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579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850"/>
        <w:gridCol w:w="727"/>
        <w:gridCol w:w="1144"/>
        <w:gridCol w:w="619"/>
        <w:gridCol w:w="897"/>
        <w:gridCol w:w="1190"/>
        <w:gridCol w:w="805"/>
        <w:gridCol w:w="912"/>
        <w:gridCol w:w="804"/>
        <w:gridCol w:w="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2022年三明市自然资源局直属事业单位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公开招聘工作人员拟聘用人选名单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u w:val="none"/>
                <w:lang w:val="en-US" w:eastAsia="zh-CN" w:bidi="ar"/>
              </w:rPr>
              <w:t>名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5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总分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三明市城乡规划服务中心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管理人员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章盛泽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5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74.0</w:t>
            </w:r>
          </w:p>
        </w:tc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81.2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155.2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测量队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张美花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</w:tc>
        <w:tc>
          <w:tcPr>
            <w:tcW w:w="5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高级职称免笔试</w:t>
            </w:r>
          </w:p>
        </w:tc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64.4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64.4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widowControl/>
        <w:shd w:val="clear" w:color="auto" w:fill="FFFFFF"/>
        <w:tabs>
          <w:tab w:val="left" w:pos="7513"/>
        </w:tabs>
        <w:spacing w:before="0" w:beforeAutospacing="0" w:after="0" w:afterAutospacing="0" w:line="540" w:lineRule="exact"/>
        <w:ind w:left="1600" w:hanging="1540" w:hangingChars="500"/>
        <w:jc w:val="left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-SA"/>
        </w:rPr>
      </w:pPr>
    </w:p>
    <w:p>
      <w:pPr>
        <w:tabs>
          <w:tab w:val="left" w:pos="6508"/>
        </w:tabs>
        <w:spacing w:line="20" w:lineRule="exact"/>
        <w:jc w:val="left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74" w:right="1474" w:bottom="1474" w:left="1474" w:header="851" w:footer="992" w:gutter="0"/>
      <w:cols w:space="720" w:num="1"/>
      <w:docGrid w:type="linesAndChars" w:linePitch="317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0D4F5F57"/>
    <w:rsid w:val="0D4F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2023-01-28T01:54:00Z</dcterms:created>
  <dc:creator>WPS_1644971829</dc:creator>
  <cp:lastModifiedBy>WPS_1644971829</cp:lastModifiedBy>
  <dcterms:modified xsi:type="dcterms:W3CDTF">2023-01-28T01:54:28Z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FB37136407644AC1863D08EF6C348A04</vt:lpwstr>
  </property>
</Properties>
</file>