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numId w:val="0"/>
        </w:numPr>
        <w:bidi w:val="0"/>
        <w:ind w:leftChars="0"/>
        <w:jc w:val="center"/>
        <w:rPr>
          <w:rFonts w:hint="eastAsia" w:ascii="黑体" w:hAnsi="黑体" w:eastAsia="黑体" w:cs="黑体"/>
          <w:sz w:val="36"/>
          <w:szCs w:val="40"/>
        </w:rPr>
      </w:pPr>
      <w:r>
        <w:rPr>
          <w:rFonts w:hint="eastAsia" w:ascii="黑体" w:hAnsi="黑体" w:eastAsia="黑体" w:cs="黑体"/>
          <w:sz w:val="36"/>
          <w:szCs w:val="40"/>
        </w:rPr>
        <w:t>案例</w:t>
      </w:r>
      <w:r>
        <w:rPr>
          <w:rFonts w:hint="eastAsia" w:ascii="黑体" w:hAnsi="黑体" w:eastAsia="黑体" w:cs="黑体"/>
          <w:sz w:val="36"/>
          <w:szCs w:val="40"/>
        </w:rPr>
        <w:t>10</w:t>
      </w:r>
      <w:r>
        <w:rPr>
          <w:rFonts w:hint="eastAsia" w:ascii="黑体" w:hAnsi="黑体" w:eastAsia="黑体" w:cs="黑体"/>
          <w:sz w:val="36"/>
          <w:szCs w:val="40"/>
        </w:rPr>
        <w:t>：持续可靠的供应链设计</w:t>
      </w:r>
    </w:p>
    <w:p>
      <w:pPr>
        <w:bidi w:val="0"/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（第四章：整数规划；难度：难）</w:t>
      </w:r>
    </w:p>
    <w:p/>
    <w:p>
      <w:pPr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案例</w:t>
      </w:r>
      <w:r>
        <w:rPr>
          <w:rFonts w:hint="eastAsia" w:ascii="宋体" w:hAnsi="宋体"/>
          <w:b/>
          <w:sz w:val="24"/>
          <w:szCs w:val="24"/>
          <w:lang w:val="en-US" w:eastAsia="zh-CN"/>
        </w:rPr>
        <w:t>内容</w:t>
      </w:r>
      <w:r>
        <w:rPr>
          <w:rFonts w:hint="eastAsia" w:ascii="宋体" w:hAnsi="宋体"/>
          <w:b/>
          <w:sz w:val="24"/>
          <w:szCs w:val="24"/>
        </w:rPr>
        <w:t>：</w:t>
      </w:r>
    </w:p>
    <w:p>
      <w:pPr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供应链管理在现代商业环境中具有重要意义。通过优化物流、降低成本、提高效率，企业可以在激烈的市场竞争中脱颖而出。良好的供应链管理不仅可以降低风险，提升服务质量，还能促进合作伙伴关系，提升企业竞争力。在追求可持续发展的今天，供应链管理也越来越受到关注，帮助企业实现经济效益的同时，也注重环境和社会责任。</w:t>
      </w:r>
    </w:p>
    <w:p>
      <w:pPr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在这里，考虑一个只有三层的供应链，该供应链由供应商、中央仓库仓库和批发商组成。整条供应链共有7家供应商（Supplier</w:t>
      </w:r>
      <w:r>
        <w:rPr>
          <w:rFonts w:ascii="宋体" w:hAnsi="宋体"/>
          <w:sz w:val="24"/>
          <w:szCs w:val="24"/>
        </w:rPr>
        <w:t xml:space="preserve"> 1-</w:t>
      </w:r>
      <w:r>
        <w:rPr>
          <w:rFonts w:hint="eastAsia" w:ascii="宋体" w:hAnsi="宋体"/>
          <w:sz w:val="24"/>
          <w:szCs w:val="24"/>
        </w:rPr>
        <w:t xml:space="preserve"> Supplier</w:t>
      </w:r>
      <w:r>
        <w:rPr>
          <w:rFonts w:ascii="宋体" w:hAnsi="宋体"/>
          <w:sz w:val="24"/>
          <w:szCs w:val="24"/>
        </w:rPr>
        <w:t xml:space="preserve"> 7</w:t>
      </w:r>
      <w:r>
        <w:rPr>
          <w:rFonts w:hint="eastAsia" w:ascii="宋体" w:hAnsi="宋体"/>
          <w:sz w:val="24"/>
          <w:szCs w:val="24"/>
        </w:rPr>
        <w:t>），1</w:t>
      </w:r>
      <w:r>
        <w:rPr>
          <w:rFonts w:ascii="宋体" w:hAnsi="宋体"/>
          <w:sz w:val="24"/>
          <w:szCs w:val="24"/>
        </w:rPr>
        <w:t>6</w:t>
      </w:r>
      <w:r>
        <w:rPr>
          <w:rFonts w:hint="eastAsia" w:ascii="宋体" w:hAnsi="宋体"/>
          <w:sz w:val="24"/>
          <w:szCs w:val="24"/>
        </w:rPr>
        <w:t>家批发商（Wholesaler</w:t>
      </w:r>
      <w:r>
        <w:rPr>
          <w:rFonts w:ascii="宋体" w:hAnsi="宋体"/>
          <w:sz w:val="24"/>
          <w:szCs w:val="24"/>
        </w:rPr>
        <w:t xml:space="preserve"> 1-</w:t>
      </w:r>
      <w:r>
        <w:rPr>
          <w:rFonts w:hint="eastAsia" w:ascii="宋体" w:hAnsi="宋体"/>
          <w:sz w:val="24"/>
          <w:szCs w:val="24"/>
        </w:rPr>
        <w:t xml:space="preserve"> Wholesaler</w:t>
      </w:r>
      <w:r>
        <w:rPr>
          <w:rFonts w:ascii="宋体" w:hAnsi="宋体"/>
          <w:sz w:val="24"/>
          <w:szCs w:val="24"/>
        </w:rPr>
        <w:t xml:space="preserve"> 16</w:t>
      </w:r>
      <w:r>
        <w:rPr>
          <w:rFonts w:hint="eastAsia" w:ascii="宋体" w:hAnsi="宋体"/>
          <w:sz w:val="24"/>
          <w:szCs w:val="24"/>
        </w:rPr>
        <w:t>），供应产品有3种（</w:t>
      </w:r>
      <w:r>
        <w:rPr>
          <w:rFonts w:ascii="宋体" w:hAnsi="宋体"/>
          <w:sz w:val="24"/>
          <w:szCs w:val="24"/>
        </w:rPr>
        <w:t>Product 1-Product 3</w:t>
      </w:r>
      <w:r>
        <w:rPr>
          <w:rFonts w:hint="eastAsia" w:ascii="宋体" w:hAnsi="宋体"/>
          <w:sz w:val="24"/>
          <w:szCs w:val="24"/>
        </w:rPr>
        <w:t>），供应链供应4个时期（Period</w:t>
      </w:r>
      <w:r>
        <w:rPr>
          <w:rFonts w:ascii="宋体" w:hAnsi="宋体"/>
          <w:sz w:val="24"/>
          <w:szCs w:val="24"/>
        </w:rPr>
        <w:t xml:space="preserve"> 1-</w:t>
      </w:r>
      <w:r>
        <w:rPr>
          <w:rFonts w:hint="eastAsia" w:ascii="宋体" w:hAnsi="宋体"/>
          <w:sz w:val="24"/>
          <w:szCs w:val="24"/>
        </w:rPr>
        <w:t>Period</w:t>
      </w:r>
      <w:r>
        <w:rPr>
          <w:rFonts w:ascii="宋体" w:hAnsi="宋体"/>
          <w:sz w:val="24"/>
          <w:szCs w:val="24"/>
        </w:rPr>
        <w:t xml:space="preserve"> 4</w:t>
      </w:r>
      <w:r>
        <w:rPr>
          <w:rFonts w:hint="eastAsia" w:ascii="宋体" w:hAnsi="宋体"/>
          <w:sz w:val="24"/>
          <w:szCs w:val="24"/>
        </w:rPr>
        <w:t>）。供应链的示意图如下图所示：</w:t>
      </w:r>
    </w:p>
    <w:p>
      <w:pPr>
        <w:ind w:firstLine="480" w:firstLineChars="200"/>
        <w:jc w:val="center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inline distT="0" distB="0" distL="0" distR="0">
            <wp:extent cx="3719195" cy="2414905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136" cy="241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中央仓库从供应商处得到商品，中央仓库可以自由选择是否从某家供应商处订购某商品。同时，中央仓库将这些商品发送给下游的批发商。由于批发商的需求在现实条件下会波动，当中央仓库存储空间不足时，中央仓库也会租用临时仓库。</w:t>
      </w:r>
    </w:p>
    <w:p>
      <w:pPr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供应商（S</w:t>
      </w:r>
      <w:r>
        <w:rPr>
          <w:rFonts w:ascii="宋体" w:hAnsi="宋体"/>
          <w:sz w:val="24"/>
          <w:szCs w:val="24"/>
        </w:rPr>
        <w:t>upplier</w:t>
      </w:r>
      <w:r>
        <w:rPr>
          <w:rFonts w:hint="eastAsia" w:ascii="宋体" w:hAnsi="宋体"/>
          <w:sz w:val="24"/>
          <w:szCs w:val="24"/>
        </w:rPr>
        <w:t>）层面，供应商在每个时期对每种产品的供应能力各不相同，订购每种产品的价格、每次订购的固定成本也不相同。供应商i的每批次产品存在也一定的缺陷率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qa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i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</m:oMath>
      <w:r>
        <w:rPr>
          <w:rFonts w:hint="eastAsia" w:ascii="宋体" w:hAnsi="宋体"/>
          <w:sz w:val="24"/>
          <w:szCs w:val="24"/>
        </w:rPr>
        <w:t>。不同供应商由于其在产品成本、供应准时性上的表现不同，所被赋予的权重也不同。在上述方面表现较好的供应商、权重也相对较高，下表展示了各供应商的权重：</w:t>
      </w:r>
    </w:p>
    <w:p>
      <w:pPr>
        <w:ind w:firstLine="480" w:firstLineChars="200"/>
        <w:rPr>
          <w:rFonts w:ascii="宋体" w:hAnsi="宋体"/>
          <w:sz w:val="24"/>
          <w:szCs w:val="24"/>
        </w:rPr>
      </w:pPr>
    </w:p>
    <w:tbl>
      <w:tblPr>
        <w:tblStyle w:val="28"/>
        <w:tblW w:w="4300" w:type="dxa"/>
        <w:jc w:val="center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0"/>
        <w:gridCol w:w="182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8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noWrap/>
          </w:tcPr>
          <w:p>
            <w:pPr>
              <w:widowControl/>
              <w:jc w:val="center"/>
              <w:rPr>
                <w:rFonts w:ascii="宋体" w:hAnsi="宋体" w:cs="宋体"/>
                <w:b w:val="0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/>
                <w:color w:val="000000"/>
                <w:kern w:val="0"/>
                <w:sz w:val="24"/>
                <w:szCs w:val="24"/>
              </w:rPr>
              <w:t>Supplier</w:t>
            </w:r>
          </w:p>
        </w:tc>
        <w:tc>
          <w:tcPr>
            <w:tcW w:w="182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</w:tcPr>
          <w:p>
            <w:pPr>
              <w:widowControl/>
              <w:jc w:val="center"/>
              <w:rPr>
                <w:rFonts w:ascii="宋体" w:hAnsi="宋体" w:cs="宋体"/>
                <w:b w:val="0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/>
                <w:color w:val="000000"/>
                <w:kern w:val="0"/>
                <w:sz w:val="24"/>
                <w:szCs w:val="24"/>
              </w:rPr>
              <w:t>供应商权重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8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</w:tcPr>
          <w:p>
            <w:pPr>
              <w:widowControl/>
              <w:jc w:val="center"/>
              <w:rPr>
                <w:rFonts w:ascii="宋体" w:hAnsi="宋体" w:cs="宋体"/>
                <w:b w:val="0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82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</w:tcPr>
          <w:p>
            <w:pPr>
              <w:widowControl/>
              <w:jc w:val="center"/>
              <w:rPr>
                <w:rFonts w:ascii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color w:val="000000"/>
                <w:kern w:val="0"/>
                <w:sz w:val="24"/>
                <w:szCs w:val="24"/>
              </w:rPr>
              <w:t>0.169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</w:tcPr>
          <w:p>
            <w:pPr>
              <w:widowControl/>
              <w:jc w:val="center"/>
              <w:rPr>
                <w:rFonts w:ascii="宋体" w:hAnsi="宋体" w:cs="宋体"/>
                <w:b w:val="0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</w:tcPr>
          <w:p>
            <w:pPr>
              <w:widowControl/>
              <w:jc w:val="center"/>
              <w:rPr>
                <w:rFonts w:ascii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color w:val="000000"/>
                <w:kern w:val="0"/>
                <w:sz w:val="24"/>
                <w:szCs w:val="24"/>
              </w:rPr>
              <w:t>0.129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</w:tcPr>
          <w:p>
            <w:pPr>
              <w:widowControl/>
              <w:jc w:val="center"/>
              <w:rPr>
                <w:rFonts w:ascii="宋体" w:hAnsi="宋体" w:cs="宋体"/>
                <w:b w:val="0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</w:tcPr>
          <w:p>
            <w:pPr>
              <w:widowControl/>
              <w:jc w:val="center"/>
              <w:rPr>
                <w:rFonts w:ascii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color w:val="000000"/>
                <w:kern w:val="0"/>
                <w:sz w:val="24"/>
                <w:szCs w:val="24"/>
              </w:rPr>
              <w:t>0.117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</w:tcPr>
          <w:p>
            <w:pPr>
              <w:widowControl/>
              <w:jc w:val="center"/>
              <w:rPr>
                <w:rFonts w:ascii="宋体" w:hAnsi="宋体" w:cs="宋体"/>
                <w:b w:val="0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</w:tcPr>
          <w:p>
            <w:pPr>
              <w:widowControl/>
              <w:jc w:val="center"/>
              <w:rPr>
                <w:rFonts w:ascii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color w:val="000000"/>
                <w:kern w:val="0"/>
                <w:sz w:val="24"/>
                <w:szCs w:val="24"/>
              </w:rPr>
              <w:t>0.105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</w:tcPr>
          <w:p>
            <w:pPr>
              <w:widowControl/>
              <w:jc w:val="center"/>
              <w:rPr>
                <w:rFonts w:ascii="宋体" w:hAnsi="宋体" w:cs="宋体"/>
                <w:b w:val="0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</w:tcPr>
          <w:p>
            <w:pPr>
              <w:widowControl/>
              <w:jc w:val="center"/>
              <w:rPr>
                <w:rFonts w:ascii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color w:val="000000"/>
                <w:kern w:val="0"/>
                <w:sz w:val="24"/>
                <w:szCs w:val="24"/>
              </w:rPr>
              <w:t>0.099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</w:tcPr>
          <w:p>
            <w:pPr>
              <w:widowControl/>
              <w:jc w:val="center"/>
              <w:rPr>
                <w:rFonts w:ascii="宋体" w:hAnsi="宋体" w:cs="宋体"/>
                <w:b w:val="0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</w:tcPr>
          <w:p>
            <w:pPr>
              <w:widowControl/>
              <w:jc w:val="center"/>
              <w:rPr>
                <w:rFonts w:ascii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color w:val="000000"/>
                <w:kern w:val="0"/>
                <w:sz w:val="24"/>
                <w:szCs w:val="24"/>
              </w:rPr>
              <w:t>0.098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48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</w:tcPr>
          <w:p>
            <w:pPr>
              <w:widowControl/>
              <w:jc w:val="center"/>
              <w:rPr>
                <w:rFonts w:ascii="宋体" w:hAnsi="宋体" w:cs="宋体"/>
                <w:b w:val="0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</w:tcPr>
          <w:p>
            <w:pPr>
              <w:widowControl/>
              <w:jc w:val="center"/>
              <w:rPr>
                <w:rFonts w:ascii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color w:val="000000"/>
                <w:kern w:val="0"/>
                <w:sz w:val="24"/>
                <w:szCs w:val="24"/>
              </w:rPr>
              <w:t>0.082</w:t>
            </w:r>
          </w:p>
        </w:tc>
      </w:tr>
    </w:tbl>
    <w:p>
      <w:pPr>
        <w:ind w:firstLine="480" w:firstLineChars="200"/>
        <w:rPr>
          <w:rFonts w:ascii="宋体" w:hAnsi="宋体"/>
          <w:sz w:val="24"/>
          <w:szCs w:val="24"/>
        </w:rPr>
      </w:pPr>
    </w:p>
    <w:p>
      <w:pPr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仓库（W</w:t>
      </w:r>
      <w:r>
        <w:rPr>
          <w:rFonts w:ascii="宋体" w:hAnsi="宋体"/>
          <w:sz w:val="24"/>
          <w:szCs w:val="24"/>
        </w:rPr>
        <w:t>arehouse</w:t>
      </w:r>
      <w:r>
        <w:rPr>
          <w:rFonts w:hint="eastAsia" w:ascii="宋体" w:hAnsi="宋体"/>
          <w:sz w:val="24"/>
          <w:szCs w:val="24"/>
        </w:rPr>
        <w:t>）层面，中央仓库在每个时期都有一个最大容量，同时，每个时期中央仓库最多租用5个临时仓库。无论是中央仓库还是临时仓库，一个仓库都可以同时存储多种产品，产品之间的存储互相不干扰。中央仓库和临时仓库在一个时期内持有单位数量的产品j的持有成本均为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ℎ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j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</m:oMath>
      <w:r>
        <w:rPr>
          <w:rFonts w:hint="eastAsia" w:ascii="宋体" w:hAnsi="宋体"/>
          <w:sz w:val="24"/>
          <w:szCs w:val="24"/>
        </w:rPr>
        <w:t>。仓库中产品j的次品率不得高于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Qa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j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</m:oMath>
      <w:r>
        <w:rPr>
          <w:rFonts w:hint="eastAsia" w:ascii="宋体" w:hAnsi="宋体"/>
          <w:sz w:val="24"/>
          <w:szCs w:val="24"/>
        </w:rPr>
        <w:t>。在每个时期，中心仓库从供应商处订购的产品总数不得超过其产能；同时，中央仓库的发送给供应商的订单通常不会立即满足，供应商需要一定的时间生产和准备商品，这个时间称为“产品设置时间”。通常而言，在一个时期内，对于某种商品，各供货商的产品设置时间之和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ctrlPr>
              <w:rPr>
                <w:rFonts w:ascii="Cambria Math" w:hAnsi="Cambria Math"/>
                <w:sz w:val="24"/>
                <w:szCs w:val="24"/>
              </w:rPr>
            </m:ctrlPr>
          </m:sub>
          <m:sup>
            <m:ctrlPr>
              <w:rPr>
                <w:rFonts w:ascii="Cambria Math" w:hAnsi="Cambria Math"/>
                <w:sz w:val="24"/>
                <w:szCs w:val="24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st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ij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/>
                <w:sz w:val="24"/>
                <w:szCs w:val="24"/>
              </w:rPr>
            </m:ctrlPr>
          </m:e>
        </m:nary>
      </m:oMath>
      <w:r>
        <w:rPr>
          <w:rFonts w:hint="eastAsia" w:ascii="宋体" w:hAnsi="宋体"/>
          <w:sz w:val="24"/>
          <w:szCs w:val="24"/>
        </w:rPr>
        <w:t>不超过该产品最大交付周期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LT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j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</m:oMath>
      <w:r>
        <w:rPr>
          <w:rFonts w:hint="eastAsia" w:ascii="宋体" w:hAnsi="宋体"/>
          <w:sz w:val="24"/>
          <w:szCs w:val="24"/>
        </w:rPr>
        <w:t>限制。</w:t>
      </w:r>
    </w:p>
    <w:p>
      <w:pPr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批发商（W</w:t>
      </w:r>
      <w:r>
        <w:rPr>
          <w:rFonts w:ascii="宋体" w:hAnsi="宋体"/>
          <w:sz w:val="24"/>
          <w:szCs w:val="24"/>
        </w:rPr>
        <w:t>holesaler</w:t>
      </w:r>
      <w:r>
        <w:rPr>
          <w:rFonts w:hint="eastAsia" w:ascii="宋体" w:hAnsi="宋体"/>
          <w:sz w:val="24"/>
          <w:szCs w:val="24"/>
        </w:rPr>
        <w:t>）层面，批发商在每个时期对不同产品有一定的需求量需求，同时，产品到从仓库运输到批发商需要支付一定的运输费用。当中央仓库的不能满足批发商的需求时，会产生销售损失成本。</w:t>
      </w:r>
    </w:p>
    <w:p>
      <w:pPr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同时，必须考虑到，有时供应商和中央仓库的活动可能会出现延迟、中断或突然变化，从而影响供应过程的可靠性。在周期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T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i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</m:oMath>
      <w:r>
        <w:rPr>
          <w:rFonts w:hint="eastAsia" w:ascii="宋体" w:hAnsi="宋体"/>
          <w:sz w:val="24"/>
          <w:szCs w:val="24"/>
        </w:rPr>
        <w:t xml:space="preserve">的第 i 个供应商活动中发生故障所需的时间应该是一个指数分布后的变量，参数为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λ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it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</m:oMath>
      <w:r>
        <w:rPr>
          <w:rFonts w:hint="eastAsia" w:ascii="宋体" w:hAnsi="宋体"/>
          <w:sz w:val="24"/>
          <w:szCs w:val="24"/>
        </w:rPr>
        <w:t>。这里，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λ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it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</m:oMath>
      <w:r>
        <w:rPr>
          <w:rFonts w:hint="eastAsia" w:ascii="宋体" w:hAnsi="宋体"/>
          <w:sz w:val="24"/>
          <w:szCs w:val="24"/>
        </w:rPr>
        <w:t>表示第 i 个供应商在第 t 个周期的故障率。因此，第 i 个供应商的可靠性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R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/>
                <w:sz w:val="24"/>
                <w:szCs w:val="24"/>
              </w:rPr>
              <m:t>i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</m:oMath>
      <w:r>
        <w:rPr>
          <w:rFonts w:hint="eastAsia" w:ascii="宋体" w:hAnsi="宋体"/>
          <w:sz w:val="24"/>
          <w:szCs w:val="24"/>
        </w:rPr>
        <w:t>如下:</w:t>
      </w:r>
    </w:p>
    <w:p>
      <w:pPr>
        <w:ind w:firstLine="480" w:firstLineChars="200"/>
        <w:rPr>
          <w:rFonts w:ascii="宋体" w:hAnsi="宋体"/>
          <w:sz w:val="24"/>
          <w:szCs w:val="24"/>
        </w:rPr>
      </w:pPr>
    </w:p>
    <w:p>
      <w:pPr>
        <w:ind w:firstLine="480" w:firstLineChars="200"/>
        <w:rPr>
          <w:rFonts w:ascii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R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/>
                <w:rPr>
                  <w:rFonts w:hint="eastAsia" w:ascii="Cambria Math" w:hAnsi="Cambria Math"/>
                  <w:sz w:val="24"/>
                  <w:szCs w:val="24"/>
                </w:rPr>
                <m:t>i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,t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e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p>
              <m:r>
                <m:rPr/>
                <w:rPr>
                  <w:rFonts w:ascii="Cambria Math" w:hAnsi="Cambria Math"/>
                  <w:sz w:val="24"/>
                  <w:szCs w:val="24"/>
                </w:rPr>
                <m:t>−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τλ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it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p>
          </m:sSup>
          <m:r>
            <m:rPr/>
            <w:rPr>
              <w:rFonts w:ascii="Cambria Math" w:hAnsi="Cambria Math"/>
              <w:sz w:val="24"/>
              <w:szCs w:val="24"/>
            </w:rPr>
            <m:t xml:space="preserve">  (i=1,2,…,M;t=1,2,3,4)</m:t>
          </m:r>
        </m:oMath>
      </m:oMathPara>
    </w:p>
    <w:p>
      <w:pPr>
        <w:ind w:firstLine="480" w:firstLineChars="200"/>
        <w:rPr>
          <w:rFonts w:ascii="宋体" w:hAnsi="宋体"/>
          <w:sz w:val="24"/>
          <w:szCs w:val="24"/>
        </w:rPr>
      </w:pPr>
    </w:p>
    <w:p>
      <w:pPr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其中</w:t>
      </w:r>
      <m:oMath>
        <m:r>
          <m:rPr/>
          <w:rPr>
            <w:rFonts w:ascii="Cambria Math" w:hAnsi="Cambria Math"/>
            <w:sz w:val="24"/>
            <w:szCs w:val="24"/>
          </w:rPr>
          <m:t>τ</m:t>
        </m:r>
      </m:oMath>
      <w:r>
        <w:rPr>
          <w:rFonts w:hint="eastAsia" w:ascii="宋体" w:hAnsi="宋体"/>
          <w:sz w:val="24"/>
          <w:szCs w:val="24"/>
        </w:rPr>
        <w:t>是未发生故障的最短时间。同样，</w:t>
      </w:r>
      <m:oMath>
        <m:sSubSup>
          <m:sSubSupPr>
            <m:ctrlPr>
              <w:rPr>
                <w:rFonts w:ascii="Cambria Math" w:hAnsi="Cambria Math" w:cs="宋体"/>
                <w:kern w:val="0"/>
                <w:sz w:val="24"/>
                <w:szCs w:val="24"/>
              </w:rPr>
            </m:ctrlPr>
          </m:sSubSupPr>
          <m:e>
            <m:r>
              <m:rPr/>
              <w:rPr>
                <w:rFonts w:ascii="Cambria Math" w:hAnsi="Cambria Math" w:cs="宋体"/>
                <w:kern w:val="0"/>
                <w:sz w:val="24"/>
                <w:szCs w:val="24"/>
              </w:rPr>
              <m:t>λ</m:t>
            </m:r>
            <m:ctrlPr>
              <w:rPr>
                <w:rFonts w:ascii="Cambria Math" w:hAnsi="Cambria Math" w:cs="宋体"/>
                <w:kern w:val="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cs="宋体"/>
                <w:kern w:val="0"/>
                <w:sz w:val="24"/>
                <w:szCs w:val="24"/>
              </w:rPr>
              <m:t>t</m:t>
            </m:r>
            <m:ctrlPr>
              <w:rPr>
                <w:rFonts w:ascii="Cambria Math" w:hAnsi="Cambria Math" w:cs="宋体"/>
                <w:kern w:val="0"/>
                <w:sz w:val="24"/>
                <w:szCs w:val="24"/>
              </w:rPr>
            </m:ctrlPr>
          </m:sub>
          <m:sup>
            <m:r>
              <m:rPr/>
              <w:rPr>
                <w:rFonts w:ascii="Cambria Math" w:hAnsi="Cambria Math" w:cs="宋体"/>
                <w:kern w:val="0"/>
                <w:sz w:val="24"/>
                <w:szCs w:val="24"/>
              </w:rPr>
              <m:t>'</m:t>
            </m:r>
            <m:ctrlPr>
              <w:rPr>
                <w:rFonts w:ascii="Cambria Math" w:hAnsi="Cambria Math" w:cs="宋体"/>
                <w:kern w:val="0"/>
                <w:sz w:val="24"/>
                <w:szCs w:val="24"/>
              </w:rPr>
            </m:ctrlPr>
          </m:sup>
        </m:sSubSup>
      </m:oMath>
      <w:r>
        <w:rPr>
          <w:rFonts w:hint="eastAsia" w:ascii="宋体" w:hAnsi="宋体"/>
          <w:sz w:val="24"/>
          <w:szCs w:val="24"/>
        </w:rPr>
        <w:t>为第t个周期的中央仓库故障定义了参数，其可靠性表达式也定义得类似：</w:t>
      </w:r>
    </w:p>
    <w:p>
      <w:pPr>
        <w:ind w:firstLine="480" w:firstLineChars="200"/>
        <w:rPr>
          <w:rFonts w:ascii="宋体" w:hAnsi="宋体"/>
          <w:sz w:val="24"/>
          <w:szCs w:val="24"/>
        </w:rPr>
      </w:pPr>
    </w:p>
    <w:p>
      <w:pPr>
        <w:ind w:firstLine="480" w:firstLineChars="200"/>
        <w:rPr>
          <w:rFonts w:ascii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R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t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e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p>
              <m:r>
                <m:rPr/>
                <w:rPr>
                  <w:rFonts w:ascii="Cambria Math" w:hAnsi="Cambria Math"/>
                  <w:sz w:val="24"/>
                  <w:szCs w:val="24"/>
                </w:rPr>
                <m:t>−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τλ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p>
          </m:sSup>
          <m:r>
            <m:rPr/>
            <w:rPr>
              <w:rFonts w:ascii="Cambria Math" w:hAnsi="Cambria Math"/>
              <w:sz w:val="24"/>
              <w:szCs w:val="24"/>
            </w:rPr>
            <m:t xml:space="preserve"> (t=1,2,3,4)</m:t>
          </m:r>
        </m:oMath>
      </m:oMathPara>
    </w:p>
    <w:p>
      <w:pPr>
        <w:ind w:firstLine="420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相关的参数如下表所示：</w:t>
      </w:r>
    </w:p>
    <w:p>
      <w:pPr>
        <w:ind w:firstLine="420"/>
        <w:jc w:val="left"/>
        <w:rPr>
          <w:rFonts w:hint="eastAsia" w:ascii="宋体" w:hAnsi="宋体"/>
          <w:sz w:val="24"/>
          <w:szCs w:val="24"/>
        </w:rPr>
      </w:pPr>
    </w:p>
    <w:p>
      <w:pPr>
        <w:jc w:val="center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T</w:t>
      </w:r>
      <w:r>
        <w:rPr>
          <w:rFonts w:ascii="宋体" w:hAnsi="宋体"/>
          <w:b/>
          <w:sz w:val="24"/>
          <w:szCs w:val="24"/>
        </w:rPr>
        <w:t>able 14:</w:t>
      </w:r>
      <w:r>
        <w:rPr>
          <w:rFonts w:hint="eastAsia" w:ascii="宋体" w:hAnsi="宋体"/>
          <w:b/>
          <w:sz w:val="24"/>
          <w:szCs w:val="24"/>
        </w:rPr>
        <w:t>供应商</w:t>
      </w:r>
      <w:r>
        <w:rPr>
          <w:rFonts w:ascii="宋体" w:hAnsi="宋体"/>
          <w:b/>
          <w:sz w:val="24"/>
          <w:szCs w:val="24"/>
        </w:rPr>
        <w:t>i</w:t>
      </w:r>
      <w:r>
        <w:rPr>
          <w:rFonts w:hint="eastAsia" w:ascii="宋体" w:hAnsi="宋体"/>
          <w:b/>
          <w:sz w:val="24"/>
          <w:szCs w:val="24"/>
        </w:rPr>
        <w:t>在时期t的故障率参数λit</w:t>
      </w:r>
      <w:r>
        <w:rPr>
          <w:rFonts w:ascii="宋体" w:hAnsi="宋体"/>
          <w:b/>
          <w:sz w:val="24"/>
          <w:szCs w:val="24"/>
        </w:rPr>
        <w:t>:</w:t>
      </w:r>
    </w:p>
    <w:tbl>
      <w:tblPr>
        <w:tblStyle w:val="28"/>
        <w:tblW w:w="8173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1"/>
        <w:gridCol w:w="1670"/>
        <w:gridCol w:w="1670"/>
        <w:gridCol w:w="1611"/>
        <w:gridCol w:w="1611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611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noWrap/>
          </w:tcPr>
          <w:p>
            <w:pPr>
              <w:widowControl/>
              <w:jc w:val="center"/>
              <w:rPr>
                <w:rFonts w:ascii="宋体" w:hAnsi="宋体" w:cs="宋体"/>
                <w:b w:val="0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/>
                <w:color w:val="000000"/>
                <w:kern w:val="0"/>
                <w:sz w:val="24"/>
                <w:szCs w:val="24"/>
              </w:rPr>
              <w:t>λit</w:t>
            </w:r>
          </w:p>
        </w:tc>
        <w:tc>
          <w:tcPr>
            <w:tcW w:w="167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</w:tcPr>
          <w:p>
            <w:pPr>
              <w:widowControl/>
              <w:jc w:val="center"/>
              <w:rPr>
                <w:rFonts w:ascii="宋体" w:hAnsi="宋体" w:cs="宋体"/>
                <w:b w:val="0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67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</w:tcPr>
          <w:p>
            <w:pPr>
              <w:widowControl/>
              <w:jc w:val="center"/>
              <w:rPr>
                <w:rFonts w:ascii="宋体" w:hAnsi="宋体" w:cs="宋体"/>
                <w:b w:val="0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611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</w:tcPr>
          <w:p>
            <w:pPr>
              <w:widowControl/>
              <w:jc w:val="center"/>
              <w:rPr>
                <w:rFonts w:ascii="宋体" w:hAnsi="宋体" w:cs="宋体"/>
                <w:b w:val="0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/>
                <w:color w:val="000000"/>
                <w:kern w:val="0"/>
                <w:sz w:val="24"/>
                <w:szCs w:val="24"/>
              </w:rPr>
              <w:t>Period 3</w:t>
            </w:r>
          </w:p>
        </w:tc>
        <w:tc>
          <w:tcPr>
            <w:tcW w:w="1611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</w:tcPr>
          <w:p>
            <w:pPr>
              <w:widowControl/>
              <w:jc w:val="center"/>
              <w:rPr>
                <w:rFonts w:ascii="宋体" w:hAnsi="宋体" w:cs="宋体"/>
                <w:b w:val="0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/>
                <w:color w:val="000000"/>
                <w:kern w:val="0"/>
                <w:sz w:val="24"/>
                <w:szCs w:val="24"/>
              </w:rPr>
              <w:t>Period 4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611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</w:tcPr>
          <w:p>
            <w:pPr>
              <w:widowControl/>
              <w:jc w:val="center"/>
              <w:rPr>
                <w:rFonts w:ascii="宋体" w:hAnsi="宋体" w:cs="宋体"/>
                <w:b w:val="0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/>
                <w:color w:val="000000"/>
                <w:kern w:val="0"/>
                <w:sz w:val="24"/>
                <w:szCs w:val="24"/>
              </w:rPr>
              <w:t>Supplier 1</w:t>
            </w:r>
          </w:p>
        </w:tc>
        <w:tc>
          <w:tcPr>
            <w:tcW w:w="167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</w:tcPr>
          <w:p>
            <w:pPr>
              <w:widowControl/>
              <w:jc w:val="center"/>
              <w:rPr>
                <w:rFonts w:ascii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color w:val="000000"/>
                <w:kern w:val="0"/>
                <w:sz w:val="24"/>
                <w:szCs w:val="24"/>
              </w:rPr>
              <w:t>0.4232</w:t>
            </w:r>
          </w:p>
        </w:tc>
        <w:tc>
          <w:tcPr>
            <w:tcW w:w="167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</w:tcPr>
          <w:p>
            <w:pPr>
              <w:widowControl/>
              <w:jc w:val="center"/>
              <w:rPr>
                <w:rFonts w:ascii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color w:val="000000"/>
                <w:kern w:val="0"/>
                <w:sz w:val="24"/>
                <w:szCs w:val="24"/>
              </w:rPr>
              <w:t>0.2544</w:t>
            </w:r>
          </w:p>
        </w:tc>
        <w:tc>
          <w:tcPr>
            <w:tcW w:w="1611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</w:tcPr>
          <w:p>
            <w:pPr>
              <w:widowControl/>
              <w:jc w:val="center"/>
              <w:rPr>
                <w:rFonts w:ascii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color w:val="000000"/>
                <w:kern w:val="0"/>
                <w:sz w:val="24"/>
                <w:szCs w:val="24"/>
              </w:rPr>
              <w:t>0.3696</w:t>
            </w:r>
          </w:p>
        </w:tc>
        <w:tc>
          <w:tcPr>
            <w:tcW w:w="1611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</w:tcPr>
          <w:p>
            <w:pPr>
              <w:widowControl/>
              <w:jc w:val="center"/>
              <w:rPr>
                <w:rFonts w:ascii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color w:val="000000"/>
                <w:kern w:val="0"/>
                <w:sz w:val="24"/>
                <w:szCs w:val="24"/>
              </w:rPr>
              <w:t>0.334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</w:tcPr>
          <w:p>
            <w:pPr>
              <w:widowControl/>
              <w:jc w:val="center"/>
              <w:rPr>
                <w:rFonts w:ascii="宋体" w:hAnsi="宋体" w:cs="宋体"/>
                <w:b w:val="0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/>
                <w:color w:val="000000"/>
                <w:kern w:val="0"/>
                <w:sz w:val="24"/>
                <w:szCs w:val="24"/>
              </w:rPr>
              <w:t>Supplier 2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</w:tcPr>
          <w:p>
            <w:pPr>
              <w:widowControl/>
              <w:jc w:val="center"/>
              <w:rPr>
                <w:rFonts w:ascii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color w:val="000000"/>
                <w:kern w:val="0"/>
                <w:sz w:val="24"/>
                <w:szCs w:val="24"/>
              </w:rPr>
              <w:t>0.4652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</w:tcPr>
          <w:p>
            <w:pPr>
              <w:widowControl/>
              <w:jc w:val="center"/>
              <w:rPr>
                <w:rFonts w:ascii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color w:val="000000"/>
                <w:kern w:val="0"/>
                <w:sz w:val="24"/>
                <w:szCs w:val="24"/>
              </w:rPr>
              <w:t>0.1592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</w:tcPr>
          <w:p>
            <w:pPr>
              <w:widowControl/>
              <w:jc w:val="center"/>
              <w:rPr>
                <w:rFonts w:ascii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color w:val="000000"/>
                <w:kern w:val="0"/>
                <w:sz w:val="24"/>
                <w:szCs w:val="24"/>
              </w:rPr>
              <w:t>0.3648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</w:tcPr>
          <w:p>
            <w:pPr>
              <w:widowControl/>
              <w:jc w:val="center"/>
              <w:rPr>
                <w:rFonts w:ascii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color w:val="000000"/>
                <w:kern w:val="0"/>
                <w:sz w:val="24"/>
                <w:szCs w:val="24"/>
              </w:rPr>
              <w:t>0.1316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</w:tcPr>
          <w:p>
            <w:pPr>
              <w:widowControl/>
              <w:jc w:val="center"/>
              <w:rPr>
                <w:rFonts w:ascii="宋体" w:hAnsi="宋体" w:cs="宋体"/>
                <w:b w:val="0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/>
                <w:color w:val="000000"/>
                <w:kern w:val="0"/>
                <w:sz w:val="24"/>
                <w:szCs w:val="24"/>
              </w:rPr>
              <w:t>Supplier 3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</w:tcPr>
          <w:p>
            <w:pPr>
              <w:widowControl/>
              <w:jc w:val="center"/>
              <w:rPr>
                <w:rFonts w:ascii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color w:val="000000"/>
                <w:kern w:val="0"/>
                <w:sz w:val="24"/>
                <w:szCs w:val="24"/>
              </w:rPr>
              <w:t>0.1608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</w:tcPr>
          <w:p>
            <w:pPr>
              <w:widowControl/>
              <w:jc w:val="center"/>
              <w:rPr>
                <w:rFonts w:ascii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color w:val="000000"/>
                <w:kern w:val="0"/>
                <w:sz w:val="24"/>
                <w:szCs w:val="24"/>
              </w:rPr>
              <w:t>0.12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</w:tcPr>
          <w:p>
            <w:pPr>
              <w:widowControl/>
              <w:jc w:val="center"/>
              <w:rPr>
                <w:rFonts w:ascii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color w:val="000000"/>
                <w:kern w:val="0"/>
                <w:sz w:val="24"/>
                <w:szCs w:val="24"/>
              </w:rPr>
              <w:t>0.1736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</w:tcPr>
          <w:p>
            <w:pPr>
              <w:widowControl/>
              <w:jc w:val="center"/>
              <w:rPr>
                <w:rFonts w:ascii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color w:val="000000"/>
                <w:kern w:val="0"/>
                <w:sz w:val="24"/>
                <w:szCs w:val="24"/>
              </w:rPr>
              <w:t>0.4196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</w:tcPr>
          <w:p>
            <w:pPr>
              <w:widowControl/>
              <w:jc w:val="center"/>
              <w:rPr>
                <w:rFonts w:ascii="宋体" w:hAnsi="宋体" w:cs="宋体"/>
                <w:b w:val="0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/>
                <w:color w:val="000000"/>
                <w:kern w:val="0"/>
                <w:sz w:val="24"/>
                <w:szCs w:val="24"/>
              </w:rPr>
              <w:t>Supplier 4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</w:tcPr>
          <w:p>
            <w:pPr>
              <w:widowControl/>
              <w:jc w:val="center"/>
              <w:rPr>
                <w:rFonts w:ascii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color w:val="000000"/>
                <w:kern w:val="0"/>
                <w:sz w:val="24"/>
                <w:szCs w:val="24"/>
              </w:rPr>
              <w:t>0.2984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</w:tcPr>
          <w:p>
            <w:pPr>
              <w:widowControl/>
              <w:jc w:val="center"/>
              <w:rPr>
                <w:rFonts w:ascii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color w:val="000000"/>
                <w:kern w:val="0"/>
                <w:sz w:val="24"/>
                <w:szCs w:val="24"/>
              </w:rPr>
              <w:t>0.11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</w:tcPr>
          <w:p>
            <w:pPr>
              <w:widowControl/>
              <w:jc w:val="center"/>
              <w:rPr>
                <w:rFonts w:ascii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color w:val="000000"/>
                <w:kern w:val="0"/>
                <w:sz w:val="24"/>
                <w:szCs w:val="24"/>
              </w:rPr>
              <w:t>0.3512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</w:tcPr>
          <w:p>
            <w:pPr>
              <w:widowControl/>
              <w:jc w:val="center"/>
              <w:rPr>
                <w:rFonts w:ascii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color w:val="000000"/>
                <w:kern w:val="0"/>
                <w:sz w:val="24"/>
                <w:szCs w:val="24"/>
              </w:rPr>
              <w:t>0.1204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</w:tcPr>
          <w:p>
            <w:pPr>
              <w:widowControl/>
              <w:jc w:val="center"/>
              <w:rPr>
                <w:rFonts w:ascii="宋体" w:hAnsi="宋体" w:cs="宋体"/>
                <w:b w:val="0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/>
                <w:color w:val="000000"/>
                <w:kern w:val="0"/>
                <w:sz w:val="24"/>
                <w:szCs w:val="24"/>
              </w:rPr>
              <w:t>Supplier 5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</w:tcPr>
          <w:p>
            <w:pPr>
              <w:widowControl/>
              <w:jc w:val="center"/>
              <w:rPr>
                <w:rFonts w:ascii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color w:val="000000"/>
                <w:kern w:val="0"/>
                <w:sz w:val="24"/>
                <w:szCs w:val="24"/>
              </w:rPr>
              <w:t>0.3748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</w:tcPr>
          <w:p>
            <w:pPr>
              <w:widowControl/>
              <w:jc w:val="center"/>
              <w:rPr>
                <w:rFonts w:ascii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color w:val="000000"/>
                <w:kern w:val="0"/>
                <w:sz w:val="24"/>
                <w:szCs w:val="24"/>
              </w:rPr>
              <w:t>0.3344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</w:tcPr>
          <w:p>
            <w:pPr>
              <w:widowControl/>
              <w:jc w:val="center"/>
              <w:rPr>
                <w:rFonts w:ascii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color w:val="000000"/>
                <w:kern w:val="0"/>
                <w:sz w:val="24"/>
                <w:szCs w:val="24"/>
              </w:rPr>
              <w:t>0.166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</w:tcPr>
          <w:p>
            <w:pPr>
              <w:widowControl/>
              <w:jc w:val="center"/>
              <w:rPr>
                <w:rFonts w:ascii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color w:val="000000"/>
                <w:kern w:val="0"/>
                <w:sz w:val="24"/>
                <w:szCs w:val="24"/>
              </w:rPr>
              <w:t>0.1148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</w:tcPr>
          <w:p>
            <w:pPr>
              <w:widowControl/>
              <w:jc w:val="center"/>
              <w:rPr>
                <w:rFonts w:ascii="宋体" w:hAnsi="宋体" w:cs="宋体"/>
                <w:b w:val="0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/>
                <w:color w:val="000000"/>
                <w:kern w:val="0"/>
                <w:sz w:val="24"/>
                <w:szCs w:val="24"/>
              </w:rPr>
              <w:t>Supplier 6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</w:tcPr>
          <w:p>
            <w:pPr>
              <w:widowControl/>
              <w:jc w:val="center"/>
              <w:rPr>
                <w:rFonts w:ascii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color w:val="000000"/>
                <w:kern w:val="0"/>
                <w:sz w:val="24"/>
                <w:szCs w:val="24"/>
              </w:rPr>
              <w:t>0.3688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</w:tcPr>
          <w:p>
            <w:pPr>
              <w:widowControl/>
              <w:jc w:val="center"/>
              <w:rPr>
                <w:rFonts w:ascii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color w:val="000000"/>
                <w:kern w:val="0"/>
                <w:sz w:val="24"/>
                <w:szCs w:val="24"/>
              </w:rPr>
              <w:t>0.35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</w:tcPr>
          <w:p>
            <w:pPr>
              <w:widowControl/>
              <w:jc w:val="center"/>
              <w:rPr>
                <w:rFonts w:ascii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color w:val="000000"/>
                <w:kern w:val="0"/>
                <w:sz w:val="24"/>
                <w:szCs w:val="24"/>
              </w:rPr>
              <w:t>0.4184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</w:tcPr>
          <w:p>
            <w:pPr>
              <w:widowControl/>
              <w:jc w:val="center"/>
              <w:rPr>
                <w:rFonts w:ascii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color w:val="000000"/>
                <w:kern w:val="0"/>
                <w:sz w:val="24"/>
                <w:szCs w:val="24"/>
              </w:rPr>
              <w:t>0.2128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61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</w:tcPr>
          <w:p>
            <w:pPr>
              <w:widowControl/>
              <w:jc w:val="center"/>
              <w:rPr>
                <w:rFonts w:ascii="宋体" w:hAnsi="宋体" w:cs="宋体"/>
                <w:b w:val="0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/>
                <w:color w:val="000000"/>
                <w:kern w:val="0"/>
                <w:sz w:val="24"/>
                <w:szCs w:val="24"/>
              </w:rPr>
              <w:t>Supplier 7</w:t>
            </w:r>
          </w:p>
        </w:tc>
        <w:tc>
          <w:tcPr>
            <w:tcW w:w="167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</w:tcPr>
          <w:p>
            <w:pPr>
              <w:widowControl/>
              <w:jc w:val="center"/>
              <w:rPr>
                <w:rFonts w:ascii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color w:val="000000"/>
                <w:kern w:val="0"/>
                <w:sz w:val="24"/>
                <w:szCs w:val="24"/>
              </w:rPr>
              <w:t>0.2124</w:t>
            </w:r>
          </w:p>
        </w:tc>
        <w:tc>
          <w:tcPr>
            <w:tcW w:w="167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</w:tcPr>
          <w:p>
            <w:pPr>
              <w:widowControl/>
              <w:jc w:val="center"/>
              <w:rPr>
                <w:rFonts w:ascii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color w:val="000000"/>
                <w:kern w:val="0"/>
                <w:sz w:val="24"/>
                <w:szCs w:val="24"/>
              </w:rPr>
              <w:t>0.2256</w:t>
            </w:r>
          </w:p>
        </w:tc>
        <w:tc>
          <w:tcPr>
            <w:tcW w:w="161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</w:tcPr>
          <w:p>
            <w:pPr>
              <w:widowControl/>
              <w:jc w:val="center"/>
              <w:rPr>
                <w:rFonts w:ascii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color w:val="000000"/>
                <w:kern w:val="0"/>
                <w:sz w:val="24"/>
                <w:szCs w:val="24"/>
              </w:rPr>
              <w:t>0.1868</w:t>
            </w:r>
          </w:p>
        </w:tc>
        <w:tc>
          <w:tcPr>
            <w:tcW w:w="161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</w:tcPr>
          <w:p>
            <w:pPr>
              <w:widowControl/>
              <w:jc w:val="center"/>
              <w:rPr>
                <w:rFonts w:ascii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color w:val="000000"/>
                <w:kern w:val="0"/>
                <w:sz w:val="24"/>
                <w:szCs w:val="24"/>
              </w:rPr>
              <w:t>0.4836</w:t>
            </w:r>
          </w:p>
        </w:tc>
      </w:tr>
    </w:tbl>
    <w:p>
      <w:pPr>
        <w:jc w:val="center"/>
        <w:rPr>
          <w:rFonts w:ascii="宋体" w:hAnsi="宋体"/>
          <w:sz w:val="24"/>
          <w:szCs w:val="24"/>
        </w:rPr>
      </w:pPr>
    </w:p>
    <w:p>
      <w:pPr>
        <w:jc w:val="center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T</w:t>
      </w:r>
      <w:r>
        <w:rPr>
          <w:rFonts w:ascii="宋体" w:hAnsi="宋体"/>
          <w:b/>
          <w:sz w:val="24"/>
          <w:szCs w:val="24"/>
        </w:rPr>
        <w:t>able 15:</w:t>
      </w:r>
      <w:r>
        <w:rPr>
          <w:rFonts w:hint="eastAsia" w:ascii="宋体" w:hAnsi="宋体"/>
          <w:b/>
          <w:sz w:val="24"/>
          <w:szCs w:val="24"/>
        </w:rPr>
        <w:t>第t个周期中央仓库故障率的指数λ' t</w:t>
      </w:r>
    </w:p>
    <w:tbl>
      <w:tblPr>
        <w:tblStyle w:val="28"/>
        <w:tblW w:w="8260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8"/>
        <w:gridCol w:w="1688"/>
        <w:gridCol w:w="1688"/>
        <w:gridCol w:w="1628"/>
        <w:gridCol w:w="162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1628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noWrap/>
          </w:tcPr>
          <w:p>
            <w:pPr>
              <w:widowControl/>
              <w:jc w:val="center"/>
              <w:rPr>
                <w:rFonts w:ascii="宋体" w:hAnsi="宋体" w:cs="宋体"/>
                <w:b w:val="0"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8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</w:tcPr>
          <w:p>
            <w:pPr>
              <w:widowControl/>
              <w:jc w:val="center"/>
              <w:rPr>
                <w:rFonts w:ascii="宋体" w:hAnsi="宋体" w:cs="宋体"/>
                <w:b w:val="0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688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</w:tcPr>
          <w:p>
            <w:pPr>
              <w:widowControl/>
              <w:jc w:val="center"/>
              <w:rPr>
                <w:rFonts w:ascii="宋体" w:hAnsi="宋体" w:cs="宋体"/>
                <w:b w:val="0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628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</w:tcPr>
          <w:p>
            <w:pPr>
              <w:widowControl/>
              <w:jc w:val="center"/>
              <w:rPr>
                <w:rFonts w:ascii="宋体" w:hAnsi="宋体" w:cs="宋体"/>
                <w:b w:val="0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/>
                <w:color w:val="000000"/>
                <w:kern w:val="0"/>
                <w:sz w:val="24"/>
                <w:szCs w:val="24"/>
              </w:rPr>
              <w:t>Period 3</w:t>
            </w:r>
          </w:p>
        </w:tc>
        <w:tc>
          <w:tcPr>
            <w:tcW w:w="1628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</w:tcPr>
          <w:p>
            <w:pPr>
              <w:widowControl/>
              <w:jc w:val="center"/>
              <w:rPr>
                <w:rFonts w:ascii="宋体" w:hAnsi="宋体" w:cs="宋体"/>
                <w:b w:val="0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/>
                <w:color w:val="000000"/>
                <w:kern w:val="0"/>
                <w:sz w:val="24"/>
                <w:szCs w:val="24"/>
              </w:rPr>
              <w:t>Period 4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1628" w:type="dxa"/>
            <w:tcBorders>
              <w:top w:val="single" w:color="000000" w:sz="4" w:space="0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</w:tcPr>
          <w:p>
            <w:pPr>
              <w:widowControl/>
              <w:jc w:val="center"/>
              <w:rPr>
                <w:rFonts w:ascii="宋体" w:hAnsi="宋体" w:cs="宋体"/>
                <w:b w:val="0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/>
                <w:color w:val="000000"/>
                <w:kern w:val="0"/>
                <w:sz w:val="24"/>
                <w:szCs w:val="24"/>
              </w:rPr>
              <w:t>λ' t</w:t>
            </w:r>
          </w:p>
        </w:tc>
        <w:tc>
          <w:tcPr>
            <w:tcW w:w="1688" w:type="dxa"/>
            <w:tcBorders>
              <w:top w:val="single" w:color="000000" w:sz="4" w:space="0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</w:tcPr>
          <w:p>
            <w:pPr>
              <w:widowControl/>
              <w:jc w:val="center"/>
              <w:rPr>
                <w:rFonts w:ascii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color w:val="000000"/>
                <w:kern w:val="0"/>
                <w:sz w:val="24"/>
                <w:szCs w:val="24"/>
              </w:rPr>
              <w:t>0.8176</w:t>
            </w:r>
          </w:p>
        </w:tc>
        <w:tc>
          <w:tcPr>
            <w:tcW w:w="1688" w:type="dxa"/>
            <w:tcBorders>
              <w:top w:val="single" w:color="000000" w:sz="4" w:space="0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</w:tcPr>
          <w:p>
            <w:pPr>
              <w:widowControl/>
              <w:jc w:val="center"/>
              <w:rPr>
                <w:rFonts w:ascii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color w:val="000000"/>
                <w:kern w:val="0"/>
                <w:sz w:val="24"/>
                <w:szCs w:val="24"/>
              </w:rPr>
              <w:t>0.8734</w:t>
            </w:r>
          </w:p>
        </w:tc>
        <w:tc>
          <w:tcPr>
            <w:tcW w:w="1628" w:type="dxa"/>
            <w:tcBorders>
              <w:top w:val="single" w:color="000000" w:sz="4" w:space="0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</w:tcPr>
          <w:p>
            <w:pPr>
              <w:widowControl/>
              <w:jc w:val="center"/>
              <w:rPr>
                <w:rFonts w:ascii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color w:val="000000"/>
                <w:kern w:val="0"/>
                <w:sz w:val="24"/>
                <w:szCs w:val="24"/>
              </w:rPr>
              <w:t>0.8798</w:t>
            </w:r>
          </w:p>
        </w:tc>
        <w:tc>
          <w:tcPr>
            <w:tcW w:w="1628" w:type="dxa"/>
            <w:tcBorders>
              <w:top w:val="single" w:color="000000" w:sz="4" w:space="0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</w:tcPr>
          <w:p>
            <w:pPr>
              <w:widowControl/>
              <w:jc w:val="center"/>
              <w:rPr>
                <w:rFonts w:ascii="宋体" w:hAnsi="宋体" w:cs="宋体"/>
                <w:b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color w:val="000000"/>
                <w:kern w:val="0"/>
                <w:sz w:val="24"/>
                <w:szCs w:val="24"/>
              </w:rPr>
              <w:t>0.8842</w:t>
            </w:r>
          </w:p>
        </w:tc>
      </w:tr>
    </w:tbl>
    <w:p>
      <w:pPr>
        <w:ind w:firstLine="480" w:firstLineChars="200"/>
        <w:rPr>
          <w:rFonts w:ascii="宋体" w:hAnsi="宋体"/>
          <w:sz w:val="24"/>
          <w:szCs w:val="24"/>
        </w:rPr>
      </w:pPr>
    </w:p>
    <w:p>
      <w:pPr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kern w:val="0"/>
          <w:sz w:val="24"/>
          <w:szCs w:val="24"/>
        </w:rPr>
        <w:t>需要注意的是，这里与</w:t>
      </w:r>
      <m:oMath>
        <m:r>
          <m:rPr>
            <m:sty m:val="p"/>
          </m:rPr>
          <w:rPr>
            <w:rFonts w:hint="eastAsia" w:ascii="Cambria Math" w:hAnsi="Cambria Math"/>
            <w:kern w:val="0"/>
            <w:sz w:val="24"/>
            <w:szCs w:val="24"/>
          </w:rPr>
          <m:t>此前提到的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Qa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j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</m:oMath>
      <w:r>
        <w:rPr>
          <w:rFonts w:hint="eastAsia" w:ascii="宋体" w:hAnsi="宋体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qa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i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</m:oMath>
      <w:r>
        <w:rPr>
          <w:rFonts w:hint="eastAsia" w:ascii="宋体" w:hAnsi="宋体"/>
          <w:sz w:val="24"/>
          <w:szCs w:val="24"/>
        </w:rPr>
        <w:t>不同。故障率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λ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it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</m:oMath>
      <w:r>
        <w:rPr>
          <w:rFonts w:hint="eastAsia" w:ascii="宋体" w:hAnsi="宋体"/>
          <w:sz w:val="24"/>
          <w:szCs w:val="24"/>
        </w:rPr>
        <w:t>和</w:t>
      </w:r>
      <m:oMath>
        <m:sSubSup>
          <m:sSubSupPr>
            <m:ctrlPr>
              <w:rPr>
                <w:rFonts w:ascii="Cambria Math" w:hAnsi="Cambria Math" w:cs="宋体"/>
                <w:kern w:val="0"/>
                <w:sz w:val="24"/>
                <w:szCs w:val="24"/>
              </w:rPr>
            </m:ctrlPr>
          </m:sSubSupPr>
          <m:e>
            <m:r>
              <m:rPr/>
              <w:rPr>
                <w:rFonts w:ascii="Cambria Math" w:hAnsi="Cambria Math" w:cs="宋体"/>
                <w:kern w:val="0"/>
                <w:sz w:val="24"/>
                <w:szCs w:val="24"/>
              </w:rPr>
              <m:t>λ</m:t>
            </m:r>
            <m:ctrlPr>
              <w:rPr>
                <w:rFonts w:ascii="Cambria Math" w:hAnsi="Cambria Math" w:cs="宋体"/>
                <w:kern w:val="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cs="宋体"/>
                <w:kern w:val="0"/>
                <w:sz w:val="24"/>
                <w:szCs w:val="24"/>
              </w:rPr>
              <m:t>t</m:t>
            </m:r>
            <m:ctrlPr>
              <w:rPr>
                <w:rFonts w:ascii="Cambria Math" w:hAnsi="Cambria Math" w:cs="宋体"/>
                <w:kern w:val="0"/>
                <w:sz w:val="24"/>
                <w:szCs w:val="24"/>
              </w:rPr>
            </m:ctrlPr>
          </m:sub>
          <m:sup>
            <m:r>
              <m:rPr/>
              <w:rPr>
                <w:rFonts w:ascii="Cambria Math" w:hAnsi="Cambria Math" w:cs="宋体"/>
                <w:kern w:val="0"/>
                <w:sz w:val="24"/>
                <w:szCs w:val="24"/>
              </w:rPr>
              <m:t>'</m:t>
            </m:r>
            <m:ctrlPr>
              <w:rPr>
                <w:rFonts w:ascii="Cambria Math" w:hAnsi="Cambria Math" w:cs="宋体"/>
                <w:kern w:val="0"/>
                <w:sz w:val="24"/>
                <w:szCs w:val="24"/>
              </w:rPr>
            </m:ctrlPr>
          </m:sup>
        </m:sSubSup>
      </m:oMath>
      <w:r>
        <w:rPr>
          <w:rFonts w:hint="eastAsia" w:ascii="宋体" w:hAnsi="宋体"/>
          <w:sz w:val="24"/>
          <w:szCs w:val="24"/>
        </w:rPr>
        <w:t>衡量了供应的稳定性。而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Qa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j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</m:oMath>
      <w:r>
        <w:rPr>
          <w:rFonts w:hint="eastAsia" w:ascii="宋体" w:hAnsi="宋体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qa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i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</m:oMath>
      <w:r>
        <w:rPr>
          <w:rFonts w:hint="eastAsia" w:ascii="宋体" w:hAnsi="宋体"/>
          <w:sz w:val="24"/>
          <w:szCs w:val="24"/>
        </w:rPr>
        <w:t>则衡量了供应一批产品的缺陷率（次品率）。两者不是一个概念。</w:t>
      </w:r>
    </w:p>
    <w:p>
      <w:pPr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为了发挥供应链的最大性能，供应链的运营方希望实现下面的3个目标：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目标1：整个供应链的成本最低。</w:t>
      </w:r>
      <w:r>
        <w:rPr>
          <w:rFonts w:hint="eastAsia" w:ascii="宋体" w:hAnsi="宋体"/>
          <w:sz w:val="24"/>
          <w:szCs w:val="24"/>
        </w:rPr>
        <w:t>包括产品采购成本、产品订购成本、持有产品成本、中央仓库销售给批发商的损失成本、产品总运输成本和临时仓库建立成本的供应链总成本。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目标2：优先考虑高优先级供应商的订单。</w:t>
      </w:r>
      <w:r>
        <w:rPr>
          <w:rFonts w:hint="eastAsia" w:ascii="宋体" w:hAnsi="宋体"/>
          <w:sz w:val="24"/>
          <w:szCs w:val="24"/>
        </w:rPr>
        <w:t>将从供应商i购买的货物数量乘以该供应商的权重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W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i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</m:oMath>
      <w:r>
        <w:rPr>
          <w:rFonts w:hint="eastAsia" w:ascii="宋体" w:hAnsi="宋体"/>
          <w:sz w:val="24"/>
          <w:szCs w:val="24"/>
        </w:rPr>
        <w:t>作为目标，并希望最大化该目标，实现对供应商优先级与供应数量的综合考量。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目标</w:t>
      </w:r>
      <w:r>
        <w:rPr>
          <w:rFonts w:ascii="宋体" w:hAnsi="宋体"/>
          <w:b/>
          <w:sz w:val="24"/>
          <w:szCs w:val="24"/>
        </w:rPr>
        <w:t>3</w:t>
      </w:r>
      <w:r>
        <w:rPr>
          <w:rFonts w:hint="eastAsia" w:ascii="宋体" w:hAnsi="宋体"/>
          <w:b/>
          <w:sz w:val="24"/>
          <w:szCs w:val="24"/>
        </w:rPr>
        <w:t>：供应链的可靠性较好。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R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/>
                <w:sz w:val="24"/>
                <w:szCs w:val="24"/>
              </w:rPr>
              <m:t>i</m:t>
            </m:r>
            <m:r>
              <m:rPr/>
              <w:rPr>
                <w:rFonts w:ascii="Cambria Math" w:hAnsi="Cambria Math"/>
                <w:sz w:val="24"/>
                <w:szCs w:val="24"/>
              </w:rPr>
              <m:t>,t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</m:oMath>
      <w:r>
        <w:rPr>
          <w:rFonts w:hint="eastAsia" w:ascii="宋体" w:hAnsi="宋体"/>
          <w:sz w:val="24"/>
          <w:szCs w:val="24"/>
        </w:rPr>
        <w:t>与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R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t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</m:oMath>
      <w:r>
        <w:rPr>
          <w:rFonts w:hint="eastAsia" w:ascii="宋体" w:hAnsi="宋体"/>
          <w:sz w:val="24"/>
          <w:szCs w:val="24"/>
        </w:rPr>
        <w:t>反映了供应商和仓库的可信度，当</w:t>
      </w:r>
      <m:oMath>
        <m:r>
          <m:rPr>
            <m:sty m:val="p"/>
          </m:rPr>
          <w:rPr>
            <w:rFonts w:hint="eastAsia" w:ascii="Cambria Math" w:hAnsi="Cambria Math"/>
            <w:sz w:val="24"/>
            <w:szCs w:val="24"/>
          </w:rPr>
          <m:t>故障率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λ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it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</m:oMath>
      <w:r>
        <w:rPr>
          <w:rFonts w:hint="eastAsia" w:ascii="宋体" w:hAnsi="宋体"/>
          <w:sz w:val="24"/>
          <w:szCs w:val="24"/>
        </w:rPr>
        <w:t>，</w:t>
      </w:r>
      <m:oMath>
        <m:sSubSup>
          <m:sSubSupPr>
            <m:ctrlPr>
              <w:rPr>
                <w:rFonts w:ascii="Cambria Math" w:hAnsi="Cambria Math" w:cs="宋体"/>
                <w:kern w:val="0"/>
                <w:sz w:val="24"/>
                <w:szCs w:val="24"/>
              </w:rPr>
            </m:ctrlPr>
          </m:sSubSupPr>
          <m:e>
            <m:r>
              <m:rPr/>
              <w:rPr>
                <w:rFonts w:ascii="Cambria Math" w:hAnsi="Cambria Math" w:cs="宋体"/>
                <w:kern w:val="0"/>
                <w:sz w:val="24"/>
                <w:szCs w:val="24"/>
              </w:rPr>
              <m:t>λ</m:t>
            </m:r>
            <m:ctrlPr>
              <w:rPr>
                <w:rFonts w:ascii="Cambria Math" w:hAnsi="Cambria Math" w:cs="宋体"/>
                <w:kern w:val="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cs="宋体"/>
                <w:kern w:val="0"/>
                <w:sz w:val="24"/>
                <w:szCs w:val="24"/>
              </w:rPr>
              <m:t>t</m:t>
            </m:r>
            <m:ctrlPr>
              <w:rPr>
                <w:rFonts w:ascii="Cambria Math" w:hAnsi="Cambria Math" w:cs="宋体"/>
                <w:kern w:val="0"/>
                <w:sz w:val="24"/>
                <w:szCs w:val="24"/>
              </w:rPr>
            </m:ctrlPr>
          </m:sub>
          <m:sup>
            <m:r>
              <m:rPr/>
              <w:rPr>
                <w:rFonts w:ascii="Cambria Math" w:hAnsi="Cambria Math" w:cs="宋体"/>
                <w:kern w:val="0"/>
                <w:sz w:val="24"/>
                <w:szCs w:val="24"/>
              </w:rPr>
              <m:t>'</m:t>
            </m:r>
            <m:ctrlPr>
              <w:rPr>
                <w:rFonts w:ascii="Cambria Math" w:hAnsi="Cambria Math" w:cs="宋体"/>
                <w:kern w:val="0"/>
                <w:sz w:val="24"/>
                <w:szCs w:val="24"/>
              </w:rPr>
            </m:ctrlPr>
          </m:sup>
        </m:sSubSup>
      </m:oMath>
      <w:r>
        <w:rPr>
          <w:rFonts w:hint="eastAsia" w:ascii="宋体" w:hAnsi="宋体"/>
          <w:kern w:val="0"/>
          <w:sz w:val="24"/>
          <w:szCs w:val="24"/>
        </w:rPr>
        <w:t>降低时，供应商和仓库的可信度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R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/>
                <w:sz w:val="24"/>
                <w:szCs w:val="24"/>
              </w:rPr>
              <m:t>i</m:t>
            </m:r>
            <m:r>
              <m:rPr/>
              <w:rPr>
                <w:rFonts w:ascii="Cambria Math" w:hAnsi="Cambria Math"/>
                <w:sz w:val="24"/>
                <w:szCs w:val="24"/>
              </w:rPr>
              <m:t>,t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</m:oMath>
      <w:r>
        <w:rPr>
          <w:rFonts w:hint="eastAsia" w:ascii="宋体" w:hAnsi="宋体"/>
          <w:sz w:val="24"/>
          <w:szCs w:val="24"/>
        </w:rPr>
        <w:t>与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R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t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</m:oMath>
      <w:r>
        <w:rPr>
          <w:rFonts w:hint="eastAsia" w:ascii="宋体" w:hAnsi="宋体"/>
          <w:sz w:val="24"/>
          <w:szCs w:val="24"/>
        </w:rPr>
        <w:t>升高。与目标2类似，当希望在从P</w:t>
      </w:r>
      <w:r>
        <w:rPr>
          <w:rFonts w:ascii="宋体" w:hAnsi="宋体"/>
          <w:sz w:val="24"/>
          <w:szCs w:val="24"/>
        </w:rPr>
        <w:t>eriod 1</w:t>
      </w:r>
      <w:r>
        <w:rPr>
          <w:rFonts w:hint="eastAsia" w:ascii="宋体" w:hAnsi="宋体"/>
          <w:sz w:val="24"/>
          <w:szCs w:val="24"/>
        </w:rPr>
        <w:t>到Period</w:t>
      </w:r>
      <w:r>
        <w:rPr>
          <w:rFonts w:ascii="宋体" w:hAnsi="宋体"/>
          <w:sz w:val="24"/>
          <w:szCs w:val="24"/>
        </w:rPr>
        <w:t xml:space="preserve"> 4</w:t>
      </w:r>
      <w:r>
        <w:rPr>
          <w:rFonts w:hint="eastAsia" w:ascii="宋体" w:hAnsi="宋体"/>
          <w:sz w:val="24"/>
          <w:szCs w:val="24"/>
        </w:rPr>
        <w:t>期间，能够最大化整个系统（供应商和仓库）的可信度，优先选择可信度较高的供应商和时期订购和存储货物。与目标2类似，可以将</w:t>
      </w:r>
      <w:r>
        <w:rPr>
          <w:rFonts w:ascii="宋体" w:hAnsi="宋体"/>
          <w:sz w:val="24"/>
          <w:szCs w:val="24"/>
        </w:rPr>
        <w:t>Period t</w:t>
      </w:r>
      <w:r>
        <w:rPr>
          <w:rFonts w:hint="eastAsia" w:ascii="宋体" w:hAnsi="宋体"/>
          <w:sz w:val="24"/>
          <w:szCs w:val="24"/>
        </w:rPr>
        <w:t>从</w:t>
      </w:r>
      <w:r>
        <w:rPr>
          <w:rFonts w:ascii="宋体" w:hAnsi="宋体"/>
          <w:sz w:val="24"/>
          <w:szCs w:val="24"/>
        </w:rPr>
        <w:t>Supplier i</w:t>
      </w:r>
      <w:r>
        <w:rPr>
          <w:rFonts w:hint="eastAsia" w:ascii="宋体" w:hAnsi="宋体"/>
          <w:sz w:val="24"/>
          <w:szCs w:val="24"/>
        </w:rPr>
        <w:t>订购的货物数量乘以该时期的可信度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R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/>
                <w:sz w:val="24"/>
                <w:szCs w:val="24"/>
              </w:rPr>
              <m:t>i</m:t>
            </m:r>
            <m:r>
              <m:rPr/>
              <w:rPr>
                <w:rFonts w:ascii="Cambria Math" w:hAnsi="Cambria Math"/>
                <w:sz w:val="24"/>
                <w:szCs w:val="24"/>
              </w:rPr>
              <m:t>,t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</m:oMath>
      <w:r>
        <w:rPr>
          <w:rFonts w:hint="eastAsia" w:ascii="宋体" w:hAnsi="宋体"/>
          <w:sz w:val="24"/>
          <w:szCs w:val="24"/>
        </w:rPr>
        <w:t>、中央仓库在第 t 个期间发往批发商 k 的第 j 个产品数量乘以该时期中央仓库的可信度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R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t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</m:oMath>
      <w:r>
        <w:rPr>
          <w:rFonts w:hint="eastAsia" w:ascii="宋体" w:hAnsi="宋体"/>
          <w:sz w:val="24"/>
          <w:szCs w:val="24"/>
        </w:rPr>
        <w:t>，上述两部分所有时期相加作为整个系统从P</w:t>
      </w:r>
      <w:r>
        <w:rPr>
          <w:rFonts w:ascii="宋体" w:hAnsi="宋体"/>
          <w:sz w:val="24"/>
          <w:szCs w:val="24"/>
        </w:rPr>
        <w:t>eriod 1</w:t>
      </w:r>
      <w:r>
        <w:rPr>
          <w:rFonts w:hint="eastAsia" w:ascii="宋体" w:hAnsi="宋体"/>
          <w:sz w:val="24"/>
          <w:szCs w:val="24"/>
        </w:rPr>
        <w:t>到P</w:t>
      </w:r>
      <w:r>
        <w:rPr>
          <w:rFonts w:ascii="宋体" w:hAnsi="宋体"/>
          <w:sz w:val="24"/>
          <w:szCs w:val="24"/>
        </w:rPr>
        <w:t>eriod 4</w:t>
      </w:r>
      <w:r>
        <w:rPr>
          <w:rFonts w:hint="eastAsia" w:ascii="宋体" w:hAnsi="宋体"/>
          <w:sz w:val="24"/>
          <w:szCs w:val="24"/>
        </w:rPr>
        <w:t>的总体可信度。</w:t>
      </w:r>
    </w:p>
    <w:p>
      <w:pPr>
        <w:rPr>
          <w:rFonts w:hint="eastAsia" w:ascii="宋体" w:hAnsi="宋体"/>
          <w:sz w:val="24"/>
          <w:szCs w:val="24"/>
        </w:rPr>
      </w:pPr>
    </w:p>
    <w:p>
      <w:pPr>
        <w:rPr>
          <w:rFonts w:hint="eastAsia" w:ascii="宋体" w:hAnsi="宋体"/>
          <w:sz w:val="24"/>
          <w:szCs w:val="24"/>
        </w:rPr>
      </w:pPr>
    </w:p>
    <w:p>
      <w:pPr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案例思考题</w:t>
      </w:r>
    </w:p>
    <w:p>
      <w:pPr>
        <w:pStyle w:val="23"/>
        <w:numPr>
          <w:ilvl w:val="0"/>
          <w:numId w:val="3"/>
        </w:numPr>
        <w:ind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请建立供应链成本的线性规划模型，使得整条供应链的成本最低。</w:t>
      </w:r>
    </w:p>
    <w:p>
      <w:pPr>
        <w:pStyle w:val="23"/>
        <w:numPr>
          <w:ilvl w:val="0"/>
          <w:numId w:val="3"/>
        </w:numPr>
        <w:ind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请建立优先考虑高优先级供应商的订单的模型，使得供应商的权重与从供应商订购的商品数量加权和最大。</w:t>
      </w:r>
    </w:p>
    <w:p>
      <w:pPr>
        <w:pStyle w:val="23"/>
        <w:numPr>
          <w:ilvl w:val="0"/>
          <w:numId w:val="3"/>
        </w:numPr>
        <w:ind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请建立供应链的可靠性线性规划模型，使得供应链整体的可靠性最大。</w:t>
      </w:r>
    </w:p>
    <w:p>
      <w:pPr>
        <w:pStyle w:val="23"/>
        <w:numPr>
          <w:ilvl w:val="0"/>
          <w:numId w:val="3"/>
        </w:numPr>
        <w:ind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供应链在运行过程中，希望（1）-（3）中的目标同时实现，但在实际情况下，上述三个目标可能不能同时取到最优。在实际情况中，设三个目标的权重分别为0</w:t>
      </w:r>
      <w:r>
        <w:rPr>
          <w:rFonts w:ascii="宋体" w:hAnsi="宋体"/>
          <w:sz w:val="24"/>
          <w:szCs w:val="24"/>
        </w:rPr>
        <w:t>.5</w:t>
      </w:r>
      <w:r>
        <w:rPr>
          <w:rFonts w:hint="eastAsia" w:ascii="宋体" w:hAnsi="宋体"/>
          <w:sz w:val="24"/>
          <w:szCs w:val="24"/>
        </w:rPr>
        <w:t>，0</w:t>
      </w:r>
      <w:r>
        <w:rPr>
          <w:rFonts w:ascii="宋体" w:hAnsi="宋体"/>
          <w:sz w:val="24"/>
          <w:szCs w:val="24"/>
        </w:rPr>
        <w:t>.3</w:t>
      </w:r>
      <w:r>
        <w:rPr>
          <w:rFonts w:hint="eastAsia" w:ascii="宋体" w:hAnsi="宋体"/>
          <w:sz w:val="24"/>
          <w:szCs w:val="24"/>
        </w:rPr>
        <w:t>与0</w:t>
      </w:r>
      <w:r>
        <w:rPr>
          <w:rFonts w:ascii="宋体" w:hAnsi="宋体"/>
          <w:sz w:val="24"/>
          <w:szCs w:val="24"/>
        </w:rPr>
        <w:t>.2</w:t>
      </w:r>
      <w:r>
        <w:rPr>
          <w:rFonts w:hint="eastAsia" w:ascii="宋体" w:hAnsi="宋体"/>
          <w:sz w:val="24"/>
          <w:szCs w:val="24"/>
        </w:rPr>
        <w:t>。请结合（1）-（3）中的结果，建立线性规划模型，并利用所给的数据，求出最佳的供应链运行方案。</w:t>
      </w:r>
    </w:p>
    <w:p>
      <w:pPr>
        <w:pStyle w:val="23"/>
        <w:ind w:left="720" w:firstLine="0" w:firstLineChars="0"/>
        <w:rPr>
          <w:rFonts w:ascii="宋体" w:hAnsi="宋体"/>
          <w:sz w:val="24"/>
          <w:szCs w:val="24"/>
        </w:rPr>
      </w:pP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7"/>
        <w:gridCol w:w="1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jc w:val="center"/>
        </w:trPr>
        <w:tc>
          <w:tcPr>
            <w:tcW w:w="3997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</w:tcPr>
          <w:p>
            <w:pPr>
              <w:pStyle w:val="23"/>
              <w:ind w:firstLine="0" w:firstLineChars="0"/>
              <w:jc w:val="center"/>
              <w:rPr>
                <w:rFonts w:ascii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  <w:szCs w:val="24"/>
              </w:rPr>
              <w:t>目标</w:t>
            </w:r>
          </w:p>
        </w:tc>
        <w:tc>
          <w:tcPr>
            <w:tcW w:w="178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>
            <w:pPr>
              <w:pStyle w:val="23"/>
              <w:ind w:firstLine="0" w:firstLineChars="0"/>
              <w:jc w:val="center"/>
              <w:rPr>
                <w:rFonts w:ascii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  <w:szCs w:val="24"/>
              </w:rPr>
              <w:t>权重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  <w:jc w:val="center"/>
        </w:trPr>
        <w:tc>
          <w:tcPr>
            <w:tcW w:w="3997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23"/>
              <w:ind w:firstLine="0" w:firstLineChars="0"/>
              <w:jc w:val="center"/>
              <w:rPr>
                <w:rFonts w:ascii="宋体" w:hAnsi="宋体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b w:val="0"/>
                <w:color w:val="000000"/>
                <w:sz w:val="24"/>
                <w:szCs w:val="24"/>
              </w:rPr>
              <w:t>目标1（供应链的成本最低）</w:t>
            </w:r>
          </w:p>
        </w:tc>
        <w:tc>
          <w:tcPr>
            <w:tcW w:w="178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23"/>
              <w:ind w:firstLine="0" w:firstLineChars="0"/>
              <w:jc w:val="center"/>
              <w:rPr>
                <w:rFonts w:ascii="宋体" w:hAnsi="宋体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b w:val="0"/>
                <w:color w:val="000000"/>
                <w:sz w:val="24"/>
                <w:szCs w:val="24"/>
              </w:rPr>
              <w:t>0</w:t>
            </w:r>
            <w:r>
              <w:rPr>
                <w:rFonts w:ascii="宋体" w:hAnsi="宋体"/>
                <w:b w:val="0"/>
                <w:color w:val="000000"/>
                <w:sz w:val="24"/>
                <w:szCs w:val="24"/>
              </w:rPr>
              <w:t>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39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23"/>
              <w:ind w:firstLine="0" w:firstLineChars="0"/>
              <w:jc w:val="center"/>
              <w:rPr>
                <w:rFonts w:ascii="宋体" w:hAnsi="宋体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b w:val="0"/>
                <w:color w:val="000000"/>
                <w:sz w:val="24"/>
                <w:szCs w:val="24"/>
              </w:rPr>
              <w:t>目标2（优先考虑高优先级供应商的订单）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23"/>
              <w:ind w:firstLine="0" w:firstLineChars="0"/>
              <w:jc w:val="center"/>
              <w:rPr>
                <w:rFonts w:ascii="宋体" w:hAnsi="宋体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b w:val="0"/>
                <w:color w:val="000000"/>
                <w:sz w:val="24"/>
                <w:szCs w:val="24"/>
              </w:rPr>
              <w:t>0</w:t>
            </w:r>
            <w:r>
              <w:rPr>
                <w:rFonts w:ascii="宋体" w:hAnsi="宋体"/>
                <w:b w:val="0"/>
                <w:color w:val="000000"/>
                <w:sz w:val="24"/>
                <w:szCs w:val="24"/>
              </w:rPr>
              <w:t>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  <w:jc w:val="center"/>
        </w:trPr>
        <w:tc>
          <w:tcPr>
            <w:tcW w:w="399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>
            <w:pPr>
              <w:pStyle w:val="23"/>
              <w:ind w:firstLine="0" w:firstLineChars="0"/>
              <w:jc w:val="center"/>
              <w:rPr>
                <w:rFonts w:ascii="宋体" w:hAnsi="宋体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b w:val="0"/>
                <w:color w:val="000000"/>
                <w:sz w:val="24"/>
                <w:szCs w:val="24"/>
              </w:rPr>
              <w:t>目标3（供应链的可靠性较好）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>
            <w:pPr>
              <w:pStyle w:val="23"/>
              <w:ind w:firstLine="0" w:firstLineChars="0"/>
              <w:jc w:val="center"/>
              <w:rPr>
                <w:rFonts w:ascii="宋体" w:hAnsi="宋体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b w:val="0"/>
                <w:color w:val="000000"/>
                <w:sz w:val="24"/>
                <w:szCs w:val="24"/>
              </w:rPr>
              <w:t>0</w:t>
            </w:r>
            <w:r>
              <w:rPr>
                <w:rFonts w:ascii="宋体" w:hAnsi="宋体"/>
                <w:b w:val="0"/>
                <w:color w:val="000000"/>
                <w:sz w:val="24"/>
                <w:szCs w:val="24"/>
              </w:rPr>
              <w:t>.2</w:t>
            </w:r>
          </w:p>
        </w:tc>
      </w:tr>
    </w:tbl>
    <w:p>
      <w:pPr>
        <w:pStyle w:val="23"/>
        <w:ind w:left="840" w:firstLine="0" w:firstLineChars="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如果你的目标函数是求最小值，你可以考虑：</w:t>
      </w:r>
      <w:r>
        <w:rPr>
          <w:rFonts w:ascii="宋体" w:hAnsi="宋体"/>
          <w:sz w:val="24"/>
          <w:szCs w:val="24"/>
        </w:rPr>
        <w:t>min( 0.5*</w:t>
      </w:r>
      <w:r>
        <w:rPr>
          <w:rFonts w:hint="eastAsia" w:ascii="宋体" w:hAnsi="宋体"/>
          <w:sz w:val="24"/>
          <w:szCs w:val="24"/>
        </w:rPr>
        <w:t>目标1</w:t>
      </w:r>
      <w:r>
        <w:rPr>
          <w:rFonts w:ascii="宋体" w:hAnsi="宋体"/>
          <w:sz w:val="24"/>
          <w:szCs w:val="24"/>
        </w:rPr>
        <w:t xml:space="preserve"> -0.3*</w:t>
      </w:r>
      <w:r>
        <w:rPr>
          <w:rFonts w:hint="eastAsia" w:ascii="宋体" w:hAnsi="宋体"/>
          <w:sz w:val="24"/>
          <w:szCs w:val="24"/>
        </w:rPr>
        <w:t>目标2</w:t>
      </w:r>
      <w:r>
        <w:rPr>
          <w:rFonts w:ascii="宋体" w:hAnsi="宋体"/>
          <w:sz w:val="24"/>
          <w:szCs w:val="24"/>
        </w:rPr>
        <w:t xml:space="preserve"> -0.2 * </w:t>
      </w:r>
      <w:r>
        <w:rPr>
          <w:rFonts w:hint="eastAsia" w:ascii="宋体" w:hAnsi="宋体"/>
          <w:sz w:val="24"/>
          <w:szCs w:val="24"/>
        </w:rPr>
        <w:t>目标3</w:t>
      </w:r>
      <w:r>
        <w:rPr>
          <w:rFonts w:ascii="宋体" w:hAnsi="宋体"/>
          <w:sz w:val="24"/>
          <w:szCs w:val="24"/>
        </w:rPr>
        <w:t>)</w:t>
      </w:r>
    </w:p>
    <w:p>
      <w:pPr>
        <w:pStyle w:val="23"/>
        <w:ind w:left="840" w:firstLine="0" w:firstLineChars="0"/>
        <w:jc w:val="left"/>
        <w:rPr>
          <w:rFonts w:ascii="宋体" w:hAnsi="宋体"/>
          <w:sz w:val="24"/>
          <w:szCs w:val="24"/>
        </w:rPr>
      </w:pPr>
    </w:p>
    <w:p>
      <w:pPr>
        <w:pStyle w:val="23"/>
        <w:numPr>
          <w:ilvl w:val="0"/>
          <w:numId w:val="3"/>
        </w:numPr>
        <w:ind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在现实生产中，供应商i产品j的单价采购价格、批发商k对产品j在第t个周期的需求的变化通常会对供应链造成较大的影响。请结合（2）中给出的模型，讨论上述两个变量在-</w:t>
      </w:r>
      <w:r>
        <w:rPr>
          <w:rFonts w:ascii="宋体" w:hAnsi="宋体"/>
          <w:sz w:val="24"/>
          <w:szCs w:val="24"/>
        </w:rPr>
        <w:t>10%</w:t>
      </w:r>
      <w:r>
        <w:rPr>
          <w:rFonts w:hint="eastAsia" w:ascii="宋体" w:hAnsi="宋体"/>
          <w:sz w:val="24"/>
          <w:szCs w:val="24"/>
        </w:rPr>
        <w:t>至</w:t>
      </w:r>
      <w:r>
        <w:rPr>
          <w:rFonts w:ascii="宋体" w:hAnsi="宋体"/>
          <w:sz w:val="24"/>
          <w:szCs w:val="24"/>
        </w:rPr>
        <w:t>10%</w:t>
      </w:r>
      <w:r>
        <w:rPr>
          <w:rFonts w:hint="eastAsia" w:ascii="宋体" w:hAnsi="宋体"/>
          <w:sz w:val="24"/>
          <w:szCs w:val="24"/>
        </w:rPr>
        <w:t>之间的波动对三个目标的影响。</w:t>
      </w:r>
    </w:p>
    <w:p>
      <w:pPr>
        <w:rPr>
          <w:rFonts w:ascii="宋体" w:hAnsi="宋体"/>
          <w:b/>
          <w:sz w:val="24"/>
          <w:szCs w:val="24"/>
        </w:rPr>
      </w:pPr>
    </w:p>
    <w:p>
      <w:pPr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案例解答：</w:t>
      </w:r>
    </w:p>
    <w:p>
      <w:pPr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本案例问题可大致描述为供应商、仓库、批发商的三方购货运货问题，同时整个过程又分为四个时期</w:t>
      </w:r>
    </w:p>
    <w:p>
      <w:pPr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对于供应商而言，每个时期对每种产品的供应能力各不相同，订购每种产品的价格、每次订购的固定成本也不相同。供应商的每批次产品也同时存在一定的缺陷率。并且不同供应商由于其在产品成本、供应准时性上的表现不同，所被赋予的权重也不同</w:t>
      </w:r>
    </w:p>
    <w:p>
      <w:pPr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而对于仓库而言，总体分为中央仓库和临时仓库两部分。中央仓库在每个时期都有一个最大容量，同时，每个时期临时仓库有租用数量上限。两种仓库皆可同时存储多种产品并且各自存储互相不干扰。每种产品的单位储存成本固定，且认为将某时期的期末库存作为该时期的平均库存水平。此外仓库中产品的次品率不得高于仓库能接收的最大次品率，并且任一时期，中心仓库从供应商处订购的产品总数不得超过其产能。该案例还引入“产品设置时间”概念，代表供应商需要生产和准备商品的时间。该时间不能超过产品最大交付周期限制。</w:t>
      </w:r>
    </w:p>
    <w:p>
      <w:pPr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对于批发商而言，在每个时期对不同产品有一定的需求量需求，如果当仓库的不能满足批发商的需求时，会产生销售损失成本。其中，批发商需要支付产品到从仓库运输到的运输费用。案例又引入了 “可靠性”概念，用具体表达式衡量供应的稳定性。</w:t>
      </w:r>
    </w:p>
    <w:p>
      <w:pPr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经分析，该案例是一个稍微复杂的整数规划型的生产运货问题，同时由于对任意供应商的可选择性，更具体可以归为</w:t>
      </w:r>
      <w:r>
        <w:rPr>
          <w:rFonts w:ascii="宋体" w:hAnsi="宋体"/>
          <w:sz w:val="24"/>
          <w:szCs w:val="24"/>
        </w:rPr>
        <w:t>0-1型整数规划问题</w:t>
      </w:r>
      <w:r>
        <w:rPr>
          <w:rFonts w:hint="eastAsia" w:ascii="宋体" w:hAnsi="宋体"/>
          <w:sz w:val="24"/>
          <w:szCs w:val="24"/>
        </w:rPr>
        <w:t>。首先根据题干信息定义出所需要的所有变量 ：</w:t>
      </w:r>
    </w:p>
    <w:p>
      <w:pPr>
        <w:rPr>
          <w:rFonts w:hint="eastAsia" w:ascii="宋体" w:hAnsi="宋体"/>
          <w:sz w:val="24"/>
          <w:szCs w:val="24"/>
        </w:rPr>
      </w:pP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A）参数设置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</w:tcPr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0" w:lineRule="atLeast"/>
              <w:jc w:val="center"/>
              <w:textAlignment w:val="auto"/>
              <m:rPr/>
              <w:rPr>
                <w:rFonts w:hint="eastAsia" w:ascii="宋体" w:hAnsi="宋体" w:eastAsia="宋体" w:cs="宋体"/>
                <w:b/>
                <w:bCs/>
                <w:i w:val="0"/>
                <w:iCs/>
                <w:color w:val="000000"/>
                <w:sz w:val="22"/>
                <w:szCs w:val="22"/>
                <w:lang w:val="en-US" w:eastAsia="zh-CN"/>
                <w:oMath/>
              </w:rPr>
            </w:pPr>
            <w:r>
              <m:rPr/>
              <w:rPr>
                <w:rFonts w:hint="eastAsia" w:ascii="宋体" w:hAnsi="宋体" w:eastAsia="宋体" w:cs="宋体"/>
                <w:b/>
                <w:bCs/>
                <w:i w:val="0"/>
                <w:iCs/>
                <w:color w:val="000000"/>
                <w:sz w:val="22"/>
                <w:szCs w:val="22"/>
                <w:lang w:val="en-US" w:eastAsia="zh-CN"/>
              </w:rPr>
              <w:t>参数</w:t>
            </w:r>
          </w:p>
        </w:tc>
        <w:tc>
          <w:tcPr>
            <w:tcW w:w="4261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0" w:lineRule="atLeast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olor w:val="000000"/>
                <w:sz w:val="22"/>
                <w:szCs w:val="22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0" w:lineRule="atLeast"/>
              <w:jc w:val="both"/>
              <w:textAlignment w:val="auto"/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</w:pPr>
            <m:oMathPara>
              <m:oMath>
                <m:r>
                  <m:rPr/>
                  <w:rPr>
                    <w:rFonts w:hint="eastAsia" w:ascii="Cambria Math" w:hAnsi="Cambria Math" w:eastAsia="宋体" w:cs="宋体"/>
                    <w:color w:val="000000"/>
                    <w:sz w:val="22"/>
                    <w:szCs w:val="22"/>
                  </w:rPr>
                  <m:t>SC</m:t>
                </m:r>
                <m:d>
                  <m:dPr>
                    <m:begChr m:val="["/>
                    <m:sepChr m:val=""/>
                    <m:endChr m:val="]"/>
                    <m:ctrlPr>
                      <w:rPr>
                        <w:rFonts w:hint="eastAsia" w:ascii="Cambria Math" w:hAnsi="Cambria Math" w:eastAsia="宋体" w:cs="宋体"/>
                        <w:b w:val="0"/>
                        <w:color w:val="000000"/>
                        <w:sz w:val="22"/>
                        <w:szCs w:val="22"/>
                      </w:rPr>
                    </m:ctrlPr>
                  </m:dPr>
                  <m:e>
                    <m:r>
                      <m:rPr/>
                      <w:rPr>
                        <w:rFonts w:hint="eastAsia" w:ascii="Cambria Math" w:hAnsi="Cambria Math" w:eastAsia="宋体" w:cs="宋体"/>
                        <w:color w:val="000000"/>
                        <w:sz w:val="22"/>
                        <w:szCs w:val="22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="宋体"/>
                        <w:color w:val="000000"/>
                        <w:sz w:val="22"/>
                        <w:szCs w:val="22"/>
                      </w:rPr>
                      <m:t>,</m:t>
                    </m:r>
                    <m:r>
                      <m:rPr/>
                      <w:rPr>
                        <w:rFonts w:hint="eastAsia" w:ascii="Cambria Math" w:hAnsi="Cambria Math" w:eastAsia="宋体" w:cs="宋体"/>
                        <w:color w:val="000000"/>
                        <w:sz w:val="22"/>
                        <w:szCs w:val="22"/>
                      </w:rPr>
                      <m:t>t</m:t>
                    </m:r>
                    <m:ctrlPr>
                      <w:rPr>
                        <w:rFonts w:hint="eastAsia" w:ascii="Cambria Math" w:hAnsi="Cambria Math" w:eastAsia="宋体" w:cs="宋体"/>
                        <w:b w:val="0"/>
                        <w:color w:val="000000"/>
                        <w:sz w:val="22"/>
                        <w:szCs w:val="22"/>
                      </w:rPr>
                    </m:ctrlPr>
                  </m:e>
                </m:d>
              </m:oMath>
            </m:oMathPara>
          </w:p>
        </w:tc>
        <w:tc>
          <w:tcPr>
            <w:tcW w:w="4261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0" w:lineRule="atLeast"/>
              <w:jc w:val="both"/>
              <w:textAlignment w:val="auto"/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 xml:space="preserve">中央仓库在t时刻商品j的最大库存容量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0" w:lineRule="atLeast"/>
              <w:jc w:val="both"/>
              <w:textAlignment w:val="auto"/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</w:pPr>
            <m:oMathPara>
              <m:oMath>
                <m:r>
                  <m:rPr/>
                  <w:rPr>
                    <w:rFonts w:hint="eastAsia" w:ascii="Cambria Math" w:hAnsi="Cambria Math" w:eastAsia="宋体" w:cs="宋体"/>
                    <w:color w:val="000000"/>
                    <w:sz w:val="22"/>
                    <w:szCs w:val="22"/>
                  </w:rPr>
                  <m:t>SO</m:t>
                </m:r>
                <m:d>
                  <m:dPr>
                    <m:begChr m:val="["/>
                    <m:sepChr m:val=""/>
                    <m:endChr m:val="]"/>
                    <m:ctrlPr>
                      <w:rPr>
                        <w:rFonts w:hint="eastAsia" w:ascii="Cambria Math" w:hAnsi="Cambria Math" w:eastAsia="宋体" w:cs="宋体"/>
                        <w:b w:val="0"/>
                        <w:color w:val="000000"/>
                        <w:sz w:val="22"/>
                        <w:szCs w:val="22"/>
                      </w:rPr>
                    </m:ctrlPr>
                  </m:dPr>
                  <m:e>
                    <m:r>
                      <m:rPr/>
                      <w:rPr>
                        <w:rFonts w:hint="eastAsia" w:ascii="Cambria Math" w:hAnsi="Cambria Math" w:eastAsia="宋体" w:cs="宋体"/>
                        <w:color w:val="000000"/>
                        <w:sz w:val="22"/>
                        <w:szCs w:val="22"/>
                      </w:rPr>
                      <m:t>j</m:t>
                    </m:r>
                    <m:ctrlPr>
                      <w:rPr>
                        <w:rFonts w:hint="eastAsia" w:ascii="Cambria Math" w:hAnsi="Cambria Math" w:eastAsia="宋体" w:cs="宋体"/>
                        <w:b w:val="0"/>
                        <w:color w:val="000000"/>
                        <w:sz w:val="22"/>
                        <w:szCs w:val="22"/>
                      </w:rPr>
                    </m:ctrlPr>
                  </m:e>
                </m:d>
              </m:oMath>
            </m:oMathPara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0" w:lineRule="atLeast"/>
              <w:jc w:val="both"/>
              <w:textAlignment w:val="auto"/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 xml:space="preserve">临时仓库存储商品j的最大容量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0" w:lineRule="atLeast"/>
              <w:jc w:val="both"/>
              <w:textAlignment w:val="auto"/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</w:pPr>
            <m:oMathPara>
              <m:oMath>
                <m:r>
                  <m:rPr/>
                  <w:rPr>
                    <w:rFonts w:hint="eastAsia" w:ascii="Cambria Math" w:hAnsi="Cambria Math" w:eastAsia="宋体" w:cs="宋体"/>
                    <w:color w:val="000000"/>
                    <w:sz w:val="22"/>
                    <w:szCs w:val="22"/>
                  </w:rPr>
                  <m:t>C</m:t>
                </m:r>
                <m:d>
                  <m:dPr>
                    <m:begChr m:val="["/>
                    <m:sepChr m:val=""/>
                    <m:endChr m:val="]"/>
                    <m:ctrlPr>
                      <w:rPr>
                        <w:rFonts w:hint="eastAsia" w:ascii="Cambria Math" w:hAnsi="Cambria Math" w:eastAsia="宋体" w:cs="宋体"/>
                        <w:b w:val="0"/>
                        <w:color w:val="000000"/>
                        <w:sz w:val="22"/>
                        <w:szCs w:val="22"/>
                      </w:rPr>
                    </m:ctrlPr>
                  </m:dPr>
                  <m:e>
                    <m:r>
                      <m:rPr/>
                      <w:rPr>
                        <w:rFonts w:hint="eastAsia" w:ascii="Cambria Math" w:hAnsi="Cambria Math" w:eastAsia="宋体" w:cs="宋体"/>
                        <w:color w:val="000000"/>
                        <w:sz w:val="22"/>
                        <w:szCs w:val="22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="宋体"/>
                        <w:color w:val="000000"/>
                        <w:sz w:val="22"/>
                        <w:szCs w:val="22"/>
                      </w:rPr>
                      <m:t>,</m:t>
                    </m:r>
                    <m:r>
                      <m:rPr/>
                      <w:rPr>
                        <w:rFonts w:hint="eastAsia" w:ascii="Cambria Math" w:hAnsi="Cambria Math" w:eastAsia="宋体" w:cs="宋体"/>
                        <w:color w:val="000000"/>
                        <w:sz w:val="22"/>
                        <w:szCs w:val="22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="宋体"/>
                        <w:color w:val="000000"/>
                        <w:sz w:val="22"/>
                        <w:szCs w:val="22"/>
                      </w:rPr>
                      <m:t>,</m:t>
                    </m:r>
                    <m:r>
                      <m:rPr/>
                      <w:rPr>
                        <w:rFonts w:hint="eastAsia" w:ascii="Cambria Math" w:hAnsi="Cambria Math" w:eastAsia="宋体" w:cs="宋体"/>
                        <w:color w:val="000000"/>
                        <w:sz w:val="22"/>
                        <w:szCs w:val="22"/>
                      </w:rPr>
                      <m:t>t</m:t>
                    </m:r>
                    <m:ctrlPr>
                      <w:rPr>
                        <w:rFonts w:hint="eastAsia" w:ascii="Cambria Math" w:hAnsi="Cambria Math" w:eastAsia="宋体" w:cs="宋体"/>
                        <w:b w:val="0"/>
                        <w:color w:val="000000"/>
                        <w:sz w:val="22"/>
                        <w:szCs w:val="22"/>
                      </w:rPr>
                    </m:ctrlPr>
                  </m:e>
                </m:d>
              </m:oMath>
            </m:oMathPara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0" w:lineRule="atLeast"/>
              <w:jc w:val="both"/>
              <w:textAlignment w:val="auto"/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 xml:space="preserve">供应商i的在t时间对于商品j最大供应能力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0" w:lineRule="atLeast"/>
              <w:jc w:val="both"/>
              <w:textAlignment w:val="auto"/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eastAsia="宋体" w:cs="宋体"/>
                    <w:color w:val="000000"/>
                    <w:sz w:val="22"/>
                    <w:szCs w:val="22"/>
                  </w:rPr>
                  <m:t>DK</m:t>
                </m:r>
                <m:d>
                  <m:dPr>
                    <m:begChr m:val="["/>
                    <m:sepChr m:val=""/>
                    <m:endChr m:val="]"/>
                    <m:ctrlPr>
                      <w:rPr>
                        <w:rFonts w:hint="eastAsia" w:ascii="Cambria Math" w:hAnsi="Cambria Math" w:eastAsia="宋体" w:cs="宋体"/>
                        <w:b/>
                        <w:bCs/>
                        <w:color w:val="000000"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eastAsia="宋体" w:cs="宋体"/>
                        <w:color w:val="000000"/>
                        <w:sz w:val="22"/>
                        <w:szCs w:val="22"/>
                      </w:rPr>
                      <m:t>k</m:t>
                    </m:r>
                    <m:r>
                      <m:rPr>
                        <m:sty m:val="b"/>
                      </m:rPr>
                      <w:rPr>
                        <w:rFonts w:hint="eastAsia" w:ascii="Cambria Math" w:hAnsi="Cambria Math" w:eastAsia="宋体" w:cs="宋体"/>
                        <w:color w:val="000000"/>
                        <w:sz w:val="22"/>
                        <w:szCs w:val="22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eastAsia="宋体" w:cs="宋体"/>
                        <w:color w:val="000000"/>
                        <w:sz w:val="22"/>
                        <w:szCs w:val="22"/>
                      </w:rPr>
                      <m:t>j</m:t>
                    </m:r>
                    <m:r>
                      <m:rPr>
                        <m:sty m:val="b"/>
                      </m:rPr>
                      <w:rPr>
                        <w:rFonts w:hint="eastAsia" w:ascii="Cambria Math" w:hAnsi="Cambria Math" w:eastAsia="宋体" w:cs="宋体"/>
                        <w:color w:val="000000"/>
                        <w:sz w:val="22"/>
                        <w:szCs w:val="22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eastAsia="宋体" w:cs="宋体"/>
                        <w:color w:val="000000"/>
                        <w:sz w:val="22"/>
                        <w:szCs w:val="22"/>
                      </w:rPr>
                      <m:t>t</m:t>
                    </m:r>
                    <m:ctrlPr>
                      <w:rPr>
                        <w:rFonts w:hint="eastAsia" w:ascii="Cambria Math" w:hAnsi="Cambria Math" w:eastAsia="宋体" w:cs="宋体"/>
                        <w:b/>
                        <w:bCs/>
                        <w:color w:val="000000"/>
                        <w:sz w:val="22"/>
                        <w:szCs w:val="22"/>
                      </w:rPr>
                    </m:ctrlPr>
                  </m:e>
                </m:d>
              </m:oMath>
            </m:oMathPara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0" w:lineRule="atLeast"/>
              <w:jc w:val="both"/>
              <w:textAlignment w:val="auto"/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 xml:space="preserve">批发商k在t时间对于商品j的需求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0" w:lineRule="atLeast"/>
              <w:jc w:val="both"/>
              <w:textAlignment w:val="auto"/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eastAsia="宋体" w:cs="宋体"/>
                    <w:color w:val="000000"/>
                    <w:sz w:val="22"/>
                    <w:szCs w:val="22"/>
                  </w:rPr>
                  <m:t>P</m:t>
                </m:r>
                <m:d>
                  <m:dPr>
                    <m:begChr m:val="["/>
                    <m:sepChr m:val=""/>
                    <m:endChr m:val="]"/>
                    <m:ctrlPr>
                      <w:rPr>
                        <w:rFonts w:hint="eastAsia" w:ascii="Cambria Math" w:hAnsi="Cambria Math" w:eastAsia="宋体" w:cs="宋体"/>
                        <w:b/>
                        <w:bCs/>
                        <w:color w:val="000000"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eastAsia="宋体" w:cs="宋体"/>
                        <w:color w:val="000000"/>
                        <w:sz w:val="22"/>
                        <w:szCs w:val="22"/>
                      </w:rPr>
                      <m:t>i</m:t>
                    </m:r>
                    <m:r>
                      <m:rPr>
                        <m:sty m:val="b"/>
                      </m:rPr>
                      <w:rPr>
                        <w:rFonts w:hint="eastAsia" w:ascii="Cambria Math" w:hAnsi="Cambria Math" w:eastAsia="宋体" w:cs="宋体"/>
                        <w:color w:val="000000"/>
                        <w:sz w:val="22"/>
                        <w:szCs w:val="22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eastAsia="宋体" w:cs="宋体"/>
                        <w:color w:val="000000"/>
                        <w:sz w:val="22"/>
                        <w:szCs w:val="22"/>
                      </w:rPr>
                      <m:t>j</m:t>
                    </m:r>
                    <m:ctrlPr>
                      <w:rPr>
                        <w:rFonts w:hint="eastAsia" w:ascii="Cambria Math" w:hAnsi="Cambria Math" w:eastAsia="宋体" w:cs="宋体"/>
                        <w:b/>
                        <w:bCs/>
                        <w:color w:val="000000"/>
                        <w:sz w:val="22"/>
                        <w:szCs w:val="22"/>
                      </w:rPr>
                    </m:ctrlPr>
                  </m:e>
                </m:d>
              </m:oMath>
            </m:oMathPara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0" w:lineRule="atLeast"/>
              <w:jc w:val="both"/>
              <w:textAlignment w:val="auto"/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 xml:space="preserve">从供应商i处购买商品j的价格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0" w:lineRule="atLeast"/>
              <w:jc w:val="both"/>
              <w:textAlignment w:val="auto"/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</w:pPr>
            <m:oMathPara>
              <m:oMath>
                <m:r>
                  <m:rPr/>
                  <w:rPr>
                    <w:rFonts w:hint="eastAsia" w:ascii="Cambria Math" w:hAnsi="Cambria Math" w:eastAsia="宋体" w:cs="宋体"/>
                    <w:color w:val="000000"/>
                    <w:sz w:val="22"/>
                    <w:szCs w:val="22"/>
                  </w:rPr>
                  <m:t>st</m:t>
                </m:r>
                <m:d>
                  <m:dPr>
                    <m:begChr m:val="["/>
                    <m:sepChr m:val=""/>
                    <m:endChr m:val="]"/>
                    <m:ctrlPr>
                      <w:rPr>
                        <w:rFonts w:hint="eastAsia" w:ascii="Cambria Math" w:hAnsi="Cambria Math" w:eastAsia="宋体" w:cs="宋体"/>
                        <w:b w:val="0"/>
                        <w:color w:val="000000"/>
                        <w:sz w:val="22"/>
                        <w:szCs w:val="22"/>
                      </w:rPr>
                    </m:ctrlPr>
                  </m:dPr>
                  <m:e>
                    <m:r>
                      <m:rPr/>
                      <w:rPr>
                        <w:rFonts w:hint="eastAsia" w:ascii="Cambria Math" w:hAnsi="Cambria Math" w:eastAsia="宋体" w:cs="宋体"/>
                        <w:color w:val="000000"/>
                        <w:sz w:val="22"/>
                        <w:szCs w:val="22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="宋体"/>
                        <w:color w:val="000000"/>
                        <w:sz w:val="22"/>
                        <w:szCs w:val="22"/>
                      </w:rPr>
                      <m:t>,</m:t>
                    </m:r>
                    <m:r>
                      <m:rPr/>
                      <w:rPr>
                        <w:rFonts w:hint="eastAsia" w:ascii="Cambria Math" w:hAnsi="Cambria Math" w:eastAsia="宋体" w:cs="宋体"/>
                        <w:color w:val="000000"/>
                        <w:sz w:val="22"/>
                        <w:szCs w:val="22"/>
                      </w:rPr>
                      <m:t>j</m:t>
                    </m:r>
                    <m:ctrlPr>
                      <w:rPr>
                        <w:rFonts w:hint="eastAsia" w:ascii="Cambria Math" w:hAnsi="Cambria Math" w:eastAsia="宋体" w:cs="宋体"/>
                        <w:b w:val="0"/>
                        <w:color w:val="000000"/>
                        <w:sz w:val="22"/>
                        <w:szCs w:val="22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color w:val="000000"/>
                    <w:sz w:val="22"/>
                    <w:szCs w:val="22"/>
                    <w:lang w:val="en-US" w:eastAsia="zh-CN"/>
                  </w:rPr>
                  <m:t xml:space="preserve"> </m:t>
                </m:r>
              </m:oMath>
            </m:oMathPara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0" w:lineRule="atLeast"/>
              <w:jc w:val="both"/>
              <w:textAlignment w:val="auto"/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供应商i准备商品j所需要的时间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0" w:lineRule="atLeast"/>
              <w:jc w:val="both"/>
              <w:textAlignment w:val="auto"/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</w:pPr>
            <m:oMathPara>
              <m:oMath>
                <m:r>
                  <m:rPr/>
                  <w:rPr>
                    <w:rFonts w:hint="eastAsia" w:ascii="Cambria Math" w:hAnsi="Cambria Math" w:eastAsia="宋体" w:cs="宋体"/>
                    <w:color w:val="000000"/>
                    <w:sz w:val="22"/>
                    <w:szCs w:val="22"/>
                  </w:rPr>
                  <m:t>LT</m:t>
                </m:r>
                <m:d>
                  <m:dPr>
                    <m:begChr m:val="["/>
                    <m:sepChr m:val=""/>
                    <m:endChr m:val="]"/>
                    <m:ctrlPr>
                      <w:rPr>
                        <w:rFonts w:hint="eastAsia" w:ascii="Cambria Math" w:hAnsi="Cambria Math" w:eastAsia="宋体" w:cs="宋体"/>
                        <w:b w:val="0"/>
                        <w:color w:val="000000"/>
                        <w:sz w:val="22"/>
                        <w:szCs w:val="22"/>
                      </w:rPr>
                    </m:ctrlPr>
                  </m:dPr>
                  <m:e>
                    <m:r>
                      <m:rPr/>
                      <w:rPr>
                        <w:rFonts w:hint="eastAsia" w:ascii="Cambria Math" w:hAnsi="Cambria Math" w:eastAsia="宋体" w:cs="宋体"/>
                        <w:color w:val="000000"/>
                        <w:sz w:val="22"/>
                        <w:szCs w:val="22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="宋体"/>
                        <w:color w:val="000000"/>
                        <w:sz w:val="22"/>
                        <w:szCs w:val="22"/>
                      </w:rPr>
                      <m:t>,</m:t>
                    </m:r>
                    <m:r>
                      <m:rPr/>
                      <w:rPr>
                        <w:rFonts w:hint="eastAsia" w:ascii="Cambria Math" w:hAnsi="Cambria Math" w:eastAsia="宋体" w:cs="宋体"/>
                        <w:color w:val="000000"/>
                        <w:sz w:val="22"/>
                        <w:szCs w:val="22"/>
                      </w:rPr>
                      <m:t>t</m:t>
                    </m:r>
                    <m:ctrlPr>
                      <w:rPr>
                        <w:rFonts w:hint="eastAsia" w:ascii="Cambria Math" w:hAnsi="Cambria Math" w:eastAsia="宋体" w:cs="宋体"/>
                        <w:b w:val="0"/>
                        <w:color w:val="000000"/>
                        <w:sz w:val="22"/>
                        <w:szCs w:val="22"/>
                      </w:rPr>
                    </m:ctrlPr>
                  </m:e>
                </m:d>
              </m:oMath>
            </m:oMathPara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0" w:lineRule="atLeast"/>
              <w:jc w:val="both"/>
              <w:textAlignment w:val="auto"/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商品j在t时期最大准备时间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0" w:lineRule="atLeast"/>
              <w:jc w:val="both"/>
              <w:textAlignment w:val="auto"/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</w:pPr>
            <m:oMathPara>
              <m:oMath>
                <m:r>
                  <m:rPr/>
                  <w:rPr>
                    <w:rFonts w:hint="eastAsia" w:ascii="Cambria Math" w:hAnsi="Cambria Math" w:eastAsia="宋体" w:cs="宋体"/>
                    <w:color w:val="000000"/>
                    <w:sz w:val="22"/>
                    <w:szCs w:val="22"/>
                  </w:rPr>
                  <m:t>ℎ</m:t>
                </m:r>
                <m:d>
                  <m:dPr>
                    <m:begChr m:val="["/>
                    <m:sepChr m:val=""/>
                    <m:endChr m:val="]"/>
                    <m:ctrlPr>
                      <w:rPr>
                        <w:rFonts w:hint="eastAsia" w:ascii="Cambria Math" w:hAnsi="Cambria Math" w:eastAsia="宋体" w:cs="宋体"/>
                        <w:b w:val="0"/>
                        <w:color w:val="000000"/>
                        <w:sz w:val="22"/>
                        <w:szCs w:val="22"/>
                      </w:rPr>
                    </m:ctrlPr>
                  </m:dPr>
                  <m:e>
                    <m:r>
                      <m:rPr/>
                      <w:rPr>
                        <w:rFonts w:hint="eastAsia" w:ascii="Cambria Math" w:hAnsi="Cambria Math" w:eastAsia="宋体" w:cs="宋体"/>
                        <w:color w:val="000000"/>
                        <w:sz w:val="22"/>
                        <w:szCs w:val="22"/>
                      </w:rPr>
                      <m:t>j</m:t>
                    </m:r>
                    <m:ctrlPr>
                      <w:rPr>
                        <w:rFonts w:hint="eastAsia" w:ascii="Cambria Math" w:hAnsi="Cambria Math" w:eastAsia="宋体" w:cs="宋体"/>
                        <w:b w:val="0"/>
                        <w:color w:val="000000"/>
                        <w:sz w:val="22"/>
                        <w:szCs w:val="22"/>
                      </w:rPr>
                    </m:ctrlPr>
                  </m:e>
                </m:d>
              </m:oMath>
            </m:oMathPara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0" w:lineRule="atLeast"/>
              <w:jc w:val="both"/>
              <w:textAlignment w:val="auto"/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仓库持有商品j的单位持有成本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0" w:lineRule="atLeast"/>
              <w:jc w:val="both"/>
              <w:textAlignment w:val="auto"/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</w:pPr>
            <m:oMathPara>
              <m:oMath>
                <m:r>
                  <m:rPr/>
                  <w:rPr>
                    <w:rFonts w:hint="eastAsia" w:ascii="Cambria Math" w:hAnsi="Cambria Math" w:eastAsia="宋体" w:cs="宋体"/>
                    <w:color w:val="000000"/>
                    <w:sz w:val="22"/>
                    <w:szCs w:val="22"/>
                  </w:rPr>
                  <m:t>LW</m:t>
                </m:r>
                <m:d>
                  <m:dPr>
                    <m:begChr m:val="["/>
                    <m:sepChr m:val=""/>
                    <m:endChr m:val="]"/>
                    <m:ctrlPr>
                      <w:rPr>
                        <w:rFonts w:hint="eastAsia" w:ascii="Cambria Math" w:hAnsi="Cambria Math" w:eastAsia="宋体" w:cs="宋体"/>
                        <w:b w:val="0"/>
                        <w:color w:val="000000"/>
                        <w:sz w:val="22"/>
                        <w:szCs w:val="22"/>
                      </w:rPr>
                    </m:ctrlPr>
                  </m:dPr>
                  <m:e>
                    <m:r>
                      <m:rPr/>
                      <w:rPr>
                        <w:rFonts w:hint="eastAsia" w:ascii="Cambria Math" w:hAnsi="Cambria Math" w:eastAsia="宋体" w:cs="宋体"/>
                        <w:color w:val="000000"/>
                        <w:sz w:val="22"/>
                        <w:szCs w:val="22"/>
                      </w:rPr>
                      <m:t>j</m:t>
                    </m:r>
                    <m:ctrlPr>
                      <w:rPr>
                        <w:rFonts w:hint="eastAsia" w:ascii="Cambria Math" w:hAnsi="Cambria Math" w:eastAsia="宋体" w:cs="宋体"/>
                        <w:b w:val="0"/>
                        <w:color w:val="000000"/>
                        <w:sz w:val="22"/>
                        <w:szCs w:val="22"/>
                      </w:rPr>
                    </m:ctrlPr>
                  </m:e>
                </m:d>
              </m:oMath>
            </m:oMathPara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0" w:lineRule="atLeast"/>
              <w:jc w:val="both"/>
              <w:textAlignment w:val="auto"/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 xml:space="preserve">仓库销售商品j的销售损失成本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0" w:lineRule="atLeast"/>
              <w:jc w:val="both"/>
              <w:textAlignment w:val="auto"/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</w:pPr>
            <m:oMathPara>
              <m:oMath>
                <m:r>
                  <m:rPr/>
                  <w:rPr>
                    <w:rFonts w:hint="eastAsia" w:ascii="Cambria Math" w:hAnsi="Cambria Math" w:eastAsia="宋体" w:cs="宋体"/>
                    <w:color w:val="000000"/>
                    <w:sz w:val="22"/>
                    <w:szCs w:val="22"/>
                  </w:rPr>
                  <m:t>Qa</m:t>
                </m:r>
                <m:d>
                  <m:dPr>
                    <m:begChr m:val="["/>
                    <m:sepChr m:val=""/>
                    <m:endChr m:val="]"/>
                    <m:ctrlPr>
                      <w:rPr>
                        <w:rFonts w:hint="eastAsia" w:ascii="Cambria Math" w:hAnsi="Cambria Math" w:eastAsia="宋体" w:cs="宋体"/>
                        <w:b w:val="0"/>
                        <w:color w:val="000000"/>
                        <w:sz w:val="22"/>
                        <w:szCs w:val="22"/>
                      </w:rPr>
                    </m:ctrlPr>
                  </m:dPr>
                  <m:e>
                    <m:r>
                      <m:rPr/>
                      <w:rPr>
                        <w:rFonts w:hint="eastAsia" w:ascii="Cambria Math" w:hAnsi="Cambria Math" w:eastAsia="宋体" w:cs="宋体"/>
                        <w:color w:val="000000"/>
                        <w:sz w:val="22"/>
                        <w:szCs w:val="22"/>
                      </w:rPr>
                      <m:t>j</m:t>
                    </m:r>
                    <m:ctrlPr>
                      <w:rPr>
                        <w:rFonts w:hint="eastAsia" w:ascii="Cambria Math" w:hAnsi="Cambria Math" w:eastAsia="宋体" w:cs="宋体"/>
                        <w:b w:val="0"/>
                        <w:color w:val="000000"/>
                        <w:sz w:val="22"/>
                        <w:szCs w:val="22"/>
                      </w:rPr>
                    </m:ctrlPr>
                  </m:e>
                </m:d>
              </m:oMath>
            </m:oMathPara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0" w:lineRule="atLeast"/>
              <w:jc w:val="both"/>
              <w:textAlignment w:val="auto"/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 xml:space="preserve">仓库对商品j的合格率要求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0" w:lineRule="atLeast"/>
              <w:jc w:val="both"/>
              <w:textAlignment w:val="auto"/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</w:pPr>
            <m:oMathPara>
              <m:oMath>
                <m:r>
                  <m:rPr/>
                  <w:rPr>
                    <w:rFonts w:hint="eastAsia" w:ascii="Cambria Math" w:hAnsi="Cambria Math" w:eastAsia="宋体" w:cs="宋体"/>
                    <w:color w:val="000000"/>
                    <w:sz w:val="22"/>
                    <w:szCs w:val="22"/>
                  </w:rPr>
                  <m:t>O</m:t>
                </m:r>
                <m:d>
                  <m:dPr>
                    <m:begChr m:val="["/>
                    <m:sepChr m:val=""/>
                    <m:endChr m:val="]"/>
                    <m:ctrlPr>
                      <w:rPr>
                        <w:rFonts w:hint="eastAsia" w:ascii="Cambria Math" w:hAnsi="Cambria Math" w:eastAsia="宋体" w:cs="宋体"/>
                        <w:b w:val="0"/>
                        <w:color w:val="000000"/>
                        <w:sz w:val="22"/>
                        <w:szCs w:val="22"/>
                      </w:rPr>
                    </m:ctrlPr>
                  </m:dPr>
                  <m:e>
                    <m:r>
                      <m:rPr/>
                      <w:rPr>
                        <w:rFonts w:hint="eastAsia" w:ascii="Cambria Math" w:hAnsi="Cambria Math" w:eastAsia="宋体" w:cs="宋体"/>
                        <w:color w:val="000000"/>
                        <w:sz w:val="22"/>
                        <w:szCs w:val="22"/>
                      </w:rPr>
                      <m:t>ij</m:t>
                    </m:r>
                    <m:ctrlPr>
                      <w:rPr>
                        <w:rFonts w:hint="eastAsia" w:ascii="Cambria Math" w:hAnsi="Cambria Math" w:eastAsia="宋体" w:cs="宋体"/>
                        <w:b w:val="0"/>
                        <w:color w:val="000000"/>
                        <w:sz w:val="22"/>
                        <w:szCs w:val="22"/>
                      </w:rPr>
                    </m:ctrlPr>
                  </m:e>
                </m:d>
              </m:oMath>
            </m:oMathPara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0" w:lineRule="atLeast"/>
              <w:jc w:val="both"/>
              <w:textAlignment w:val="auto"/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仓库向供应商i订购商品j的固定订货成本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0" w:lineRule="atLeast"/>
              <w:jc w:val="both"/>
              <w:textAlignment w:val="auto"/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</w:pPr>
            <m:oMathPara>
              <m:oMath>
                <m:r>
                  <m:rPr/>
                  <w:rPr>
                    <w:rFonts w:hint="eastAsia" w:ascii="Cambria Math" w:hAnsi="Cambria Math" w:eastAsia="宋体" w:cs="宋体"/>
                    <w:color w:val="000000"/>
                    <w:sz w:val="22"/>
                    <w:szCs w:val="22"/>
                  </w:rPr>
                  <m:t>DO</m:t>
                </m:r>
                <m:d>
                  <m:dPr>
                    <m:begChr m:val="["/>
                    <m:sepChr m:val=""/>
                    <m:endChr m:val="]"/>
                    <m:ctrlPr>
                      <w:rPr>
                        <w:rFonts w:hint="eastAsia" w:ascii="Cambria Math" w:hAnsi="Cambria Math" w:eastAsia="宋体" w:cs="宋体"/>
                        <w:b w:val="0"/>
                        <w:color w:val="000000"/>
                        <w:sz w:val="22"/>
                        <w:szCs w:val="22"/>
                      </w:rPr>
                    </m:ctrlPr>
                  </m:dPr>
                  <m:e>
                    <m:r>
                      <m:rPr/>
                      <w:rPr>
                        <w:rFonts w:hint="eastAsia" w:ascii="Cambria Math" w:hAnsi="Cambria Math" w:eastAsia="宋体" w:cs="宋体"/>
                        <w:color w:val="000000"/>
                        <w:sz w:val="22"/>
                        <w:szCs w:val="22"/>
                      </w:rPr>
                      <m:t>k</m:t>
                    </m:r>
                    <m:ctrlPr>
                      <w:rPr>
                        <w:rFonts w:hint="eastAsia" w:ascii="Cambria Math" w:hAnsi="Cambria Math" w:eastAsia="宋体" w:cs="宋体"/>
                        <w:b w:val="0"/>
                        <w:color w:val="000000"/>
                        <w:sz w:val="22"/>
                        <w:szCs w:val="22"/>
                      </w:rPr>
                    </m:ctrlPr>
                  </m:e>
                </m:d>
              </m:oMath>
            </m:oMathPara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0" w:lineRule="atLeast"/>
              <w:jc w:val="both"/>
              <w:textAlignment w:val="auto"/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仓库向批发商k运输商品的单位运输成本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0" w:lineRule="atLeast"/>
              <w:jc w:val="both"/>
              <w:textAlignment w:val="auto"/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</w:pPr>
            <m:oMathPara>
              <m:oMath>
                <m:r>
                  <m:rPr/>
                  <w:rPr>
                    <w:rFonts w:hint="eastAsia" w:ascii="Cambria Math" w:hAnsi="Cambria Math" w:eastAsia="宋体" w:cs="宋体"/>
                    <w:color w:val="000000"/>
                    <w:sz w:val="22"/>
                    <w:szCs w:val="22"/>
                  </w:rPr>
                  <m:t>W</m:t>
                </m:r>
                <m:d>
                  <m:dPr>
                    <m:begChr m:val="["/>
                    <m:sepChr m:val=""/>
                    <m:endChr m:val="]"/>
                    <m:ctrlPr>
                      <w:rPr>
                        <w:rFonts w:hint="eastAsia" w:ascii="Cambria Math" w:hAnsi="Cambria Math" w:eastAsia="宋体" w:cs="宋体"/>
                        <w:b w:val="0"/>
                        <w:color w:val="000000"/>
                        <w:sz w:val="22"/>
                        <w:szCs w:val="22"/>
                      </w:rPr>
                    </m:ctrlPr>
                  </m:dPr>
                  <m:e>
                    <m:r>
                      <m:rPr/>
                      <w:rPr>
                        <w:rFonts w:hint="eastAsia" w:ascii="Cambria Math" w:hAnsi="Cambria Math" w:eastAsia="宋体" w:cs="宋体"/>
                        <w:color w:val="000000"/>
                        <w:sz w:val="22"/>
                        <w:szCs w:val="22"/>
                      </w:rPr>
                      <m:t>i</m:t>
                    </m:r>
                    <m:ctrlPr>
                      <w:rPr>
                        <w:rFonts w:hint="eastAsia" w:ascii="Cambria Math" w:hAnsi="Cambria Math" w:eastAsia="宋体" w:cs="宋体"/>
                        <w:b w:val="0"/>
                        <w:color w:val="000000"/>
                        <w:sz w:val="22"/>
                        <w:szCs w:val="22"/>
                      </w:rPr>
                    </m:ctrlPr>
                  </m:e>
                </m:d>
              </m:oMath>
            </m:oMathPara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0" w:lineRule="atLeast"/>
              <w:jc w:val="both"/>
              <w:textAlignment w:val="auto"/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 xml:space="preserve">供应商i的权重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0" w:lineRule="atLeast"/>
              <w:jc w:val="both"/>
              <w:textAlignment w:val="auto"/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</w:pPr>
            <m:oMathPara>
              <m:oMath>
                <m:r>
                  <m:rPr/>
                  <w:rPr>
                    <w:rFonts w:hint="eastAsia" w:ascii="Cambria Math" w:hAnsi="Cambria Math" w:eastAsia="宋体" w:cs="宋体"/>
                    <w:color w:val="000000"/>
                    <w:sz w:val="22"/>
                    <w:szCs w:val="22"/>
                  </w:rPr>
                  <m:t>Rs</m:t>
                </m:r>
                <m:d>
                  <m:dPr>
                    <m:begChr m:val="["/>
                    <m:sepChr m:val=""/>
                    <m:endChr m:val="]"/>
                    <m:ctrlPr>
                      <w:rPr>
                        <w:rFonts w:hint="eastAsia" w:ascii="Cambria Math" w:hAnsi="Cambria Math" w:eastAsia="宋体" w:cs="宋体"/>
                        <w:b w:val="0"/>
                        <w:color w:val="000000"/>
                        <w:sz w:val="22"/>
                        <w:szCs w:val="22"/>
                      </w:rPr>
                    </m:ctrlPr>
                  </m:dPr>
                  <m:e>
                    <m:r>
                      <m:rPr/>
                      <w:rPr>
                        <w:rFonts w:hint="eastAsia" w:ascii="Cambria Math" w:hAnsi="Cambria Math" w:eastAsia="宋体" w:cs="宋体"/>
                        <w:color w:val="000000"/>
                        <w:sz w:val="22"/>
                        <w:szCs w:val="22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="宋体"/>
                        <w:color w:val="000000"/>
                        <w:sz w:val="22"/>
                        <w:szCs w:val="22"/>
                      </w:rPr>
                      <m:t>,</m:t>
                    </m:r>
                    <m:r>
                      <m:rPr/>
                      <w:rPr>
                        <w:rFonts w:hint="eastAsia" w:ascii="Cambria Math" w:hAnsi="Cambria Math" w:eastAsia="宋体" w:cs="宋体"/>
                        <w:color w:val="000000"/>
                        <w:sz w:val="22"/>
                        <w:szCs w:val="22"/>
                      </w:rPr>
                      <m:t>t</m:t>
                    </m:r>
                    <m:ctrlPr>
                      <w:rPr>
                        <w:rFonts w:hint="eastAsia" w:ascii="Cambria Math" w:hAnsi="Cambria Math" w:eastAsia="宋体" w:cs="宋体"/>
                        <w:b w:val="0"/>
                        <w:color w:val="000000"/>
                        <w:sz w:val="22"/>
                        <w:szCs w:val="22"/>
                      </w:rPr>
                    </m:ctrlPr>
                  </m:e>
                </m:d>
              </m:oMath>
            </m:oMathPara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0" w:lineRule="atLeast"/>
              <w:jc w:val="both"/>
              <w:textAlignment w:val="auto"/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 xml:space="preserve">供应商i在t时刻的可信度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0" w:lineRule="atLeast"/>
              <w:jc w:val="both"/>
              <w:textAlignment w:val="auto"/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</w:pPr>
            <m:oMathPara>
              <m:oMath>
                <m:r>
                  <m:rPr/>
                  <w:rPr>
                    <w:rFonts w:hint="eastAsia" w:ascii="Cambria Math" w:hAnsi="Cambria Math" w:eastAsia="宋体" w:cs="宋体"/>
                    <w:color w:val="000000"/>
                    <w:sz w:val="22"/>
                    <w:szCs w:val="22"/>
                  </w:rPr>
                  <m:t>Rw</m:t>
                </m:r>
                <m:d>
                  <m:dPr>
                    <m:begChr m:val="["/>
                    <m:sepChr m:val=""/>
                    <m:endChr m:val="]"/>
                    <m:ctrlPr>
                      <w:rPr>
                        <w:rFonts w:hint="eastAsia" w:ascii="Cambria Math" w:hAnsi="Cambria Math" w:eastAsia="宋体" w:cs="宋体"/>
                        <w:b w:val="0"/>
                        <w:color w:val="000000"/>
                        <w:sz w:val="22"/>
                        <w:szCs w:val="22"/>
                      </w:rPr>
                    </m:ctrlPr>
                  </m:dPr>
                  <m:e>
                    <m:r>
                      <m:rPr/>
                      <w:rPr>
                        <w:rFonts w:hint="eastAsia" w:ascii="Cambria Math" w:hAnsi="Cambria Math" w:eastAsia="宋体" w:cs="宋体"/>
                        <w:color w:val="000000"/>
                        <w:sz w:val="22"/>
                        <w:szCs w:val="22"/>
                      </w:rPr>
                      <m:t>t</m:t>
                    </m:r>
                    <m:ctrlPr>
                      <w:rPr>
                        <w:rFonts w:hint="eastAsia" w:ascii="Cambria Math" w:hAnsi="Cambria Math" w:eastAsia="宋体" w:cs="宋体"/>
                        <w:b w:val="0"/>
                        <w:color w:val="000000"/>
                        <w:sz w:val="22"/>
                        <w:szCs w:val="22"/>
                      </w:rPr>
                    </m:ctrlPr>
                  </m:e>
                </m:d>
              </m:oMath>
            </m:oMathPara>
          </w:p>
        </w:tc>
        <w:tc>
          <w:tcPr>
            <w:tcW w:w="426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0" w:lineRule="atLeast"/>
              <w:jc w:val="both"/>
              <w:textAlignment w:val="auto"/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</w:rPr>
              <w:t>仓库在t时刻的可信度</w:t>
            </w:r>
          </w:p>
        </w:tc>
      </w:tr>
    </w:tbl>
    <w:p>
      <w:pPr>
        <w:rPr>
          <w:rFonts w:hint="eastAsia" w:ascii="宋体" w:hAnsi="宋体"/>
          <w:sz w:val="24"/>
          <w:szCs w:val="24"/>
        </w:rPr>
      </w:pPr>
    </w:p>
    <w:p>
      <w:pPr>
        <w:rPr>
          <w:rFonts w:hint="eastAsia" w:ascii="宋体" w:hAnsi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B)</w:t>
      </w:r>
      <w:r>
        <w:rPr>
          <w:rFonts w:hint="default" w:ascii="宋体" w:hAnsi="宋体"/>
          <w:b/>
          <w:bCs/>
          <w:sz w:val="24"/>
          <w:szCs w:val="24"/>
          <w:lang w:val="en-US" w:eastAsia="zh-CN"/>
        </w:rPr>
        <w:t>决策变量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</w:tcPr>
          <w:p>
            <w:pPr>
              <w:widowControl w:val="0"/>
              <w:numPr>
                <w:numId w:val="0"/>
              </w:numPr>
              <w:jc w:val="center"/>
              <w:rPr>
                <w:b w:val="0"/>
                <w:bCs/>
                <w:color w:val="000000"/>
              </w:rPr>
            </w:pPr>
            <w:r>
              <w:rPr>
                <w:rFonts w:hint="eastAsia" w:ascii="宋体" w:hAnsi="宋体"/>
                <w:b w:val="0"/>
                <w:bCs/>
                <w:color w:val="000000"/>
                <w:sz w:val="24"/>
                <w:szCs w:val="24"/>
                <w:lang w:val="en-US" w:eastAsia="zh-CN"/>
              </w:rPr>
              <w:t>决策变量</w:t>
            </w:r>
          </w:p>
        </w:tc>
        <w:tc>
          <w:tcPr>
            <w:tcW w:w="4261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>
            <w:pPr>
              <w:widowControl w:val="0"/>
              <w:numPr>
                <w:numId w:val="0"/>
              </w:numPr>
              <w:jc w:val="center"/>
              <w:rPr>
                <w:b w:val="0"/>
                <w:bCs/>
                <w:color w:val="000000"/>
              </w:rPr>
            </w:pPr>
            <w:r>
              <w:rPr>
                <w:rFonts w:hint="eastAsia" w:ascii="宋体" w:hAnsi="宋体"/>
                <w:b w:val="0"/>
                <w:bCs/>
                <w:color w:val="000000"/>
                <w:sz w:val="24"/>
                <w:szCs w:val="24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widowControl w:val="0"/>
              <w:numPr>
                <w:numId w:val="0"/>
              </w:numPr>
              <w:jc w:val="center"/>
              <w:rPr>
                <w:b w:val="0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/>
                    <w:color w:val="000000"/>
                    <w:sz w:val="24"/>
                    <w:szCs w:val="24"/>
                    <w:lang w:val="en-US" w:eastAsia="zh-CN"/>
                  </w:rPr>
                  <m:t>X</m:t>
                </m:r>
                <m:d>
                  <m:dPr>
                    <m:begChr m:val="["/>
                    <m:sepChr m:val=""/>
                    <m:endChr m:val="]"/>
                    <m:ctrlPr>
                      <w:rPr>
                        <w:rFonts w:hint="default" w:ascii="Cambria Math" w:hAnsi="Cambria Math"/>
                        <w:b w:val="0"/>
                        <w:color w:val="000000"/>
                        <w:sz w:val="24"/>
                        <w:szCs w:val="24"/>
                        <w:lang w:val="en-US" w:eastAsia="zh-C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color w:val="000000"/>
                        <w:sz w:val="24"/>
                        <w:szCs w:val="24"/>
                        <w:lang w:val="en-US" w:eastAsia="zh-CN"/>
                      </w:rPr>
                      <m:t>ijt</m:t>
                    </m:r>
                    <m:ctrlPr>
                      <w:rPr>
                        <w:rFonts w:hint="default" w:ascii="Cambria Math" w:hAnsi="Cambria Math"/>
                        <w:b w:val="0"/>
                        <w:color w:val="000000"/>
                        <w:sz w:val="24"/>
                        <w:szCs w:val="24"/>
                        <w:lang w:val="en-US" w:eastAsia="zh-CN"/>
                      </w:rPr>
                    </m:ctrlPr>
                  </m:e>
                </m:d>
              </m:oMath>
            </m:oMathPara>
          </w:p>
        </w:tc>
        <w:tc>
          <w:tcPr>
            <w:tcW w:w="4261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widowControl w:val="0"/>
              <w:numPr>
                <w:numId w:val="0"/>
              </w:numPr>
              <w:jc w:val="both"/>
              <w:rPr>
                <w:b w:val="0"/>
                <w:color w:val="000000"/>
              </w:rPr>
            </w:pPr>
            <w:r>
              <w:rPr>
                <w:rFonts w:hint="default" w:ascii="宋体" w:hAnsi="宋体"/>
                <w:b w:val="0"/>
                <w:color w:val="000000"/>
                <w:sz w:val="24"/>
                <w:szCs w:val="24"/>
                <w:lang w:val="en-US" w:eastAsia="zh-CN"/>
              </w:rPr>
              <w:t xml:space="preserve">第t个期间向第i个供应商订购的第j个产品的数量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widowControl w:val="0"/>
              <w:numPr>
                <w:numId w:val="0"/>
              </w:numPr>
              <w:jc w:val="center"/>
              <m:rPr/>
              <w:rPr>
                <w:rFonts w:hint="default" w:ascii="Cambria Math" w:hAnsi="Cambria Math"/>
                <w:b w:val="0"/>
                <w:color w:val="000000"/>
                <w:sz w:val="24"/>
                <w:szCs w:val="24"/>
                <w:lang w:val="en-US" w:eastAsia="zh-CN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/>
                    <w:color w:val="000000"/>
                    <w:sz w:val="24"/>
                    <w:szCs w:val="24"/>
                    <w:lang w:val="en-US" w:eastAsia="zh-CN"/>
                  </w:rPr>
                  <m:t>XK</m:t>
                </m:r>
                <m:d>
                  <m:dPr>
                    <m:begChr m:val="["/>
                    <m:sepChr m:val=""/>
                    <m:endChr m:val="]"/>
                    <m:ctrlPr>
                      <w:rPr>
                        <w:rFonts w:hint="default" w:ascii="Cambria Math" w:hAnsi="Cambria Math"/>
                        <w:b w:val="0"/>
                        <w:color w:val="000000"/>
                        <w:sz w:val="24"/>
                        <w:szCs w:val="24"/>
                        <w:lang w:val="en-US" w:eastAsia="zh-C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color w:val="000000"/>
                        <w:sz w:val="24"/>
                        <w:szCs w:val="24"/>
                        <w:lang w:val="en-US" w:eastAsia="zh-CN"/>
                      </w:rPr>
                      <m:t>kjt</m:t>
                    </m:r>
                    <m:ctrlPr>
                      <w:rPr>
                        <w:rFonts w:hint="default" w:ascii="Cambria Math" w:hAnsi="Cambria Math"/>
                        <w:b w:val="0"/>
                        <w:color w:val="000000"/>
                        <w:sz w:val="24"/>
                        <w:szCs w:val="24"/>
                        <w:lang w:val="en-US" w:eastAsia="zh-CN"/>
                      </w:rPr>
                    </m:ctrlPr>
                  </m:e>
                </m:d>
              </m:oMath>
            </m:oMathPara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/>
                <w:b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/>
                <w:b w:val="0"/>
                <w:color w:val="000000"/>
                <w:sz w:val="24"/>
                <w:szCs w:val="24"/>
                <w:lang w:val="en-US" w:eastAsia="zh-CN"/>
              </w:rPr>
              <w:t>第t期中央仓库向批发商k发送的第j个产品的数量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widowControl w:val="0"/>
              <w:numPr>
                <w:numId w:val="0"/>
              </w:numPr>
              <w:jc w:val="center"/>
              <w:rPr>
                <w:b w:val="0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/>
                    <w:color w:val="000000"/>
                    <w:sz w:val="24"/>
                    <w:szCs w:val="24"/>
                    <w:lang w:val="en-US" w:eastAsia="zh-CN"/>
                  </w:rPr>
                  <m:t>I</m:t>
                </m:r>
                <m:d>
                  <m:dPr>
                    <m:begChr m:val="["/>
                    <m:sepChr m:val=""/>
                    <m:endChr m:val="]"/>
                    <m:ctrlPr>
                      <w:rPr>
                        <w:rFonts w:hint="default" w:ascii="Cambria Math" w:hAnsi="Cambria Math"/>
                        <w:b w:val="0"/>
                        <w:color w:val="000000"/>
                        <w:sz w:val="24"/>
                        <w:szCs w:val="24"/>
                        <w:lang w:val="en-US" w:eastAsia="zh-C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color w:val="000000"/>
                        <w:sz w:val="24"/>
                        <w:szCs w:val="24"/>
                        <w:lang w:val="en-US" w:eastAsia="zh-CN"/>
                      </w:rPr>
                      <m:t>j,t</m:t>
                    </m:r>
                    <m:ctrlPr>
                      <w:rPr>
                        <w:rFonts w:hint="default" w:ascii="Cambria Math" w:hAnsi="Cambria Math"/>
                        <w:b w:val="0"/>
                        <w:color w:val="000000"/>
                        <w:sz w:val="24"/>
                        <w:szCs w:val="24"/>
                        <w:lang w:val="en-US" w:eastAsia="zh-CN"/>
                      </w:rPr>
                    </m:ctrlPr>
                  </m:e>
                </m:d>
              </m:oMath>
            </m:oMathPara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widowControl w:val="0"/>
              <w:numPr>
                <w:numId w:val="0"/>
              </w:numPr>
              <w:jc w:val="both"/>
              <w:rPr>
                <w:b w:val="0"/>
                <w:color w:val="000000"/>
              </w:rPr>
            </w:pPr>
            <w:r>
              <w:rPr>
                <w:rFonts w:hint="default" w:ascii="宋体" w:hAnsi="宋体"/>
                <w:b w:val="0"/>
                <w:color w:val="000000"/>
                <w:sz w:val="24"/>
                <w:szCs w:val="24"/>
                <w:lang w:val="en-US" w:eastAsia="zh-CN"/>
              </w:rPr>
              <w:t>第t期第j个产品的库存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widowControl w:val="0"/>
              <w:numPr>
                <w:numId w:val="0"/>
              </w:numPr>
              <w:jc w:val="center"/>
              <w:rPr>
                <w:b w:val="0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/>
                    <w:color w:val="000000"/>
                    <w:sz w:val="24"/>
                    <w:szCs w:val="24"/>
                    <w:lang w:val="en-US" w:eastAsia="zh-CN"/>
                  </w:rPr>
                  <m:t>D</m:t>
                </m:r>
                <m:d>
                  <m:dPr>
                    <m:begChr m:val="["/>
                    <m:sepChr m:val=""/>
                    <m:endChr m:val="]"/>
                    <m:ctrlPr>
                      <w:rPr>
                        <w:rFonts w:hint="default" w:ascii="Cambria Math" w:hAnsi="Cambria Math"/>
                        <w:b w:val="0"/>
                        <w:color w:val="000000"/>
                        <w:sz w:val="24"/>
                        <w:szCs w:val="24"/>
                        <w:lang w:val="en-US" w:eastAsia="zh-C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color w:val="000000"/>
                        <w:sz w:val="24"/>
                        <w:szCs w:val="24"/>
                        <w:lang w:val="en-US" w:eastAsia="zh-CN"/>
                      </w:rPr>
                      <m:t>jt</m:t>
                    </m:r>
                    <m:ctrlPr>
                      <w:rPr>
                        <w:rFonts w:hint="default" w:ascii="Cambria Math" w:hAnsi="Cambria Math"/>
                        <w:b w:val="0"/>
                        <w:color w:val="000000"/>
                        <w:sz w:val="24"/>
                        <w:szCs w:val="24"/>
                        <w:lang w:val="en-US" w:eastAsia="zh-CN"/>
                      </w:rPr>
                    </m:ctrlPr>
                  </m:e>
                </m:d>
              </m:oMath>
            </m:oMathPara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widowControl w:val="0"/>
              <w:numPr>
                <w:numId w:val="0"/>
              </w:numPr>
              <w:jc w:val="both"/>
              <w:rPr>
                <w:b w:val="0"/>
                <w:color w:val="000000"/>
              </w:rPr>
            </w:pPr>
            <w:r>
              <w:rPr>
                <w:rFonts w:hint="default" w:ascii="宋体" w:hAnsi="宋体"/>
                <w:b w:val="0"/>
                <w:color w:val="000000"/>
                <w:sz w:val="24"/>
                <w:szCs w:val="24"/>
                <w:lang w:val="en-US" w:eastAsia="zh-CN"/>
              </w:rPr>
              <w:t>第t个期间中心仓库对第j个产品的需求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widowControl w:val="0"/>
              <w:numPr>
                <w:numId w:val="0"/>
              </w:numPr>
              <w:jc w:val="center"/>
              <w:rPr>
                <w:b w:val="0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/>
                    <w:color w:val="000000"/>
                    <w:sz w:val="24"/>
                    <w:szCs w:val="24"/>
                    <w:lang w:val="en-US" w:eastAsia="zh-CN"/>
                  </w:rPr>
                  <m:t>L</m:t>
                </m:r>
                <m:d>
                  <m:dPr>
                    <m:begChr m:val="["/>
                    <m:sepChr m:val=""/>
                    <m:endChr m:val="]"/>
                    <m:ctrlPr>
                      <w:rPr>
                        <w:rFonts w:hint="default" w:ascii="Cambria Math" w:hAnsi="Cambria Math"/>
                        <w:b w:val="0"/>
                        <w:color w:val="000000"/>
                        <w:sz w:val="24"/>
                        <w:szCs w:val="24"/>
                        <w:lang w:val="en-US" w:eastAsia="zh-C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color w:val="000000"/>
                        <w:sz w:val="24"/>
                        <w:szCs w:val="24"/>
                        <w:lang w:val="en-US" w:eastAsia="zh-CN"/>
                      </w:rPr>
                      <m:t>jt</m:t>
                    </m:r>
                    <m:ctrlPr>
                      <w:rPr>
                        <w:rFonts w:hint="default" w:ascii="Cambria Math" w:hAnsi="Cambria Math"/>
                        <w:b w:val="0"/>
                        <w:color w:val="000000"/>
                        <w:sz w:val="24"/>
                        <w:szCs w:val="24"/>
                        <w:lang w:val="en-US" w:eastAsia="zh-CN"/>
                      </w:rPr>
                    </m:ctrlPr>
                  </m:e>
                </m:d>
              </m:oMath>
            </m:oMathPara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widowControl w:val="0"/>
              <w:numPr>
                <w:numId w:val="0"/>
              </w:numPr>
              <w:jc w:val="both"/>
              <w:rPr>
                <w:b w:val="0"/>
                <w:color w:val="000000"/>
              </w:rPr>
            </w:pPr>
            <w:r>
              <w:rPr>
                <w:rFonts w:hint="default" w:ascii="宋体" w:hAnsi="宋体"/>
                <w:b w:val="0"/>
                <w:color w:val="000000"/>
                <w:sz w:val="24"/>
                <w:szCs w:val="24"/>
                <w:lang w:val="en-US" w:eastAsia="zh-CN"/>
              </w:rPr>
              <w:t>第j期第j个产品的库存金额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widowControl w:val="0"/>
              <w:numPr>
                <w:numId w:val="0"/>
              </w:numPr>
              <w:jc w:val="center"/>
              <w:rPr>
                <w:b w:val="0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/>
                    <w:color w:val="000000"/>
                    <w:sz w:val="24"/>
                    <w:szCs w:val="24"/>
                    <w:lang w:val="en-US" w:eastAsia="zh-CN"/>
                  </w:rPr>
                  <m:t>L</m:t>
                </m:r>
                <m:sSup>
                  <m:sSupPr>
                    <m:ctrlPr>
                      <w:rPr>
                        <w:rFonts w:hint="default" w:ascii="Cambria Math" w:hAnsi="Cambria Math"/>
                        <w:b w:val="0"/>
                        <w:color w:val="000000"/>
                        <w:sz w:val="24"/>
                        <w:szCs w:val="24"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color w:val="000000"/>
                        <w:sz w:val="24"/>
                        <w:szCs w:val="24"/>
                        <w:lang w:val="en-US" w:eastAsia="zh-CN"/>
                      </w:rPr>
                      <m:t>O</m:t>
                    </m:r>
                    <m:ctrlPr>
                      <w:rPr>
                        <w:rFonts w:hint="default" w:ascii="Cambria Math" w:hAnsi="Cambria Math"/>
                        <w:b w:val="0"/>
                        <w:color w:val="000000"/>
                        <w:sz w:val="24"/>
                        <w:szCs w:val="24"/>
                        <w:lang w:val="en-US" w:eastAsia="zh-CN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color w:val="000000"/>
                        <w:sz w:val="24"/>
                        <w:szCs w:val="24"/>
                        <w:lang w:val="en-US" w:eastAsia="zh-CN"/>
                      </w:rPr>
                      <m:t>′</m:t>
                    </m:r>
                    <m:ctrlPr>
                      <w:rPr>
                        <w:rFonts w:hint="default" w:ascii="Cambria Math" w:hAnsi="Cambria Math"/>
                        <w:b w:val="0"/>
                        <w:color w:val="000000"/>
                        <w:sz w:val="24"/>
                        <w:szCs w:val="24"/>
                        <w:lang w:val="en-US" w:eastAsia="zh-CN"/>
                      </w:rPr>
                    </m:ctrlPr>
                  </m:sup>
                </m:sSup>
                <m:d>
                  <m:dPr>
                    <m:begChr m:val="["/>
                    <m:sepChr m:val=""/>
                    <m:endChr m:val="]"/>
                    <m:ctrlPr>
                      <w:rPr>
                        <w:rFonts w:hint="default" w:ascii="Cambria Math" w:hAnsi="Cambria Math"/>
                        <w:b w:val="0"/>
                        <w:color w:val="000000"/>
                        <w:sz w:val="24"/>
                        <w:szCs w:val="24"/>
                        <w:lang w:val="en-US" w:eastAsia="zh-C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color w:val="000000"/>
                        <w:sz w:val="24"/>
                        <w:szCs w:val="24"/>
                        <w:lang w:val="en-US" w:eastAsia="zh-CN"/>
                      </w:rPr>
                      <m:t>jt</m:t>
                    </m:r>
                    <m:ctrlPr>
                      <w:rPr>
                        <w:rFonts w:hint="default" w:ascii="Cambria Math" w:hAnsi="Cambria Math"/>
                        <w:b w:val="0"/>
                        <w:color w:val="000000"/>
                        <w:sz w:val="24"/>
                        <w:szCs w:val="24"/>
                        <w:lang w:val="en-US" w:eastAsia="zh-CN"/>
                      </w:rPr>
                    </m:ctrlPr>
                  </m:e>
                </m:d>
              </m:oMath>
            </m:oMathPara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widowControl w:val="0"/>
              <w:numPr>
                <w:numId w:val="0"/>
              </w:numPr>
              <w:jc w:val="both"/>
              <w:rPr>
                <w:b w:val="0"/>
                <w:color w:val="000000"/>
              </w:rPr>
            </w:pPr>
            <w:r>
              <w:rPr>
                <w:rFonts w:hint="default" w:ascii="宋体" w:hAnsi="宋体"/>
                <w:b w:val="0"/>
                <w:color w:val="000000"/>
                <w:sz w:val="24"/>
                <w:szCs w:val="24"/>
                <w:lang w:val="en-US" w:eastAsia="zh-CN"/>
              </w:rPr>
              <w:t>中央仓库第j个期末第j个产品的销售额损失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widowControl w:val="0"/>
              <w:numPr>
                <w:numId w:val="0"/>
              </w:numPr>
              <w:jc w:val="center"/>
              <w:rPr>
                <w:b w:val="0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/>
                    <w:color w:val="000000"/>
                    <w:sz w:val="24"/>
                    <w:szCs w:val="24"/>
                    <w:lang w:val="en-US" w:eastAsia="zh-CN"/>
                  </w:rPr>
                  <m:t>OX</m:t>
                </m:r>
                <m:d>
                  <m:dPr>
                    <m:begChr m:val="["/>
                    <m:sepChr m:val=""/>
                    <m:endChr m:val="]"/>
                    <m:ctrlPr>
                      <w:rPr>
                        <w:rFonts w:hint="default" w:ascii="Cambria Math" w:hAnsi="Cambria Math"/>
                        <w:b w:val="0"/>
                        <w:color w:val="000000"/>
                        <w:sz w:val="24"/>
                        <w:szCs w:val="24"/>
                        <w:lang w:val="en-US" w:eastAsia="zh-C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color w:val="000000"/>
                        <w:sz w:val="24"/>
                        <w:szCs w:val="24"/>
                        <w:lang w:val="en-US" w:eastAsia="zh-CN"/>
                      </w:rPr>
                      <m:t>t</m:t>
                    </m:r>
                    <m:ctrlPr>
                      <w:rPr>
                        <w:rFonts w:hint="default" w:ascii="Cambria Math" w:hAnsi="Cambria Math"/>
                        <w:b w:val="0"/>
                        <w:color w:val="000000"/>
                        <w:sz w:val="24"/>
                        <w:szCs w:val="24"/>
                        <w:lang w:val="en-US" w:eastAsia="zh-CN"/>
                      </w:rPr>
                    </m:ctrlPr>
                  </m:e>
                </m:d>
              </m:oMath>
            </m:oMathPara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widowControl w:val="0"/>
              <w:numPr>
                <w:numId w:val="0"/>
              </w:numPr>
              <w:jc w:val="both"/>
              <w:rPr>
                <w:b w:val="0"/>
                <w:color w:val="000000"/>
              </w:rPr>
            </w:pPr>
            <w:r>
              <w:rPr>
                <w:rFonts w:hint="default" w:ascii="宋体" w:hAnsi="宋体"/>
                <w:b w:val="0"/>
                <w:color w:val="000000"/>
                <w:sz w:val="24"/>
                <w:szCs w:val="24"/>
                <w:lang w:val="en-US" w:eastAsia="zh-CN"/>
              </w:rPr>
              <w:t>第t期建立的临时仓库数量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widowControl w:val="0"/>
              <w:numPr>
                <w:numId w:val="0"/>
              </w:numPr>
              <w:jc w:val="center"/>
              <w:rPr>
                <w:b w:val="0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/>
                    <w:color w:val="000000"/>
                    <w:sz w:val="24"/>
                    <w:szCs w:val="24"/>
                    <w:lang w:val="en-US" w:eastAsia="zh-CN"/>
                  </w:rPr>
                  <m:t>Y</m:t>
                </m:r>
                <m:d>
                  <m:dPr>
                    <m:begChr m:val="["/>
                    <m:sepChr m:val=""/>
                    <m:endChr m:val="]"/>
                    <m:ctrlPr>
                      <w:rPr>
                        <w:rFonts w:hint="default" w:ascii="Cambria Math" w:hAnsi="Cambria Math"/>
                        <w:b w:val="0"/>
                        <w:color w:val="000000"/>
                        <w:sz w:val="24"/>
                        <w:szCs w:val="24"/>
                        <w:lang w:val="en-US" w:eastAsia="zh-C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color w:val="000000"/>
                        <w:sz w:val="24"/>
                        <w:szCs w:val="24"/>
                        <w:lang w:val="en-US" w:eastAsia="zh-CN"/>
                      </w:rPr>
                      <m:t>ijt</m:t>
                    </m:r>
                    <m:ctrlPr>
                      <w:rPr>
                        <w:rFonts w:hint="default" w:ascii="Cambria Math" w:hAnsi="Cambria Math"/>
                        <w:b w:val="0"/>
                        <w:color w:val="000000"/>
                        <w:sz w:val="24"/>
                        <w:szCs w:val="24"/>
                        <w:lang w:val="en-US" w:eastAsia="zh-CN"/>
                      </w:rPr>
                    </m:ctrlPr>
                  </m:e>
                </m:d>
              </m:oMath>
            </m:oMathPara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widowControl w:val="0"/>
              <w:numPr>
                <w:numId w:val="0"/>
              </w:numPr>
              <w:jc w:val="both"/>
              <w:rPr>
                <w:b w:val="0"/>
                <w:color w:val="000000"/>
              </w:rPr>
            </w:pPr>
            <w:r>
              <w:rPr>
                <w:rFonts w:hint="default" w:ascii="宋体" w:hAnsi="宋体"/>
                <w:b w:val="0"/>
                <w:color w:val="000000"/>
                <w:sz w:val="24"/>
                <w:szCs w:val="24"/>
                <w:lang w:val="en-US" w:eastAsia="zh-CN"/>
              </w:rPr>
              <w:t>(0-1变量)当选择第i个供应商在第t个周期内供应第j个产品时，取值为1；否则等于0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>
            <w:pPr>
              <w:widowControl w:val="0"/>
              <w:numPr>
                <w:numId w:val="0"/>
              </w:numPr>
              <w:jc w:val="center"/>
              <w:rPr>
                <w:b w:val="0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/>
                    <w:color w:val="000000"/>
                    <w:sz w:val="24"/>
                    <w:szCs w:val="24"/>
                    <w:lang w:val="en-US" w:eastAsia="zh-CN"/>
                  </w:rPr>
                  <m:t>B</m:t>
                </m:r>
                <m:d>
                  <m:dPr>
                    <m:begChr m:val="["/>
                    <m:sepChr m:val=""/>
                    <m:endChr m:val="]"/>
                    <m:ctrlPr>
                      <w:rPr>
                        <w:rFonts w:hint="default" w:ascii="Cambria Math" w:hAnsi="Cambria Math"/>
                        <w:b w:val="0"/>
                        <w:color w:val="000000"/>
                        <w:sz w:val="24"/>
                        <w:szCs w:val="24"/>
                        <w:lang w:val="en-US" w:eastAsia="zh-C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color w:val="000000"/>
                        <w:sz w:val="24"/>
                        <w:szCs w:val="24"/>
                        <w:lang w:val="en-US" w:eastAsia="zh-CN"/>
                      </w:rPr>
                      <m:t>kjt</m:t>
                    </m:r>
                    <m:ctrlPr>
                      <w:rPr>
                        <w:rFonts w:hint="default" w:ascii="Cambria Math" w:hAnsi="Cambria Math"/>
                        <w:b w:val="0"/>
                        <w:color w:val="000000"/>
                        <w:sz w:val="24"/>
                        <w:szCs w:val="24"/>
                        <w:lang w:val="en-US" w:eastAsia="zh-CN"/>
                      </w:rPr>
                    </m:ctrlPr>
                  </m:e>
                </m:d>
              </m:oMath>
            </m:oMathPara>
          </w:p>
        </w:tc>
        <w:tc>
          <w:tcPr>
            <w:tcW w:w="426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>
            <w:pPr>
              <w:widowControl w:val="0"/>
              <w:numPr>
                <w:numId w:val="0"/>
              </w:numPr>
              <w:jc w:val="both"/>
              <w:rPr>
                <w:b w:val="0"/>
                <w:color w:val="000000"/>
              </w:rPr>
            </w:pPr>
            <w:r>
              <w:rPr>
                <w:rFonts w:hint="default" w:ascii="宋体" w:hAnsi="宋体"/>
                <w:b w:val="0"/>
                <w:color w:val="000000"/>
                <w:sz w:val="24"/>
                <w:szCs w:val="24"/>
                <w:lang w:val="en-US" w:eastAsia="zh-CN"/>
              </w:rPr>
              <w:t>(0-1变量)当批发商k的需求在第t个周期内满足第j个产品时，取值为1；否则，它等于0。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 w:ascii="宋体" w:hAnsi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theme="minorBidi"/>
          <w:b/>
          <w:bCs/>
          <w:kern w:val="2"/>
          <w:sz w:val="24"/>
          <w:szCs w:val="24"/>
          <w:lang w:val="en-US" w:eastAsia="zh-CN" w:bidi="ar-SA"/>
        </w:rPr>
        <w:t>C)</w:t>
      </w:r>
      <w:r>
        <w:rPr>
          <w:rFonts w:hint="default" w:ascii="宋体" w:hAnsi="宋体"/>
          <w:b/>
          <w:bCs/>
          <w:sz w:val="24"/>
          <w:szCs w:val="24"/>
          <w:lang w:val="en-US" w:eastAsia="zh-CN"/>
        </w:rPr>
        <w:t>目标函数</w:t>
      </w:r>
    </w:p>
    <w:p>
      <w:pPr>
        <w:widowControl w:val="0"/>
        <w:numPr>
          <w:ilvl w:val="0"/>
          <w:numId w:val="4"/>
        </w:numPr>
        <w:spacing w:line="360" w:lineRule="auto"/>
        <w:jc w:val="both"/>
        <m:rPr/>
        <w:rPr>
          <w:rFonts w:hint="default" w:hAnsi="Cambria Math"/>
          <w:i w:val="0"/>
          <w:sz w:val="24"/>
          <w:szCs w:val="24"/>
          <w:lang w:val="en-US" w:eastAsia="zh-CN"/>
        </w:rPr>
      </w:pPr>
      <w:r>
        <m:rPr/>
        <w:rPr>
          <w:rFonts w:hint="eastAsia" w:hAnsi="Cambria Math"/>
          <w:i w:val="0"/>
          <w:sz w:val="24"/>
          <w:szCs w:val="24"/>
          <w:lang w:val="en-US" w:eastAsia="zh-CN"/>
        </w:rPr>
        <w:t>-（3）问的目标函数为</w:t>
      </w:r>
    </w:p>
    <w:p>
      <w:pPr>
        <w:widowControl w:val="0"/>
        <w:numPr>
          <w:numId w:val="0"/>
        </w:numPr>
        <w:spacing w:line="360" w:lineRule="auto"/>
        <w:jc w:val="both"/>
        <m:rPr/>
        <w:rPr>
          <w:rFonts w:hint="default" w:hAnsi="Cambria Math"/>
          <w:b w:val="0"/>
          <w:i w:val="0"/>
          <w:sz w:val="24"/>
          <w:szCs w:val="24"/>
          <w:lang w:val="en-US" w:eastAsia="zh-C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lang w:val="en-US" w:eastAsia="zh-CN"/>
            </w:rPr>
            <m:t xml:space="preserve">min </m:t>
          </m:r>
          <m:sSub>
            <m:sSubPr>
              <m:ctrlPr>
                <m:rPr/>
                <w:rPr>
                  <w:rFonts w:hint="default" w:ascii="Cambria Math" w:hAnsi="Cambria Math"/>
                  <w:b w:val="0"/>
                  <w:i w:val="0"/>
                  <w:sz w:val="24"/>
                  <w:szCs w:val="24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z</m:t>
              </m:r>
              <m:ctrlPr>
                <m:rPr/>
                <w:rPr>
                  <w:rFonts w:hint="default" w:ascii="Cambria Math" w:hAnsi="Cambria Math"/>
                  <w:b w:val="0"/>
                  <w:i w:val="0"/>
                  <w:sz w:val="24"/>
                  <w:szCs w:val="24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1</m:t>
              </m:r>
              <m:ctrlPr>
                <m:rPr/>
                <w:rPr>
                  <w:rFonts w:hint="default" w:ascii="Cambria Math" w:hAnsi="Cambria Math"/>
                  <w:b w:val="0"/>
                  <w:i w:val="0"/>
                  <w:sz w:val="24"/>
                  <w:szCs w:val="24"/>
                  <w:lang w:val="en-US" w:eastAsia="zh-CN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lang w:val="en-US" w:eastAsia="zh-CN"/>
            </w:rPr>
            <m:t xml:space="preserve"> = TotalCost</m:t>
          </m:r>
        </m:oMath>
      </m:oMathPara>
    </w:p>
    <w:p>
      <w:pPr>
        <w:widowControl w:val="0"/>
        <w:numPr>
          <w:ilvl w:val="0"/>
          <w:numId w:val="0"/>
        </w:numPr>
        <w:spacing w:line="360" w:lineRule="auto"/>
        <w:jc w:val="both"/>
        <m:rPr/>
        <w:rPr>
          <w:rFonts w:hint="default" w:hAnsi="Cambria Math"/>
          <w:b w:val="0"/>
          <w:i w:val="0"/>
          <w:sz w:val="24"/>
          <w:szCs w:val="24"/>
          <w:lang w:val="en-US" w:eastAsia="zh-C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lang w:val="en-US" w:eastAsia="zh-CN"/>
            </w:rPr>
            <m:t xml:space="preserve">max </m:t>
          </m:r>
          <m:sSub>
            <m:sSubPr>
              <m:ctrlPr>
                <w:rPr>
                  <w:rFonts w:hint="default" w:ascii="Cambria Math" w:hAnsi="Cambria Math"/>
                  <w:b w:val="0"/>
                  <w:i w:val="0"/>
                  <w:sz w:val="24"/>
                  <w:szCs w:val="24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z</m:t>
              </m:r>
              <m:ctrlPr>
                <w:rPr>
                  <w:rFonts w:hint="default" w:ascii="Cambria Math" w:hAnsi="Cambria Math"/>
                  <w:b w:val="0"/>
                  <w:i w:val="0"/>
                  <w:sz w:val="24"/>
                  <w:szCs w:val="24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2</m:t>
              </m:r>
              <m:ctrlPr>
                <w:rPr>
                  <w:rFonts w:hint="default" w:ascii="Cambria Math" w:hAnsi="Cambria Math"/>
                  <w:b w:val="0"/>
                  <w:i w:val="0"/>
                  <w:sz w:val="24"/>
                  <w:szCs w:val="24"/>
                  <w:lang w:val="en-US" w:eastAsia="zh-CN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lang w:val="en-US" w:eastAsia="zh-CN"/>
            </w:rPr>
            <m:t xml:space="preserve"> = TotalWeigℎt</m:t>
          </m:r>
        </m:oMath>
      </m:oMathPara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hAnsi="Cambria Math"/>
          <w:b w:val="0"/>
          <w:i w:val="0"/>
          <w:sz w:val="24"/>
          <w:szCs w:val="24"/>
          <w:lang w:val="en-US" w:eastAsia="zh-C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lang w:val="en-US" w:eastAsia="zh-CN"/>
            </w:rPr>
            <m:t xml:space="preserve">max </m:t>
          </m:r>
          <m:sSub>
            <m:sSubPr>
              <m:ctrlPr>
                <w:rPr>
                  <w:rFonts w:hint="default" w:ascii="Cambria Math" w:hAnsi="Cambria Math"/>
                  <w:b w:val="0"/>
                  <w:i w:val="0"/>
                  <w:sz w:val="24"/>
                  <w:szCs w:val="24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z</m:t>
              </m:r>
              <m:ctrlPr>
                <w:rPr>
                  <w:rFonts w:hint="default" w:ascii="Cambria Math" w:hAnsi="Cambria Math"/>
                  <w:b w:val="0"/>
                  <w:i w:val="0"/>
                  <w:sz w:val="24"/>
                  <w:szCs w:val="24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3</m:t>
              </m:r>
              <m:ctrlPr>
                <w:rPr>
                  <w:rFonts w:hint="default" w:ascii="Cambria Math" w:hAnsi="Cambria Math"/>
                  <w:b w:val="0"/>
                  <w:i w:val="0"/>
                  <w:sz w:val="24"/>
                  <w:szCs w:val="24"/>
                  <w:lang w:val="en-US" w:eastAsia="zh-CN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lang w:val="en-US" w:eastAsia="zh-CN"/>
            </w:rPr>
            <m:t xml:space="preserve"> = TotalReliability</m:t>
          </m:r>
        </m:oMath>
      </m:oMathPara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（4）总体的目标函数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hAnsi="Cambria Math"/>
          <w:i w:val="0"/>
          <w:sz w:val="24"/>
          <w:szCs w:val="24"/>
          <w:lang w:val="en-US" w:eastAsia="zh-CN"/>
        </w:rPr>
      </w:pPr>
      <m:oMathPara>
        <m:oMath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lang w:val="en-US" w:eastAsia="zh-CN"/>
            </w:rPr>
            <m:t>min z=0.5∗TotalCost−0.3∗TotalWeigℎt−0.2∗TotalReliability</m:t>
          </m:r>
        </m:oMath>
      </m:oMathPara>
    </w:p>
    <w:p>
      <w:pPr>
        <w:widowControl w:val="0"/>
        <w:numPr>
          <w:numId w:val="0"/>
        </w:numPr>
        <w:spacing w:line="360" w:lineRule="auto"/>
        <w:jc w:val="both"/>
        <w:rPr>
          <w:rFonts w:hint="default" w:ascii="宋体" w:hAnsi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5"/>
        </w:numPr>
        <w:spacing w:line="360" w:lineRule="auto"/>
        <w:jc w:val="both"/>
        <w:rPr>
          <w:rFonts w:hint="eastAsia" w:ascii="宋体" w:hAnsi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约束条件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>总成本=供货商采购成本+仓储成本+订货成本+批发商销售损失成本+临时仓 库建立成本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 w:ascii="宋体" w:hAnsi="宋体"/>
          <w:sz w:val="24"/>
          <w:szCs w:val="24"/>
          <w:lang w:val="en-US" w:eastAsia="zh-C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lang w:val="en-US" w:eastAsia="zh-CN"/>
            </w:rPr>
            <m:t>TotalCost=</m:t>
          </m:r>
          <m:nary>
            <m:naryPr>
              <m:chr m:val="∑"/>
              <m:limLoc m:val="undOvr"/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j=1</m:t>
              </m: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PR</m:t>
              </m: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sup>
            <m:e>
              <m:nary>
                <m:naryPr>
                  <m:chr m:val="∑"/>
                  <m:limLoc m:val="undOvr"/>
                  <m:ctrl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i=1</m:t>
                  </m:r>
                  <m:ctrl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M</m:t>
                  </m:r>
                  <m:ctrl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</m:ctrlP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t=1</m:t>
                      </m:r>
                      <m:ctrlPr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PE</m:t>
                      </m:r>
                      <m:ctrlPr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</m:ctrlPr>
                    </m:sup>
                    <m:e>
                      <m:d>
                        <m:dPr>
                          <m:sepChr m:val=""/>
                          <m:ctrlPr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/>
                                  <w:sz w:val="24"/>
                                  <w:szCs w:val="24"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/>
                                  <w:sz w:val="24"/>
                                  <w:szCs w:val="24"/>
                                  <w:lang w:val="en-US" w:eastAsia="zh-CN"/>
                                </w:rPr>
                                <m:t>P</m:t>
                              </m:r>
                              <m:ctrlPr>
                                <w:rPr>
                                  <w:rFonts w:hint="default" w:ascii="Cambria Math" w:hAnsi="Cambria Math"/>
                                  <w:sz w:val="24"/>
                                  <w:szCs w:val="24"/>
                                  <w:lang w:val="en-US" w:eastAsia="zh-CN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/>
                                  <w:sz w:val="24"/>
                                  <w:szCs w:val="24"/>
                                  <w:lang w:val="en-US" w:eastAsia="zh-CN"/>
                                </w:rPr>
                                <m:t>ij</m:t>
                              </m:r>
                              <m:ctrlPr>
                                <w:rPr>
                                  <w:rFonts w:hint="default" w:ascii="Cambria Math" w:hAnsi="Cambria Math"/>
                                  <w:sz w:val="24"/>
                                  <w:szCs w:val="24"/>
                                  <w:lang w:val="en-US" w:eastAsia="zh-CN"/>
                                </w:rPr>
                              </m:ctrlP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∗</m:t>
                          </m:r>
                          <m:sSub>
                            <m:sSubPr>
                              <m:ctrlPr>
                                <w:rPr>
                                  <w:rFonts w:hint="default" w:ascii="Cambria Math" w:hAnsi="Cambria Math"/>
                                  <w:sz w:val="24"/>
                                  <w:szCs w:val="24"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/>
                                  <w:sz w:val="24"/>
                                  <w:szCs w:val="24"/>
                                  <w:lang w:val="en-US" w:eastAsia="zh-CN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/>
                                  <w:sz w:val="24"/>
                                  <w:szCs w:val="24"/>
                                  <w:lang w:val="en-US" w:eastAsia="zh-CN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/>
                                  <w:sz w:val="24"/>
                                  <w:szCs w:val="24"/>
                                  <w:lang w:val="en-US" w:eastAsia="zh-CN"/>
                                </w:rPr>
                                <m:t>ijt</m:t>
                              </m:r>
                              <m:ctrlPr>
                                <w:rPr>
                                  <w:rFonts w:hint="default" w:ascii="Cambria Math" w:hAnsi="Cambria Math"/>
                                  <w:sz w:val="24"/>
                                  <w:szCs w:val="24"/>
                                  <w:lang w:val="en-US" w:eastAsia="zh-CN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</m:ctrlPr>
                        </m:e>
                      </m:d>
                      <m:ctrlPr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</m:ctrlPr>
                    </m:e>
                  </m:nary>
                  <m:ctrl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</m:ctrlPr>
                </m:e>
              </m:nary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lang w:val="en-US" w:eastAsia="zh-CN"/>
            </w:rPr>
            <m:t>+</m:t>
          </m:r>
          <m:nary>
            <m:naryPr>
              <m:chr m:val="∑"/>
              <m:limLoc m:val="undOvr"/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j=1</m:t>
              </m: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PR</m:t>
              </m: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sup>
            <m:e>
              <m:nary>
                <m:naryPr>
                  <m:chr m:val="∑"/>
                  <m:limLoc m:val="undOvr"/>
                  <m:ctrl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t=1</m:t>
                  </m:r>
                  <m:ctrl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PE</m:t>
                  </m:r>
                  <m:ctrl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</m:ctrlPr>
                </m:sup>
                <m:e>
                  <m:d>
                    <m:dPr>
                      <m:sepChr m:val=""/>
                      <m:ctrlPr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ℎ</m:t>
                          </m:r>
                          <m:ctrlPr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j</m:t>
                          </m:r>
                          <m:ctrlPr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∗</m:t>
                      </m:r>
                      <m:sSub>
                        <m:sSubPr>
                          <m:ctrlPr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I</m:t>
                          </m:r>
                          <m:ctrlPr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jt</m:t>
                          </m:r>
                          <m:ctrlPr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</m:ctrlPr>
                    </m:e>
                  </m:d>
                  <m:ctrl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</m:ctrlPr>
                </m:e>
              </m:nary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lang w:val="en-US" w:eastAsia="zh-CN"/>
            </w:rPr>
            <m:t>+</m:t>
          </m:r>
          <m:nary>
            <m:naryPr>
              <m:chr m:val="∑"/>
              <m:limLoc m:val="undOvr"/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i=1</m:t>
              </m: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M</m:t>
              </m: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sup>
            <m:e>
              <m:nary>
                <m:naryPr>
                  <m:chr m:val="∑"/>
                  <m:limLoc m:val="undOvr"/>
                  <m:ctrl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j=1</m:t>
                  </m:r>
                  <m:ctrl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PR</m:t>
                  </m:r>
                  <m:ctrl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</m:ctrlP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t=1</m:t>
                      </m:r>
                      <m:ctrlPr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PE</m:t>
                      </m:r>
                      <m:ctrlPr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</m:ctrlPr>
                    </m:sup>
                    <m:e>
                      <m:d>
                        <m:dPr>
                          <m:sepChr m:val=""/>
                          <m:ctrlPr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/>
                                  <w:sz w:val="24"/>
                                  <w:szCs w:val="24"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/>
                                  <w:sz w:val="24"/>
                                  <w:szCs w:val="24"/>
                                  <w:lang w:val="en-US" w:eastAsia="zh-CN"/>
                                </w:rPr>
                                <m:t>O</m:t>
                              </m:r>
                              <m:ctrlPr>
                                <w:rPr>
                                  <w:rFonts w:hint="default" w:ascii="Cambria Math" w:hAnsi="Cambria Math"/>
                                  <w:sz w:val="24"/>
                                  <w:szCs w:val="24"/>
                                  <w:lang w:val="en-US" w:eastAsia="zh-CN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/>
                                  <w:sz w:val="24"/>
                                  <w:szCs w:val="24"/>
                                  <w:lang w:val="en-US" w:eastAsia="zh-CN"/>
                                </w:rPr>
                                <m:t>ij</m:t>
                              </m:r>
                              <m:ctrlPr>
                                <w:rPr>
                                  <w:rFonts w:hint="default" w:ascii="Cambria Math" w:hAnsi="Cambria Math"/>
                                  <w:sz w:val="24"/>
                                  <w:szCs w:val="24"/>
                                  <w:lang w:val="en-US" w:eastAsia="zh-CN"/>
                                </w:rPr>
                              </m:ctrlP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∗</m:t>
                          </m:r>
                          <m:sSub>
                            <m:sSubPr>
                              <m:ctrlPr>
                                <w:rPr>
                                  <w:rFonts w:hint="default" w:ascii="Cambria Math" w:hAnsi="Cambria Math"/>
                                  <w:sz w:val="24"/>
                                  <w:szCs w:val="24"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/>
                                  <w:sz w:val="24"/>
                                  <w:szCs w:val="24"/>
                                  <w:lang w:val="en-US" w:eastAsia="zh-CN"/>
                                </w:rPr>
                                <m:t>Y</m:t>
                              </m:r>
                              <m:ctrlPr>
                                <w:rPr>
                                  <w:rFonts w:hint="default" w:ascii="Cambria Math" w:hAnsi="Cambria Math"/>
                                  <w:sz w:val="24"/>
                                  <w:szCs w:val="24"/>
                                  <w:lang w:val="en-US" w:eastAsia="zh-CN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/>
                                  <w:sz w:val="24"/>
                                  <w:szCs w:val="24"/>
                                  <w:lang w:val="en-US" w:eastAsia="zh-CN"/>
                                </w:rPr>
                                <m:t>ij</m:t>
                              </m:r>
                              <m:ctrlPr>
                                <w:rPr>
                                  <w:rFonts w:hint="default" w:ascii="Cambria Math" w:hAnsi="Cambria Math"/>
                                  <w:sz w:val="24"/>
                                  <w:szCs w:val="24"/>
                                  <w:lang w:val="en-US" w:eastAsia="zh-CN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</m:ctrlPr>
                        </m:e>
                      </m:d>
                      <m:ctrlPr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</m:ctrlPr>
                    </m:e>
                  </m:nary>
                  <m:ctrl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</m:ctrlPr>
                </m:e>
              </m:nary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e>
          </m:nary>
        </m:oMath>
      </m:oMathPara>
    </w:p>
    <w:p>
      <w:pPr>
        <w:widowControl w:val="0"/>
        <w:numPr>
          <w:numId w:val="0"/>
        </w:numPr>
        <w:spacing w:line="360" w:lineRule="auto"/>
        <w:jc w:val="both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>供应商的权重与订货量的权重之和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 w:ascii="宋体" w:hAnsi="宋体"/>
          <w:sz w:val="24"/>
          <w:szCs w:val="24"/>
          <w:lang w:val="en-US" w:eastAsia="zh-C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lang w:val="en-US" w:eastAsia="zh-CN"/>
            </w:rPr>
            <m:t>TotalWeigℎt=</m:t>
          </m:r>
          <m:nary>
            <m:naryPr>
              <m:chr m:val="∑"/>
              <m:limLoc m:val="undOvr"/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i=1</m:t>
              </m: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M</m:t>
              </m: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sup>
            <m:e>
              <m:nary>
                <m:naryPr>
                  <m:chr m:val="∑"/>
                  <m:limLoc m:val="undOvr"/>
                  <m:ctrl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j=1</m:t>
                  </m:r>
                  <m:ctrl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PR</m:t>
                  </m:r>
                  <m:ctrl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</m:ctrlP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t=1</m:t>
                      </m:r>
                      <m:ctrlPr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PE</m:t>
                      </m:r>
                      <m:ctrlPr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</m:ctrlPr>
                    </m:sup>
                    <m:e>
                      <m:d>
                        <m:dPr>
                          <m:sepChr m:val=""/>
                          <m:ctrlPr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/>
                                  <w:sz w:val="24"/>
                                  <w:szCs w:val="24"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/>
                                  <w:sz w:val="24"/>
                                  <w:szCs w:val="24"/>
                                  <w:lang w:val="en-US" w:eastAsia="zh-CN"/>
                                </w:rPr>
                                <m:t>W</m:t>
                              </m:r>
                              <m:ctrlPr>
                                <w:rPr>
                                  <w:rFonts w:hint="default" w:ascii="Cambria Math" w:hAnsi="Cambria Math"/>
                                  <w:sz w:val="24"/>
                                  <w:szCs w:val="24"/>
                                  <w:lang w:val="en-US" w:eastAsia="zh-CN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/>
                                  <w:sz w:val="24"/>
                                  <w:szCs w:val="24"/>
                                  <w:lang w:val="en-US" w:eastAsia="zh-CN"/>
                                </w:rPr>
                                <m:t>i</m:t>
                              </m:r>
                              <m:ctrlPr>
                                <w:rPr>
                                  <w:rFonts w:hint="default" w:ascii="Cambria Math" w:hAnsi="Cambria Math"/>
                                  <w:sz w:val="24"/>
                                  <w:szCs w:val="24"/>
                                  <w:lang w:val="en-US" w:eastAsia="zh-CN"/>
                                </w:rPr>
                              </m:ctrlP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hint="default" w:ascii="Cambria Math" w:hAnsi="Cambria Math"/>
                                  <w:sz w:val="24"/>
                                  <w:szCs w:val="24"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/>
                                  <w:sz w:val="24"/>
                                  <w:szCs w:val="24"/>
                                  <w:lang w:val="en-US" w:eastAsia="zh-CN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/>
                                  <w:sz w:val="24"/>
                                  <w:szCs w:val="24"/>
                                  <w:lang w:val="en-US" w:eastAsia="zh-CN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/>
                                  <w:sz w:val="24"/>
                                  <w:szCs w:val="24"/>
                                  <w:lang w:val="en-US" w:eastAsia="zh-CN"/>
                                </w:rPr>
                                <m:t>ijt</m:t>
                              </m:r>
                              <m:ctrlPr>
                                <w:rPr>
                                  <w:rFonts w:hint="default" w:ascii="Cambria Math" w:hAnsi="Cambria Math"/>
                                  <w:sz w:val="24"/>
                                  <w:szCs w:val="24"/>
                                  <w:lang w:val="en-US" w:eastAsia="zh-CN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</m:ctrlPr>
                        </m:e>
                      </m:d>
                      <m:ctrlPr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</m:ctrlPr>
                    </m:e>
                  </m:nary>
                  <m:ctrl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</m:ctrlPr>
                </m:e>
              </m:nary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e>
          </m:nary>
        </m:oMath>
      </m:oMathPara>
    </w:p>
    <w:p>
      <w:pPr>
        <w:widowControl w:val="0"/>
        <w:numPr>
          <w:numId w:val="0"/>
        </w:numPr>
        <w:spacing w:line="360" w:lineRule="auto"/>
        <w:jc w:val="both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>供应商的可信值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 w:ascii="宋体" w:hAnsi="宋体"/>
          <w:sz w:val="24"/>
          <w:szCs w:val="24"/>
          <w:lang w:val="en-US" w:eastAsia="zh-C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lang w:val="en-US" w:eastAsia="zh-CN"/>
            </w:rPr>
            <m:t>TotalReliability=</m:t>
          </m:r>
          <m:nary>
            <m:naryPr>
              <m:chr m:val="∑"/>
              <m:limLoc m:val="undOvr"/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i=1</m:t>
              </m: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M</m:t>
              </m: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sup>
            <m:e>
              <m:nary>
                <m:naryPr>
                  <m:chr m:val="∑"/>
                  <m:limLoc m:val="undOvr"/>
                  <m:ctrl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j=1</m:t>
                  </m:r>
                  <m:ctrl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PR</m:t>
                  </m:r>
                  <m:ctrl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</m:ctrlP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t=1</m:t>
                      </m:r>
                      <m:ctrlPr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PE</m:t>
                      </m:r>
                      <m:ctrlPr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</m:ctrlPr>
                    </m:sup>
                    <m:e>
                      <m:d>
                        <m:dPr>
                          <m:sepChr m:val=""/>
                          <m:ctrlPr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hint="default" w:ascii="Cambria Math" w:hAnsi="Cambria Math"/>
                                  <w:sz w:val="24"/>
                                  <w:szCs w:val="24"/>
                                  <w:lang w:val="en-US" w:eastAsia="zh-C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/>
                                  <w:sz w:val="24"/>
                                  <w:szCs w:val="24"/>
                                  <w:lang w:val="en-US" w:eastAsia="zh-CN"/>
                                </w:rPr>
                                <m:t>e</m:t>
                              </m:r>
                              <m:ctrlPr>
                                <w:rPr>
                                  <w:rFonts w:hint="default" w:ascii="Cambria Math" w:hAnsi="Cambria Math"/>
                                  <w:sz w:val="24"/>
                                  <w:szCs w:val="24"/>
                                  <w:lang w:val="en-US" w:eastAsia="zh-CN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/>
                                  <w:sz w:val="24"/>
                                  <w:szCs w:val="24"/>
                                  <w:lang w:val="en-US" w:eastAsia="zh-CN"/>
                                </w:rPr>
                                <m:t>−</m:t>
                              </m:r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m:t>λ</m:t>
                                  </m:r>
                                  <m:ctrlPr>
                                    <w:rPr>
                                      <w:rFonts w:hint="default" w:ascii="Cambria Math" w:hAnsi="Cambria Math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m:t>it</m:t>
                                  </m:r>
                                  <m:ctrlPr>
                                    <w:rPr>
                                      <w:rFonts w:hint="default" w:ascii="Cambria Math" w:hAnsi="Cambria Math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hint="default" w:ascii="Cambria Math" w:hAnsi="Cambria Math"/>
                                  <w:sz w:val="24"/>
                                  <w:szCs w:val="24"/>
                                  <w:lang w:val="en-US" w:eastAsia="zh-CN"/>
                                </w:rPr>
                              </m:ctrlPr>
                            </m:sup>
                          </m:sSup>
                          <m:sSub>
                            <m:sSubPr>
                              <m:ctrlPr>
                                <w:rPr>
                                  <w:rFonts w:hint="default" w:ascii="Cambria Math" w:hAnsi="Cambria Math"/>
                                  <w:sz w:val="24"/>
                                  <w:szCs w:val="24"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/>
                                  <w:sz w:val="24"/>
                                  <w:szCs w:val="24"/>
                                  <w:lang w:val="en-US" w:eastAsia="zh-CN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/>
                                  <w:sz w:val="24"/>
                                  <w:szCs w:val="24"/>
                                  <w:lang w:val="en-US" w:eastAsia="zh-CN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/>
                                  <w:sz w:val="24"/>
                                  <w:szCs w:val="24"/>
                                  <w:lang w:val="en-US" w:eastAsia="zh-CN"/>
                                </w:rPr>
                                <m:t>ijt</m:t>
                              </m:r>
                              <m:ctrlPr>
                                <w:rPr>
                                  <w:rFonts w:hint="default" w:ascii="Cambria Math" w:hAnsi="Cambria Math"/>
                                  <w:sz w:val="24"/>
                                  <w:szCs w:val="24"/>
                                  <w:lang w:val="en-US" w:eastAsia="zh-CN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</m:ctrlPr>
                        </m:e>
                      </m:d>
                      <m:ctrlPr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</m:ctrlPr>
                    </m:e>
                  </m:nary>
                  <m:ctrl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</m:ctrlPr>
                </m:e>
              </m:nary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lang w:val="en-US" w:eastAsia="zh-CN"/>
            </w:rPr>
            <m:t>+</m:t>
          </m:r>
          <m:nary>
            <m:naryPr>
              <m:chr m:val="∑"/>
              <m:limLoc m:val="undOvr"/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k=1</m:t>
              </m: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KR</m:t>
              </m: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sup>
            <m:e>
              <m:nary>
                <m:naryPr>
                  <m:chr m:val="∑"/>
                  <m:limLoc m:val="undOvr"/>
                  <m:ctrl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j=1</m:t>
                  </m:r>
                  <m:ctrl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PR</m:t>
                  </m:r>
                  <m:ctrl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</m:ctrlP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t=1</m:t>
                      </m:r>
                      <m:ctrlPr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PE</m:t>
                      </m:r>
                      <m:ctrlPr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</m:ctrlPr>
                    </m:sup>
                    <m:e>
                      <m:d>
                        <m:dPr>
                          <m:sepChr m:val=""/>
                          <m:ctrlPr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hint="default" w:ascii="Cambria Math" w:hAnsi="Cambria Math"/>
                                  <w:sz w:val="24"/>
                                  <w:szCs w:val="24"/>
                                  <w:lang w:val="en-US" w:eastAsia="zh-C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/>
                                  <w:sz w:val="24"/>
                                  <w:szCs w:val="24"/>
                                  <w:lang w:val="en-US" w:eastAsia="zh-CN"/>
                                </w:rPr>
                                <m:t>e</m:t>
                              </m:r>
                              <m:ctrlPr>
                                <w:rPr>
                                  <w:rFonts w:hint="default" w:ascii="Cambria Math" w:hAnsi="Cambria Math"/>
                                  <w:sz w:val="24"/>
                                  <w:szCs w:val="24"/>
                                  <w:lang w:val="en-US" w:eastAsia="zh-CN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/>
                                  <w:sz w:val="24"/>
                                  <w:szCs w:val="24"/>
                                  <w:lang w:val="en-US" w:eastAsia="zh-CN"/>
                                </w:rPr>
                                <m:t>−λ</m:t>
                              </m:r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m:t>′</m:t>
                                  </m:r>
                                  <m:ctrlPr>
                                    <w:rPr>
                                      <w:rFonts w:hint="default" w:ascii="Cambria Math" w:hAnsi="Cambria Math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m:t>t</m:t>
                                  </m:r>
                                  <m:ctrlPr>
                                    <w:rPr>
                                      <w:rFonts w:hint="default" w:ascii="Cambria Math" w:hAnsi="Cambria Math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hint="default" w:ascii="Cambria Math" w:hAnsi="Cambria Math"/>
                                  <w:sz w:val="24"/>
                                  <w:szCs w:val="24"/>
                                  <w:lang w:val="en-US" w:eastAsia="zh-CN"/>
                                </w:rPr>
                              </m:ctrlP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X</m:t>
                          </m:r>
                          <m:sSub>
                            <m:sSubPr>
                              <m:ctrlPr>
                                <w:rPr>
                                  <w:rFonts w:hint="default" w:ascii="Cambria Math" w:hAnsi="Cambria Math"/>
                                  <w:sz w:val="24"/>
                                  <w:szCs w:val="24"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/>
                                  <w:sz w:val="24"/>
                                  <w:szCs w:val="24"/>
                                  <w:lang w:val="en-US" w:eastAsia="zh-CN"/>
                                </w:rPr>
                                <m:t>K</m:t>
                              </m:r>
                              <m:ctrlPr>
                                <w:rPr>
                                  <w:rFonts w:hint="default" w:ascii="Cambria Math" w:hAnsi="Cambria Math"/>
                                  <w:sz w:val="24"/>
                                  <w:szCs w:val="24"/>
                                  <w:lang w:val="en-US" w:eastAsia="zh-CN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/>
                                  <w:sz w:val="24"/>
                                  <w:szCs w:val="24"/>
                                  <w:lang w:val="en-US" w:eastAsia="zh-CN"/>
                                </w:rPr>
                                <m:t>kjt</m:t>
                              </m:r>
                              <m:ctrlPr>
                                <w:rPr>
                                  <w:rFonts w:hint="default" w:ascii="Cambria Math" w:hAnsi="Cambria Math"/>
                                  <w:sz w:val="24"/>
                                  <w:szCs w:val="24"/>
                                  <w:lang w:val="en-US" w:eastAsia="zh-CN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</m:ctrlPr>
                        </m:e>
                      </m:d>
                      <m:ctrlPr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</m:ctrlPr>
                    </m:e>
                  </m:nary>
                  <m:ctrl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</m:ctrlPr>
                </m:e>
              </m:nary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e>
          </m:nary>
        </m:oMath>
      </m:oMathPara>
    </w:p>
    <w:p>
      <w:pPr>
        <w:widowControl w:val="0"/>
        <w:numPr>
          <w:numId w:val="0"/>
        </w:numPr>
        <w:spacing w:line="360" w:lineRule="auto"/>
        <w:jc w:val="both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>从供货商拿到的商品数量</w:t>
      </w:r>
      <m:oMath>
        <m:sSub>
          <m:sSubP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X</m:t>
            </m: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i,j,t</m:t>
            </m: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sub>
        </m:sSub>
      </m:oMath>
      <w:r>
        <w:rPr>
          <w:rFonts w:hint="default" w:ascii="宋体" w:hAnsi="宋体"/>
          <w:sz w:val="24"/>
          <w:szCs w:val="24"/>
          <w:lang w:val="en-US" w:eastAsia="zh-CN"/>
        </w:rPr>
        <w:t>不得超过最大供应能力</w:t>
      </w:r>
      <m:oMath>
        <m:sSub>
          <m:sSubP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C</m:t>
            </m: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i,j,t</m:t>
            </m: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sub>
        </m:sSub>
      </m:oMath>
      <w:r>
        <w:rPr>
          <w:rFonts w:hint="default" w:ascii="宋体" w:hAnsi="宋体"/>
          <w:sz w:val="24"/>
          <w:szCs w:val="24"/>
          <w:lang w:val="en-US" w:eastAsia="zh-CN"/>
        </w:rPr>
        <w:t>限制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 w:ascii="宋体" w:hAnsi="宋体"/>
          <w:sz w:val="24"/>
          <w:szCs w:val="24"/>
          <w:lang w:val="en-US" w:eastAsia="zh-CN"/>
        </w:rPr>
      </w:pPr>
      <m:oMathPara>
        <m:oMathParaPr>
          <m:jc m:val="center"/>
        </m:oMathParaPr>
        <m:oMath>
          <m:sSub>
            <m:sSubP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X</m:t>
              </m: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i,j,t</m:t>
              </m: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lang w:val="en-US" w:eastAsia="zh-CN"/>
            </w:rPr>
            <m:t>&lt;=</m:t>
          </m:r>
          <m:sSub>
            <m:sSubP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C</m:t>
              </m: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i,j,t</m:t>
              </m: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sub>
          </m:sSub>
        </m:oMath>
      </m:oMathPara>
    </w:p>
    <w:p>
      <w:pPr>
        <w:widowControl w:val="0"/>
        <w:numPr>
          <w:numId w:val="0"/>
        </w:numPr>
        <w:spacing w:line="360" w:lineRule="auto"/>
        <w:jc w:val="both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>是否从某个供应商供货</w:t>
      </w:r>
      <m:oMath>
        <m:sSub>
          <m:sSubP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Y</m:t>
            </m: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ijt</m:t>
            </m: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sub>
        </m:sSub>
      </m:oMath>
      <w:r>
        <w:rPr>
          <w:rFonts w:hint="default" w:ascii="宋体" w:hAnsi="宋体"/>
          <w:sz w:val="24"/>
          <w:szCs w:val="24"/>
          <w:lang w:val="en-US" w:eastAsia="zh-CN"/>
        </w:rPr>
        <w:t>应该满足的限制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 w:ascii="宋体" w:hAnsi="宋体"/>
          <w:sz w:val="24"/>
          <w:szCs w:val="24"/>
          <w:lang w:val="en-US" w:eastAsia="zh-CN"/>
        </w:rPr>
      </w:pPr>
      <m:oMathPara>
        <m:oMathParaPr>
          <m:jc m:val="center"/>
        </m:oMathParaPr>
        <m:oMath>
          <m:sSub>
            <m:sSubP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X</m:t>
              </m: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ijt</m:t>
              </m: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lang w:val="en-US" w:eastAsia="zh-CN"/>
            </w:rPr>
            <m:t>&lt;=BIGM∗</m:t>
          </m:r>
          <m:sSub>
            <m:sSubP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Y</m:t>
              </m: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ijt</m:t>
              </m: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sub>
          </m:sSub>
          <m:d>
            <m:dPr>
              <m:sepChr m:val=""/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dPr>
            <m:e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BIGM</m:t>
              </m: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e>
          </m:d>
        </m:oMath>
      </m:oMathPara>
    </w:p>
    <w:p>
      <w:pPr>
        <w:widowControl w:val="0"/>
        <w:numPr>
          <w:numId w:val="0"/>
        </w:numPr>
        <w:spacing w:line="360" w:lineRule="auto"/>
        <w:jc w:val="both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default" w:ascii="宋体" w:hAnsi="宋体"/>
          <w:sz w:val="24"/>
          <w:szCs w:val="24"/>
          <w:lang w:val="en-US" w:eastAsia="zh-CN"/>
        </w:rPr>
        <w:t xml:space="preserve">从供货商拿到的商品次品率不得高于仓库的次品率限制 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 w:ascii="宋体" w:hAnsi="宋体"/>
          <w:sz w:val="24"/>
          <w:szCs w:val="24"/>
          <w:lang w:val="en-US" w:eastAsia="zh-CN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i=1</m:t>
              </m: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M</m:t>
              </m: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sup>
            <m:e>
              <m:d>
                <m:dPr>
                  <m:sepChr m:val=""/>
                  <m:ctrl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X</m:t>
                      </m:r>
                      <m:ctrlPr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ijt</m:t>
                      </m:r>
                      <m:ctrlPr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.q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a</m:t>
                      </m:r>
                      <m:ctrlPr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i</m:t>
                      </m:r>
                      <m:ctrlPr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</m:ctrlPr>
                </m:e>
              </m:d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lang w:val="en-US" w:eastAsia="zh-CN"/>
            </w:rPr>
            <m:t>≤Q</m:t>
          </m:r>
          <m:sSub>
            <m:sSubP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a</m:t>
              </m: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j</m:t>
              </m: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lang w:val="en-US" w:eastAsia="zh-CN"/>
            </w:rPr>
            <m:t>.</m:t>
          </m:r>
          <m:sSub>
            <m:sSubP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D</m:t>
              </m: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jt</m:t>
              </m:r>
              <m:ctrl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sub>
          </m:sSub>
        </m:oMath>
      </m:oMathPara>
    </w:p>
    <w:p>
      <w:pPr>
        <w:widowControl w:val="0"/>
        <w:numPr>
          <w:numId w:val="0"/>
        </w:numPr>
        <w:spacing w:line="360" w:lineRule="auto"/>
        <w:jc w:val="both"/>
        <w:rPr>
          <w:rFonts w:hint="default" w:ascii="宋体" w:hAnsi="宋体"/>
          <w:sz w:val="24"/>
          <w:szCs w:val="24"/>
          <w:lang w:val="en-US" w:eastAsia="zh-CN"/>
        </w:rPr>
        <w:sectPr>
          <w:headerReference r:id="rId3" w:type="default"/>
          <w:headerReference r:id="rId4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从各家供货商拿货的总时间不得超过时间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L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jt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</m:oMath>
      <w:r>
        <w:rPr>
          <w:rFonts w:ascii="宋体" w:hAnsi="宋体"/>
          <w:sz w:val="24"/>
          <w:szCs w:val="24"/>
        </w:rPr>
        <w:t>限制(11)</w:t>
      </w:r>
    </w:p>
    <w:p>
      <w:pPr>
        <w:spacing w:line="360" w:lineRule="auto"/>
        <w:rPr>
          <w:rFonts w:ascii="宋体" w:hAnsi="宋体"/>
          <w:sz w:val="24"/>
          <w:szCs w:val="24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i=1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nary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ij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i,j,t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&lt;=L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ij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</m:oMath>
      </m:oMathPara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仓库的库存不得超过仓库的仓储能力(中央仓库+临时仓库)限制</w:t>
      </w:r>
    </w:p>
    <w:p>
      <w:pPr>
        <w:spacing w:line="360" w:lineRule="auto"/>
        <w:rPr>
          <w:rFonts w:ascii="宋体" w:hAnsi="宋体"/>
          <w:sz w:val="24"/>
          <w:szCs w:val="24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i=1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i,j,t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j,t−1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&lt;=S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jt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+S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O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j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 O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</m:oMath>
      </m:oMathPara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从供应商处的订货量 + 上一期末的库存 - 销售给批发商的数量 = 本期末库存 </w:t>
      </w:r>
    </w:p>
    <w:p>
      <w:pPr>
        <w:spacing w:line="360" w:lineRule="auto"/>
        <w:rPr>
          <w:rFonts w:ascii="宋体" w:hAnsi="宋体"/>
          <w:sz w:val="24"/>
          <w:szCs w:val="24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i=1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ijt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jt−1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−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k=1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KR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nary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kjt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jt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</m:oMath>
      </m:oMathPara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批发商的需求被满足(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kjt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</m:oMath>
      <w:r>
        <w:rPr>
          <w:rFonts w:ascii="宋体" w:hAnsi="宋体"/>
          <w:sz w:val="24"/>
          <w:szCs w:val="24"/>
        </w:rPr>
        <w:t>在t时刻是否满足批发商k的商品j的需求)</w:t>
      </w:r>
    </w:p>
    <w:p>
      <w:pPr>
        <w:spacing w:line="360" w:lineRule="auto"/>
        <w:rPr>
          <w:rFonts w:ascii="宋体" w:hAnsi="宋体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jt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k=1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KR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nary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kjt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.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kjt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</m:oMath>
      </m:oMathPara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批发商的需求=供应给批发商的数量+销售损失</w:t>
      </w:r>
    </w:p>
    <w:p>
      <w:pPr>
        <w:spacing w:line="360" w:lineRule="auto"/>
        <w:rPr>
          <w:rFonts w:ascii="宋体" w:hAnsi="宋体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X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kjt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+L</m:t>
          </m:r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O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jt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′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p>
          </m:sSub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=D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kjt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</m:oMath>
      </m:oMathPara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以上</w:t>
      </w:r>
    </w:p>
    <w:p>
      <w:pPr>
        <w:spacing w:line="360" w:lineRule="auto"/>
        <w:rPr>
          <w:rFonts w:ascii="宋体" w:hAnsi="宋体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i=1,2,....,7;j=1,2,3;k=1,2,...,16</m:t>
          </m:r>
        </m:oMath>
      </m:oMathPara>
    </w:p>
    <w:p>
      <w:pPr>
        <w:rPr>
          <w:rFonts w:ascii="宋体" w:hAnsi="宋体"/>
          <w:sz w:val="24"/>
          <w:szCs w:val="24"/>
        </w:rPr>
      </w:pPr>
    </w:p>
    <w:p>
      <w:pPr>
        <w:numPr>
          <w:numId w:val="0"/>
        </w:numPr>
        <w:ind w:leftChars="0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E)模型求解</w:t>
      </w:r>
    </w:p>
    <w:p>
      <w:pPr>
        <w:rPr>
          <w:rFonts w:hint="eastAsia" w:ascii="宋体" w:hAnsi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/>
          <w:sz w:val="24"/>
          <w:szCs w:val="24"/>
          <w:lang w:val="en-US" w:eastAsia="zh-CN"/>
        </w:rPr>
        <w:t>由于变量较多，因此选用Python Pulp 求解器进行求解。求解得到：</w:t>
      </w:r>
    </w:p>
    <w:p>
      <w:pPr>
        <w:numPr>
          <w:ilvl w:val="0"/>
          <w:numId w:val="6"/>
        </w:numPr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各时期向批发商提供的商品数量（最优供货方案）为：</w:t>
      </w:r>
    </w:p>
    <w:p>
      <w:pPr>
        <w:rPr>
          <w:rFonts w:hint="default" w:ascii="宋体" w:hAnsi="宋体"/>
          <w:b w:val="0"/>
          <w:bCs/>
          <w:sz w:val="24"/>
          <w:szCs w:val="24"/>
          <w:lang w:val="en-US" w:eastAsia="zh-CN"/>
        </w:rPr>
      </w:pPr>
    </w:p>
    <w:p>
      <w:pPr>
        <w:pStyle w:val="10"/>
        <w:shd w:val="clear" w:color="auto" w:fill="FFFFFF"/>
        <w:wordWrap w:val="0"/>
      </w:pPr>
      <w:r>
        <w:drawing>
          <wp:inline distT="0" distB="0" distL="114300" distR="114300">
            <wp:extent cx="5272405" cy="3240405"/>
            <wp:effectExtent l="0" t="0" r="4445" b="17145"/>
            <wp:docPr id="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shd w:val="clear" w:color="auto" w:fill="FFFFFF"/>
        <w:wordWrap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例如，时期1，批发商2对产品2的需求数量为240，实际供应量为240，缺货数量为0，后续结果以此类推。由于输出结果较长，这里仅展示了部分结果，完整的求解结果保存在求解代码中。</w:t>
      </w:r>
    </w:p>
    <w:p>
      <w:pPr>
        <w:pStyle w:val="10"/>
        <w:shd w:val="clear" w:color="auto" w:fill="FFFFFF"/>
        <w:wordWrap w:val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6"/>
        </w:numPr>
        <w:shd w:val="clear" w:color="auto" w:fill="FFFFFF"/>
        <w:wordWrap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各时期向供应商的订货数量</w:t>
      </w:r>
      <w:r>
        <w:rPr>
          <w:rFonts w:hint="eastAsia"/>
          <w:b/>
          <w:bCs/>
          <w:lang w:val="en-US" w:eastAsia="zh-CN"/>
        </w:rPr>
        <w:t>为：</w:t>
      </w:r>
    </w:p>
    <w:p>
      <w:pPr>
        <w:pStyle w:val="10"/>
        <w:shd w:val="clear" w:color="auto" w:fill="FFFFFF"/>
        <w:wordWrap w:val="0"/>
        <w:jc w:val="center"/>
      </w:pPr>
      <w:r>
        <w:drawing>
          <wp:inline distT="0" distB="0" distL="114300" distR="114300">
            <wp:extent cx="3247390" cy="2146935"/>
            <wp:effectExtent l="0" t="0" r="10160" b="5715"/>
            <wp:docPr id="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shd w:val="clear" w:color="auto" w:fill="FFFFFF"/>
        <w:wordWrap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如，时期1向供应商7订购产品1的数量为1864，以此类推。</w:t>
      </w:r>
    </w:p>
    <w:p>
      <w:pPr>
        <w:pStyle w:val="10"/>
        <w:shd w:val="clear" w:color="auto" w:fill="FFFFFF"/>
        <w:wordWrap w:val="0"/>
        <w:jc w:val="both"/>
        <w:rPr>
          <w:rFonts w:hint="default"/>
          <w:lang w:val="en-US" w:eastAsia="zh-CN"/>
        </w:rPr>
      </w:pPr>
    </w:p>
    <w:p>
      <w:pPr>
        <w:pStyle w:val="10"/>
        <w:numPr>
          <w:ilvl w:val="0"/>
          <w:numId w:val="6"/>
        </w:numPr>
        <w:shd w:val="clear" w:color="auto" w:fill="FFFFFF"/>
        <w:wordWrap w:val="0"/>
        <w:ind w:left="0" w:leftChars="0" w:firstLine="0" w:firstLineChars="0"/>
        <w:jc w:val="both"/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各时期建立的临时仓库数量</w:t>
      </w:r>
      <w:r>
        <w:rPr>
          <w:rFonts w:hint="eastAsia"/>
          <w:b/>
          <w:bCs/>
          <w:lang w:val="en-US" w:eastAsia="zh-CN"/>
        </w:rPr>
        <w:t>为：</w:t>
      </w:r>
    </w:p>
    <w:p>
      <w:pPr>
        <w:pStyle w:val="10"/>
        <w:numPr>
          <w:numId w:val="0"/>
        </w:numPr>
        <w:shd w:val="clear" w:color="auto" w:fill="FFFFFF"/>
        <w:wordWrap w:val="0"/>
        <w:ind w:leftChars="0"/>
        <w:jc w:val="center"/>
      </w:pPr>
      <w:r>
        <w:drawing>
          <wp:inline distT="0" distB="0" distL="114300" distR="114300">
            <wp:extent cx="2617470" cy="900430"/>
            <wp:effectExtent l="0" t="0" r="11430" b="13970"/>
            <wp:docPr id="4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7470" cy="90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numId w:val="0"/>
        </w:numPr>
        <w:shd w:val="clear" w:color="auto" w:fill="FFFFFF"/>
        <w:wordWrap w:val="0"/>
        <w:ind w:leftChars="0"/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即时期3建立3个临时仓库，其他时期不建立临时仓库。</w:t>
      </w:r>
    </w:p>
    <w:p>
      <w:pPr>
        <w:pStyle w:val="10"/>
        <w:numPr>
          <w:numId w:val="0"/>
        </w:numPr>
        <w:shd w:val="clear" w:color="auto" w:fill="FFFFFF"/>
        <w:wordWrap w:val="0"/>
        <w:ind w:leftChars="0"/>
        <w:jc w:val="center"/>
      </w:pPr>
    </w:p>
    <w:p>
      <w:pPr>
        <w:pStyle w:val="10"/>
        <w:numPr>
          <w:ilvl w:val="0"/>
          <w:numId w:val="6"/>
        </w:numPr>
        <w:shd w:val="clear" w:color="auto" w:fill="FFFFFF"/>
        <w:wordWrap w:val="0"/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供应链的各个目标值为：</w:t>
      </w:r>
    </w:p>
    <w:p>
      <w:pPr>
        <w:pStyle w:val="10"/>
        <w:numPr>
          <w:numId w:val="0"/>
        </w:numPr>
        <w:shd w:val="clear" w:color="auto" w:fill="FFFFFF"/>
        <w:wordWrap w:val="0"/>
        <w:ind w:leftChars="0"/>
        <w:jc w:val="both"/>
        <w:rPr>
          <w:rFonts w:hint="default"/>
          <w:lang w:val="en-US" w:eastAsia="zh-CN"/>
        </w:rPr>
      </w:pPr>
    </w:p>
    <w:p>
      <w:pPr>
        <w:pStyle w:val="10"/>
        <w:numPr>
          <w:numId w:val="0"/>
        </w:numPr>
        <w:shd w:val="clear" w:color="auto" w:fill="FFFFFF"/>
        <w:wordWrap w:val="0"/>
        <w:ind w:leftChars="0"/>
        <w:jc w:val="center"/>
      </w:pPr>
      <w:r>
        <w:drawing>
          <wp:inline distT="0" distB="0" distL="114300" distR="114300">
            <wp:extent cx="3663315" cy="1602105"/>
            <wp:effectExtent l="0" t="0" r="13335" b="17145"/>
            <wp:docPr id="4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3315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numId w:val="0"/>
        </w:numPr>
        <w:shd w:val="clear" w:color="auto" w:fill="FFFFFF"/>
        <w:wordWrap w:val="0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即此方案下，总成本为</w:t>
      </w: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>114181920.0</w:t>
      </w:r>
      <w:r>
        <w:rPr>
          <w:rFonts w:hint="eastAsia" w:ascii="Consolas" w:hAnsi="Consolas" w:cs="Consolas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元</w:t>
      </w: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/>
          <w:lang w:val="en-US" w:eastAsia="zh-CN"/>
        </w:rPr>
        <w:t>（其中购买成本</w:t>
      </w:r>
      <w:r>
        <w:rPr>
          <w:rFonts w:hint="default"/>
          <w:lang w:val="en-US" w:eastAsia="zh-CN"/>
        </w:rPr>
        <w:t xml:space="preserve">112761900.0 </w:t>
      </w:r>
      <w:r>
        <w:rPr>
          <w:rFonts w:hint="eastAsia"/>
          <w:lang w:val="en-US" w:eastAsia="zh-CN"/>
        </w:rPr>
        <w:t>元，存储成本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0元，订货成本</w:t>
      </w:r>
      <w:r>
        <w:rPr>
          <w:rFonts w:hint="default"/>
          <w:lang w:val="en-US" w:eastAsia="zh-CN"/>
        </w:rPr>
        <w:t>14600.0</w:t>
      </w:r>
      <w:r>
        <w:rPr>
          <w:rFonts w:hint="eastAsia"/>
          <w:lang w:val="en-US" w:eastAsia="zh-CN"/>
        </w:rPr>
        <w:t>元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，销售损失成本</w:t>
      </w:r>
      <w:r>
        <w:rPr>
          <w:rFonts w:hint="default"/>
          <w:lang w:val="en-US" w:eastAsia="zh-CN"/>
        </w:rPr>
        <w:t>714000.0</w:t>
      </w:r>
      <w:r>
        <w:rPr>
          <w:rFonts w:hint="eastAsia"/>
          <w:lang w:val="en-US" w:eastAsia="zh-CN"/>
        </w:rPr>
        <w:t>元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，运输成本</w:t>
      </w:r>
      <w:r>
        <w:rPr>
          <w:rFonts w:hint="default"/>
          <w:lang w:val="en-US" w:eastAsia="zh-CN"/>
        </w:rPr>
        <w:t xml:space="preserve"> 91418.50</w:t>
      </w:r>
      <w:r>
        <w:rPr>
          <w:rFonts w:hint="eastAsia"/>
          <w:lang w:val="en-US" w:eastAsia="zh-CN"/>
        </w:rPr>
        <w:t>元，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临时仓库建立成本</w:t>
      </w:r>
      <w:r>
        <w:rPr>
          <w:rFonts w:hint="default"/>
          <w:lang w:val="en-US" w:eastAsia="zh-CN"/>
        </w:rPr>
        <w:t xml:space="preserve"> 600000.0</w:t>
      </w:r>
      <w:r>
        <w:rPr>
          <w:rFonts w:hint="eastAsia"/>
          <w:lang w:val="en-US" w:eastAsia="zh-CN"/>
        </w:rPr>
        <w:t>元），供应商的总权重为</w:t>
      </w:r>
      <w:r>
        <w:rPr>
          <w:rFonts w:hint="default"/>
          <w:lang w:val="en-US" w:eastAsia="zh-CN"/>
        </w:rPr>
        <w:t xml:space="preserve"> 2915.803</w:t>
      </w:r>
      <w:r>
        <w:rPr>
          <w:rFonts w:hint="eastAsia"/>
          <w:lang w:val="en-US" w:eastAsia="zh-CN"/>
        </w:rPr>
        <w:t>，整个供应链的可信度为</w:t>
      </w:r>
      <w:r>
        <w:rPr>
          <w:rFonts w:hint="default"/>
          <w:lang w:val="en-US" w:eastAsia="zh-CN"/>
        </w:rPr>
        <w:t>1580.7429</w:t>
      </w:r>
      <w:r>
        <w:rPr>
          <w:rFonts w:hint="eastAsia"/>
          <w:lang w:val="en-US" w:eastAsia="zh-CN"/>
        </w:rPr>
        <w:t>。</w:t>
      </w:r>
    </w:p>
    <w:p>
      <w:pPr>
        <w:pStyle w:val="10"/>
        <w:numPr>
          <w:numId w:val="0"/>
        </w:numPr>
        <w:shd w:val="clear" w:color="auto" w:fill="FFFFFF"/>
        <w:wordWrap w:val="0"/>
        <w:ind w:leftChars="0"/>
        <w:jc w:val="both"/>
        <w:rPr>
          <w:rFonts w:hint="eastAsia"/>
          <w:lang w:val="en-US" w:eastAsia="zh-CN"/>
        </w:rPr>
      </w:pPr>
    </w:p>
    <w:p>
      <w:pPr>
        <w:pStyle w:val="10"/>
        <w:numPr>
          <w:numId w:val="0"/>
        </w:numPr>
        <w:shd w:val="clear" w:color="auto" w:fill="FFFFFF"/>
        <w:wordWrap w:val="0"/>
        <w:ind w:leftChars="0"/>
        <w:jc w:val="both"/>
        <w:rPr>
          <w:rFonts w:hint="default" w:eastAsia="宋体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（5）本问题是对</w:t>
      </w:r>
      <m:oMath>
        <m:r>
          <m:rPr>
            <m:sty m:val="bi"/>
          </m:rPr>
          <w:rPr>
            <w:rFonts w:hint="default" w:ascii="Cambria Math" w:hAnsi="Cambria Math" w:eastAsia="宋体" w:cs="宋体"/>
            <w:color w:val="000000"/>
            <w:sz w:val="22"/>
            <w:szCs w:val="22"/>
          </w:rPr>
          <m:t>DK</m:t>
        </m:r>
        <m:d>
          <m:dPr>
            <m:begChr m:val="["/>
            <m:sepChr m:val=""/>
            <m:endChr m:val="]"/>
            <m:ctrlPr>
              <w:rPr>
                <w:rFonts w:hint="eastAsia" w:ascii="Cambria Math" w:hAnsi="Cambria Math" w:eastAsia="宋体" w:cs="宋体"/>
                <w:b/>
                <w:bCs/>
                <w:color w:val="000000"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hint="default" w:ascii="Cambria Math" w:hAnsi="Cambria Math" w:eastAsia="宋体" w:cs="宋体"/>
                <w:color w:val="000000"/>
                <w:sz w:val="22"/>
                <w:szCs w:val="22"/>
              </w:rPr>
              <m:t>k</m:t>
            </m:r>
            <m:r>
              <m:rPr>
                <m:sty m:val="b"/>
              </m:rPr>
              <w:rPr>
                <w:rFonts w:hint="eastAsia" w:ascii="Cambria Math" w:hAnsi="Cambria Math" w:eastAsia="宋体" w:cs="宋体"/>
                <w:color w:val="000000"/>
                <w:sz w:val="22"/>
                <w:szCs w:val="22"/>
              </w:rPr>
              <m:t>,</m:t>
            </m:r>
            <m:r>
              <m:rPr>
                <m:sty m:val="bi"/>
              </m:rPr>
              <w:rPr>
                <w:rFonts w:hint="default" w:ascii="Cambria Math" w:hAnsi="Cambria Math" w:eastAsia="宋体" w:cs="宋体"/>
                <w:color w:val="000000"/>
                <w:sz w:val="22"/>
                <w:szCs w:val="22"/>
              </w:rPr>
              <m:t>j</m:t>
            </m:r>
            <m:r>
              <m:rPr>
                <m:sty m:val="b"/>
              </m:rPr>
              <w:rPr>
                <w:rFonts w:hint="eastAsia" w:ascii="Cambria Math" w:hAnsi="Cambria Math" w:eastAsia="宋体" w:cs="宋体"/>
                <w:color w:val="000000"/>
                <w:sz w:val="22"/>
                <w:szCs w:val="22"/>
              </w:rPr>
              <m:t>,</m:t>
            </m:r>
            <m:r>
              <m:rPr>
                <m:sty m:val="bi"/>
              </m:rPr>
              <w:rPr>
                <w:rFonts w:hint="default" w:ascii="Cambria Math" w:hAnsi="Cambria Math" w:eastAsia="宋体" w:cs="宋体"/>
                <w:color w:val="000000"/>
                <w:sz w:val="22"/>
                <w:szCs w:val="22"/>
              </w:rPr>
              <m:t>t</m:t>
            </m:r>
            <m:ctrlPr>
              <w:rPr>
                <w:rFonts w:hint="eastAsia" w:ascii="Cambria Math" w:hAnsi="Cambria Math" w:eastAsia="宋体" w:cs="宋体"/>
                <w:b/>
                <w:bCs/>
                <w:color w:val="000000"/>
                <w:sz w:val="22"/>
                <w:szCs w:val="22"/>
              </w:rPr>
            </m:ctrlPr>
          </m:e>
        </m:d>
        <m:r>
          <m:rPr>
            <m:sty m:val="bi"/>
          </m:rPr>
          <w:rPr>
            <w:rFonts w:hint="default" w:ascii="Cambria Math" w:hAnsi="Cambria Math" w:cs="宋体"/>
            <w:color w:val="000000"/>
            <w:sz w:val="22"/>
            <w:szCs w:val="22"/>
            <w:lang w:val="en-US" w:eastAsia="zh-CN"/>
          </w:rPr>
          <m:t>,</m:t>
        </m:r>
        <m:r>
          <m:rPr>
            <m:sty m:val="bi"/>
          </m:rPr>
          <w:rPr>
            <w:rFonts w:hint="default" w:ascii="Cambria Math" w:hAnsi="Cambria Math" w:eastAsia="宋体" w:cs="宋体"/>
            <w:color w:val="000000"/>
            <w:sz w:val="22"/>
            <w:szCs w:val="22"/>
          </w:rPr>
          <m:t>P</m:t>
        </m:r>
        <m:d>
          <m:dPr>
            <m:begChr m:val="["/>
            <m:sepChr m:val=""/>
            <m:endChr m:val="]"/>
            <m:ctrlPr>
              <w:rPr>
                <w:rFonts w:hint="eastAsia" w:ascii="Cambria Math" w:hAnsi="Cambria Math" w:eastAsia="宋体" w:cs="宋体"/>
                <w:b/>
                <w:bCs/>
                <w:color w:val="000000"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hint="default" w:ascii="Cambria Math" w:hAnsi="Cambria Math" w:eastAsia="宋体" w:cs="宋体"/>
                <w:color w:val="000000"/>
                <w:sz w:val="22"/>
                <w:szCs w:val="22"/>
              </w:rPr>
              <m:t>i</m:t>
            </m:r>
            <m:r>
              <m:rPr>
                <m:sty m:val="b"/>
              </m:rPr>
              <w:rPr>
                <w:rFonts w:hint="eastAsia" w:ascii="Cambria Math" w:hAnsi="Cambria Math" w:eastAsia="宋体" w:cs="宋体"/>
                <w:color w:val="000000"/>
                <w:sz w:val="22"/>
                <w:szCs w:val="22"/>
              </w:rPr>
              <m:t>,</m:t>
            </m:r>
            <m:r>
              <m:rPr>
                <m:sty m:val="bi"/>
              </m:rPr>
              <w:rPr>
                <w:rFonts w:hint="default" w:ascii="Cambria Math" w:hAnsi="Cambria Math" w:eastAsia="宋体" w:cs="宋体"/>
                <w:color w:val="000000"/>
                <w:sz w:val="22"/>
                <w:szCs w:val="22"/>
              </w:rPr>
              <m:t>j</m:t>
            </m:r>
            <m:ctrlPr>
              <w:rPr>
                <w:rFonts w:hint="eastAsia" w:ascii="Cambria Math" w:hAnsi="Cambria Math" w:eastAsia="宋体" w:cs="宋体"/>
                <w:b/>
                <w:bCs/>
                <w:color w:val="000000"/>
                <w:sz w:val="22"/>
                <w:szCs w:val="22"/>
              </w:rPr>
            </m:ctrlPr>
          </m:e>
        </m:d>
      </m:oMath>
      <w:r>
        <w:rPr>
          <w:rFonts w:hint="eastAsia" w:hAnsi="Cambria Math" w:cs="宋体"/>
          <w:b w:val="0"/>
          <w:bCs w:val="0"/>
          <w:i w:val="0"/>
          <w:color w:val="000000"/>
          <w:sz w:val="22"/>
          <w:szCs w:val="22"/>
          <w:lang w:val="en-US" w:eastAsia="zh-CN"/>
        </w:rPr>
        <w:t>展开的灵敏度分析。在Python 中，对上述变量分别乘以90%,110%后，得到的变量变化结果为：</w:t>
      </w:r>
      <w:bookmarkStart w:id="0" w:name="_GoBack"/>
      <w:bookmarkEnd w:id="0"/>
    </w:p>
    <w:p>
      <w:pPr>
        <w:pStyle w:val="10"/>
        <w:numPr>
          <w:numId w:val="0"/>
        </w:numPr>
        <w:shd w:val="clear" w:color="auto" w:fill="FFFFFF"/>
        <w:wordWrap w:val="0"/>
        <w:ind w:leftChars="0"/>
        <w:jc w:val="both"/>
        <w:rPr>
          <w:rFonts w:hint="eastAsia"/>
          <w:lang w:val="en-US" w:eastAsia="zh-CN"/>
        </w:rPr>
      </w:pPr>
    </w:p>
    <w:p>
      <w:pPr>
        <w:pStyle w:val="10"/>
        <w:numPr>
          <w:numId w:val="0"/>
        </w:numPr>
        <w:shd w:val="clear" w:color="auto" w:fill="FFFFFF"/>
        <w:wordWrap w:val="0"/>
        <w:ind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PingFang-SC-Regular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方正黑体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MS Minch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E6FA34"/>
    <w:multiLevelType w:val="singleLevel"/>
    <w:tmpl w:val="B3E6FA34"/>
    <w:lvl w:ilvl="0" w:tentative="0">
      <w:start w:val="4"/>
      <w:numFmt w:val="upperLetter"/>
      <w:suff w:val="nothing"/>
      <w:lvlText w:val="%1）"/>
      <w:lvlJc w:val="left"/>
    </w:lvl>
  </w:abstractNum>
  <w:abstractNum w:abstractNumId="1">
    <w:nsid w:val="FAFD1AE6"/>
    <w:multiLevelType w:val="singleLevel"/>
    <w:tmpl w:val="FAFD1AE6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005021D0"/>
    <w:multiLevelType w:val="multilevel"/>
    <w:tmpl w:val="005021D0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230B26"/>
    <w:multiLevelType w:val="multilevel"/>
    <w:tmpl w:val="2F230B26"/>
    <w:lvl w:ilvl="0" w:tentative="0">
      <w:start w:val="1"/>
      <w:numFmt w:val="decimal"/>
      <w:pStyle w:val="20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4">
    <w:nsid w:val="6F84FB61"/>
    <w:multiLevelType w:val="singleLevel"/>
    <w:tmpl w:val="6F84FB61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73067548"/>
    <w:multiLevelType w:val="multilevel"/>
    <w:tmpl w:val="7306754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pStyle w:val="3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NkOTkwZDQ5YTgzZmMxOTE4YjQwYWNiNzlmNWIzYzcifQ=="/>
  </w:docVars>
  <w:rsids>
    <w:rsidRoot w:val="00B1402F"/>
    <w:rsid w:val="0002042F"/>
    <w:rsid w:val="00032674"/>
    <w:rsid w:val="00067159"/>
    <w:rsid w:val="00074158"/>
    <w:rsid w:val="0009482E"/>
    <w:rsid w:val="000F6BFC"/>
    <w:rsid w:val="00102322"/>
    <w:rsid w:val="00105638"/>
    <w:rsid w:val="001378BD"/>
    <w:rsid w:val="0014660E"/>
    <w:rsid w:val="001535B3"/>
    <w:rsid w:val="001661C0"/>
    <w:rsid w:val="00172BBF"/>
    <w:rsid w:val="0019596F"/>
    <w:rsid w:val="0019618B"/>
    <w:rsid w:val="001E35D5"/>
    <w:rsid w:val="00204791"/>
    <w:rsid w:val="00210777"/>
    <w:rsid w:val="002364B8"/>
    <w:rsid w:val="00237A4F"/>
    <w:rsid w:val="002609C0"/>
    <w:rsid w:val="002B230C"/>
    <w:rsid w:val="002B7EA6"/>
    <w:rsid w:val="002D2308"/>
    <w:rsid w:val="002D474C"/>
    <w:rsid w:val="002F227D"/>
    <w:rsid w:val="003302B2"/>
    <w:rsid w:val="0033129B"/>
    <w:rsid w:val="00336E0D"/>
    <w:rsid w:val="00337227"/>
    <w:rsid w:val="003504BC"/>
    <w:rsid w:val="00373F08"/>
    <w:rsid w:val="00373F33"/>
    <w:rsid w:val="00376A51"/>
    <w:rsid w:val="003850FE"/>
    <w:rsid w:val="003951A2"/>
    <w:rsid w:val="00395EDD"/>
    <w:rsid w:val="003A2F77"/>
    <w:rsid w:val="003D0133"/>
    <w:rsid w:val="003E162D"/>
    <w:rsid w:val="00420700"/>
    <w:rsid w:val="004463DD"/>
    <w:rsid w:val="00475B8F"/>
    <w:rsid w:val="00475EA5"/>
    <w:rsid w:val="00487CFA"/>
    <w:rsid w:val="004C4391"/>
    <w:rsid w:val="004D2B5F"/>
    <w:rsid w:val="004D3DEF"/>
    <w:rsid w:val="004D607F"/>
    <w:rsid w:val="004D733E"/>
    <w:rsid w:val="004E231A"/>
    <w:rsid w:val="004E3E8F"/>
    <w:rsid w:val="004E6284"/>
    <w:rsid w:val="004F286D"/>
    <w:rsid w:val="005032EE"/>
    <w:rsid w:val="00507813"/>
    <w:rsid w:val="00540816"/>
    <w:rsid w:val="00546363"/>
    <w:rsid w:val="005477CE"/>
    <w:rsid w:val="00552330"/>
    <w:rsid w:val="005628C8"/>
    <w:rsid w:val="005726F2"/>
    <w:rsid w:val="005B6B08"/>
    <w:rsid w:val="005D79EC"/>
    <w:rsid w:val="005E38F9"/>
    <w:rsid w:val="005E7FB7"/>
    <w:rsid w:val="00602B1C"/>
    <w:rsid w:val="00637FE8"/>
    <w:rsid w:val="00641F30"/>
    <w:rsid w:val="00642E68"/>
    <w:rsid w:val="00652EAE"/>
    <w:rsid w:val="006C5F14"/>
    <w:rsid w:val="00722216"/>
    <w:rsid w:val="00724A65"/>
    <w:rsid w:val="0073489E"/>
    <w:rsid w:val="00773CEA"/>
    <w:rsid w:val="00792E0D"/>
    <w:rsid w:val="0079458B"/>
    <w:rsid w:val="007A186C"/>
    <w:rsid w:val="007B4630"/>
    <w:rsid w:val="007C13F6"/>
    <w:rsid w:val="007C1E2F"/>
    <w:rsid w:val="007C7E67"/>
    <w:rsid w:val="007D3528"/>
    <w:rsid w:val="007D7486"/>
    <w:rsid w:val="00831C86"/>
    <w:rsid w:val="008748B8"/>
    <w:rsid w:val="008B644A"/>
    <w:rsid w:val="008D4595"/>
    <w:rsid w:val="008E113D"/>
    <w:rsid w:val="008F38A6"/>
    <w:rsid w:val="008F4C7D"/>
    <w:rsid w:val="009055F2"/>
    <w:rsid w:val="009324F0"/>
    <w:rsid w:val="00940685"/>
    <w:rsid w:val="009545A8"/>
    <w:rsid w:val="00967B9F"/>
    <w:rsid w:val="00973A09"/>
    <w:rsid w:val="00976ACF"/>
    <w:rsid w:val="00983E07"/>
    <w:rsid w:val="009842E7"/>
    <w:rsid w:val="009B7391"/>
    <w:rsid w:val="009E1572"/>
    <w:rsid w:val="009E66A2"/>
    <w:rsid w:val="009E6C08"/>
    <w:rsid w:val="009F1D2F"/>
    <w:rsid w:val="00A0005E"/>
    <w:rsid w:val="00A01E39"/>
    <w:rsid w:val="00A162A2"/>
    <w:rsid w:val="00A41BFA"/>
    <w:rsid w:val="00A55510"/>
    <w:rsid w:val="00A64DF7"/>
    <w:rsid w:val="00A76D38"/>
    <w:rsid w:val="00AA12AF"/>
    <w:rsid w:val="00AB194B"/>
    <w:rsid w:val="00AC1A26"/>
    <w:rsid w:val="00AC78A2"/>
    <w:rsid w:val="00AD6BF4"/>
    <w:rsid w:val="00AE2989"/>
    <w:rsid w:val="00B007E8"/>
    <w:rsid w:val="00B02E89"/>
    <w:rsid w:val="00B10632"/>
    <w:rsid w:val="00B1402F"/>
    <w:rsid w:val="00B3052E"/>
    <w:rsid w:val="00B34B1D"/>
    <w:rsid w:val="00B62015"/>
    <w:rsid w:val="00B70C07"/>
    <w:rsid w:val="00B910E3"/>
    <w:rsid w:val="00B91256"/>
    <w:rsid w:val="00BA5861"/>
    <w:rsid w:val="00BB6FD8"/>
    <w:rsid w:val="00BC3D9C"/>
    <w:rsid w:val="00C22872"/>
    <w:rsid w:val="00C25843"/>
    <w:rsid w:val="00C30B75"/>
    <w:rsid w:val="00C4424C"/>
    <w:rsid w:val="00C6402E"/>
    <w:rsid w:val="00C750E0"/>
    <w:rsid w:val="00CB7EE7"/>
    <w:rsid w:val="00CC1F3F"/>
    <w:rsid w:val="00D22AE2"/>
    <w:rsid w:val="00D24DB5"/>
    <w:rsid w:val="00D57897"/>
    <w:rsid w:val="00D80D36"/>
    <w:rsid w:val="00E11D99"/>
    <w:rsid w:val="00E42093"/>
    <w:rsid w:val="00E653C5"/>
    <w:rsid w:val="00E939E1"/>
    <w:rsid w:val="00EA2037"/>
    <w:rsid w:val="00EA3A76"/>
    <w:rsid w:val="00EB4ED3"/>
    <w:rsid w:val="00EC6C20"/>
    <w:rsid w:val="00F03DF2"/>
    <w:rsid w:val="00F3503F"/>
    <w:rsid w:val="00F563D2"/>
    <w:rsid w:val="00F6202A"/>
    <w:rsid w:val="00F6562F"/>
    <w:rsid w:val="00F73804"/>
    <w:rsid w:val="00F80814"/>
    <w:rsid w:val="00FA1C1F"/>
    <w:rsid w:val="00FD0EEC"/>
    <w:rsid w:val="00FD27F5"/>
    <w:rsid w:val="00FF1116"/>
    <w:rsid w:val="032E468D"/>
    <w:rsid w:val="0470689B"/>
    <w:rsid w:val="07226327"/>
    <w:rsid w:val="25413630"/>
    <w:rsid w:val="2A0A5A63"/>
    <w:rsid w:val="2A102562"/>
    <w:rsid w:val="2FA1660E"/>
    <w:rsid w:val="310D7F2C"/>
    <w:rsid w:val="33C33887"/>
    <w:rsid w:val="4EDE515E"/>
    <w:rsid w:val="52313BA2"/>
    <w:rsid w:val="523B5D36"/>
    <w:rsid w:val="7BB6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iPriority="9" w:semiHidden="0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numPr>
        <w:ilvl w:val="1"/>
        <w:numId w:val="1"/>
      </w:numPr>
      <w:ind w:left="482" w:hanging="482"/>
      <w:outlineLvl w:val="1"/>
    </w:pPr>
    <w:rPr>
      <w:rFonts w:asciiTheme="majorHAnsi" w:hAnsiTheme="majorHAnsi" w:cstheme="majorBidi"/>
      <w:b/>
      <w:bCs/>
      <w:sz w:val="28"/>
      <w:szCs w:val="32"/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29"/>
    <w:autoRedefine/>
    <w:qFormat/>
    <w:uiPriority w:val="0"/>
    <w:pPr>
      <w:widowControl/>
      <w:spacing w:before="180" w:after="180"/>
      <w:jc w:val="left"/>
    </w:pPr>
    <w:rPr>
      <w:rFonts w:asciiTheme="minorHAnsi" w:hAnsiTheme="minorHAnsi" w:eastAsiaTheme="minorEastAsia"/>
      <w:kern w:val="0"/>
      <w:sz w:val="24"/>
      <w:szCs w:val="24"/>
      <w:lang w:eastAsia="en-US"/>
    </w:rPr>
  </w:style>
  <w:style w:type="paragraph" w:styleId="5">
    <w:name w:val="Block Text"/>
    <w:basedOn w:val="4"/>
    <w:next w:val="4"/>
    <w:unhideWhenUsed/>
    <w:qFormat/>
    <w:uiPriority w:val="9"/>
    <w:pPr>
      <w:spacing w:before="100" w:after="100"/>
      <w:ind w:left="480" w:right="480"/>
    </w:pPr>
  </w:style>
  <w:style w:type="paragraph" w:styleId="6">
    <w:name w:val="Balloon Text"/>
    <w:basedOn w:val="1"/>
    <w:link w:val="26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2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Subtitle"/>
    <w:basedOn w:val="1"/>
    <w:next w:val="1"/>
    <w:link w:val="21"/>
    <w:qFormat/>
    <w:uiPriority w:val="11"/>
    <w:pPr>
      <w:spacing w:before="240" w:after="60" w:line="312" w:lineRule="auto"/>
      <w:jc w:val="center"/>
      <w:outlineLvl w:val="1"/>
    </w:pPr>
    <w:rPr>
      <w:rFonts w:asciiTheme="minorHAnsi" w:hAnsiTheme="minorHAnsi" w:eastAsiaTheme="minorEastAsia"/>
      <w:b/>
      <w:bCs/>
      <w:kern w:val="28"/>
      <w:sz w:val="32"/>
      <w:szCs w:val="32"/>
    </w:rPr>
  </w:style>
  <w:style w:type="paragraph" w:styleId="10">
    <w:name w:val="HTML Preformatted"/>
    <w:basedOn w:val="1"/>
    <w:link w:val="31"/>
    <w:autoRedefine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11">
    <w:name w:val="Normal (Web)"/>
    <w:basedOn w:val="1"/>
    <w:autoRedefine/>
    <w:uiPriority w:val="0"/>
    <w:pPr>
      <w:spacing w:before="100" w:beforeAutospacing="1" w:after="100" w:afterAutospacing="1"/>
      <w:jc w:val="left"/>
    </w:pPr>
    <w:rPr>
      <w:rFonts w:ascii="Calibri" w:hAnsi="Calibri" w:cs="Times New Roman"/>
      <w:kern w:val="0"/>
      <w:sz w:val="24"/>
      <w:szCs w:val="24"/>
    </w:rPr>
  </w:style>
  <w:style w:type="paragraph" w:styleId="12">
    <w:name w:val="Title"/>
    <w:basedOn w:val="1"/>
    <w:next w:val="1"/>
    <w:link w:val="5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4">
    <w:name w:val="Table Grid"/>
    <w:basedOn w:val="1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Emphasis"/>
    <w:basedOn w:val="15"/>
    <w:qFormat/>
    <w:uiPriority w:val="0"/>
    <w:rPr>
      <w:i/>
    </w:rPr>
  </w:style>
  <w:style w:type="character" w:styleId="17">
    <w:name w:val="Hyperlink"/>
    <w:basedOn w:val="1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8">
    <w:name w:val="标题 1 字符"/>
    <w:basedOn w:val="15"/>
    <w:link w:val="2"/>
    <w:uiPriority w:val="9"/>
    <w:rPr>
      <w:rFonts w:ascii="Times New Roman" w:hAnsi="Times New Roman" w:eastAsia="宋体"/>
      <w:b/>
      <w:bCs/>
      <w:kern w:val="44"/>
      <w:sz w:val="44"/>
      <w:szCs w:val="44"/>
    </w:rPr>
  </w:style>
  <w:style w:type="character" w:customStyle="1" w:styleId="19">
    <w:name w:val="标题 2 字符"/>
    <w:basedOn w:val="15"/>
    <w:link w:val="3"/>
    <w:uiPriority w:val="9"/>
    <w:rPr>
      <w:rFonts w:eastAsia="宋体" w:asciiTheme="majorHAnsi" w:hAnsiTheme="majorHAnsi" w:cstheme="majorBidi"/>
      <w:b/>
      <w:bCs/>
      <w:sz w:val="28"/>
      <w:szCs w:val="32"/>
    </w:rPr>
  </w:style>
  <w:style w:type="paragraph" w:customStyle="1" w:styleId="20">
    <w:name w:val="point"/>
    <w:basedOn w:val="9"/>
    <w:next w:val="1"/>
    <w:link w:val="22"/>
    <w:qFormat/>
    <w:uiPriority w:val="0"/>
    <w:pPr>
      <w:numPr>
        <w:ilvl w:val="0"/>
        <w:numId w:val="2"/>
      </w:numPr>
      <w:ind w:left="420" w:hanging="420"/>
      <w:jc w:val="left"/>
    </w:pPr>
    <w:rPr>
      <w:rFonts w:ascii="Times New Roman" w:hAnsi="Times New Roman" w:eastAsia="宋体"/>
      <w:sz w:val="24"/>
    </w:rPr>
  </w:style>
  <w:style w:type="character" w:customStyle="1" w:styleId="21">
    <w:name w:val="副标题 字符"/>
    <w:basedOn w:val="15"/>
    <w:link w:val="9"/>
    <w:uiPriority w:val="11"/>
    <w:rPr>
      <w:b/>
      <w:bCs/>
      <w:kern w:val="28"/>
      <w:sz w:val="32"/>
      <w:szCs w:val="32"/>
    </w:rPr>
  </w:style>
  <w:style w:type="character" w:customStyle="1" w:styleId="22">
    <w:name w:val="point 字符"/>
    <w:basedOn w:val="15"/>
    <w:link w:val="20"/>
    <w:uiPriority w:val="0"/>
    <w:rPr>
      <w:rFonts w:ascii="Times New Roman" w:hAnsi="Times New Roman" w:eastAsia="宋体"/>
      <w:b/>
      <w:bCs/>
      <w:kern w:val="28"/>
      <w:sz w:val="24"/>
      <w:szCs w:val="32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页眉 字符"/>
    <w:basedOn w:val="15"/>
    <w:link w:val="8"/>
    <w:uiPriority w:val="99"/>
    <w:rPr>
      <w:rFonts w:ascii="Times New Roman" w:hAnsi="Times New Roman" w:eastAsia="宋体"/>
      <w:sz w:val="18"/>
      <w:szCs w:val="18"/>
    </w:rPr>
  </w:style>
  <w:style w:type="character" w:customStyle="1" w:styleId="25">
    <w:name w:val="页脚 字符"/>
    <w:basedOn w:val="15"/>
    <w:link w:val="7"/>
    <w:uiPriority w:val="99"/>
    <w:rPr>
      <w:rFonts w:ascii="Times New Roman" w:hAnsi="Times New Roman" w:eastAsia="宋体"/>
      <w:sz w:val="18"/>
      <w:szCs w:val="18"/>
    </w:rPr>
  </w:style>
  <w:style w:type="character" w:customStyle="1" w:styleId="26">
    <w:name w:val="批注框文本 字符"/>
    <w:basedOn w:val="15"/>
    <w:link w:val="6"/>
    <w:autoRedefine/>
    <w:semiHidden/>
    <w:qFormat/>
    <w:uiPriority w:val="99"/>
    <w:rPr>
      <w:rFonts w:ascii="Times New Roman" w:hAnsi="Times New Roman" w:eastAsia="宋体"/>
      <w:sz w:val="18"/>
      <w:szCs w:val="18"/>
    </w:rPr>
  </w:style>
  <w:style w:type="character" w:styleId="27">
    <w:name w:val="Placeholder Text"/>
    <w:basedOn w:val="15"/>
    <w:semiHidden/>
    <w:uiPriority w:val="99"/>
    <w:rPr>
      <w:color w:val="808080"/>
    </w:rPr>
  </w:style>
  <w:style w:type="table" w:customStyle="1" w:styleId="28">
    <w:name w:val="Plain Table 1"/>
    <w:basedOn w:val="13"/>
    <w:autoRedefine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29">
    <w:name w:val="正文文本 字符"/>
    <w:basedOn w:val="15"/>
    <w:link w:val="4"/>
    <w:autoRedefine/>
    <w:qFormat/>
    <w:uiPriority w:val="0"/>
    <w:rPr>
      <w:kern w:val="0"/>
      <w:sz w:val="24"/>
      <w:szCs w:val="24"/>
      <w:lang w:eastAsia="en-US"/>
    </w:rPr>
  </w:style>
  <w:style w:type="paragraph" w:customStyle="1" w:styleId="30">
    <w:name w:val="First Paragraph"/>
    <w:basedOn w:val="4"/>
    <w:next w:val="4"/>
    <w:qFormat/>
    <w:uiPriority w:val="0"/>
  </w:style>
  <w:style w:type="character" w:customStyle="1" w:styleId="31">
    <w:name w:val="HTML 预设格式 字符"/>
    <w:basedOn w:val="15"/>
    <w:link w:val="10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2">
    <w:name w:val="sa"/>
    <w:basedOn w:val="15"/>
    <w:qFormat/>
    <w:uiPriority w:val="0"/>
  </w:style>
  <w:style w:type="character" w:customStyle="1" w:styleId="33">
    <w:name w:val="si"/>
    <w:basedOn w:val="15"/>
    <w:uiPriority w:val="0"/>
  </w:style>
  <w:style w:type="character" w:customStyle="1" w:styleId="34">
    <w:name w:val="nf"/>
    <w:basedOn w:val="15"/>
    <w:autoRedefine/>
    <w:qFormat/>
    <w:uiPriority w:val="0"/>
  </w:style>
  <w:style w:type="character" w:customStyle="1" w:styleId="35">
    <w:name w:val="mf"/>
    <w:basedOn w:val="15"/>
    <w:autoRedefine/>
    <w:qFormat/>
    <w:uiPriority w:val="0"/>
  </w:style>
  <w:style w:type="character" w:customStyle="1" w:styleId="36">
    <w:name w:val="c1"/>
    <w:basedOn w:val="15"/>
    <w:qFormat/>
    <w:uiPriority w:val="0"/>
  </w:style>
  <w:style w:type="character" w:customStyle="1" w:styleId="37">
    <w:name w:val="kn"/>
    <w:basedOn w:val="15"/>
    <w:autoRedefine/>
    <w:qFormat/>
    <w:uiPriority w:val="0"/>
  </w:style>
  <w:style w:type="character" w:customStyle="1" w:styleId="38">
    <w:name w:val="nn"/>
    <w:basedOn w:val="15"/>
    <w:autoRedefine/>
    <w:qFormat/>
    <w:uiPriority w:val="0"/>
  </w:style>
  <w:style w:type="character" w:customStyle="1" w:styleId="39">
    <w:name w:val="k"/>
    <w:basedOn w:val="15"/>
    <w:uiPriority w:val="0"/>
  </w:style>
  <w:style w:type="character" w:customStyle="1" w:styleId="40">
    <w:name w:val="n"/>
    <w:basedOn w:val="15"/>
    <w:autoRedefine/>
    <w:qFormat/>
    <w:uiPriority w:val="0"/>
  </w:style>
  <w:style w:type="character" w:customStyle="1" w:styleId="41">
    <w:name w:val="o"/>
    <w:basedOn w:val="15"/>
    <w:uiPriority w:val="0"/>
  </w:style>
  <w:style w:type="character" w:customStyle="1" w:styleId="42">
    <w:name w:val="p"/>
    <w:basedOn w:val="15"/>
    <w:autoRedefine/>
    <w:qFormat/>
    <w:uiPriority w:val="0"/>
  </w:style>
  <w:style w:type="character" w:customStyle="1" w:styleId="43">
    <w:name w:val="s2"/>
    <w:basedOn w:val="15"/>
    <w:autoRedefine/>
    <w:qFormat/>
    <w:uiPriority w:val="0"/>
  </w:style>
  <w:style w:type="character" w:customStyle="1" w:styleId="44">
    <w:name w:val="s1"/>
    <w:basedOn w:val="15"/>
    <w:autoRedefine/>
    <w:qFormat/>
    <w:uiPriority w:val="0"/>
  </w:style>
  <w:style w:type="character" w:customStyle="1" w:styleId="45">
    <w:name w:val="nb"/>
    <w:basedOn w:val="15"/>
    <w:autoRedefine/>
    <w:qFormat/>
    <w:uiPriority w:val="0"/>
  </w:style>
  <w:style w:type="character" w:customStyle="1" w:styleId="46">
    <w:name w:val="mi"/>
    <w:basedOn w:val="15"/>
    <w:uiPriority w:val="0"/>
  </w:style>
  <w:style w:type="character" w:customStyle="1" w:styleId="47">
    <w:name w:val="ow"/>
    <w:basedOn w:val="15"/>
    <w:autoRedefine/>
    <w:qFormat/>
    <w:uiPriority w:val="0"/>
  </w:style>
  <w:style w:type="paragraph" w:customStyle="1" w:styleId="48">
    <w:name w:val="msonormal"/>
    <w:basedOn w:val="1"/>
    <w:autoRedefine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49">
    <w:name w:val="se"/>
    <w:basedOn w:val="15"/>
    <w:uiPriority w:val="0"/>
  </w:style>
  <w:style w:type="character" w:customStyle="1" w:styleId="50">
    <w:name w:val="标题 字符"/>
    <w:basedOn w:val="15"/>
    <w:link w:val="12"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F4108-6973-43B0-BFD9-1E2500F2A6C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7593</Words>
  <Characters>43281</Characters>
  <Lines>360</Lines>
  <Paragraphs>101</Paragraphs>
  <TotalTime>4</TotalTime>
  <ScaleCrop>false</ScaleCrop>
  <LinksUpToDate>false</LinksUpToDate>
  <CharactersWithSpaces>50773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2024-03-05T08:11:00Z</dcterms:created>
  <dc:creator>chanyang zeng</dc:creator>
  <cp:lastModifiedBy>dreamer</cp:lastModifiedBy>
  <dcterms:modified xsi:type="dcterms:W3CDTF">2024-07-18T05:34:51Z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7352C8C65F614128BA9525C547CFE51C_12</vt:lpwstr>
  </property>
</Properties>
</file>