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案例</w:t>
      </w:r>
      <w:r>
        <w:rPr>
          <w:rFonts w:ascii="黑体" w:hAnsi="黑体" w:eastAsia="黑体"/>
          <w:sz w:val="36"/>
        </w:rPr>
        <w:t>9</w:t>
      </w:r>
      <w:r>
        <w:rPr>
          <w:rFonts w:hint="eastAsia" w:ascii="黑体" w:hAnsi="黑体" w:eastAsia="黑体"/>
          <w:sz w:val="36"/>
        </w:rPr>
        <w:t>：城际列车的运行时刻安排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（第四章 整数规划；难度：难）</w:t>
      </w:r>
    </w:p>
    <w:p/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案例背景：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现代城市化进程中，城际列车系统的建设和运营对于促进区域经济发展、改善交通效率和提升居民生活质量都具有重要意义。有效的线路排图方案能够最大程度地满足乘客的出行需求，提高列车系统的运营效率和服务水平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考虑这样一条城际铁路线，这条铁路线有A、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两个车站，车站后有一个供列车折返和停放的车辆段D</w:t>
      </w:r>
      <w:r>
        <w:rPr>
          <w:rFonts w:ascii="宋体" w:hAnsi="宋体"/>
          <w:sz w:val="24"/>
          <w:szCs w:val="24"/>
        </w:rPr>
        <w:t>epot A</w:t>
      </w:r>
      <w:r>
        <w:rPr>
          <w:rFonts w:hint="eastAsia" w:ascii="宋体" w:hAnsi="宋体"/>
          <w:sz w:val="24"/>
          <w:szCs w:val="24"/>
        </w:rPr>
        <w:t>和Depot</w:t>
      </w:r>
      <w:r>
        <w:rPr>
          <w:rFonts w:ascii="宋体" w:hAnsi="宋体"/>
          <w:sz w:val="24"/>
          <w:szCs w:val="24"/>
        </w:rPr>
        <w:t xml:space="preserve"> B</w:t>
      </w:r>
      <w:r>
        <w:rPr>
          <w:rFonts w:hint="eastAsia" w:ascii="宋体" w:hAnsi="宋体"/>
          <w:sz w:val="24"/>
          <w:szCs w:val="24"/>
        </w:rPr>
        <w:t>， 执行完某一车次任务的列车，可以进入车辆段等待下一次列车的任务。这里定义从A站发往B站为下行、从B站发往A站为上行。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5274310" cy="1833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89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0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列车的运行图可以用下图表示。图中横轴代表时间，纵轴代表列车的位置。假设列车1执行线路i从B发往A，在A站折返后，执行由A发往B的线路j，在车站B折返后，执行由B发往A的线路（i</w:t>
      </w:r>
      <w:r>
        <w:rPr>
          <w:rFonts w:ascii="宋体" w:hAnsi="宋体"/>
          <w:sz w:val="24"/>
          <w:szCs w:val="24"/>
        </w:rPr>
        <w:t>+2</w:t>
      </w:r>
      <w:r>
        <w:rPr>
          <w:rFonts w:hint="eastAsia" w:ascii="宋体" w:hAnsi="宋体"/>
          <w:sz w:val="24"/>
          <w:szCs w:val="24"/>
        </w:rPr>
        <w:t>）。列车1的运行图可以表示为下图红色曲线。同样的，如果列车2执行线路（i</w:t>
      </w:r>
      <w:r>
        <w:rPr>
          <w:rFonts w:ascii="宋体" w:hAnsi="宋体"/>
          <w:sz w:val="24"/>
          <w:szCs w:val="24"/>
        </w:rPr>
        <w:t>+1</w:t>
      </w:r>
      <w:r>
        <w:rPr>
          <w:rFonts w:hint="eastAsia" w:ascii="宋体" w:hAnsi="宋体"/>
          <w:sz w:val="24"/>
          <w:szCs w:val="24"/>
        </w:rPr>
        <w:t>）从B发往A，在A折返后执行线路（j</w:t>
      </w:r>
      <w:r>
        <w:rPr>
          <w:rFonts w:ascii="宋体" w:hAnsi="宋体"/>
          <w:sz w:val="24"/>
          <w:szCs w:val="24"/>
        </w:rPr>
        <w:t>+1</w:t>
      </w:r>
      <w:r>
        <w:rPr>
          <w:rFonts w:hint="eastAsia" w:ascii="宋体" w:hAnsi="宋体"/>
          <w:sz w:val="24"/>
          <w:szCs w:val="24"/>
        </w:rPr>
        <w:t>）返回B，列车2的运行图就可以表示为如图绿色曲线。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399034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57335"/>
                    <a:stretch>
                      <a:fillRect/>
                    </a:stretch>
                  </pic:blipFill>
                  <pic:spPr>
                    <a:xfrm>
                      <a:off x="0" y="0"/>
                      <a:ext cx="4027157" cy="19211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每条运营线路i、j都由1辆列车提供服务。每辆列车能够承载的旅客数量也不同。每辆列车最多承载的客流如下图所示：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tbl>
      <w:tblPr>
        <w:tblStyle w:val="2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5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列车编号</w:t>
            </w:r>
          </w:p>
        </w:tc>
        <w:tc>
          <w:tcPr>
            <w:tcW w:w="3524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最大承载客流</w:t>
            </w:r>
            <w:r>
              <w:rPr>
                <w:rFonts w:ascii="宋体" w:hAnsi="宋体"/>
                <w:b/>
                <w:sz w:val="24"/>
                <w:szCs w:val="24"/>
              </w:rPr>
              <w:br w:type="textWrapping"/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（单位：五百人）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2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3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4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6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8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9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</w:tbl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当列车执行完某条线路后，它将在车站等待下一线路的任务，这期间的等待时间被称为为</w:t>
      </w:r>
      <w:r>
        <w:rPr>
          <w:rFonts w:hint="eastAsia" w:ascii="宋体" w:hAnsi="宋体"/>
          <w:b/>
          <w:sz w:val="24"/>
          <w:szCs w:val="24"/>
        </w:rPr>
        <w:t>牵引力怠速时间</w:t>
      </w:r>
      <w:r>
        <w:rPr>
          <w:rFonts w:hint="eastAsia" w:ascii="宋体" w:hAnsi="宋体"/>
          <w:sz w:val="24"/>
          <w:szCs w:val="24"/>
        </w:rPr>
        <w:t>。在等待过程中，每辆列车需要一定的时间来进行车辆清洁、设备检查等准备工作，这个准备时间称为</w:t>
      </w:r>
      <w:r>
        <w:rPr>
          <w:rFonts w:hint="eastAsia" w:ascii="宋体" w:hAnsi="宋体"/>
          <w:b/>
          <w:sz w:val="24"/>
          <w:szCs w:val="24"/>
        </w:rPr>
        <w:t>固定技术准备时间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上行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hint="eastAsia" w:ascii="Cambria Math" w:hAnsi="Cambria Math"/>
            <w:sz w:val="24"/>
            <w:szCs w:val="24"/>
          </w:rPr>
          <m:t>下行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 w:ascii="宋体" w:hAnsi="宋体"/>
          <w:sz w:val="24"/>
          <w:szCs w:val="24"/>
        </w:rPr>
        <w:t>，通常情况下，上行和下行线路的固定技术准备时间分别为30 min和20 min）。因此，列车的牵引力怠速时间包括了列车的固定技术准备时间。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列车时刻表上标注了线路的发车时间与到达时间。考虑到调度的实际情况，线路的最早和最晚发车/到达可以在时刻表的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∆t=2</m:t>
        </m:r>
      </m:oMath>
      <w:r>
        <w:rPr>
          <w:rFonts w:hint="eastAsia" w:ascii="宋体" w:hAnsi="宋体"/>
          <w:sz w:val="24"/>
          <w:szCs w:val="24"/>
        </w:rPr>
        <w:t xml:space="preserve"> 分钟内进行调整。为了防止同向的两辆列车追尾，同向线路的最小行车间隔为 12 分钟。列车将在当天运行结束后返回车库，等待下一日的运行。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思考题：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该条铁路的运营方希望用最少的列车实现时刻表上所有线路的运营。请你建立上述问题的数学模型，使得全天运营</w:t>
      </w:r>
      <w:r>
        <w:rPr>
          <w:rFonts w:hint="eastAsia" w:ascii="宋体" w:hAnsi="宋体"/>
          <w:b/>
          <w:sz w:val="24"/>
          <w:szCs w:val="24"/>
        </w:rPr>
        <w:t>所需的列车数量最少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铁路的运营方希望减少列车的牵引力怠速时间，以提高列车的运营效率。请你建立上述问题的数学模型，使得所有列车</w:t>
      </w:r>
      <w:r>
        <w:rPr>
          <w:rFonts w:hint="eastAsia" w:ascii="宋体" w:hAnsi="宋体"/>
          <w:b/>
          <w:sz w:val="24"/>
          <w:szCs w:val="24"/>
        </w:rPr>
        <w:t>总牵引力怠速时间最短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表给出了该城际铁路的列车时刻表。铁路运营方希望以最小的列车数量运营该条线路，并且使得运营的总牵引力怠速时间最短。请基于列车的时刻表，先求出需要最少的机车数量，再将其作为约束条件，求出最短的总牵引力怠速时间，并给出列车的运营方案。</w:t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26"/>
        <w:tblW w:w="756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widowControl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车次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发车站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发车时间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到达站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到达时间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上下行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预估客流</w:t>
            </w:r>
            <w:r>
              <w:rPr>
                <w:rFonts w:ascii="宋体" w:hAnsi="宋体"/>
                <w:b/>
                <w:sz w:val="24"/>
                <w:szCs w:val="24"/>
              </w:rPr>
              <w:br w:type="textWrapping"/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（单位：5</w:t>
            </w:r>
            <w:r>
              <w:rPr>
                <w:rFonts w:ascii="宋体" w:hAnsi="宋体"/>
                <w:b/>
                <w:sz w:val="24"/>
                <w:szCs w:val="24"/>
              </w:rPr>
              <w:t>00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人）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6:15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6:55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9:03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10:50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11:08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11:38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12:42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12:51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14:51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15:08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15:38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17:22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17:52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18:39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19:12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20:57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21:30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6:19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6:49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6:33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7:06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7:26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7:56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9:54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10:39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11:47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13:57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14:27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15:41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16:11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16:14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16:44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18:46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在上述案例中，列车最早（晚）的出发（到达）时间与公布的时间</w:t>
      </w:r>
      <w:r>
        <w:rPr>
          <w:rFonts w:hint="eastAsia" w:ascii="微软雅黑" w:hAnsi="微软雅黑" w:eastAsia="微软雅黑" w:cs="微软雅黑"/>
          <w:sz w:val="24"/>
          <w:szCs w:val="24"/>
        </w:rPr>
        <w:t>∆</w:t>
      </w:r>
      <w:r>
        <w:rPr>
          <w:rFonts w:ascii="宋体" w:hAnsi="宋体"/>
          <w:sz w:val="24"/>
          <w:szCs w:val="24"/>
        </w:rPr>
        <w:t>t</w:t>
      </w:r>
      <w:r>
        <w:rPr>
          <w:rFonts w:hint="eastAsia" w:ascii="宋体" w:hAnsi="宋体"/>
          <w:sz w:val="24"/>
          <w:szCs w:val="24"/>
        </w:rPr>
        <w:t>不能超过</w:t>
      </w:r>
      <w:r>
        <w:rPr>
          <w:rFonts w:ascii="宋体" w:hAnsi="宋体"/>
          <w:sz w:val="24"/>
          <w:szCs w:val="24"/>
        </w:rPr>
        <w:t xml:space="preserve"> 2 </w:t>
      </w:r>
      <w:r>
        <w:rPr>
          <w:rFonts w:hint="eastAsia" w:ascii="宋体" w:hAnsi="宋体"/>
          <w:sz w:val="24"/>
          <w:szCs w:val="24"/>
        </w:rPr>
        <w:t>分钟，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假设上述时间发生变化，对于所需列车的最少数量、列车的平均怠速时间有何种影响？请对</w:t>
      </w:r>
      <w:r>
        <w:rPr>
          <w:rFonts w:ascii="宋体" w:hAnsi="宋体"/>
          <w:sz w:val="24"/>
          <w:szCs w:val="24"/>
        </w:rPr>
        <w:t xml:space="preserve"> 2 </w:t>
      </w:r>
      <w:r>
        <w:rPr>
          <w:rFonts w:hint="eastAsia" w:ascii="宋体" w:hAnsi="宋体"/>
          <w:sz w:val="24"/>
          <w:szCs w:val="24"/>
        </w:rPr>
        <w:t>中的模型进行敏感性分析。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案例解答：</w:t>
      </w:r>
    </w:p>
    <w:p>
      <w:pPr>
        <w:pStyle w:val="27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根据材料中对列车的运行图的介绍，可以建立该问题的数学模型。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pStyle w:val="27"/>
        <w:numPr>
          <w:ilvl w:val="0"/>
          <w:numId w:val="5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参数设置</w:t>
      </w:r>
    </w:p>
    <w:tbl>
      <w:tblPr>
        <w:tblStyle w:val="2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解释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</w:t>
            </w:r>
            <w:r>
              <w:rPr>
                <w:rFonts w:hint="eastAsia" w:ascii="宋体" w:hAnsi="宋体"/>
                <w:sz w:val="24"/>
                <w:szCs w:val="24"/>
              </w:rPr>
              <w:t>线路</w:t>
            </w: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下行线路数量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NTRAINS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可用的列车数量</w:t>
            </w:r>
            <w:r>
              <w:rPr>
                <w:rFonts w:hint="eastAsia" w:ascii="宋体" w:hAnsi="宋体"/>
                <w:sz w:val="24"/>
                <w:szCs w:val="24"/>
              </w:rPr>
              <w:t>（9列火车）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weigℎtTrainup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weigℎtTrain</m:t>
                </m:r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tℎet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上行技术等待时间（2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</w:rPr>
              <w:t>分钟）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t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ℎet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下行技术等待时间（</w:t>
            </w:r>
            <w:r>
              <w:rPr>
                <w:rFonts w:ascii="宋体" w:hAnsi="宋体"/>
                <w:sz w:val="24"/>
                <w:szCs w:val="24"/>
              </w:rPr>
              <w:t>30</w:t>
            </w:r>
            <w:r>
              <w:rPr>
                <w:rFonts w:hint="eastAsia" w:ascii="宋体" w:hAnsi="宋体"/>
                <w:sz w:val="24"/>
                <w:szCs w:val="24"/>
              </w:rPr>
              <w:t>分钟）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UP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  <w:r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hint="eastAsia" w:ascii="宋体" w:hAnsi="宋体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DOWN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  <w:r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hint="eastAsia" w:ascii="宋体" w:hAnsi="宋体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b）模型变量</w:t>
      </w:r>
    </w:p>
    <w:tbl>
      <w:tblPr>
        <w:tblStyle w:val="2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参数</w:t>
            </w:r>
          </w:p>
        </w:tc>
        <w:tc>
          <w:tcPr>
            <w:tcW w:w="414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解释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xu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>
              <w:rPr>
                <w:rFonts w:ascii="宋体" w:hAnsi="宋体"/>
                <w:sz w:val="24"/>
                <w:szCs w:val="24"/>
              </w:rPr>
              <w:t>执行完上行线路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后是否立即执行下行线路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xdow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>
              <w:rPr>
                <w:rFonts w:ascii="宋体" w:hAnsi="宋体"/>
                <w:sz w:val="24"/>
                <w:szCs w:val="24"/>
              </w:rPr>
              <w:t>执行完下行线路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后是否立即执行上行线路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是否使用列车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w:br w:type="textWrapping"/>
              </m:r>
            </m:oMath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=1,2,...,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NTRAINS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c</w:t>
      </w:r>
      <w:r>
        <w:rPr>
          <w:rFonts w:hint="eastAsia" w:ascii="宋体" w:hAnsi="宋体"/>
          <w:b/>
          <w:sz w:val="24"/>
          <w:szCs w:val="24"/>
        </w:rPr>
        <w:t>）目标函数: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本问题的目标函数为</w:t>
      </w:r>
      <w:r>
        <w:rPr>
          <w:rFonts w:ascii="宋体" w:hAnsi="宋体"/>
          <w:sz w:val="24"/>
          <w:szCs w:val="24"/>
        </w:rPr>
        <w:t>使用的机车数量最少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d</w:t>
      </w:r>
      <w:r>
        <w:rPr>
          <w:rFonts w:ascii="宋体" w:hAnsi="宋体"/>
          <w:b/>
          <w:sz w:val="24"/>
          <w:szCs w:val="24"/>
        </w:rPr>
        <w:t xml:space="preserve">) </w:t>
      </w:r>
      <w:r>
        <w:rPr>
          <w:rFonts w:hint="eastAsia" w:ascii="宋体" w:hAnsi="宋体"/>
          <w:b/>
          <w:sz w:val="24"/>
          <w:szCs w:val="24"/>
        </w:rPr>
        <w:t>约束条件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对于每辆列车k，除了最后的入库操作外，每个上行线路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之前只有一个下行线路，每个下行线路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前只有一个上行线路。</w:t>
      </w:r>
    </w:p>
    <w:p>
      <w:pPr>
        <w:rPr>
          <w:rFonts w:ascii="宋体" w:hAnsi="宋体"/>
          <w:sz w:val="24"/>
          <w:szCs w:val="24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特别地，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代表</w:t>
      </w:r>
      <w:r>
        <w:rPr>
          <w:rFonts w:ascii="宋体" w:hAnsi="宋体"/>
          <w:sz w:val="24"/>
          <w:szCs w:val="24"/>
        </w:rPr>
        <w:t>进入出库线路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 xml:space="preserve"> 代表</w:t>
      </w:r>
      <w:r>
        <w:rPr>
          <w:rFonts w:ascii="宋体" w:hAnsi="宋体"/>
          <w:sz w:val="24"/>
          <w:szCs w:val="24"/>
        </w:rPr>
        <w:t>进入回库线路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的运行线路是连续的,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对于回库线路(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宋体" w:hAnsi="宋体"/>
          <w:sz w:val="24"/>
          <w:szCs w:val="24"/>
        </w:rPr>
        <w:t>),该线路之前可能对于多条下行线</w:t>
      </w:r>
      <m:oMath>
        <m:r>
          <m:rPr/>
          <w:rPr>
            <w:rFonts w:ascii="Cambria Math" w:hAnsi="Cambria Math"/>
            <w:sz w:val="24"/>
            <w:szCs w:val="24"/>
          </w:rPr>
          <m:t>j</m:t>
        </m:r>
      </m:oMath>
      <w:r>
        <w:rPr>
          <w:rFonts w:ascii="宋体" w:hAnsi="宋体"/>
          <w:sz w:val="24"/>
          <w:szCs w:val="24"/>
        </w:rPr>
        <w:t>/多条上行线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m:rPr/>
        <w:rPr>
          <w:rFonts w:hint="eastAsia" w:hAnsi="Cambria Math"/>
          <w:i w:val="0"/>
          <w:sz w:val="24"/>
          <w:szCs w:val="24"/>
          <w:lang w:eastAsia="zh-CN"/>
        </w:rPr>
        <w:t>。</w:t>
      </w:r>
      <w:bookmarkStart w:id="0" w:name="_GoBack"/>
      <w:bookmarkEnd w:id="0"/>
      <w:r>
        <w:rPr>
          <w:rFonts w:ascii="宋体" w:hAnsi="宋体"/>
          <w:sz w:val="24"/>
          <w:szCs w:val="24"/>
        </w:rPr>
        <w:t>如果列车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上线运行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，则必须经过出库线(从A出库i=0，还是从B出库j=0)和入库线(A入库j=N+1;B入库i=M+1)。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如果列车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不上线运行，则任意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=0;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=0,1,..,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+1;</m:t>
          </m:r>
          <m:r>
            <m:rPr/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=0,1,...,</m:t>
          </m:r>
          <m:r>
            <m:rPr/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运行时间约束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tismin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tups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tismax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tiemin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tupe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tiemax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tjsmin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tdowns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tjsmax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tjemin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tdowne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tjemax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牵引重量限制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eigℎ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weigℎtU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eigℎ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weigℎtDow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 本问题相较于问题（1），目标函数变为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机车总怠速时间最少(不计出库与入库怠速时间)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上述约束</w:t>
      </w:r>
      <w:r>
        <w:rPr>
          <w:rFonts w:ascii="宋体" w:hAnsi="宋体"/>
          <w:sz w:val="24"/>
          <w:szCs w:val="24"/>
        </w:rPr>
        <w:t>一个非线性约束，需要转化为线性约束,例如：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可以转化为：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s.t.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−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−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&gt;0</m:t>
          </m:r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参数及变量设置、其它约束均与第（1）问一致。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（3）由于问题变量较多，因此使用P</w:t>
      </w:r>
      <w:r>
        <w:rPr>
          <w:rFonts w:ascii="宋体" w:hAnsi="宋体"/>
          <w:sz w:val="24"/>
          <w:szCs w:val="24"/>
        </w:rPr>
        <w:t xml:space="preserve">ython </w:t>
      </w:r>
      <w:r>
        <w:rPr>
          <w:rFonts w:hint="eastAsia" w:ascii="宋体" w:hAnsi="宋体"/>
          <w:sz w:val="24"/>
          <w:szCs w:val="24"/>
        </w:rPr>
        <w:t>Pulp求解器进行求解，由于代码较长，为了节省篇幅，仅展示求解结果。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第一问求解的结果为：最少的车辆数量为4。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第二问求解的结果为：当可用车辆数量为4时，最短的怠速时间为1591分钟，此时最优的调度方案为：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Train1-Train3,Train7,Train9不上线运营。剩余列车的运营方案为：</w:t>
      </w:r>
    </w:p>
    <w:p>
      <w:pPr>
        <w:spacing w:before="156" w:after="156"/>
        <w:jc w:val="center"/>
      </w:pPr>
      <w:r>
        <w:drawing>
          <wp:inline distT="0" distB="0" distL="0" distR="0">
            <wp:extent cx="3705225" cy="20408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087" cy="20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  <w:r>
        <w:drawing>
          <wp:inline distT="0" distB="0" distL="0" distR="0">
            <wp:extent cx="3472815" cy="20681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863" cy="20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/>
        </w:rPr>
      </w:pPr>
      <w:r>
        <w:drawing>
          <wp:inline distT="0" distB="0" distL="0" distR="0">
            <wp:extent cx="3467100" cy="19773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651" cy="1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  <w:r>
        <w:drawing>
          <wp:inline distT="0" distB="0" distL="0" distR="0">
            <wp:extent cx="3393440" cy="21494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62" cy="21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</w:p>
    <w:p>
      <w:pPr>
        <w:spacing w:before="156" w:after="156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说明：</w:t>
      </w:r>
    </w:p>
    <w:p>
      <w:pPr>
        <w:pStyle w:val="27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完整的求解代码参考附件“案例9（城际列车）求解代码.ipynb”。</w:t>
      </w:r>
    </w:p>
    <w:p>
      <w:pPr>
        <w:spacing w:before="156" w:after="156"/>
        <w:jc w:val="center"/>
        <w:rPr>
          <w:rFonts w:hint="eastAsia"/>
        </w:rPr>
      </w:pPr>
      <w:r>
        <w:drawing>
          <wp:inline distT="0" distB="0" distL="0" distR="0">
            <wp:extent cx="5274310" cy="219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27EA1"/>
    <w:multiLevelType w:val="multilevel"/>
    <w:tmpl w:val="06627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B892C34"/>
    <w:multiLevelType w:val="multilevel"/>
    <w:tmpl w:val="0B892C3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30B26"/>
    <w:multiLevelType w:val="multilevel"/>
    <w:tmpl w:val="2F230B26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38A30B82"/>
    <w:multiLevelType w:val="multilevel"/>
    <w:tmpl w:val="38A30B8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A3CBA"/>
    <w:multiLevelType w:val="multilevel"/>
    <w:tmpl w:val="3E1A3C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A3F8E"/>
    <w:multiLevelType w:val="multilevel"/>
    <w:tmpl w:val="456A3F8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kOTkwZDQ5YTgzZmMxOTE4YjQwYWNiNzlmNWIzYzcifQ=="/>
  </w:docVars>
  <w:rsids>
    <w:rsidRoot w:val="00F205E4"/>
    <w:rsid w:val="0009285B"/>
    <w:rsid w:val="00115D31"/>
    <w:rsid w:val="001263D1"/>
    <w:rsid w:val="00230E33"/>
    <w:rsid w:val="00304F8A"/>
    <w:rsid w:val="00346C93"/>
    <w:rsid w:val="00435CDD"/>
    <w:rsid w:val="004C4391"/>
    <w:rsid w:val="00621992"/>
    <w:rsid w:val="00665D0A"/>
    <w:rsid w:val="006D4997"/>
    <w:rsid w:val="0073489E"/>
    <w:rsid w:val="00747F8E"/>
    <w:rsid w:val="008319B3"/>
    <w:rsid w:val="00A41BFA"/>
    <w:rsid w:val="00B10332"/>
    <w:rsid w:val="00B62726"/>
    <w:rsid w:val="00BA5861"/>
    <w:rsid w:val="00C26E33"/>
    <w:rsid w:val="00C7001F"/>
    <w:rsid w:val="00CC623D"/>
    <w:rsid w:val="00CF49DC"/>
    <w:rsid w:val="00DF7F92"/>
    <w:rsid w:val="00EC0CDB"/>
    <w:rsid w:val="00EC578A"/>
    <w:rsid w:val="00F205E4"/>
    <w:rsid w:val="00F51E3C"/>
    <w:rsid w:val="02864A66"/>
    <w:rsid w:val="18A93B05"/>
    <w:rsid w:val="3D9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楷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ind w:left="482" w:hanging="482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Autospacing="1" w:afterAutospacing="1"/>
      <w:outlineLvl w:val="2"/>
    </w:pPr>
    <w:rPr>
      <w:b/>
      <w:bCs/>
      <w:sz w:val="28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link w:val="32"/>
    <w:autoRedefine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/>
      <w:kern w:val="0"/>
      <w:sz w:val="24"/>
      <w:szCs w:val="24"/>
      <w:lang w:eastAsia="en-US"/>
    </w:rPr>
  </w:style>
  <w:style w:type="paragraph" w:styleId="7">
    <w:name w:val="Block Text"/>
    <w:basedOn w:val="6"/>
    <w:next w:val="6"/>
    <w:autoRedefine/>
    <w:unhideWhenUsed/>
    <w:qFormat/>
    <w:uiPriority w:val="9"/>
    <w:pPr>
      <w:spacing w:before="100" w:after="100"/>
      <w:ind w:left="480" w:right="480"/>
    </w:pPr>
  </w:style>
  <w:style w:type="paragraph" w:styleId="8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9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4"/>
    <w:qFormat/>
    <w:uiPriority w:val="11"/>
    <w:pPr>
      <w:spacing w:before="240" w:after="60" w:line="312" w:lineRule="auto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2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cs="Times New Roman"/>
      <w:kern w:val="0"/>
      <w:sz w:val="24"/>
      <w:szCs w:val="24"/>
    </w:rPr>
  </w:style>
  <w:style w:type="paragraph" w:styleId="14">
    <w:name w:val="Title"/>
    <w:basedOn w:val="1"/>
    <w:next w:val="1"/>
    <w:link w:val="5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uiPriority w:val="39"/>
    <w:rPr>
      <w:rFonts w:asciiTheme="minorHAnsi" w:hAnsiTheme="minorHAnsi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mphasis"/>
    <w:basedOn w:val="17"/>
    <w:qFormat/>
    <w:uiPriority w:val="0"/>
    <w:rPr>
      <w:i/>
    </w:rPr>
  </w:style>
  <w:style w:type="character" w:styleId="19">
    <w:name w:val="Hyperlink"/>
    <w:basedOn w:val="17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2">
    <w:name w:val="标题 3 字符"/>
    <w:basedOn w:val="17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paragraph" w:customStyle="1" w:styleId="23">
    <w:name w:val="point"/>
    <w:basedOn w:val="11"/>
    <w:next w:val="1"/>
    <w:link w:val="25"/>
    <w:qFormat/>
    <w:uiPriority w:val="0"/>
    <w:pPr>
      <w:numPr>
        <w:ilvl w:val="0"/>
        <w:numId w:val="2"/>
      </w:numPr>
      <w:ind w:left="420" w:hanging="420"/>
    </w:pPr>
    <w:rPr>
      <w:rFonts w:ascii="Times New Roman" w:hAnsi="Times New Roman" w:eastAsia="宋体"/>
      <w:sz w:val="24"/>
    </w:rPr>
  </w:style>
  <w:style w:type="character" w:customStyle="1" w:styleId="24">
    <w:name w:val="副标题 字符"/>
    <w:basedOn w:val="17"/>
    <w:link w:val="11"/>
    <w:uiPriority w:val="11"/>
    <w:rPr>
      <w:b/>
      <w:bCs/>
      <w:kern w:val="28"/>
      <w:sz w:val="32"/>
      <w:szCs w:val="32"/>
    </w:rPr>
  </w:style>
  <w:style w:type="character" w:customStyle="1" w:styleId="25">
    <w:name w:val="point 字符"/>
    <w:basedOn w:val="17"/>
    <w:link w:val="23"/>
    <w:autoRedefine/>
    <w:uiPriority w:val="0"/>
    <w:rPr>
      <w:rFonts w:eastAsia="宋体"/>
      <w:b/>
      <w:bCs/>
      <w:kern w:val="28"/>
      <w:sz w:val="24"/>
      <w:szCs w:val="32"/>
    </w:rPr>
  </w:style>
  <w:style w:type="table" w:customStyle="1" w:styleId="26">
    <w:name w:val="标准三线表"/>
    <w:basedOn w:val="15"/>
    <w:autoRedefine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basedOn w:val="17"/>
    <w:link w:val="10"/>
    <w:uiPriority w:val="99"/>
    <w:rPr>
      <w:rFonts w:eastAsia="宋体"/>
      <w:sz w:val="18"/>
      <w:szCs w:val="18"/>
    </w:rPr>
  </w:style>
  <w:style w:type="character" w:customStyle="1" w:styleId="29">
    <w:name w:val="页脚 字符"/>
    <w:basedOn w:val="17"/>
    <w:link w:val="9"/>
    <w:uiPriority w:val="99"/>
    <w:rPr>
      <w:rFonts w:eastAsia="宋体"/>
      <w:sz w:val="18"/>
      <w:szCs w:val="18"/>
    </w:rPr>
  </w:style>
  <w:style w:type="character" w:customStyle="1" w:styleId="30">
    <w:name w:val="批注框文本 字符"/>
    <w:basedOn w:val="17"/>
    <w:link w:val="8"/>
    <w:autoRedefine/>
    <w:semiHidden/>
    <w:uiPriority w:val="99"/>
    <w:rPr>
      <w:rFonts w:eastAsia="宋体"/>
      <w:sz w:val="18"/>
      <w:szCs w:val="18"/>
    </w:rPr>
  </w:style>
  <w:style w:type="table" w:customStyle="1" w:styleId="31">
    <w:name w:val="Plain Table 1"/>
    <w:basedOn w:val="15"/>
    <w:uiPriority w:val="41"/>
    <w:rPr>
      <w:rFonts w:asciiTheme="minorHAnsi" w:hAnsiTheme="minorHAnsi" w:eastAsiaTheme="minorEastAsia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2">
    <w:name w:val="正文文本 字符"/>
    <w:basedOn w:val="17"/>
    <w:link w:val="6"/>
    <w:qFormat/>
    <w:uiPriority w:val="0"/>
    <w:rPr>
      <w:rFonts w:asciiTheme="minorHAnsi" w:hAnsiTheme="minorHAnsi" w:eastAsiaTheme="minorEastAsia"/>
      <w:kern w:val="0"/>
      <w:sz w:val="24"/>
      <w:szCs w:val="24"/>
      <w:lang w:eastAsia="en-US"/>
    </w:rPr>
  </w:style>
  <w:style w:type="paragraph" w:customStyle="1" w:styleId="33">
    <w:name w:val="First Paragraph"/>
    <w:basedOn w:val="6"/>
    <w:next w:val="6"/>
    <w:autoRedefine/>
    <w:qFormat/>
    <w:uiPriority w:val="0"/>
  </w:style>
  <w:style w:type="character" w:customStyle="1" w:styleId="34">
    <w:name w:val="HTML 预设格式 字符"/>
    <w:basedOn w:val="17"/>
    <w:link w:val="12"/>
    <w:autoRedefine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HTML 预设格式 字符1"/>
    <w:basedOn w:val="17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36">
    <w:name w:val="sa"/>
    <w:basedOn w:val="17"/>
    <w:uiPriority w:val="0"/>
  </w:style>
  <w:style w:type="character" w:customStyle="1" w:styleId="37">
    <w:name w:val="si"/>
    <w:basedOn w:val="17"/>
    <w:autoRedefine/>
    <w:uiPriority w:val="0"/>
  </w:style>
  <w:style w:type="character" w:customStyle="1" w:styleId="38">
    <w:name w:val="nf"/>
    <w:basedOn w:val="17"/>
    <w:uiPriority w:val="0"/>
  </w:style>
  <w:style w:type="character" w:customStyle="1" w:styleId="39">
    <w:name w:val="mf"/>
    <w:basedOn w:val="17"/>
    <w:qFormat/>
    <w:uiPriority w:val="0"/>
  </w:style>
  <w:style w:type="character" w:customStyle="1" w:styleId="40">
    <w:name w:val="c1"/>
    <w:basedOn w:val="17"/>
    <w:qFormat/>
    <w:uiPriority w:val="0"/>
  </w:style>
  <w:style w:type="character" w:customStyle="1" w:styleId="41">
    <w:name w:val="kn"/>
    <w:basedOn w:val="17"/>
    <w:uiPriority w:val="0"/>
  </w:style>
  <w:style w:type="character" w:customStyle="1" w:styleId="42">
    <w:name w:val="nn"/>
    <w:basedOn w:val="17"/>
    <w:autoRedefine/>
    <w:uiPriority w:val="0"/>
  </w:style>
  <w:style w:type="character" w:customStyle="1" w:styleId="43">
    <w:name w:val="k"/>
    <w:basedOn w:val="17"/>
    <w:uiPriority w:val="0"/>
  </w:style>
  <w:style w:type="character" w:customStyle="1" w:styleId="44">
    <w:name w:val="n"/>
    <w:basedOn w:val="17"/>
    <w:autoRedefine/>
    <w:uiPriority w:val="0"/>
  </w:style>
  <w:style w:type="character" w:customStyle="1" w:styleId="45">
    <w:name w:val="o"/>
    <w:basedOn w:val="17"/>
    <w:autoRedefine/>
    <w:uiPriority w:val="0"/>
  </w:style>
  <w:style w:type="character" w:customStyle="1" w:styleId="46">
    <w:name w:val="p"/>
    <w:basedOn w:val="17"/>
    <w:qFormat/>
    <w:uiPriority w:val="0"/>
  </w:style>
  <w:style w:type="character" w:customStyle="1" w:styleId="47">
    <w:name w:val="s2"/>
    <w:basedOn w:val="17"/>
    <w:qFormat/>
    <w:uiPriority w:val="0"/>
  </w:style>
  <w:style w:type="character" w:customStyle="1" w:styleId="48">
    <w:name w:val="s1"/>
    <w:basedOn w:val="17"/>
    <w:qFormat/>
    <w:uiPriority w:val="0"/>
  </w:style>
  <w:style w:type="character" w:customStyle="1" w:styleId="49">
    <w:name w:val="nb"/>
    <w:basedOn w:val="17"/>
    <w:qFormat/>
    <w:uiPriority w:val="0"/>
  </w:style>
  <w:style w:type="character" w:customStyle="1" w:styleId="50">
    <w:name w:val="mi"/>
    <w:basedOn w:val="17"/>
    <w:uiPriority w:val="0"/>
  </w:style>
  <w:style w:type="character" w:customStyle="1" w:styleId="51">
    <w:name w:val="ow"/>
    <w:basedOn w:val="17"/>
    <w:qFormat/>
    <w:uiPriority w:val="0"/>
  </w:style>
  <w:style w:type="paragraph" w:customStyle="1" w:styleId="52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3">
    <w:name w:val="se"/>
    <w:basedOn w:val="17"/>
    <w:uiPriority w:val="0"/>
  </w:style>
  <w:style w:type="character" w:customStyle="1" w:styleId="54">
    <w:name w:val="标题 字符"/>
    <w:basedOn w:val="17"/>
    <w:link w:val="1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DDC0-3CD4-447E-BBF4-C78FCF3B3D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4337</Characters>
  <Lines>36</Lines>
  <Paragraphs>10</Paragraphs>
  <TotalTime>36</TotalTime>
  <ScaleCrop>false</ScaleCrop>
  <LinksUpToDate>false</LinksUpToDate>
  <CharactersWithSpaces>5087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2024-07-17T14:32:00Z</dcterms:created>
  <dc:creator>chanyang zeng</dc:creator>
  <cp:lastModifiedBy>dreamer</cp:lastModifiedBy>
  <dcterms:modified xsi:type="dcterms:W3CDTF">2024-07-18T01:07:13Z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62DA507A9EFD4A749F64059FED264819_12</vt:lpwstr>
  </property>
</Properties>
</file>