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40" w:line="300" w:lineRule="auto"/>
        <w:rPr>
          <w:rFonts w:ascii="Google Sans" w:cs="Google Sans" w:eastAsia="Google Sans" w:hAnsi="Google Sans"/>
          <w:color w:val="1a73e8"/>
        </w:rPr>
      </w:pPr>
      <w:r w:rsidDel="00000000" w:rsidR="00000000" w:rsidRPr="00000000">
        <w:rPr>
          <w:rFonts w:ascii="Google Sans" w:cs="Google Sans" w:eastAsia="Google Sans" w:hAnsi="Google Sans"/>
          <w:color w:val="1a73e8"/>
          <w:rtl w:val="0"/>
        </w:rPr>
        <w:t xml:space="preserve">虚实整合植物培养：推理与反思评量设计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本评量分为“前测试卷（完成虚拟实验后）”与“后测试卷（完成实体实验后）”两次施测。目的在于观察学生如何透过实体世界的真实数据，修正或深化其在虚拟理想环境中建立的科学概念。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第一部分：前测试卷 (完成虚拟实验后)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5f6368"/>
        </w:rPr>
      </w:pPr>
      <w:r w:rsidDel="00000000" w:rsidR="00000000" w:rsidRPr="00000000">
        <w:rPr>
          <w:rFonts w:ascii="Google Sans" w:cs="Google Sans" w:eastAsia="Google Sans" w:hAnsi="Google Sans"/>
          <w:color w:val="5f6368"/>
          <w:rtl w:val="0"/>
        </w:rPr>
        <w:t xml:space="preserve">【非形式推理题】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题目 4：校园农场建置的综合决策（运用 CER 架构）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学校打算在顶楼建置“校园食农教育基地”。目前有两派意见：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A 派（科技派）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：主张全面采购“智能水培生态箱”，认为干净、无虫害。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B 派（传统派）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：主张采用“农田土培（需搬运土壤建置植栽槽）”，认为才有真实务农体验且建置成本较低。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基于你在虚拟实验中对这两种方案流程的了解，你会明确支持哪一派？请运用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CER 架构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写下一段完整论述：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主张 (Claim)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：明确写出你支持哪一派（或提出折衷的 C 方案）。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证据 (Evidence)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：提出至少两个不同面向的客观事实（例如从植物生理需求、建置经费、劳动难易度等客观条件出发）。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推论 (Reasoning)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：解释为什么这些证据可以支持你的主张。同时，请指出你的方案可能面临的缺点（预判反对派的攻击），并提出你将如何解决或妥协。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75" w:line="300" w:lineRule="auto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第二部分：后测试题卷 (于完成实体实验后施测)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5f6368"/>
        </w:rPr>
      </w:pPr>
      <w:r w:rsidDel="00000000" w:rsidR="00000000" w:rsidRPr="00000000">
        <w:rPr>
          <w:rFonts w:ascii="Google Sans" w:cs="Google Sans" w:eastAsia="Google Sans" w:hAnsi="Google Sans"/>
          <w:color w:val="5f6368"/>
          <w:rtl w:val="0"/>
        </w:rPr>
        <w:t xml:space="preserve">【非形式推理题】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题目 4：实作经验后的最终决策（运用 CER 架构）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你已经亲手完成水培海绵的播种与营养液调配，也亲自体验了传统土培的翻土与配土。经过真实的劳动体验与长期观察，请重新评估“校园食农教育基地”的建置方案。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你会维持你原本的决定还是更改立场？请再次运用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CER 架构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进行论述：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主张 (Claim)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：你的最终决定。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证据 (Evidence)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：请务必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融入你亲自实作的甘苦经验（如翻土耗费的体力、水培换水的频率等真实数据或感受）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作为新证据。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推论 (Reasoning)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：结合这些实作证据，重新权衡各面向的利弊，推导出你的最终决策，并说明如何克服该方案的现实困难。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第三部分：开放式问题评量规准 (采分点制)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本评量规准针对学生回答内容中“是否提及关键概念与论述要件”进行给分。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🔴 题目 4 评分规准 (满分 4 分，CER 架构)</w:t>
      </w:r>
    </w:p>
    <w:tbl>
      <w:tblPr>
        <w:tblStyle w:val="Table1"/>
        <w:tblW w:w="9360.0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评分项目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得分说明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主张 (Claim)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开头明确表达立场（支持 A 派、 B 派或 C 折衷方案）。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rtl w:val="0"/>
              </w:rPr>
              <w:t xml:space="preserve">[得 1 分]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dfdf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证据 (Evidence) 多元性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dfdf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提出至少两个不同面向的事实证据（前测看客观设定，后测需明确包含实体操作的真实经验与数据）。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[得 1 分]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rtl w:val="0"/>
              </w:rPr>
              <w:t xml:space="preserve">推论 (Reasoning) 逻辑性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将客观证据与实作经验合理连结到自己的主张，说明为什么这些证据使得该方案成为最佳选择。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rtl w:val="0"/>
              </w:rPr>
              <w:t xml:space="preserve">[得 1 分]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dfdf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反驳与妥协 (Rebuttal)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dfdf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在推论中主动点出己方主张的潜在缺点或劣势，并提出具体可行的配套解决措施。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[得 1 分]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Google Sans" w:cs="Google Sans" w:eastAsia="Google Sans" w:hAnsi="Google Sans"/>
          <w:color w:val="202124"/>
        </w:rPr>
      </w:pPr>
      <w:r w:rsidDel="00000000" w:rsidR="00000000" w:rsidRPr="00000000">
        <w:rPr>
          <w:rFonts w:ascii="Google Sans" w:cs="Google Sans" w:eastAsia="Google Sans" w:hAnsi="Google Sans"/>
          <w:color w:val="202124"/>
          <w:rtl w:val="0"/>
        </w:rPr>
        <w:t xml:space="preserve">第四部分：学生自我评量核对项目 (Checklist)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请学生在缴交答案前，根据以下题目勾选确认：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题目 1、2、3 (科学推理) 自我核对表：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☐ 我有写出对照的“具体数值”、顺序或上传“实体对照照片”。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☐ 我有精準描述植物的外观变化或营养液的变化。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☐ 我有使用到“专业科学名词”（如：避荫反应、光合作用、离子态吸收、蒸散作用散热）来解释原因。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☐ 我有明确写出真实大自然中，哪些“隐藏的环境变数”是虚拟程式没有模拟到的。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题目 4 (非形式推理 CER) 自我核对表：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【Claim】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老师看完我的第一句话，就能立刻知道我是支持哪一种建置方案。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【Evidence】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我的支持理由不只有一种角度。我包含了客观事实，【后测专属】我还把我亲自拿锄头、泡海绵的真实辛酸或成就感当作证据写了进去。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【Reasoning】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我有清楚解释为什么我提出的证据，足以证明我的主张是最好的。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【Rebuttal】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我有承认我的方案有一个缺点（例如水培很贵，或土培很累），并且写出了可以怎么解决这个缺点。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