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55" w:rsidRDefault="004C4255">
      <w:pPr>
        <w:tabs>
          <w:tab w:val="left" w:pos="425"/>
        </w:tabs>
        <w:spacing w:line="360" w:lineRule="auto"/>
        <w:ind w:left="425" w:hanging="425"/>
      </w:pPr>
    </w:p>
    <w:p w:rsidR="004C4255" w:rsidRDefault="004C4255">
      <w:pPr>
        <w:spacing w:line="360" w:lineRule="auto"/>
        <w:rPr>
          <w:b/>
          <w:bCs/>
          <w:sz w:val="32"/>
        </w:rPr>
      </w:pPr>
    </w:p>
    <w:p w:rsidR="004C4255" w:rsidRDefault="00A82A0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密级：</w:t>
      </w:r>
    </w:p>
    <w:p w:rsidR="004C4255" w:rsidRDefault="004C4255">
      <w:pPr>
        <w:tabs>
          <w:tab w:val="left" w:pos="425"/>
        </w:tabs>
        <w:spacing w:line="360" w:lineRule="auto"/>
        <w:ind w:left="425" w:hanging="425"/>
      </w:pPr>
    </w:p>
    <w:p w:rsidR="004C4255" w:rsidRDefault="00A82A0F">
      <w:pPr>
        <w:tabs>
          <w:tab w:val="left" w:pos="425"/>
        </w:tabs>
        <w:spacing w:line="360" w:lineRule="auto"/>
        <w:ind w:left="425" w:hanging="425"/>
      </w:pPr>
      <w:r>
        <w:t xml:space="preserve">  </w:t>
      </w:r>
    </w:p>
    <w:p w:rsidR="004C4255" w:rsidRDefault="004C4255">
      <w:pPr>
        <w:tabs>
          <w:tab w:val="left" w:pos="425"/>
        </w:tabs>
        <w:spacing w:line="360" w:lineRule="auto"/>
        <w:ind w:left="425" w:hanging="425"/>
      </w:pPr>
    </w:p>
    <w:p w:rsidR="004C4255" w:rsidRDefault="004C4255">
      <w:pPr>
        <w:tabs>
          <w:tab w:val="left" w:pos="425"/>
        </w:tabs>
        <w:spacing w:line="360" w:lineRule="auto"/>
        <w:ind w:left="425" w:hanging="425"/>
      </w:pPr>
    </w:p>
    <w:p w:rsidR="004C4255" w:rsidRDefault="004C4255">
      <w:pPr>
        <w:tabs>
          <w:tab w:val="left" w:pos="425"/>
        </w:tabs>
        <w:spacing w:line="360" w:lineRule="auto"/>
        <w:ind w:left="425" w:hanging="425"/>
      </w:pPr>
    </w:p>
    <w:p w:rsidR="004C4255" w:rsidRDefault="00A82A0F">
      <w:pPr>
        <w:spacing w:line="360" w:lineRule="auto"/>
        <w:jc w:val="center"/>
      </w:pPr>
      <w:r>
        <w:rPr>
          <w:rFonts w:ascii="黑体" w:eastAsia="黑体" w:hint="eastAsia"/>
          <w:b/>
          <w:bCs/>
          <w:sz w:val="52"/>
        </w:rPr>
        <w:t>java</w:t>
      </w:r>
      <w:r>
        <w:rPr>
          <w:rFonts w:ascii="黑体" w:eastAsia="黑体" w:hint="eastAsia"/>
          <w:b/>
          <w:bCs/>
          <w:sz w:val="52"/>
        </w:rPr>
        <w:t>后台框架开发说明</w:t>
      </w:r>
    </w:p>
    <w:p w:rsidR="004C4255" w:rsidRDefault="004C4255">
      <w:pPr>
        <w:tabs>
          <w:tab w:val="left" w:pos="425"/>
        </w:tabs>
        <w:spacing w:line="360" w:lineRule="auto"/>
        <w:ind w:left="425" w:hanging="425"/>
      </w:pPr>
    </w:p>
    <w:p w:rsidR="004C4255" w:rsidRDefault="004C4255">
      <w:pPr>
        <w:tabs>
          <w:tab w:val="left" w:pos="425"/>
        </w:tabs>
        <w:spacing w:line="360" w:lineRule="auto"/>
      </w:pPr>
    </w:p>
    <w:p w:rsidR="004C4255" w:rsidRDefault="004C4255">
      <w:pPr>
        <w:tabs>
          <w:tab w:val="left" w:pos="425"/>
        </w:tabs>
        <w:spacing w:line="360" w:lineRule="auto"/>
      </w:pPr>
    </w:p>
    <w:p w:rsidR="004C4255" w:rsidRDefault="004C4255">
      <w:pPr>
        <w:tabs>
          <w:tab w:val="left" w:pos="425"/>
        </w:tabs>
        <w:spacing w:line="360" w:lineRule="auto"/>
      </w:pPr>
    </w:p>
    <w:p w:rsidR="004C4255" w:rsidRDefault="004C4255">
      <w:pPr>
        <w:tabs>
          <w:tab w:val="left" w:pos="425"/>
        </w:tabs>
        <w:spacing w:line="360" w:lineRule="auto"/>
      </w:pPr>
    </w:p>
    <w:tbl>
      <w:tblPr>
        <w:tblW w:w="7905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1667"/>
        <w:gridCol w:w="1343"/>
        <w:gridCol w:w="1345"/>
        <w:gridCol w:w="1222"/>
        <w:gridCol w:w="1195"/>
      </w:tblGrid>
      <w:tr w:rsidR="004C4255">
        <w:trPr>
          <w:cantSplit/>
          <w:trHeight w:val="449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255" w:rsidRDefault="00A82A0F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文档编号</w:t>
            </w:r>
          </w:p>
        </w:tc>
        <w:tc>
          <w:tcPr>
            <w:tcW w:w="4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C4255" w:rsidRDefault="004C4255">
            <w:pPr>
              <w:pStyle w:val="xl34"/>
              <w:widowControl w:val="0"/>
              <w:pBdr>
                <w:left w:val="none" w:sz="0" w:space="0" w:color="auto"/>
              </w:pBdr>
              <w:tabs>
                <w:tab w:val="left" w:pos="425"/>
              </w:tabs>
              <w:spacing w:before="0" w:beforeAutospacing="0" w:after="0" w:afterAutospacing="0"/>
              <w:ind w:left="425" w:hanging="425"/>
              <w:textAlignment w:val="auto"/>
              <w:rPr>
                <w:rFonts w:hAnsi="楷体_GB2312" w:hint="default"/>
                <w:kern w:val="2"/>
                <w:sz w:val="21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255" w:rsidRDefault="00A82A0F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版本号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255" w:rsidRDefault="00A82A0F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/>
              </w:rPr>
              <w:t>V</w:t>
            </w:r>
            <w:r>
              <w:rPr>
                <w:rFonts w:ascii="楷体_GB2312" w:eastAsia="楷体_GB2312" w:hAnsi="楷体_GB2312" w:hint="eastAsia"/>
              </w:rPr>
              <w:t>1.0</w:t>
            </w:r>
          </w:p>
        </w:tc>
      </w:tr>
      <w:tr w:rsidR="004C4255">
        <w:trPr>
          <w:cantSplit/>
          <w:trHeight w:val="443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255" w:rsidRDefault="00A82A0F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分册名称</w:t>
            </w:r>
          </w:p>
        </w:tc>
        <w:tc>
          <w:tcPr>
            <w:tcW w:w="4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C4255" w:rsidRDefault="00A82A0F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Java</w:t>
            </w:r>
            <w:r>
              <w:rPr>
                <w:rFonts w:ascii="楷体_GB2312" w:eastAsia="楷体_GB2312" w:hAnsi="楷体_GB2312" w:hint="eastAsia"/>
              </w:rPr>
              <w:t>编码规范说明书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C4255" w:rsidRDefault="00A82A0F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eastAsia="楷体_GB2312" w:hAnsi="楷体_GB2312"/>
              </w:rPr>
              <w:t>第</w:t>
            </w:r>
            <w:r>
              <w:rPr>
                <w:rFonts w:eastAsia="楷体_GB2312"/>
              </w:rPr>
              <w:t>1</w:t>
            </w:r>
            <w:r>
              <w:rPr>
                <w:rFonts w:eastAsia="楷体_GB2312" w:hAnsi="楷体_GB2312"/>
              </w:rPr>
              <w:t>册</w:t>
            </w:r>
            <w:r>
              <w:rPr>
                <w:rFonts w:eastAsia="楷体_GB2312"/>
              </w:rPr>
              <w:t>/</w:t>
            </w:r>
            <w:r>
              <w:rPr>
                <w:rFonts w:eastAsia="楷体_GB2312" w:hAnsi="楷体_GB2312"/>
              </w:rPr>
              <w:t>共</w:t>
            </w:r>
            <w:r>
              <w:rPr>
                <w:rFonts w:eastAsia="楷体_GB2312" w:hAnsi="楷体_GB2312" w:hint="eastAsia"/>
              </w:rPr>
              <w:t>1</w:t>
            </w:r>
            <w:r>
              <w:rPr>
                <w:rFonts w:eastAsia="楷体_GB2312" w:hAnsi="楷体_GB2312"/>
              </w:rPr>
              <w:t>册</w:t>
            </w:r>
          </w:p>
        </w:tc>
      </w:tr>
      <w:tr w:rsidR="004C4255">
        <w:trPr>
          <w:cantSplit/>
          <w:trHeight w:val="409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255" w:rsidRDefault="00A82A0F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总页数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255" w:rsidRDefault="004C4255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255" w:rsidRDefault="00A82A0F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正文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255" w:rsidRDefault="004C4255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255" w:rsidRDefault="00A82A0F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附录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255" w:rsidRDefault="004C4255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</w:p>
        </w:tc>
      </w:tr>
      <w:tr w:rsidR="004C4255">
        <w:trPr>
          <w:cantSplit/>
          <w:trHeight w:val="403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255" w:rsidRDefault="00A82A0F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编制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255" w:rsidRDefault="004C4255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255" w:rsidRDefault="00A82A0F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审批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255" w:rsidRDefault="004C4255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255" w:rsidRDefault="00A82A0F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生效日期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255" w:rsidRDefault="004C4255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</w:p>
        </w:tc>
      </w:tr>
    </w:tbl>
    <w:p w:rsidR="004C4255" w:rsidRDefault="00A82A0F">
      <w:pPr>
        <w:tabs>
          <w:tab w:val="left" w:pos="425"/>
        </w:tabs>
        <w:spacing w:line="360" w:lineRule="auto"/>
        <w:ind w:left="425" w:hanging="425"/>
      </w:pPr>
      <w:r>
        <w:rPr>
          <w:rFonts w:hint="eastAsia"/>
        </w:rPr>
        <w:t xml:space="preserve"> </w:t>
      </w:r>
    </w:p>
    <w:p w:rsidR="004C4255" w:rsidRDefault="004C4255">
      <w:pPr>
        <w:tabs>
          <w:tab w:val="left" w:pos="425"/>
        </w:tabs>
        <w:spacing w:line="360" w:lineRule="auto"/>
        <w:ind w:left="425" w:hanging="425"/>
      </w:pPr>
    </w:p>
    <w:p w:rsidR="004C4255" w:rsidRDefault="004C4255">
      <w:pPr>
        <w:tabs>
          <w:tab w:val="left" w:pos="425"/>
        </w:tabs>
        <w:spacing w:line="360" w:lineRule="auto"/>
      </w:pPr>
    </w:p>
    <w:p w:rsidR="004C4255" w:rsidRDefault="004C4255">
      <w:pPr>
        <w:tabs>
          <w:tab w:val="left" w:pos="425"/>
        </w:tabs>
        <w:spacing w:line="360" w:lineRule="auto"/>
        <w:ind w:left="425" w:hanging="425"/>
      </w:pPr>
    </w:p>
    <w:p w:rsidR="004C4255" w:rsidRDefault="004C4255">
      <w:pPr>
        <w:tabs>
          <w:tab w:val="left" w:pos="425"/>
        </w:tabs>
        <w:spacing w:line="360" w:lineRule="auto"/>
        <w:ind w:left="425" w:hanging="425"/>
        <w:jc w:val="center"/>
        <w:rPr>
          <w:rFonts w:ascii="楷体_GB2312" w:eastAsia="楷体_GB2312" w:hAnsi="楷体_GB2312"/>
        </w:rPr>
        <w:sectPr w:rsidR="004C4255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</w:p>
    <w:p w:rsidR="004C4255" w:rsidRDefault="004C4255">
      <w:pPr>
        <w:tabs>
          <w:tab w:val="left" w:pos="425"/>
        </w:tabs>
        <w:spacing w:line="360" w:lineRule="auto"/>
        <w:ind w:left="425" w:hanging="425"/>
        <w:rPr>
          <w:rFonts w:ascii="楷体_GB2312" w:eastAsia="楷体_GB2312" w:hAnsi="楷体_GB2312"/>
        </w:rPr>
      </w:pPr>
    </w:p>
    <w:p w:rsidR="004C4255" w:rsidRDefault="00A82A0F">
      <w:pPr>
        <w:tabs>
          <w:tab w:val="left" w:pos="425"/>
        </w:tabs>
        <w:spacing w:line="360" w:lineRule="auto"/>
        <w:ind w:left="425" w:hanging="425"/>
        <w:jc w:val="center"/>
        <w:rPr>
          <w:rFonts w:ascii="楷体_GB2312" w:eastAsia="楷体_GB2312" w:hAnsi="楷体_GB2312"/>
          <w:sz w:val="36"/>
          <w:szCs w:val="36"/>
        </w:rPr>
      </w:pPr>
      <w:r>
        <w:rPr>
          <w:rFonts w:ascii="楷体_GB2312" w:eastAsia="楷体_GB2312" w:hAnsi="楷体_GB2312" w:hint="eastAsia"/>
          <w:sz w:val="36"/>
          <w:szCs w:val="36"/>
        </w:rPr>
        <w:t>修改记录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"/>
        <w:gridCol w:w="2184"/>
        <w:gridCol w:w="2319"/>
        <w:gridCol w:w="978"/>
        <w:gridCol w:w="967"/>
        <w:gridCol w:w="1416"/>
      </w:tblGrid>
      <w:tr w:rsidR="004C4255">
        <w:trPr>
          <w:jc w:val="center"/>
        </w:trPr>
        <w:tc>
          <w:tcPr>
            <w:tcW w:w="9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4C4255" w:rsidRDefault="00A82A0F">
            <w:pPr>
              <w:tabs>
                <w:tab w:val="left" w:pos="425"/>
              </w:tabs>
              <w:spacing w:line="360" w:lineRule="auto"/>
              <w:jc w:val="center"/>
              <w:rPr>
                <w:rFonts w:ascii="楷体_GB2312" w:eastAsia="楷体_GB2312" w:hAnsi="楷体_GB2312"/>
                <w:b/>
              </w:rPr>
            </w:pPr>
            <w:r>
              <w:rPr>
                <w:rFonts w:ascii="楷体_GB2312" w:eastAsia="楷体_GB2312" w:hAnsi="楷体_GB2312" w:hint="eastAsia"/>
                <w:b/>
              </w:rPr>
              <w:t>版本号</w:t>
            </w:r>
          </w:p>
        </w:tc>
        <w:tc>
          <w:tcPr>
            <w:tcW w:w="21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4C4255" w:rsidRDefault="00A82A0F">
            <w:pPr>
              <w:tabs>
                <w:tab w:val="left" w:pos="425"/>
              </w:tabs>
              <w:spacing w:line="360" w:lineRule="auto"/>
              <w:jc w:val="center"/>
              <w:rPr>
                <w:rFonts w:ascii="楷体_GB2312" w:eastAsia="楷体_GB2312" w:hAnsi="楷体_GB2312"/>
                <w:b/>
              </w:rPr>
            </w:pPr>
            <w:r>
              <w:rPr>
                <w:rFonts w:ascii="楷体_GB2312" w:eastAsia="楷体_GB2312" w:hAnsi="楷体_GB2312" w:hint="eastAsia"/>
                <w:b/>
              </w:rPr>
              <w:t>变更控制报告编号</w:t>
            </w:r>
          </w:p>
        </w:tc>
        <w:tc>
          <w:tcPr>
            <w:tcW w:w="2319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4C4255" w:rsidRDefault="00A82A0F">
            <w:pPr>
              <w:tabs>
                <w:tab w:val="left" w:pos="425"/>
              </w:tabs>
              <w:spacing w:line="360" w:lineRule="auto"/>
              <w:jc w:val="center"/>
              <w:rPr>
                <w:rFonts w:ascii="楷体_GB2312" w:eastAsia="楷体_GB2312" w:hAnsi="楷体_GB2312"/>
                <w:b/>
              </w:rPr>
            </w:pPr>
            <w:r>
              <w:rPr>
                <w:rFonts w:ascii="楷体_GB2312" w:eastAsia="楷体_GB2312" w:hAnsi="楷体_GB2312" w:hint="eastAsia"/>
                <w:b/>
              </w:rPr>
              <w:t>更改条款及内容</w:t>
            </w:r>
          </w:p>
        </w:tc>
        <w:tc>
          <w:tcPr>
            <w:tcW w:w="9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4C4255" w:rsidRDefault="00A82A0F">
            <w:pPr>
              <w:tabs>
                <w:tab w:val="left" w:pos="425"/>
              </w:tabs>
              <w:spacing w:line="360" w:lineRule="auto"/>
              <w:jc w:val="center"/>
              <w:rPr>
                <w:rFonts w:ascii="楷体_GB2312" w:eastAsia="楷体_GB2312" w:hAnsi="楷体_GB2312"/>
                <w:b/>
              </w:rPr>
            </w:pPr>
            <w:r>
              <w:rPr>
                <w:rFonts w:ascii="楷体_GB2312" w:eastAsia="楷体_GB2312" w:hAnsi="楷体_GB2312" w:hint="eastAsia"/>
                <w:b/>
              </w:rPr>
              <w:t>更改人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4C4255" w:rsidRDefault="00A82A0F">
            <w:pPr>
              <w:tabs>
                <w:tab w:val="left" w:pos="425"/>
              </w:tabs>
              <w:spacing w:line="360" w:lineRule="auto"/>
              <w:jc w:val="center"/>
              <w:rPr>
                <w:rFonts w:ascii="楷体_GB2312" w:eastAsia="楷体_GB2312" w:hAnsi="楷体_GB2312"/>
                <w:b/>
              </w:rPr>
            </w:pPr>
            <w:r>
              <w:rPr>
                <w:rFonts w:ascii="楷体_GB2312" w:eastAsia="楷体_GB2312" w:hAnsi="楷体_GB2312" w:hint="eastAsia"/>
                <w:b/>
              </w:rPr>
              <w:t>审批人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4C4255" w:rsidRDefault="00A82A0F">
            <w:pPr>
              <w:tabs>
                <w:tab w:val="left" w:pos="425"/>
              </w:tabs>
              <w:spacing w:line="360" w:lineRule="auto"/>
              <w:jc w:val="center"/>
              <w:rPr>
                <w:rFonts w:ascii="楷体_GB2312" w:eastAsia="楷体_GB2312" w:hAnsi="楷体_GB2312"/>
                <w:b/>
              </w:rPr>
            </w:pPr>
            <w:r>
              <w:rPr>
                <w:rFonts w:ascii="楷体_GB2312" w:eastAsia="楷体_GB2312" w:hAnsi="楷体_GB2312" w:hint="eastAsia"/>
                <w:b/>
              </w:rPr>
              <w:t>更改日期</w:t>
            </w:r>
          </w:p>
        </w:tc>
      </w:tr>
      <w:tr w:rsidR="004C4255">
        <w:trPr>
          <w:jc w:val="center"/>
        </w:trPr>
        <w:tc>
          <w:tcPr>
            <w:tcW w:w="947" w:type="dxa"/>
            <w:tcBorders>
              <w:top w:val="single" w:sz="6" w:space="0" w:color="auto"/>
            </w:tcBorders>
            <w:shd w:val="clear" w:color="auto" w:fill="auto"/>
          </w:tcPr>
          <w:p w:rsidR="004C4255" w:rsidRDefault="00A82A0F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2184" w:type="dxa"/>
            <w:tcBorders>
              <w:top w:val="single" w:sz="6" w:space="0" w:color="auto"/>
            </w:tcBorders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19" w:type="dxa"/>
            <w:tcBorders>
              <w:top w:val="single" w:sz="6" w:space="0" w:color="auto"/>
            </w:tcBorders>
            <w:shd w:val="clear" w:color="auto" w:fill="auto"/>
          </w:tcPr>
          <w:p w:rsidR="004C4255" w:rsidRDefault="00A82A0F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</w:t>
            </w:r>
          </w:p>
        </w:tc>
        <w:tc>
          <w:tcPr>
            <w:tcW w:w="978" w:type="dxa"/>
            <w:tcBorders>
              <w:top w:val="single" w:sz="6" w:space="0" w:color="auto"/>
            </w:tcBorders>
            <w:shd w:val="clear" w:color="auto" w:fill="auto"/>
          </w:tcPr>
          <w:p w:rsidR="004C4255" w:rsidRDefault="00A82A0F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常勇</w:t>
            </w:r>
          </w:p>
        </w:tc>
        <w:tc>
          <w:tcPr>
            <w:tcW w:w="967" w:type="dxa"/>
            <w:tcBorders>
              <w:top w:val="single" w:sz="6" w:space="0" w:color="auto"/>
            </w:tcBorders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6" w:type="dxa"/>
            <w:tcBorders>
              <w:top w:val="single" w:sz="6" w:space="0" w:color="auto"/>
            </w:tcBorders>
            <w:shd w:val="clear" w:color="auto" w:fill="auto"/>
          </w:tcPr>
          <w:p w:rsidR="004C4255" w:rsidRDefault="00A82A0F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10</w:t>
            </w:r>
          </w:p>
        </w:tc>
      </w:tr>
      <w:tr w:rsidR="004C4255">
        <w:trPr>
          <w:jc w:val="center"/>
        </w:trPr>
        <w:tc>
          <w:tcPr>
            <w:tcW w:w="947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184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19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78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67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6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4C4255">
        <w:trPr>
          <w:jc w:val="center"/>
        </w:trPr>
        <w:tc>
          <w:tcPr>
            <w:tcW w:w="947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184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19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78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67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6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4C4255">
        <w:trPr>
          <w:jc w:val="center"/>
        </w:trPr>
        <w:tc>
          <w:tcPr>
            <w:tcW w:w="947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184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19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78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67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6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4C4255">
        <w:trPr>
          <w:jc w:val="center"/>
        </w:trPr>
        <w:tc>
          <w:tcPr>
            <w:tcW w:w="947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184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19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78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67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6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4C4255">
        <w:trPr>
          <w:jc w:val="center"/>
        </w:trPr>
        <w:tc>
          <w:tcPr>
            <w:tcW w:w="947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184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19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78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67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6" w:type="dxa"/>
            <w:shd w:val="clear" w:color="auto" w:fill="auto"/>
          </w:tcPr>
          <w:p w:rsidR="004C4255" w:rsidRDefault="004C4255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4C4255" w:rsidRDefault="004C4255">
      <w:pPr>
        <w:tabs>
          <w:tab w:val="left" w:pos="425"/>
        </w:tabs>
        <w:spacing w:line="360" w:lineRule="auto"/>
        <w:ind w:left="425" w:hanging="425"/>
        <w:rPr>
          <w:rFonts w:ascii="楷体_GB2312" w:eastAsia="楷体_GB2312" w:hAnsi="楷体_GB2312"/>
        </w:rPr>
      </w:pPr>
    </w:p>
    <w:p w:rsidR="004C4255" w:rsidRDefault="004C4255">
      <w:pPr>
        <w:tabs>
          <w:tab w:val="left" w:pos="425"/>
        </w:tabs>
        <w:spacing w:line="360" w:lineRule="auto"/>
        <w:ind w:left="425" w:hanging="425"/>
        <w:jc w:val="center"/>
        <w:rPr>
          <w:rFonts w:ascii="楷体_GB2312" w:eastAsia="楷体_GB2312" w:hAnsi="楷体_GB2312"/>
        </w:rPr>
        <w:sectPr w:rsidR="004C4255">
          <w:pgSz w:w="11906" w:h="16838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</w:p>
    <w:p w:rsidR="004C4255" w:rsidRDefault="004C4255">
      <w:pPr>
        <w:spacing w:line="360" w:lineRule="auto"/>
      </w:pPr>
    </w:p>
    <w:p w:rsidR="004C4255" w:rsidRDefault="00A82A0F">
      <w:pPr>
        <w:numPr>
          <w:ilvl w:val="12"/>
          <w:numId w:val="0"/>
        </w:numPr>
        <w:spacing w:line="360" w:lineRule="auto"/>
        <w:jc w:val="center"/>
        <w:rPr>
          <w:b/>
          <w:kern w:val="22"/>
          <w:sz w:val="44"/>
          <w:szCs w:val="44"/>
        </w:rPr>
      </w:pPr>
      <w:r>
        <w:rPr>
          <w:rFonts w:hint="eastAsia"/>
          <w:b/>
          <w:sz w:val="44"/>
          <w:szCs w:val="44"/>
        </w:rPr>
        <w:t>目</w:t>
      </w:r>
      <w:r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录</w:t>
      </w:r>
    </w:p>
    <w:p w:rsidR="007A4A09" w:rsidRDefault="00A82A0F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Cs w:val="0"/>
          <w:caps w:val="0"/>
          <w:szCs w:val="30"/>
        </w:rPr>
        <w:fldChar w:fldCharType="begin"/>
      </w:r>
      <w:r>
        <w:rPr>
          <w:rFonts w:ascii="宋体" w:hAnsi="宋体"/>
          <w:bCs w:val="0"/>
          <w:caps w:val="0"/>
          <w:szCs w:val="30"/>
        </w:rPr>
        <w:instrText xml:space="preserve"> TOC \o "1-3" \h \z \u </w:instrText>
      </w:r>
      <w:r>
        <w:rPr>
          <w:rFonts w:ascii="宋体" w:hAnsi="宋体"/>
          <w:bCs w:val="0"/>
          <w:caps w:val="0"/>
          <w:szCs w:val="30"/>
        </w:rPr>
        <w:fldChar w:fldCharType="separate"/>
      </w:r>
      <w:hyperlink w:anchor="_Toc479675587" w:history="1">
        <w:r w:rsidR="007A4A09" w:rsidRPr="002F7770">
          <w:rPr>
            <w:rStyle w:val="ad"/>
            <w:noProof/>
          </w:rPr>
          <w:t>1.</w:t>
        </w:r>
        <w:r w:rsidR="007A4A09" w:rsidRPr="002F7770">
          <w:rPr>
            <w:rStyle w:val="ad"/>
            <w:rFonts w:hint="eastAsia"/>
            <w:noProof/>
          </w:rPr>
          <w:t>简介</w:t>
        </w:r>
        <w:r w:rsidR="007A4A09">
          <w:rPr>
            <w:noProof/>
            <w:webHidden/>
          </w:rPr>
          <w:tab/>
        </w:r>
        <w:r w:rsidR="007A4A09">
          <w:rPr>
            <w:noProof/>
            <w:webHidden/>
          </w:rPr>
          <w:fldChar w:fldCharType="begin"/>
        </w:r>
        <w:r w:rsidR="007A4A09">
          <w:rPr>
            <w:noProof/>
            <w:webHidden/>
          </w:rPr>
          <w:instrText xml:space="preserve"> PAGEREF _Toc479675587 \h </w:instrText>
        </w:r>
        <w:r w:rsidR="007A4A09">
          <w:rPr>
            <w:noProof/>
            <w:webHidden/>
          </w:rPr>
        </w:r>
        <w:r w:rsidR="007A4A09">
          <w:rPr>
            <w:noProof/>
            <w:webHidden/>
          </w:rPr>
          <w:fldChar w:fldCharType="separate"/>
        </w:r>
        <w:r w:rsidR="007A4A09">
          <w:rPr>
            <w:noProof/>
            <w:webHidden/>
          </w:rPr>
          <w:t>1</w:t>
        </w:r>
        <w:r w:rsidR="007A4A09">
          <w:rPr>
            <w:noProof/>
            <w:webHidden/>
          </w:rPr>
          <w:fldChar w:fldCharType="end"/>
        </w:r>
      </w:hyperlink>
    </w:p>
    <w:p w:rsidR="007A4A09" w:rsidRDefault="007A4A09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75588" w:history="1">
        <w:r w:rsidRPr="002F7770">
          <w:rPr>
            <w:rStyle w:val="ad"/>
            <w:noProof/>
          </w:rPr>
          <w:t xml:space="preserve">1.1  </w:t>
        </w:r>
        <w:r w:rsidRPr="002F7770">
          <w:rPr>
            <w:rStyle w:val="ad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_Toc479675588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4A09" w:rsidRDefault="007A4A09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75589" w:history="1">
        <w:r w:rsidRPr="002F7770">
          <w:rPr>
            <w:rStyle w:val="ad"/>
            <w:noProof/>
          </w:rPr>
          <w:t xml:space="preserve">1.2  </w:t>
        </w:r>
        <w:r w:rsidRPr="002F7770">
          <w:rPr>
            <w:rStyle w:val="ad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_Toc479675589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4A09" w:rsidRDefault="007A4A09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75590" w:history="1">
        <w:r w:rsidRPr="002F7770">
          <w:rPr>
            <w:rStyle w:val="ad"/>
            <w:noProof/>
          </w:rPr>
          <w:t xml:space="preserve">1.3  </w:t>
        </w:r>
        <w:r w:rsidRPr="002F7770">
          <w:rPr>
            <w:rStyle w:val="ad"/>
            <w:rFonts w:hint="eastAsia"/>
            <w:noProof/>
          </w:rPr>
          <w:t>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_Toc479675590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4A09" w:rsidRDefault="007A4A09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75591" w:history="1">
        <w:r w:rsidRPr="002F7770">
          <w:rPr>
            <w:rStyle w:val="ad"/>
            <w:noProof/>
          </w:rPr>
          <w:t xml:space="preserve">1.4  </w:t>
        </w:r>
        <w:r w:rsidRPr="002F7770">
          <w:rPr>
            <w:rStyle w:val="ad"/>
            <w:rFonts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_Toc479675591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4A09" w:rsidRDefault="007A4A09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9675592" w:history="1">
        <w:r w:rsidRPr="002F7770">
          <w:rPr>
            <w:rStyle w:val="ad"/>
            <w:noProof/>
          </w:rPr>
          <w:t>3.</w:t>
        </w:r>
        <w:r w:rsidRPr="002F7770">
          <w:rPr>
            <w:rStyle w:val="ad"/>
            <w:rFonts w:hint="eastAsia"/>
            <w:noProof/>
          </w:rPr>
          <w:t>项目工程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_Toc479675592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4A09" w:rsidRDefault="007A4A09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75593" w:history="1">
        <w:r w:rsidRPr="002F7770">
          <w:rPr>
            <w:rStyle w:val="ad"/>
            <w:noProof/>
          </w:rPr>
          <w:t xml:space="preserve">3.1 </w:t>
        </w:r>
        <w:r w:rsidRPr="002F7770">
          <w:rPr>
            <w:rStyle w:val="ad"/>
            <w:rFonts w:hint="eastAsia"/>
            <w:noProof/>
          </w:rPr>
          <w:t>项目介绍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_Toc479675593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4A09" w:rsidRDefault="007A4A09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79675594" w:history="1">
        <w:r w:rsidRPr="002F7770">
          <w:rPr>
            <w:rStyle w:val="ad"/>
            <w:noProof/>
          </w:rPr>
          <w:t xml:space="preserve">3.1.1 </w:t>
        </w:r>
        <w:r w:rsidRPr="002F7770">
          <w:rPr>
            <w:rStyle w:val="ad"/>
            <w:rFonts w:hint="eastAsia"/>
            <w:noProof/>
          </w:rPr>
          <w:t>项目名称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_Toc479675594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4A09" w:rsidRDefault="007A4A09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79675595" w:history="1">
        <w:r w:rsidRPr="002F7770">
          <w:rPr>
            <w:rStyle w:val="ad"/>
            <w:noProof/>
            <w:lang w:val="en-AU"/>
          </w:rPr>
          <w:t xml:space="preserve">3.1.2 </w:t>
        </w:r>
        <w:r w:rsidRPr="002F7770">
          <w:rPr>
            <w:rStyle w:val="ad"/>
            <w:rFonts w:hint="eastAsia"/>
            <w:noProof/>
            <w:lang w:val="en-AU"/>
          </w:rPr>
          <w:t>源码地址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_Toc479675595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4A09" w:rsidRDefault="007A4A09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79675596" w:history="1">
        <w:r w:rsidRPr="002F7770">
          <w:rPr>
            <w:rStyle w:val="ad"/>
            <w:noProof/>
            <w:lang w:val="en-AU"/>
          </w:rPr>
          <w:t xml:space="preserve">3.1.3 </w:t>
        </w:r>
        <w:r w:rsidRPr="002F7770">
          <w:rPr>
            <w:rStyle w:val="ad"/>
            <w:rFonts w:hint="eastAsia"/>
            <w:noProof/>
            <w:lang w:val="en-AU"/>
          </w:rPr>
          <w:t>工程结构介绍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_Toc479675596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4A09" w:rsidRDefault="007A4A09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79675597" w:history="1">
        <w:r w:rsidRPr="002F7770">
          <w:rPr>
            <w:rStyle w:val="ad"/>
            <w:noProof/>
            <w:lang w:val="en-AU"/>
          </w:rPr>
          <w:t xml:space="preserve">3.1.4 </w:t>
        </w:r>
        <w:r w:rsidRPr="002F7770">
          <w:rPr>
            <w:rStyle w:val="ad"/>
            <w:rFonts w:hint="eastAsia"/>
            <w:noProof/>
            <w:lang w:val="en-AU"/>
          </w:rPr>
          <w:t>开发环境搭建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_Toc479675597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A4A09" w:rsidRDefault="007A4A09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79675598" w:history="1">
        <w:r w:rsidRPr="002F7770">
          <w:rPr>
            <w:rStyle w:val="ad"/>
            <w:noProof/>
            <w:lang w:val="en-AU"/>
          </w:rPr>
          <w:t xml:space="preserve">3.1.5 </w:t>
        </w:r>
        <w:r w:rsidRPr="002F7770">
          <w:rPr>
            <w:rStyle w:val="ad"/>
            <w:rFonts w:hint="eastAsia"/>
            <w:noProof/>
            <w:lang w:val="en-AU"/>
          </w:rPr>
          <w:t>编译打包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_Toc479675598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4255" w:rsidRDefault="00A82A0F">
      <w:pPr>
        <w:spacing w:line="360" w:lineRule="auto"/>
        <w:rPr>
          <w:rFonts w:ascii="宋体" w:hAnsi="宋体"/>
          <w:bCs/>
        </w:rPr>
      </w:pPr>
      <w:r>
        <w:rPr>
          <w:rFonts w:ascii="宋体" w:hAnsi="宋体"/>
          <w:bCs/>
          <w:caps/>
          <w:sz w:val="30"/>
          <w:szCs w:val="30"/>
        </w:rPr>
        <w:fldChar w:fldCharType="end"/>
      </w:r>
    </w:p>
    <w:p w:rsidR="004C4255" w:rsidRDefault="004C4255">
      <w:pPr>
        <w:spacing w:line="360" w:lineRule="auto"/>
        <w:rPr>
          <w:rFonts w:ascii="宋体" w:hAnsi="宋体"/>
          <w:bCs/>
        </w:rPr>
        <w:sectPr w:rsidR="004C4255">
          <w:headerReference w:type="default" r:id="rId12"/>
          <w:headerReference w:type="first" r:id="rId13"/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p w:rsidR="004C4255" w:rsidRDefault="00A82A0F">
      <w:pPr>
        <w:pStyle w:val="1"/>
        <w:spacing w:line="360" w:lineRule="auto"/>
        <w:rPr>
          <w:sz w:val="32"/>
          <w:szCs w:val="32"/>
          <w:lang w:val="en-US"/>
        </w:rPr>
      </w:pPr>
      <w:bookmarkStart w:id="1" w:name="_Toc479675587"/>
      <w:r>
        <w:rPr>
          <w:rFonts w:hint="eastAsia"/>
          <w:sz w:val="32"/>
          <w:szCs w:val="32"/>
          <w:lang w:val="en-US"/>
        </w:rPr>
        <w:lastRenderedPageBreak/>
        <w:t>1.</w:t>
      </w:r>
      <w:r>
        <w:rPr>
          <w:rFonts w:hint="eastAsia"/>
          <w:sz w:val="32"/>
          <w:szCs w:val="32"/>
          <w:lang w:val="en-US"/>
        </w:rPr>
        <w:t>简介</w:t>
      </w:r>
      <w:bookmarkEnd w:id="1"/>
    </w:p>
    <w:p w:rsidR="004C4255" w:rsidRDefault="00A82A0F">
      <w:pPr>
        <w:pStyle w:val="2"/>
        <w:spacing w:line="360" w:lineRule="auto"/>
        <w:rPr>
          <w:sz w:val="30"/>
          <w:szCs w:val="30"/>
        </w:rPr>
      </w:pPr>
      <w:bookmarkStart w:id="2" w:name="_Toc525525763"/>
      <w:bookmarkStart w:id="3" w:name="_Toc479675588"/>
      <w:r>
        <w:rPr>
          <w:rFonts w:hint="eastAsia"/>
          <w:sz w:val="30"/>
          <w:szCs w:val="30"/>
        </w:rPr>
        <w:t xml:space="preserve">1.1  </w:t>
      </w:r>
      <w:bookmarkEnd w:id="2"/>
      <w:r>
        <w:rPr>
          <w:rFonts w:hint="eastAsia"/>
          <w:sz w:val="30"/>
          <w:szCs w:val="30"/>
        </w:rPr>
        <w:t>目的</w:t>
      </w:r>
      <w:bookmarkEnd w:id="3"/>
    </w:p>
    <w:p w:rsidR="004C4255" w:rsidRDefault="00CE14FE">
      <w:pPr>
        <w:spacing w:line="360" w:lineRule="auto"/>
        <w:ind w:firstLine="420"/>
        <w:rPr>
          <w:szCs w:val="21"/>
          <w:lang w:val="en-AU"/>
        </w:rPr>
      </w:pPr>
      <w:r>
        <w:rPr>
          <w:rFonts w:hint="eastAsia"/>
          <w:szCs w:val="21"/>
          <w:lang w:val="en-AU"/>
        </w:rPr>
        <w:t>统一开发规范，团队人员协作方便，互相开发手段以及代码互相了解，方便接手其他人员的事务</w:t>
      </w:r>
      <w:r w:rsidR="00A82A0F">
        <w:rPr>
          <w:rFonts w:hint="eastAsia"/>
          <w:szCs w:val="21"/>
          <w:lang w:val="en-AU"/>
        </w:rPr>
        <w:t>。</w:t>
      </w:r>
    </w:p>
    <w:p w:rsidR="004C4255" w:rsidRDefault="00A82A0F">
      <w:pPr>
        <w:pStyle w:val="2"/>
        <w:spacing w:line="360" w:lineRule="auto"/>
        <w:rPr>
          <w:sz w:val="30"/>
          <w:szCs w:val="30"/>
          <w:lang w:val="en-US"/>
        </w:rPr>
      </w:pPr>
      <w:bookmarkStart w:id="4" w:name="_Toc525525764"/>
      <w:bookmarkStart w:id="5" w:name="_Toc479675589"/>
      <w:r>
        <w:rPr>
          <w:rFonts w:hint="eastAsia"/>
          <w:sz w:val="30"/>
          <w:szCs w:val="30"/>
          <w:lang w:val="en-US"/>
        </w:rPr>
        <w:t xml:space="preserve">1.2  </w:t>
      </w:r>
      <w:bookmarkEnd w:id="4"/>
      <w:r>
        <w:rPr>
          <w:rFonts w:hint="eastAsia"/>
          <w:sz w:val="30"/>
          <w:szCs w:val="30"/>
          <w:lang w:val="en-US"/>
        </w:rPr>
        <w:t>范围</w:t>
      </w:r>
      <w:bookmarkEnd w:id="5"/>
    </w:p>
    <w:p w:rsidR="004C4255" w:rsidRDefault="00A82A0F">
      <w:pPr>
        <w:spacing w:line="360" w:lineRule="auto"/>
      </w:pPr>
      <w:r>
        <w:rPr>
          <w:rFonts w:hint="eastAsia"/>
        </w:rPr>
        <w:tab/>
      </w:r>
      <w:r w:rsidR="00EC0B40">
        <w:t>M</w:t>
      </w:r>
      <w:r w:rsidR="00EC0B40">
        <w:rPr>
          <w:rFonts w:hint="eastAsia"/>
        </w:rPr>
        <w:t>aven</w:t>
      </w:r>
      <w:r w:rsidR="00EC0B40">
        <w:t>做项目管理，</w:t>
      </w:r>
      <w:r w:rsidR="00EC0B40">
        <w:t>eclipse</w:t>
      </w:r>
      <w:r w:rsidR="00EC0B40">
        <w:t>为</w:t>
      </w:r>
      <w:r w:rsidR="00EC0B40">
        <w:t>ide</w:t>
      </w:r>
      <w:r w:rsidR="00EC0B40">
        <w:t>工具，</w:t>
      </w:r>
      <w:r w:rsidR="000D5A99">
        <w:t>spring</w:t>
      </w:r>
      <w:r w:rsidR="000D5A99">
        <w:t>以及</w:t>
      </w:r>
      <w:proofErr w:type="spellStart"/>
      <w:r w:rsidR="000D5A99">
        <w:t>dubbo</w:t>
      </w:r>
      <w:proofErr w:type="spellEnd"/>
      <w:r w:rsidR="000D5A99">
        <w:t>等相关框架</w:t>
      </w:r>
    </w:p>
    <w:p w:rsidR="000D5A99" w:rsidRDefault="000D5A99">
      <w:pPr>
        <w:spacing w:line="360" w:lineRule="auto"/>
        <w:rPr>
          <w:rFonts w:hint="eastAsia"/>
        </w:rPr>
      </w:pPr>
      <w:r>
        <w:tab/>
      </w:r>
      <w:r>
        <w:t>使用</w:t>
      </w:r>
      <w:proofErr w:type="spellStart"/>
      <w:r>
        <w:t>mysql</w:t>
      </w:r>
      <w:proofErr w:type="spellEnd"/>
      <w:r>
        <w:t>关系型数据库，</w:t>
      </w:r>
      <w:proofErr w:type="spellStart"/>
      <w:r>
        <w:t>redis</w:t>
      </w:r>
      <w:proofErr w:type="spellEnd"/>
      <w:r>
        <w:t>非关系型数据库，</w:t>
      </w:r>
      <w:r w:rsidR="00AB2ABF">
        <w:t>zookeeper</w:t>
      </w:r>
      <w:r w:rsidR="00AB2ABF">
        <w:t>为注册中心</w:t>
      </w:r>
      <w:r w:rsidR="002B6B63">
        <w:t>，</w:t>
      </w:r>
      <w:proofErr w:type="spellStart"/>
      <w:r w:rsidR="002B6B63" w:rsidRPr="002B6B63">
        <w:rPr>
          <w:sz w:val="21"/>
        </w:rPr>
        <w:t>rabbitmq</w:t>
      </w:r>
      <w:proofErr w:type="spellEnd"/>
      <w:r w:rsidR="002B6B63">
        <w:t>为消息队列服务器</w:t>
      </w:r>
    </w:p>
    <w:p w:rsidR="004C4255" w:rsidRDefault="00A82A0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供</w:t>
      </w:r>
      <w:r w:rsidR="00361A5B">
        <w:rPr>
          <w:rFonts w:hint="eastAsia"/>
        </w:rPr>
        <w:t>后台</w:t>
      </w:r>
      <w:r>
        <w:rPr>
          <w:rFonts w:hint="eastAsia"/>
        </w:rPr>
        <w:t>开发</w:t>
      </w:r>
      <w:r w:rsidR="00D42F33">
        <w:rPr>
          <w:rFonts w:hint="eastAsia"/>
        </w:rPr>
        <w:t>及相关</w:t>
      </w:r>
      <w:r>
        <w:rPr>
          <w:rFonts w:hint="eastAsia"/>
        </w:rPr>
        <w:t>人员进行阅读</w:t>
      </w:r>
    </w:p>
    <w:p w:rsidR="004C4255" w:rsidRDefault="00A82A0F">
      <w:pPr>
        <w:pStyle w:val="2"/>
        <w:spacing w:line="360" w:lineRule="auto"/>
        <w:rPr>
          <w:sz w:val="30"/>
          <w:szCs w:val="30"/>
        </w:rPr>
      </w:pPr>
      <w:bookmarkStart w:id="6" w:name="_Toc525525765"/>
      <w:bookmarkStart w:id="7" w:name="_Toc479675590"/>
      <w:r>
        <w:rPr>
          <w:rFonts w:hint="eastAsia"/>
          <w:sz w:val="30"/>
          <w:szCs w:val="30"/>
        </w:rPr>
        <w:t xml:space="preserve">1.3  </w:t>
      </w:r>
      <w:bookmarkEnd w:id="6"/>
      <w:r>
        <w:rPr>
          <w:rFonts w:hint="eastAsia"/>
          <w:sz w:val="30"/>
          <w:szCs w:val="30"/>
        </w:rPr>
        <w:t>术语</w:t>
      </w:r>
      <w:bookmarkEnd w:id="7"/>
    </w:p>
    <w:p w:rsidR="004C4255" w:rsidRDefault="00A82A0F">
      <w:pPr>
        <w:pStyle w:val="2"/>
        <w:spacing w:line="360" w:lineRule="auto"/>
        <w:rPr>
          <w:sz w:val="30"/>
          <w:szCs w:val="30"/>
        </w:rPr>
      </w:pPr>
      <w:bookmarkStart w:id="8" w:name="_Toc479675591"/>
      <w:r>
        <w:rPr>
          <w:rFonts w:hint="eastAsia"/>
          <w:sz w:val="30"/>
          <w:szCs w:val="30"/>
        </w:rPr>
        <w:t xml:space="preserve">1.4  </w:t>
      </w:r>
      <w:r>
        <w:rPr>
          <w:rFonts w:hint="eastAsia"/>
          <w:sz w:val="30"/>
          <w:szCs w:val="30"/>
        </w:rPr>
        <w:t>参考文档</w:t>
      </w:r>
      <w:bookmarkEnd w:id="8"/>
    </w:p>
    <w:p w:rsidR="004C4255" w:rsidRDefault="00A82A0F">
      <w:pPr>
        <w:rPr>
          <w:color w:val="543BED"/>
          <w:lang w:val="en-AU"/>
        </w:rPr>
      </w:pPr>
      <w:r>
        <w:rPr>
          <w:rFonts w:hint="eastAsia"/>
          <w:color w:val="543BED"/>
          <w:lang w:val="en-AU"/>
        </w:rPr>
        <w:t>《</w:t>
      </w:r>
      <w:r w:rsidR="005A3952" w:rsidRPr="005A3952">
        <w:rPr>
          <w:rFonts w:hint="eastAsia"/>
          <w:color w:val="543BED"/>
          <w:lang w:val="en-AU"/>
        </w:rPr>
        <w:t>1_Java</w:t>
      </w:r>
      <w:r w:rsidR="005A3952" w:rsidRPr="005A3952">
        <w:rPr>
          <w:rFonts w:hint="eastAsia"/>
          <w:color w:val="543BED"/>
          <w:lang w:val="en-AU"/>
        </w:rPr>
        <w:t>编码规范说明书</w:t>
      </w:r>
      <w:r w:rsidR="005A3952" w:rsidRPr="005A3952">
        <w:rPr>
          <w:rFonts w:hint="eastAsia"/>
          <w:color w:val="543BED"/>
          <w:lang w:val="en-AU"/>
        </w:rPr>
        <w:t>.</w:t>
      </w:r>
      <w:proofErr w:type="spellStart"/>
      <w:r w:rsidR="005A3952" w:rsidRPr="005A3952">
        <w:rPr>
          <w:rFonts w:hint="eastAsia"/>
          <w:color w:val="543BED"/>
          <w:lang w:val="en-AU"/>
        </w:rPr>
        <w:t>docx</w:t>
      </w:r>
      <w:proofErr w:type="spellEnd"/>
      <w:r>
        <w:rPr>
          <w:color w:val="543BED"/>
          <w:lang w:val="en-AU"/>
        </w:rPr>
        <w:t>》</w:t>
      </w:r>
    </w:p>
    <w:p w:rsidR="005A3952" w:rsidRDefault="005A3952" w:rsidP="005A3952">
      <w:pPr>
        <w:rPr>
          <w:color w:val="543BED"/>
          <w:lang w:val="en-AU"/>
        </w:rPr>
      </w:pPr>
      <w:r>
        <w:rPr>
          <w:rFonts w:hint="eastAsia"/>
          <w:color w:val="543BED"/>
          <w:lang w:val="en-AU"/>
        </w:rPr>
        <w:t>《</w:t>
      </w:r>
      <w:r w:rsidR="00B90CAF" w:rsidRPr="00B90CAF">
        <w:rPr>
          <w:rFonts w:hint="eastAsia"/>
          <w:color w:val="543BED"/>
          <w:lang w:val="en-AU"/>
        </w:rPr>
        <w:t>2_Java</w:t>
      </w:r>
      <w:r w:rsidR="00B90CAF" w:rsidRPr="00B90CAF">
        <w:rPr>
          <w:rFonts w:hint="eastAsia"/>
          <w:color w:val="543BED"/>
          <w:lang w:val="en-AU"/>
        </w:rPr>
        <w:t>注释</w:t>
      </w:r>
      <w:r w:rsidR="00B90CAF" w:rsidRPr="00B90CAF">
        <w:rPr>
          <w:rFonts w:hint="eastAsia"/>
          <w:color w:val="543BED"/>
          <w:lang w:val="en-AU"/>
        </w:rPr>
        <w:t>API</w:t>
      </w:r>
      <w:r w:rsidR="00B90CAF" w:rsidRPr="00B90CAF">
        <w:rPr>
          <w:rFonts w:hint="eastAsia"/>
          <w:color w:val="543BED"/>
          <w:lang w:val="en-AU"/>
        </w:rPr>
        <w:t>导出说明书</w:t>
      </w:r>
      <w:r w:rsidR="00B90CAF" w:rsidRPr="00B90CAF">
        <w:rPr>
          <w:rFonts w:hint="eastAsia"/>
          <w:color w:val="543BED"/>
          <w:lang w:val="en-AU"/>
        </w:rPr>
        <w:t>.</w:t>
      </w:r>
      <w:proofErr w:type="spellStart"/>
      <w:r w:rsidR="00B90CAF" w:rsidRPr="00B90CAF">
        <w:rPr>
          <w:rFonts w:hint="eastAsia"/>
          <w:color w:val="543BED"/>
          <w:lang w:val="en-AU"/>
        </w:rPr>
        <w:t>docx</w:t>
      </w:r>
      <w:proofErr w:type="spellEnd"/>
      <w:r>
        <w:rPr>
          <w:color w:val="543BED"/>
          <w:lang w:val="en-AU"/>
        </w:rPr>
        <w:t>》</w:t>
      </w:r>
    </w:p>
    <w:p w:rsidR="004C4255" w:rsidRDefault="00A82A0F">
      <w:pPr>
        <w:pStyle w:val="1"/>
        <w:spacing w:line="360" w:lineRule="auto"/>
        <w:rPr>
          <w:sz w:val="32"/>
          <w:szCs w:val="32"/>
        </w:rPr>
      </w:pPr>
      <w:bookmarkStart w:id="9" w:name="_Toc479675592"/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.</w:t>
      </w:r>
      <w:r w:rsidR="00821C01">
        <w:rPr>
          <w:rFonts w:hint="eastAsia"/>
          <w:sz w:val="32"/>
          <w:szCs w:val="32"/>
        </w:rPr>
        <w:t>项目工程</w:t>
      </w:r>
      <w:bookmarkEnd w:id="9"/>
    </w:p>
    <w:p w:rsidR="004C4255" w:rsidRDefault="00A82A0F" w:rsidP="00C616AD">
      <w:pPr>
        <w:pStyle w:val="2"/>
      </w:pPr>
      <w:bookmarkStart w:id="10" w:name="_Toc479675593"/>
      <w:r>
        <w:rPr>
          <w:rFonts w:hint="eastAsia"/>
        </w:rPr>
        <w:t>3</w:t>
      </w:r>
      <w:r>
        <w:t xml:space="preserve">.1 </w:t>
      </w:r>
      <w:r w:rsidR="00370502">
        <w:t>项目</w:t>
      </w:r>
      <w:r w:rsidR="00582600">
        <w:t>介绍</w:t>
      </w:r>
      <w:bookmarkEnd w:id="10"/>
    </w:p>
    <w:p w:rsidR="00582600" w:rsidRPr="00582600" w:rsidRDefault="00582600" w:rsidP="00824E14">
      <w:pPr>
        <w:pStyle w:val="3"/>
        <w:rPr>
          <w:rFonts w:hint="eastAsia"/>
        </w:rPr>
      </w:pPr>
      <w:bookmarkStart w:id="11" w:name="_Toc479675594"/>
      <w:r>
        <w:t>3.1.1</w:t>
      </w:r>
      <w:r w:rsidR="00541072">
        <w:t xml:space="preserve"> </w:t>
      </w:r>
      <w:r w:rsidR="00541072">
        <w:t>项目名称</w:t>
      </w:r>
      <w:bookmarkEnd w:id="11"/>
    </w:p>
    <w:p w:rsidR="004C4255" w:rsidRDefault="00541072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>生意宝</w:t>
      </w:r>
    </w:p>
    <w:p w:rsidR="00060C5F" w:rsidRDefault="00060C5F" w:rsidP="00847FF2">
      <w:pPr>
        <w:pStyle w:val="3"/>
        <w:rPr>
          <w:lang w:val="en-AU"/>
        </w:rPr>
      </w:pPr>
      <w:bookmarkStart w:id="12" w:name="_Toc479675595"/>
      <w:r>
        <w:rPr>
          <w:rFonts w:hint="eastAsia"/>
          <w:lang w:val="en-AU"/>
        </w:rPr>
        <w:t>3.</w:t>
      </w:r>
      <w:r>
        <w:rPr>
          <w:lang w:val="en-AU"/>
        </w:rPr>
        <w:t>1.2</w:t>
      </w:r>
      <w:r w:rsidR="003D53F8">
        <w:rPr>
          <w:lang w:val="en-AU"/>
        </w:rPr>
        <w:t xml:space="preserve"> </w:t>
      </w:r>
      <w:r w:rsidR="00CF74BC">
        <w:rPr>
          <w:lang w:val="en-AU"/>
        </w:rPr>
        <w:t>源码</w:t>
      </w:r>
      <w:r w:rsidR="003D53F8">
        <w:rPr>
          <w:lang w:val="en-AU"/>
        </w:rPr>
        <w:t>地址</w:t>
      </w:r>
      <w:bookmarkEnd w:id="12"/>
    </w:p>
    <w:p w:rsidR="00CF74BC" w:rsidRDefault="00F91F3C" w:rsidP="00CF74BC">
      <w:pPr>
        <w:rPr>
          <w:lang w:val="en-AU"/>
        </w:rPr>
      </w:pPr>
      <w:r>
        <w:rPr>
          <w:lang w:val="en-AU"/>
        </w:rPr>
        <w:tab/>
      </w:r>
      <w:r w:rsidR="00E623BA">
        <w:rPr>
          <w:lang w:val="en-AU"/>
        </w:rPr>
        <w:t>新整理的</w:t>
      </w:r>
      <w:proofErr w:type="spellStart"/>
      <w:r w:rsidR="00781F46">
        <w:rPr>
          <w:lang w:val="en-AU"/>
        </w:rPr>
        <w:t>Svn</w:t>
      </w:r>
      <w:proofErr w:type="spellEnd"/>
      <w:r w:rsidR="00781F46">
        <w:rPr>
          <w:lang w:val="en-AU"/>
        </w:rPr>
        <w:t>服务器</w:t>
      </w:r>
      <w:r w:rsidR="00675FCF">
        <w:rPr>
          <w:lang w:val="en-AU"/>
        </w:rPr>
        <w:t>地址</w:t>
      </w:r>
      <w:r w:rsidR="00781F46">
        <w:rPr>
          <w:lang w:val="en-AU"/>
        </w:rPr>
        <w:t>：</w:t>
      </w:r>
    </w:p>
    <w:p w:rsidR="00B53D47" w:rsidRPr="00B53D47" w:rsidRDefault="003619A7" w:rsidP="00CF74BC">
      <w:pPr>
        <w:rPr>
          <w:rFonts w:hint="eastAsia"/>
          <w:lang w:val="en-AU"/>
        </w:rPr>
      </w:pPr>
      <w:r w:rsidRPr="003619A7">
        <w:rPr>
          <w:lang w:val="en-AU"/>
        </w:rPr>
        <w:t>http://192.168.1.100:8080/svn/dianda/java/shengyibao/boot/20170410/shengyibao</w:t>
      </w:r>
    </w:p>
    <w:p w:rsidR="004C4255" w:rsidRDefault="00E623BA">
      <w:pPr>
        <w:spacing w:line="360" w:lineRule="auto"/>
        <w:rPr>
          <w:lang w:val="en-AU"/>
        </w:rPr>
      </w:pPr>
      <w:r>
        <w:rPr>
          <w:rFonts w:hint="eastAsia"/>
          <w:lang w:val="en-AU"/>
        </w:rPr>
        <w:t xml:space="preserve">   </w:t>
      </w:r>
      <w:r w:rsidR="00582E7C">
        <w:rPr>
          <w:rFonts w:hint="eastAsia"/>
          <w:lang w:val="en-AU"/>
        </w:rPr>
        <w:t>老工程代码</w:t>
      </w:r>
      <w:proofErr w:type="spellStart"/>
      <w:r w:rsidR="00582E7C">
        <w:rPr>
          <w:rFonts w:hint="eastAsia"/>
          <w:lang w:val="en-AU"/>
        </w:rPr>
        <w:t>svn</w:t>
      </w:r>
      <w:proofErr w:type="spellEnd"/>
      <w:r w:rsidR="00582E7C">
        <w:rPr>
          <w:rFonts w:hint="eastAsia"/>
          <w:lang w:val="en-AU"/>
        </w:rPr>
        <w:t>服务器地址：</w:t>
      </w:r>
    </w:p>
    <w:p w:rsidR="00333164" w:rsidRDefault="00333164">
      <w:pPr>
        <w:spacing w:line="360" w:lineRule="auto"/>
        <w:rPr>
          <w:lang w:val="en-AU"/>
        </w:rPr>
      </w:pPr>
      <w:r w:rsidRPr="007566E1">
        <w:rPr>
          <w:lang w:val="en-AU"/>
        </w:rPr>
        <w:t>http://192.168.1.100:8080/svn/dianda/java/shengyibao/branches</w:t>
      </w:r>
    </w:p>
    <w:p w:rsidR="003036EF" w:rsidRPr="003036EF" w:rsidRDefault="0094592C" w:rsidP="003036EF">
      <w:pPr>
        <w:pStyle w:val="3"/>
        <w:rPr>
          <w:rFonts w:hint="eastAsia"/>
          <w:lang w:val="en-AU"/>
        </w:rPr>
      </w:pPr>
      <w:bookmarkStart w:id="13" w:name="_Toc479675596"/>
      <w:r>
        <w:rPr>
          <w:rFonts w:hint="eastAsia"/>
          <w:lang w:val="en-AU"/>
        </w:rPr>
        <w:t>3.</w:t>
      </w:r>
      <w:r>
        <w:rPr>
          <w:lang w:val="en-AU"/>
        </w:rPr>
        <w:t xml:space="preserve">1.3 </w:t>
      </w:r>
      <w:r>
        <w:rPr>
          <w:lang w:val="en-AU"/>
        </w:rPr>
        <w:t>工程结构介绍</w:t>
      </w:r>
      <w:bookmarkEnd w:id="13"/>
    </w:p>
    <w:p w:rsidR="00E116B6" w:rsidRDefault="00587940" w:rsidP="006C5E41">
      <w:pPr>
        <w:ind w:firstLine="420"/>
        <w:rPr>
          <w:lang w:val="en-AU"/>
        </w:rPr>
      </w:pPr>
      <w:r>
        <w:rPr>
          <w:lang w:val="en-AU"/>
        </w:rPr>
        <w:t>旧工程代码不做介绍，这里只介绍新结构，由于需要保证旧代码实现的服务要正常运行，所以服务的旧代码是整体迁移到新结构中的，后期整个开发按照新结构实现，已经实现业务的代码根据时间做相应的改造</w:t>
      </w:r>
    </w:p>
    <w:p w:rsidR="007A26B6" w:rsidRDefault="007A26B6" w:rsidP="006C5E41">
      <w:pPr>
        <w:ind w:firstLine="420"/>
        <w:rPr>
          <w:rFonts w:hint="eastAsia"/>
          <w:lang w:val="en-AU"/>
        </w:rPr>
      </w:pPr>
      <w:r>
        <w:rPr>
          <w:lang w:val="en-AU"/>
        </w:rPr>
        <w:t>先做如下规定：不可随意创建</w:t>
      </w:r>
      <w:r w:rsidR="00C01E8D">
        <w:rPr>
          <w:lang w:val="en-AU"/>
        </w:rPr>
        <w:t>修改</w:t>
      </w:r>
      <w:r>
        <w:rPr>
          <w:lang w:val="en-AU"/>
        </w:rPr>
        <w:t>maven</w:t>
      </w:r>
      <w:r>
        <w:rPr>
          <w:lang w:val="en-AU"/>
        </w:rPr>
        <w:t>的</w:t>
      </w:r>
      <w:r>
        <w:rPr>
          <w:lang w:val="en-AU"/>
        </w:rPr>
        <w:t>module</w:t>
      </w:r>
      <w:r>
        <w:rPr>
          <w:lang w:val="en-AU"/>
        </w:rPr>
        <w:t>、包、源代码等会改动工程结构的文件夹以及文件</w:t>
      </w:r>
      <w:r w:rsidR="00C01E8D">
        <w:rPr>
          <w:lang w:val="en-AU"/>
        </w:rPr>
        <w:t>，</w:t>
      </w:r>
      <w:r w:rsidR="003B5693">
        <w:rPr>
          <w:lang w:val="en-AU"/>
        </w:rPr>
        <w:t>统一协商做决定，开发人员开发过程只对文件内容做编辑</w:t>
      </w:r>
      <w:r w:rsidR="00E82B80">
        <w:rPr>
          <w:lang w:val="en-AU"/>
        </w:rPr>
        <w:t>（紧急情况除外）</w:t>
      </w:r>
    </w:p>
    <w:p w:rsidR="00A93C68" w:rsidRDefault="004D1F50" w:rsidP="00E116B6">
      <w:pPr>
        <w:rPr>
          <w:lang w:val="en-AU"/>
        </w:rPr>
      </w:pPr>
      <w:r>
        <w:rPr>
          <w:rFonts w:hint="eastAsia"/>
          <w:lang w:val="en-AU"/>
        </w:rPr>
        <w:lastRenderedPageBreak/>
        <w:tab/>
      </w:r>
      <w:r>
        <w:rPr>
          <w:rFonts w:hint="eastAsia"/>
          <w:lang w:val="en-AU"/>
        </w:rPr>
        <w:t>如图：</w:t>
      </w:r>
    </w:p>
    <w:p w:rsidR="007048AF" w:rsidRDefault="004D1F50" w:rsidP="00E116B6">
      <w:pPr>
        <w:rPr>
          <w:lang w:val="en-AU"/>
        </w:rPr>
      </w:pPr>
      <w:r>
        <w:rPr>
          <w:noProof/>
        </w:rPr>
        <w:drawing>
          <wp:inline distT="0" distB="0" distL="0" distR="0" wp14:anchorId="14BAF1A0" wp14:editId="001F705A">
            <wp:extent cx="3866667" cy="19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53" w:rsidRDefault="00C142AD" w:rsidP="00E116B6">
      <w:pPr>
        <w:rPr>
          <w:rFonts w:hint="eastAsia"/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>图</w:t>
      </w:r>
      <w:r w:rsidR="00C23CBC">
        <w:rPr>
          <w:rFonts w:hint="eastAsia"/>
          <w:lang w:val="en-AU"/>
        </w:rPr>
        <w:t xml:space="preserve"> 3.</w:t>
      </w:r>
      <w:r w:rsidR="00C23CBC">
        <w:rPr>
          <w:lang w:val="en-AU"/>
        </w:rPr>
        <w:t>1.3.1</w:t>
      </w:r>
    </w:p>
    <w:p w:rsidR="00A1791B" w:rsidRDefault="00C07963" w:rsidP="00E116B6">
      <w:pPr>
        <w:rPr>
          <w:lang w:val="en-AU"/>
        </w:rPr>
      </w:pPr>
      <w:r>
        <w:rPr>
          <w:rFonts w:hint="eastAsia"/>
          <w:lang w:val="en-AU"/>
        </w:rPr>
        <w:t>为</w:t>
      </w:r>
      <w:proofErr w:type="spellStart"/>
      <w:r w:rsidR="0005498F">
        <w:rPr>
          <w:rFonts w:hint="eastAsia"/>
          <w:lang w:val="en-AU"/>
        </w:rPr>
        <w:t>svn</w:t>
      </w:r>
      <w:proofErr w:type="spellEnd"/>
      <w:r w:rsidR="0005498F">
        <w:rPr>
          <w:rFonts w:hint="eastAsia"/>
          <w:lang w:val="en-AU"/>
        </w:rPr>
        <w:t>下载的代码结构</w:t>
      </w:r>
    </w:p>
    <w:p w:rsidR="00F56353" w:rsidRDefault="00F56353" w:rsidP="00E116B6">
      <w:pPr>
        <w:rPr>
          <w:lang w:val="en-AU"/>
        </w:rPr>
      </w:pPr>
      <w:r>
        <w:rPr>
          <w:lang w:val="en-AU"/>
        </w:rPr>
        <w:tab/>
      </w:r>
      <w:proofErr w:type="spellStart"/>
      <w:r w:rsidR="00E354D7">
        <w:rPr>
          <w:lang w:val="en-AU"/>
        </w:rPr>
        <w:t>s</w:t>
      </w:r>
      <w:r>
        <w:rPr>
          <w:lang w:val="en-AU"/>
        </w:rPr>
        <w:t>hengyibao</w:t>
      </w:r>
      <w:proofErr w:type="spellEnd"/>
      <w:r w:rsidR="007B67E7">
        <w:rPr>
          <w:lang w:val="en-AU"/>
        </w:rPr>
        <w:t>：</w:t>
      </w:r>
      <w:r>
        <w:rPr>
          <w:lang w:val="en-AU"/>
        </w:rPr>
        <w:t>为</w:t>
      </w:r>
      <w:r>
        <w:rPr>
          <w:lang w:val="en-AU"/>
        </w:rPr>
        <w:t>整个工程</w:t>
      </w:r>
      <w:r w:rsidR="00935A3A">
        <w:rPr>
          <w:lang w:val="en-AU"/>
        </w:rPr>
        <w:t>最高节点</w:t>
      </w:r>
      <w:r>
        <w:rPr>
          <w:lang w:val="en-AU"/>
        </w:rPr>
        <w:t>，作为父工程，</w:t>
      </w:r>
      <w:r w:rsidR="00454798">
        <w:rPr>
          <w:lang w:val="en-AU"/>
        </w:rPr>
        <w:t>为管理项目的聚合，继承以及依赖相关作用</w:t>
      </w:r>
    </w:p>
    <w:p w:rsidR="004E4F5F" w:rsidRDefault="002D4C5C" w:rsidP="00E116B6">
      <w:pPr>
        <w:rPr>
          <w:rFonts w:hint="eastAsia"/>
          <w:lang w:val="en-AU"/>
        </w:rPr>
      </w:pPr>
      <w:r>
        <w:rPr>
          <w:lang w:val="en-AU"/>
        </w:rPr>
        <w:tab/>
      </w:r>
      <w:proofErr w:type="spellStart"/>
      <w:r>
        <w:rPr>
          <w:lang w:val="en-AU"/>
        </w:rPr>
        <w:t>shengyibao</w:t>
      </w:r>
      <w:proofErr w:type="spellEnd"/>
      <w:r>
        <w:rPr>
          <w:lang w:val="en-AU"/>
        </w:rPr>
        <w:t>工程</w:t>
      </w:r>
      <w:r w:rsidR="00F72930">
        <w:rPr>
          <w:lang w:val="en-AU"/>
        </w:rPr>
        <w:t>七</w:t>
      </w:r>
      <w:r>
        <w:rPr>
          <w:lang w:val="en-AU"/>
        </w:rPr>
        <w:t>个子模块</w:t>
      </w:r>
      <w:r>
        <w:rPr>
          <w:lang w:val="en-AU"/>
        </w:rPr>
        <w:t>module</w:t>
      </w:r>
      <w:r w:rsidR="00C80A55">
        <w:rPr>
          <w:lang w:val="en-AU"/>
        </w:rPr>
        <w:t>如下：</w:t>
      </w:r>
    </w:p>
    <w:p w:rsidR="00093706" w:rsidRDefault="00093706" w:rsidP="00E116B6">
      <w:pPr>
        <w:rPr>
          <w:lang w:val="en-AU"/>
        </w:rPr>
      </w:pPr>
      <w:r>
        <w:rPr>
          <w:lang w:val="en-AU"/>
        </w:rPr>
        <w:tab/>
      </w:r>
      <w:proofErr w:type="spellStart"/>
      <w:r>
        <w:rPr>
          <w:lang w:val="en-AU"/>
        </w:rPr>
        <w:t>api</w:t>
      </w:r>
      <w:proofErr w:type="spellEnd"/>
      <w:r>
        <w:rPr>
          <w:lang w:val="en-AU"/>
        </w:rPr>
        <w:t>：</w:t>
      </w:r>
      <w:r w:rsidR="00A37DF0">
        <w:rPr>
          <w:lang w:val="en-AU"/>
        </w:rPr>
        <w:t>主要包含所有业务接口以及业务所需实体</w:t>
      </w:r>
      <w:r w:rsidR="009C3F64">
        <w:rPr>
          <w:lang w:val="en-AU"/>
        </w:rPr>
        <w:t>POJO</w:t>
      </w:r>
    </w:p>
    <w:p w:rsidR="001C2B80" w:rsidRDefault="006D5DA6" w:rsidP="00E116B6">
      <w:pPr>
        <w:rPr>
          <w:lang w:val="en-AU"/>
        </w:rPr>
      </w:pPr>
      <w:r>
        <w:rPr>
          <w:lang w:val="en-AU"/>
        </w:rPr>
        <w:tab/>
        <w:t>common</w:t>
      </w:r>
      <w:r>
        <w:rPr>
          <w:lang w:val="en-AU"/>
        </w:rPr>
        <w:t>：</w:t>
      </w:r>
      <w:r w:rsidR="001C2B80">
        <w:rPr>
          <w:lang w:val="en-AU"/>
        </w:rPr>
        <w:t>存放工具等各种公用组件</w:t>
      </w:r>
    </w:p>
    <w:p w:rsidR="001C2B80" w:rsidRDefault="001C2B80" w:rsidP="00E116B6">
      <w:pPr>
        <w:rPr>
          <w:lang w:val="en-AU"/>
        </w:rPr>
      </w:pPr>
      <w:r>
        <w:rPr>
          <w:lang w:val="en-AU"/>
        </w:rPr>
        <w:tab/>
        <w:t>common-web</w:t>
      </w:r>
      <w:r>
        <w:rPr>
          <w:lang w:val="en-AU"/>
        </w:rPr>
        <w:t>：存放</w:t>
      </w:r>
      <w:r>
        <w:rPr>
          <w:lang w:val="en-AU"/>
        </w:rPr>
        <w:t>http</w:t>
      </w:r>
      <w:r>
        <w:rPr>
          <w:lang w:val="en-AU"/>
        </w:rPr>
        <w:t>网络接口的一些公用组件</w:t>
      </w:r>
      <w:r>
        <w:rPr>
          <w:lang w:val="en-AU"/>
        </w:rPr>
        <w:br/>
      </w:r>
      <w:r>
        <w:rPr>
          <w:lang w:val="en-AU"/>
        </w:rPr>
        <w:tab/>
        <w:t>core</w:t>
      </w:r>
      <w:r>
        <w:rPr>
          <w:lang w:val="en-AU"/>
        </w:rPr>
        <w:t>：</w:t>
      </w:r>
      <w:r w:rsidR="00B718E2">
        <w:rPr>
          <w:lang w:val="en-AU"/>
        </w:rPr>
        <w:t>存放连接数据库的</w:t>
      </w:r>
      <w:proofErr w:type="spellStart"/>
      <w:r w:rsidR="00B718E2">
        <w:rPr>
          <w:lang w:val="en-AU"/>
        </w:rPr>
        <w:t>dao</w:t>
      </w:r>
      <w:proofErr w:type="spellEnd"/>
      <w:r w:rsidR="00B718E2">
        <w:rPr>
          <w:lang w:val="en-AU"/>
        </w:rPr>
        <w:t>、</w:t>
      </w:r>
      <w:proofErr w:type="spellStart"/>
      <w:r w:rsidR="00B718E2">
        <w:rPr>
          <w:lang w:val="en-AU"/>
        </w:rPr>
        <w:t>redis</w:t>
      </w:r>
      <w:proofErr w:type="spellEnd"/>
      <w:r w:rsidR="00B718E2">
        <w:rPr>
          <w:lang w:val="en-AU"/>
        </w:rPr>
        <w:t>以及消息队列</w:t>
      </w:r>
      <w:r w:rsidR="00175F43">
        <w:rPr>
          <w:lang w:val="en-AU"/>
        </w:rPr>
        <w:t>等</w:t>
      </w:r>
      <w:r w:rsidR="00B718E2">
        <w:rPr>
          <w:lang w:val="en-AU"/>
        </w:rPr>
        <w:t>的一些公用连接组件</w:t>
      </w:r>
    </w:p>
    <w:p w:rsidR="00FB660C" w:rsidRDefault="00E51FC0" w:rsidP="00E116B6">
      <w:pPr>
        <w:rPr>
          <w:rFonts w:hint="eastAsia"/>
          <w:lang w:val="en-AU"/>
        </w:rPr>
      </w:pPr>
      <w:r>
        <w:rPr>
          <w:lang w:val="en-AU"/>
        </w:rPr>
        <w:tab/>
        <w:t>generator</w:t>
      </w:r>
      <w:r>
        <w:rPr>
          <w:lang w:val="en-AU"/>
        </w:rPr>
        <w:t>：存放一些反向生成代码的工具</w:t>
      </w:r>
    </w:p>
    <w:p w:rsidR="00E51FC0" w:rsidRDefault="00E51FC0" w:rsidP="00E116B6">
      <w:pPr>
        <w:rPr>
          <w:lang w:val="en-AU"/>
        </w:rPr>
      </w:pPr>
      <w:r>
        <w:rPr>
          <w:lang w:val="en-AU"/>
        </w:rPr>
        <w:tab/>
      </w:r>
      <w:r w:rsidR="00FB660C">
        <w:rPr>
          <w:lang w:val="en-AU"/>
        </w:rPr>
        <w:t>http-server</w:t>
      </w:r>
      <w:r w:rsidR="00FB660C">
        <w:rPr>
          <w:lang w:val="en-AU"/>
        </w:rPr>
        <w:t>：存放实现</w:t>
      </w:r>
      <w:r w:rsidR="00FB660C">
        <w:rPr>
          <w:lang w:val="en-AU"/>
        </w:rPr>
        <w:t>http</w:t>
      </w:r>
      <w:r w:rsidR="00E11D4E">
        <w:rPr>
          <w:lang w:val="en-AU"/>
        </w:rPr>
        <w:t>协议</w:t>
      </w:r>
      <w:r w:rsidR="00FB660C">
        <w:rPr>
          <w:lang w:val="en-AU"/>
        </w:rPr>
        <w:t>的网络接口代码</w:t>
      </w:r>
      <w:r w:rsidR="00D35A64">
        <w:rPr>
          <w:lang w:val="en-AU"/>
        </w:rPr>
        <w:t>，主要把后台服务以</w:t>
      </w:r>
      <w:r w:rsidR="00D35A64">
        <w:rPr>
          <w:lang w:val="en-AU"/>
        </w:rPr>
        <w:t>http</w:t>
      </w:r>
      <w:r w:rsidR="00D35A64">
        <w:rPr>
          <w:lang w:val="en-AU"/>
        </w:rPr>
        <w:t>协议抛出，供其他方调去</w:t>
      </w:r>
    </w:p>
    <w:p w:rsidR="00D35A64" w:rsidRDefault="00D35A64" w:rsidP="00E116B6">
      <w:pPr>
        <w:rPr>
          <w:lang w:val="en-AU"/>
        </w:rPr>
      </w:pPr>
      <w:r>
        <w:rPr>
          <w:lang w:val="en-AU"/>
        </w:rPr>
        <w:tab/>
        <w:t>service</w:t>
      </w:r>
      <w:r>
        <w:rPr>
          <w:lang w:val="en-AU"/>
        </w:rPr>
        <w:t>：存放实现</w:t>
      </w:r>
      <w:proofErr w:type="spellStart"/>
      <w:r>
        <w:rPr>
          <w:lang w:val="en-AU"/>
        </w:rPr>
        <w:t>api</w:t>
      </w:r>
      <w:proofErr w:type="spellEnd"/>
      <w:r>
        <w:rPr>
          <w:lang w:val="en-AU"/>
        </w:rPr>
        <w:t>中</w:t>
      </w:r>
      <w:r w:rsidR="00B83E15">
        <w:rPr>
          <w:lang w:val="en-AU"/>
        </w:rPr>
        <w:t>业务</w:t>
      </w:r>
      <w:r w:rsidR="00B264B2">
        <w:rPr>
          <w:lang w:val="en-AU"/>
        </w:rPr>
        <w:t>接口</w:t>
      </w:r>
      <w:r>
        <w:rPr>
          <w:lang w:val="en-AU"/>
        </w:rPr>
        <w:t>的业务代码</w:t>
      </w:r>
      <w:r w:rsidR="004F718E">
        <w:rPr>
          <w:lang w:val="en-AU"/>
        </w:rPr>
        <w:t>，再注册到注册中心，供</w:t>
      </w:r>
      <w:r w:rsidR="004F718E">
        <w:rPr>
          <w:lang w:val="en-AU"/>
        </w:rPr>
        <w:t>http-server</w:t>
      </w:r>
      <w:r w:rsidR="004F718E">
        <w:rPr>
          <w:lang w:val="en-AU"/>
        </w:rPr>
        <w:t>等网络接模块</w:t>
      </w:r>
      <w:r w:rsidR="00B3674C">
        <w:rPr>
          <w:lang w:val="en-AU"/>
        </w:rPr>
        <w:t>调去</w:t>
      </w:r>
    </w:p>
    <w:p w:rsidR="003036EF" w:rsidRPr="00E51FC0" w:rsidRDefault="00683E91" w:rsidP="0048655E">
      <w:pPr>
        <w:pStyle w:val="3"/>
        <w:rPr>
          <w:rFonts w:hint="eastAsia"/>
          <w:lang w:val="en-AU"/>
        </w:rPr>
      </w:pPr>
      <w:bookmarkStart w:id="14" w:name="_Toc479675597"/>
      <w:r>
        <w:rPr>
          <w:rFonts w:hint="eastAsia"/>
          <w:lang w:val="en-AU"/>
        </w:rPr>
        <w:t>3.</w:t>
      </w:r>
      <w:r>
        <w:rPr>
          <w:lang w:val="en-AU"/>
        </w:rPr>
        <w:t xml:space="preserve">1.4 </w:t>
      </w:r>
      <w:r>
        <w:rPr>
          <w:lang w:val="en-AU"/>
        </w:rPr>
        <w:t>开发环境搭建</w:t>
      </w:r>
      <w:bookmarkEnd w:id="14"/>
    </w:p>
    <w:p w:rsidR="00D41841" w:rsidRDefault="00D41841" w:rsidP="00E116B6">
      <w:pPr>
        <w:rPr>
          <w:rFonts w:hint="eastAsia"/>
          <w:lang w:val="en-AU"/>
        </w:rPr>
      </w:pPr>
      <w:r>
        <w:rPr>
          <w:lang w:val="en-AU"/>
        </w:rPr>
        <w:tab/>
      </w:r>
      <w:r w:rsidR="00635588">
        <w:rPr>
          <w:lang w:val="en-AU"/>
        </w:rPr>
        <w:t>使用</w:t>
      </w:r>
      <w:r w:rsidR="00635588">
        <w:rPr>
          <w:lang w:val="en-AU"/>
        </w:rPr>
        <w:t>eclipse</w:t>
      </w:r>
      <w:r w:rsidR="00635588">
        <w:rPr>
          <w:lang w:val="en-AU"/>
        </w:rPr>
        <w:t>从</w:t>
      </w:r>
      <w:proofErr w:type="spellStart"/>
      <w:r w:rsidR="00635588">
        <w:rPr>
          <w:lang w:val="en-AU"/>
        </w:rPr>
        <w:t>svn</w:t>
      </w:r>
      <w:proofErr w:type="spellEnd"/>
      <w:r w:rsidR="00635588">
        <w:rPr>
          <w:lang w:val="en-AU"/>
        </w:rPr>
        <w:t>导入源代码</w:t>
      </w:r>
      <w:r w:rsidR="00C05866">
        <w:rPr>
          <w:lang w:val="en-AU"/>
        </w:rPr>
        <w:t>（结构</w:t>
      </w:r>
      <w:r w:rsidR="00EC677B">
        <w:rPr>
          <w:lang w:val="en-AU"/>
        </w:rPr>
        <w:t>如：</w:t>
      </w:r>
      <w:r w:rsidR="0044106B">
        <w:rPr>
          <w:lang w:val="en-AU"/>
        </w:rPr>
        <w:t>图</w:t>
      </w:r>
      <w:r w:rsidR="0044106B">
        <w:rPr>
          <w:rFonts w:hint="eastAsia"/>
          <w:lang w:val="en-AU"/>
        </w:rPr>
        <w:t xml:space="preserve"> 3.</w:t>
      </w:r>
      <w:r w:rsidR="0044106B">
        <w:rPr>
          <w:lang w:val="en-AU"/>
        </w:rPr>
        <w:t>1.3.1</w:t>
      </w:r>
      <w:r w:rsidR="00C05866">
        <w:rPr>
          <w:lang w:val="en-AU"/>
        </w:rPr>
        <w:t>）</w:t>
      </w:r>
      <w:r w:rsidR="00635588">
        <w:rPr>
          <w:lang w:val="en-AU"/>
        </w:rPr>
        <w:t>之后</w:t>
      </w:r>
      <w:r w:rsidR="0097504B">
        <w:rPr>
          <w:lang w:val="en-AU"/>
        </w:rPr>
        <w:t>，</w:t>
      </w:r>
      <w:r w:rsidR="005679FD">
        <w:rPr>
          <w:lang w:val="en-AU"/>
        </w:rPr>
        <w:t>把每个子模块导入到</w:t>
      </w:r>
      <w:r w:rsidR="005679FD">
        <w:rPr>
          <w:lang w:val="en-AU"/>
        </w:rPr>
        <w:t>eclipse</w:t>
      </w:r>
      <w:r w:rsidR="005679FD">
        <w:rPr>
          <w:lang w:val="en-AU"/>
        </w:rPr>
        <w:t>中作为</w:t>
      </w:r>
      <w:r w:rsidR="005679FD">
        <w:rPr>
          <w:lang w:val="en-AU"/>
        </w:rPr>
        <w:t>eclipse</w:t>
      </w:r>
      <w:r w:rsidR="005679FD">
        <w:rPr>
          <w:lang w:val="en-AU"/>
        </w:rPr>
        <w:t>工程结构</w:t>
      </w:r>
      <w:r w:rsidR="00F65519">
        <w:rPr>
          <w:lang w:val="en-AU"/>
        </w:rPr>
        <w:t>项目开发</w:t>
      </w:r>
    </w:p>
    <w:p w:rsidR="001761F1" w:rsidRDefault="001761F1" w:rsidP="00E116B6">
      <w:pPr>
        <w:rPr>
          <w:lang w:val="en-AU"/>
        </w:rPr>
      </w:pPr>
      <w:r>
        <w:rPr>
          <w:lang w:val="en-AU"/>
        </w:rPr>
        <w:tab/>
      </w:r>
      <w:r w:rsidR="00DC7927">
        <w:rPr>
          <w:lang w:val="en-AU"/>
        </w:rPr>
        <w:t>以</w:t>
      </w:r>
      <w:proofErr w:type="spellStart"/>
      <w:r w:rsidR="00DC7927">
        <w:rPr>
          <w:lang w:val="en-AU"/>
        </w:rPr>
        <w:t>api</w:t>
      </w:r>
      <w:proofErr w:type="spellEnd"/>
      <w:r w:rsidR="00DC7927">
        <w:rPr>
          <w:lang w:val="en-AU"/>
        </w:rPr>
        <w:t>为例介绍如何导入</w:t>
      </w:r>
    </w:p>
    <w:p w:rsidR="00DC7927" w:rsidRDefault="00DC7927" w:rsidP="00E116B6">
      <w:pPr>
        <w:rPr>
          <w:lang w:val="en-AU"/>
        </w:rPr>
      </w:pPr>
      <w:r>
        <w:rPr>
          <w:lang w:val="en-AU"/>
        </w:rPr>
        <w:t>如图</w:t>
      </w:r>
      <w:r>
        <w:rPr>
          <w:rFonts w:hint="eastAsia"/>
          <w:lang w:val="en-AU"/>
        </w:rPr>
        <w:t xml:space="preserve"> 3.</w:t>
      </w:r>
      <w:r>
        <w:rPr>
          <w:lang w:val="en-AU"/>
        </w:rPr>
        <w:t>1.4.1</w:t>
      </w:r>
      <w:r w:rsidR="0005787F">
        <w:rPr>
          <w:lang w:val="en-AU"/>
        </w:rPr>
        <w:t xml:space="preserve"> </w:t>
      </w:r>
      <w:r w:rsidR="0005787F">
        <w:rPr>
          <w:lang w:val="en-AU"/>
        </w:rPr>
        <w:t>鼠标右键该</w:t>
      </w:r>
      <w:proofErr w:type="spellStart"/>
      <w:r w:rsidR="0005787F">
        <w:rPr>
          <w:lang w:val="en-AU"/>
        </w:rPr>
        <w:t>api</w:t>
      </w:r>
      <w:proofErr w:type="spellEnd"/>
      <w:r w:rsidR="0005787F">
        <w:rPr>
          <w:lang w:val="en-AU"/>
        </w:rPr>
        <w:t>模块，点击【</w:t>
      </w:r>
      <w:r w:rsidR="0005787F">
        <w:rPr>
          <w:lang w:val="en-AU"/>
        </w:rPr>
        <w:t>import</w:t>
      </w:r>
      <w:r w:rsidR="0005787F">
        <w:rPr>
          <w:lang w:val="en-AU"/>
        </w:rPr>
        <w:t>】</w:t>
      </w:r>
    </w:p>
    <w:p w:rsidR="00DC7927" w:rsidRPr="00D41841" w:rsidRDefault="00DC7927" w:rsidP="00E116B6">
      <w:pPr>
        <w:rPr>
          <w:rFonts w:hint="eastAsia"/>
          <w:lang w:val="en-AU"/>
        </w:rPr>
      </w:pPr>
      <w:r>
        <w:rPr>
          <w:noProof/>
        </w:rPr>
        <w:lastRenderedPageBreak/>
        <w:drawing>
          <wp:inline distT="0" distB="0" distL="0" distR="0" wp14:anchorId="7CB8F3A1" wp14:editId="43C059C9">
            <wp:extent cx="3847619" cy="42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1B" w:rsidRDefault="00DC7927" w:rsidP="00E116B6">
      <w:pPr>
        <w:rPr>
          <w:rFonts w:hint="eastAsia"/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>图</w:t>
      </w:r>
      <w:r>
        <w:rPr>
          <w:rFonts w:hint="eastAsia"/>
          <w:lang w:val="en-AU"/>
        </w:rPr>
        <w:t xml:space="preserve"> 3.</w:t>
      </w:r>
      <w:r>
        <w:rPr>
          <w:lang w:val="en-AU"/>
        </w:rPr>
        <w:t>1.4.1</w:t>
      </w:r>
    </w:p>
    <w:p w:rsidR="00A1791B" w:rsidRDefault="00A1791B" w:rsidP="00E116B6">
      <w:pPr>
        <w:rPr>
          <w:lang w:val="en-AU"/>
        </w:rPr>
      </w:pPr>
    </w:p>
    <w:p w:rsidR="00A1791B" w:rsidRDefault="00782C27" w:rsidP="00E116B6">
      <w:pPr>
        <w:rPr>
          <w:lang w:val="en-AU"/>
        </w:rPr>
      </w:pPr>
      <w:r>
        <w:rPr>
          <w:lang w:val="en-AU"/>
        </w:rPr>
        <w:t>之后出现如图</w:t>
      </w:r>
      <w:r>
        <w:rPr>
          <w:rFonts w:hint="eastAsia"/>
          <w:lang w:val="en-AU"/>
        </w:rPr>
        <w:t>3.</w:t>
      </w:r>
      <w:r>
        <w:rPr>
          <w:lang w:val="en-AU"/>
        </w:rPr>
        <w:t xml:space="preserve">1.4.2 </w:t>
      </w:r>
      <w:r>
        <w:rPr>
          <w:lang w:val="en-AU"/>
        </w:rPr>
        <w:t>弹出框</w:t>
      </w:r>
      <w:r w:rsidR="00A01E09">
        <w:rPr>
          <w:lang w:val="en-AU"/>
        </w:rPr>
        <w:t>，选择</w:t>
      </w:r>
      <w:r w:rsidR="00A01E09">
        <w:rPr>
          <w:lang w:val="en-AU"/>
        </w:rPr>
        <w:t>Maven</w:t>
      </w:r>
      <w:r w:rsidR="00A01E09">
        <w:rPr>
          <w:lang w:val="en-AU"/>
        </w:rPr>
        <w:t>模块中的</w:t>
      </w:r>
      <w:r w:rsidR="00A01E09">
        <w:rPr>
          <w:lang w:val="en-AU"/>
        </w:rPr>
        <w:t>Existing Maven Projects</w:t>
      </w:r>
      <w:r w:rsidR="00A01E09">
        <w:rPr>
          <w:lang w:val="en-AU"/>
        </w:rPr>
        <w:t>模块后，点击【</w:t>
      </w:r>
      <w:r w:rsidR="00A01E09">
        <w:rPr>
          <w:lang w:val="en-AU"/>
        </w:rPr>
        <w:t>Next</w:t>
      </w:r>
      <w:r w:rsidR="00A01E09">
        <w:rPr>
          <w:lang w:val="en-AU"/>
        </w:rPr>
        <w:t>】</w:t>
      </w:r>
    </w:p>
    <w:p w:rsidR="00782C27" w:rsidRDefault="00782C27" w:rsidP="00E116B6">
      <w:pPr>
        <w:rPr>
          <w:rFonts w:hint="eastAsia"/>
          <w:lang w:val="en-AU"/>
        </w:rPr>
      </w:pPr>
      <w:r>
        <w:rPr>
          <w:noProof/>
        </w:rPr>
        <w:lastRenderedPageBreak/>
        <w:drawing>
          <wp:inline distT="0" distB="0" distL="0" distR="0" wp14:anchorId="41E9222E" wp14:editId="647D67DE">
            <wp:extent cx="4923809" cy="516190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1B" w:rsidRDefault="001338C3" w:rsidP="00E116B6">
      <w:pPr>
        <w:rPr>
          <w:rFonts w:hint="eastAsia"/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>图</w:t>
      </w:r>
      <w:r>
        <w:rPr>
          <w:rFonts w:hint="eastAsia"/>
          <w:lang w:val="en-AU"/>
        </w:rPr>
        <w:t>3.</w:t>
      </w:r>
      <w:r>
        <w:rPr>
          <w:lang w:val="en-AU"/>
        </w:rPr>
        <w:t>1.4.2</w:t>
      </w:r>
    </w:p>
    <w:p w:rsidR="00A1791B" w:rsidRDefault="00A1791B" w:rsidP="00E116B6">
      <w:pPr>
        <w:rPr>
          <w:lang w:val="en-AU"/>
        </w:rPr>
      </w:pPr>
    </w:p>
    <w:p w:rsidR="00A1791B" w:rsidRDefault="00A1791B" w:rsidP="00E116B6">
      <w:pPr>
        <w:rPr>
          <w:lang w:val="en-AU"/>
        </w:rPr>
      </w:pPr>
    </w:p>
    <w:p w:rsidR="00A1791B" w:rsidRDefault="00131084" w:rsidP="00E116B6">
      <w:pPr>
        <w:rPr>
          <w:rFonts w:hint="eastAsia"/>
          <w:lang w:val="en-AU"/>
        </w:rPr>
      </w:pPr>
      <w:r>
        <w:rPr>
          <w:lang w:val="en-AU"/>
        </w:rPr>
        <w:t>之后按照图</w:t>
      </w:r>
      <w:r>
        <w:rPr>
          <w:lang w:val="en-AU"/>
        </w:rPr>
        <w:t xml:space="preserve">3.1.4.3 </w:t>
      </w:r>
      <w:r>
        <w:rPr>
          <w:lang w:val="en-AU"/>
        </w:rPr>
        <w:t>所示</w:t>
      </w:r>
      <w:r w:rsidR="00301552">
        <w:rPr>
          <w:lang w:val="en-AU"/>
        </w:rPr>
        <w:t>，做勾选，选择等之后点击【</w:t>
      </w:r>
      <w:r w:rsidR="00301552">
        <w:rPr>
          <w:lang w:val="en-AU"/>
        </w:rPr>
        <w:t>Finish</w:t>
      </w:r>
      <w:r w:rsidR="00301552">
        <w:rPr>
          <w:lang w:val="en-AU"/>
        </w:rPr>
        <w:t>】即可</w:t>
      </w:r>
    </w:p>
    <w:p w:rsidR="00A1791B" w:rsidRDefault="00A1791B" w:rsidP="00E116B6">
      <w:pPr>
        <w:rPr>
          <w:lang w:val="en-AU"/>
        </w:rPr>
      </w:pPr>
    </w:p>
    <w:p w:rsidR="00A1791B" w:rsidRDefault="00A1791B" w:rsidP="00E116B6">
      <w:pPr>
        <w:rPr>
          <w:lang w:val="en-AU"/>
        </w:rPr>
      </w:pPr>
    </w:p>
    <w:p w:rsidR="00A1791B" w:rsidRDefault="00012E8D" w:rsidP="00E116B6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71740B5C" wp14:editId="52AA2F2B">
            <wp:extent cx="5278120" cy="55606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8D" w:rsidRDefault="00012E8D" w:rsidP="00012E8D">
      <w:pPr>
        <w:ind w:left="2940" w:firstLine="420"/>
        <w:rPr>
          <w:lang w:val="en-AU"/>
        </w:rPr>
      </w:pPr>
      <w:r>
        <w:rPr>
          <w:lang w:val="en-AU"/>
        </w:rPr>
        <w:t>图</w:t>
      </w:r>
      <w:r>
        <w:rPr>
          <w:lang w:val="en-AU"/>
        </w:rPr>
        <w:t>3.1.4.3</w:t>
      </w:r>
    </w:p>
    <w:p w:rsidR="00012E8D" w:rsidRDefault="00633EA0" w:rsidP="00E116B6">
      <w:pPr>
        <w:rPr>
          <w:lang w:val="en-AU"/>
        </w:rPr>
      </w:pPr>
      <w:r>
        <w:rPr>
          <w:rFonts w:hint="eastAsia"/>
          <w:lang w:val="en-AU"/>
        </w:rPr>
        <w:t>之后会看到</w:t>
      </w:r>
      <w:r>
        <w:rPr>
          <w:rFonts w:hint="eastAsia"/>
          <w:lang w:val="en-AU"/>
        </w:rPr>
        <w:t>eclipse</w:t>
      </w:r>
      <w:r>
        <w:rPr>
          <w:rFonts w:hint="eastAsia"/>
          <w:lang w:val="en-AU"/>
        </w:rPr>
        <w:t>中出现工程</w:t>
      </w:r>
      <w:r w:rsidR="00E3591A">
        <w:rPr>
          <w:rFonts w:hint="eastAsia"/>
          <w:lang w:val="en-AU"/>
        </w:rPr>
        <w:t>，如图</w:t>
      </w:r>
      <w:r w:rsidR="00E3591A">
        <w:rPr>
          <w:rFonts w:hint="eastAsia"/>
          <w:lang w:val="en-AU"/>
        </w:rPr>
        <w:t>3.</w:t>
      </w:r>
      <w:r w:rsidR="00E3591A">
        <w:rPr>
          <w:lang w:val="en-AU"/>
        </w:rPr>
        <w:t>1.4.4</w:t>
      </w:r>
    </w:p>
    <w:p w:rsidR="00E3591A" w:rsidRDefault="00CC32B3" w:rsidP="00E116B6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7E8A8F99" wp14:editId="402627F9">
            <wp:extent cx="3666667" cy="333333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71" w:rsidRDefault="008C1B71" w:rsidP="00E116B6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rFonts w:hint="eastAsia"/>
          <w:lang w:val="en-AU"/>
        </w:rPr>
        <w:t>图</w:t>
      </w:r>
      <w:r>
        <w:rPr>
          <w:rFonts w:hint="eastAsia"/>
          <w:lang w:val="en-AU"/>
        </w:rPr>
        <w:t>3.</w:t>
      </w:r>
      <w:r>
        <w:rPr>
          <w:lang w:val="en-AU"/>
        </w:rPr>
        <w:t>1.4.4</w:t>
      </w:r>
    </w:p>
    <w:p w:rsidR="00F23269" w:rsidRDefault="00894CF6" w:rsidP="00E116B6">
      <w:pPr>
        <w:rPr>
          <w:lang w:val="en-AU"/>
        </w:rPr>
      </w:pPr>
      <w:r>
        <w:rPr>
          <w:rFonts w:hint="eastAsia"/>
          <w:lang w:val="en-AU"/>
        </w:rPr>
        <w:t>至此把所有</w:t>
      </w:r>
      <w:r>
        <w:rPr>
          <w:rFonts w:hint="eastAsia"/>
          <w:lang w:val="en-AU"/>
        </w:rPr>
        <w:t>Maven</w:t>
      </w:r>
      <w:r>
        <w:rPr>
          <w:rFonts w:hint="eastAsia"/>
          <w:lang w:val="en-AU"/>
        </w:rPr>
        <w:t>结构项目转为</w:t>
      </w:r>
      <w:r>
        <w:rPr>
          <w:rFonts w:hint="eastAsia"/>
          <w:lang w:val="en-AU"/>
        </w:rPr>
        <w:t>eclipse</w:t>
      </w:r>
      <w:r>
        <w:rPr>
          <w:rFonts w:hint="eastAsia"/>
          <w:lang w:val="en-AU"/>
        </w:rPr>
        <w:t>结构项目，可以在</w:t>
      </w:r>
      <w:r>
        <w:rPr>
          <w:rFonts w:hint="eastAsia"/>
          <w:lang w:val="en-AU"/>
        </w:rPr>
        <w:t>eclipse</w:t>
      </w:r>
      <w:r>
        <w:rPr>
          <w:rFonts w:hint="eastAsia"/>
          <w:lang w:val="en-AU"/>
        </w:rPr>
        <w:t>做编辑编译打包操作</w:t>
      </w:r>
    </w:p>
    <w:p w:rsidR="005D0755" w:rsidRDefault="00DF1A3A" w:rsidP="00DF1A3A">
      <w:pPr>
        <w:pStyle w:val="3"/>
        <w:rPr>
          <w:lang w:val="en-AU"/>
        </w:rPr>
      </w:pPr>
      <w:bookmarkStart w:id="15" w:name="_Toc479675598"/>
      <w:r>
        <w:rPr>
          <w:rFonts w:hint="eastAsia"/>
          <w:lang w:val="en-AU"/>
        </w:rPr>
        <w:t>3.</w:t>
      </w:r>
      <w:r>
        <w:rPr>
          <w:lang w:val="en-AU"/>
        </w:rPr>
        <w:t xml:space="preserve">1.5 </w:t>
      </w:r>
      <w:r>
        <w:rPr>
          <w:lang w:val="en-AU"/>
        </w:rPr>
        <w:t>编译打包</w:t>
      </w:r>
      <w:bookmarkEnd w:id="15"/>
    </w:p>
    <w:p w:rsidR="001C546D" w:rsidRPr="001C546D" w:rsidRDefault="001C546D" w:rsidP="001C546D">
      <w:pPr>
        <w:rPr>
          <w:rFonts w:hint="eastAsia"/>
          <w:lang w:val="en-AU"/>
        </w:rPr>
      </w:pPr>
      <w:r>
        <w:rPr>
          <w:rFonts w:hint="eastAsia"/>
          <w:lang w:val="en-AU"/>
        </w:rPr>
        <w:t>如图</w:t>
      </w:r>
      <w:r>
        <w:rPr>
          <w:rFonts w:hint="eastAsia"/>
          <w:lang w:val="en-AU"/>
        </w:rPr>
        <w:t>3.</w:t>
      </w:r>
      <w:r>
        <w:rPr>
          <w:lang w:val="en-AU"/>
        </w:rPr>
        <w:t>1.5.1</w:t>
      </w:r>
      <w:r w:rsidR="004C1ABF">
        <w:rPr>
          <w:lang w:val="en-AU"/>
        </w:rPr>
        <w:t xml:space="preserve"> </w:t>
      </w:r>
      <w:r w:rsidR="004C1ABF">
        <w:rPr>
          <w:lang w:val="en-AU"/>
        </w:rPr>
        <w:t>后台现</w:t>
      </w:r>
      <w:r w:rsidR="00E42B02">
        <w:rPr>
          <w:lang w:val="en-AU"/>
        </w:rPr>
        <w:t>只</w:t>
      </w:r>
      <w:r w:rsidR="004C1ABF">
        <w:rPr>
          <w:lang w:val="en-AU"/>
        </w:rPr>
        <w:t>给服务器</w:t>
      </w:r>
      <w:r w:rsidR="00E42B02">
        <w:rPr>
          <w:lang w:val="en-AU"/>
        </w:rPr>
        <w:t>管理人员</w:t>
      </w:r>
      <w:r w:rsidR="004C1ABF">
        <w:rPr>
          <w:lang w:val="en-AU"/>
        </w:rPr>
        <w:t>交付</w:t>
      </w:r>
      <w:proofErr w:type="spellStart"/>
      <w:r w:rsidR="004C1ABF">
        <w:rPr>
          <w:lang w:val="en-AU"/>
        </w:rPr>
        <w:t>shengyibao</w:t>
      </w:r>
      <w:proofErr w:type="spellEnd"/>
      <w:r w:rsidR="004C1ABF">
        <w:rPr>
          <w:lang w:val="en-AU"/>
        </w:rPr>
        <w:t>-http-server</w:t>
      </w:r>
      <w:r w:rsidR="004C1ABF">
        <w:rPr>
          <w:lang w:val="en-AU"/>
        </w:rPr>
        <w:t>和</w:t>
      </w:r>
      <w:proofErr w:type="spellStart"/>
      <w:r w:rsidR="004C1ABF">
        <w:rPr>
          <w:lang w:val="en-AU"/>
        </w:rPr>
        <w:t>shengyibao</w:t>
      </w:r>
      <w:proofErr w:type="spellEnd"/>
      <w:r w:rsidR="004C1ABF">
        <w:rPr>
          <w:lang w:val="en-AU"/>
        </w:rPr>
        <w:t>-service</w:t>
      </w:r>
      <w:r w:rsidR="004C1ABF">
        <w:rPr>
          <w:lang w:val="en-AU"/>
        </w:rPr>
        <w:t>两个包</w:t>
      </w:r>
      <w:r w:rsidR="00E42B02">
        <w:rPr>
          <w:lang w:val="en-AU"/>
        </w:rPr>
        <w:t>做部署</w:t>
      </w:r>
      <w:r w:rsidR="008E124B">
        <w:rPr>
          <w:lang w:val="en-AU"/>
        </w:rPr>
        <w:t>，其中</w:t>
      </w:r>
      <w:proofErr w:type="spellStart"/>
      <w:r w:rsidR="008E124B">
        <w:rPr>
          <w:lang w:val="en-AU"/>
        </w:rPr>
        <w:t>api</w:t>
      </w:r>
      <w:proofErr w:type="spellEnd"/>
      <w:r w:rsidR="008E124B">
        <w:rPr>
          <w:lang w:val="en-AU"/>
        </w:rPr>
        <w:t>、</w:t>
      </w:r>
      <w:r w:rsidR="008E124B">
        <w:rPr>
          <w:lang w:val="en-AU"/>
        </w:rPr>
        <w:t>common</w:t>
      </w:r>
      <w:r w:rsidR="008E124B">
        <w:rPr>
          <w:lang w:val="en-AU"/>
        </w:rPr>
        <w:t>等模块只是作为</w:t>
      </w:r>
      <w:r w:rsidR="008E124B">
        <w:rPr>
          <w:lang w:val="en-AU"/>
        </w:rPr>
        <w:t>jar</w:t>
      </w:r>
      <w:r w:rsidR="008E124B">
        <w:rPr>
          <w:lang w:val="en-AU"/>
        </w:rPr>
        <w:t>被其他工程依赖使用，下边以</w:t>
      </w:r>
      <w:proofErr w:type="spellStart"/>
      <w:r w:rsidR="008E124B">
        <w:rPr>
          <w:lang w:val="en-AU"/>
        </w:rPr>
        <w:t>shengyibao</w:t>
      </w:r>
      <w:proofErr w:type="spellEnd"/>
      <w:r w:rsidR="008E124B">
        <w:rPr>
          <w:lang w:val="en-AU"/>
        </w:rPr>
        <w:t>-http-server</w:t>
      </w:r>
      <w:r w:rsidR="008E124B">
        <w:rPr>
          <w:lang w:val="en-AU"/>
        </w:rPr>
        <w:t>开发编译打包为例</w:t>
      </w:r>
      <w:r w:rsidR="000C26A9">
        <w:rPr>
          <w:lang w:val="en-AU"/>
        </w:rPr>
        <w:t>介绍开发流程</w:t>
      </w:r>
    </w:p>
    <w:p w:rsidR="008C1B71" w:rsidRDefault="00661FA6" w:rsidP="00E116B6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188DCE8E" wp14:editId="2C35CE91">
            <wp:extent cx="4104005" cy="5800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997" cy="58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52" w:rsidRDefault="00550A52" w:rsidP="00550A52">
      <w:pPr>
        <w:ind w:left="1680" w:firstLine="420"/>
        <w:rPr>
          <w:lang w:val="en-AU"/>
        </w:rPr>
      </w:pPr>
      <w:r>
        <w:rPr>
          <w:lang w:val="en-AU"/>
        </w:rPr>
        <w:t>图</w:t>
      </w:r>
      <w:r>
        <w:rPr>
          <w:rFonts w:hint="eastAsia"/>
          <w:lang w:val="en-AU"/>
        </w:rPr>
        <w:t>3.</w:t>
      </w:r>
      <w:r>
        <w:rPr>
          <w:lang w:val="en-AU"/>
        </w:rPr>
        <w:t>1.5.1</w:t>
      </w:r>
    </w:p>
    <w:p w:rsidR="00F11F33" w:rsidRDefault="000228A3" w:rsidP="00C72B03">
      <w:pPr>
        <w:ind w:firstLine="420"/>
        <w:rPr>
          <w:lang w:val="en-AU"/>
        </w:rPr>
      </w:pPr>
      <w:r>
        <w:rPr>
          <w:lang w:val="en-AU"/>
        </w:rPr>
        <w:t>Maven</w:t>
      </w:r>
      <w:r>
        <w:rPr>
          <w:lang w:val="en-AU"/>
        </w:rPr>
        <w:t>结构不做复述</w:t>
      </w:r>
      <w:r w:rsidR="00A129F3">
        <w:rPr>
          <w:lang w:val="en-AU"/>
        </w:rPr>
        <w:t>，这里讲解内容依照开发人员已经熟悉</w:t>
      </w:r>
      <w:r w:rsidR="00A129F3">
        <w:rPr>
          <w:lang w:val="en-AU"/>
        </w:rPr>
        <w:t>Maven</w:t>
      </w:r>
      <w:r w:rsidR="00A129F3">
        <w:rPr>
          <w:lang w:val="en-AU"/>
        </w:rPr>
        <w:t>和</w:t>
      </w:r>
      <w:r w:rsidR="00A129F3">
        <w:rPr>
          <w:lang w:val="en-AU"/>
        </w:rPr>
        <w:t>eclipse</w:t>
      </w:r>
      <w:r w:rsidR="00A129F3">
        <w:rPr>
          <w:lang w:val="en-AU"/>
        </w:rPr>
        <w:t>等相关工具的使用</w:t>
      </w:r>
      <w:r>
        <w:rPr>
          <w:lang w:val="en-AU"/>
        </w:rPr>
        <w:t>，</w:t>
      </w:r>
      <w:r w:rsidR="006D0EB4">
        <w:rPr>
          <w:lang w:val="en-AU"/>
        </w:rPr>
        <w:t>如需请</w:t>
      </w:r>
      <w:r>
        <w:rPr>
          <w:lang w:val="en-AU"/>
        </w:rPr>
        <w:t>自行查阅相关资料学习，如图</w:t>
      </w:r>
      <w:r>
        <w:rPr>
          <w:rFonts w:hint="eastAsia"/>
          <w:lang w:val="en-AU"/>
        </w:rPr>
        <w:t>3.</w:t>
      </w:r>
      <w:r>
        <w:rPr>
          <w:lang w:val="en-AU"/>
        </w:rPr>
        <w:t>1.5.1</w:t>
      </w:r>
      <w:r w:rsidR="003F623D">
        <w:rPr>
          <w:lang w:val="en-AU"/>
        </w:rPr>
        <w:t xml:space="preserve"> </w:t>
      </w:r>
      <w:r w:rsidR="003F623D">
        <w:rPr>
          <w:lang w:val="en-AU"/>
        </w:rPr>
        <w:t>两个需要交付运维的包结构相同，以</w:t>
      </w:r>
      <w:r w:rsidR="003F623D">
        <w:rPr>
          <w:lang w:val="en-AU"/>
        </w:rPr>
        <w:t>http-server</w:t>
      </w:r>
      <w:r w:rsidR="003F623D">
        <w:rPr>
          <w:lang w:val="en-AU"/>
        </w:rPr>
        <w:t>为例介绍</w:t>
      </w:r>
    </w:p>
    <w:p w:rsidR="003F623D" w:rsidRDefault="003F623D" w:rsidP="00F11F33">
      <w:pPr>
        <w:rPr>
          <w:lang w:val="en-AU"/>
        </w:rPr>
      </w:pPr>
      <w:r>
        <w:rPr>
          <w:lang w:val="en-AU"/>
        </w:rPr>
        <w:t>项目采用</w:t>
      </w:r>
      <w:proofErr w:type="spellStart"/>
      <w:r>
        <w:rPr>
          <w:lang w:val="en-AU"/>
        </w:rPr>
        <w:t>springboot</w:t>
      </w:r>
      <w:proofErr w:type="spellEnd"/>
      <w:r>
        <w:rPr>
          <w:lang w:val="en-AU"/>
        </w:rPr>
        <w:t>作为容器启动项目，项目打包为</w:t>
      </w:r>
      <w:r>
        <w:rPr>
          <w:lang w:val="en-AU"/>
        </w:rPr>
        <w:t>jar</w:t>
      </w:r>
      <w:r>
        <w:rPr>
          <w:lang w:val="en-AU"/>
        </w:rPr>
        <w:t>，直接使用</w:t>
      </w:r>
      <w:r>
        <w:rPr>
          <w:lang w:val="en-AU"/>
        </w:rPr>
        <w:t>java</w:t>
      </w:r>
      <w:r>
        <w:rPr>
          <w:lang w:val="en-AU"/>
        </w:rPr>
        <w:t>启动</w:t>
      </w:r>
    </w:p>
    <w:p w:rsidR="00FC7191" w:rsidRDefault="00C72B03" w:rsidP="00F11F33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>如</w:t>
      </w:r>
      <w:r>
        <w:rPr>
          <w:lang w:val="en-AU"/>
        </w:rPr>
        <w:t>图</w:t>
      </w:r>
      <w:r>
        <w:rPr>
          <w:rFonts w:hint="eastAsia"/>
          <w:lang w:val="en-AU"/>
        </w:rPr>
        <w:t>3.</w:t>
      </w:r>
      <w:r>
        <w:rPr>
          <w:lang w:val="en-AU"/>
        </w:rPr>
        <w:t>1.5.1</w:t>
      </w:r>
      <w:r>
        <w:rPr>
          <w:lang w:val="en-AU"/>
        </w:rPr>
        <w:t xml:space="preserve"> </w:t>
      </w:r>
      <w:r>
        <w:rPr>
          <w:lang w:val="en-AU"/>
        </w:rPr>
        <w:t>资源文件夹</w:t>
      </w:r>
      <w:proofErr w:type="spellStart"/>
      <w:r>
        <w:rPr>
          <w:lang w:val="en-AU"/>
        </w:rPr>
        <w:t>resouces</w:t>
      </w:r>
      <w:proofErr w:type="spellEnd"/>
      <w:r>
        <w:rPr>
          <w:lang w:val="en-AU"/>
        </w:rPr>
        <w:t>下有</w:t>
      </w:r>
      <w:r>
        <w:rPr>
          <w:lang w:val="en-AU"/>
        </w:rPr>
        <w:t>3</w:t>
      </w:r>
      <w:r>
        <w:rPr>
          <w:lang w:val="en-AU"/>
        </w:rPr>
        <w:t>个目录</w:t>
      </w:r>
      <w:proofErr w:type="spellStart"/>
      <w:r>
        <w:rPr>
          <w:lang w:val="en-AU"/>
        </w:rPr>
        <w:t>dev</w:t>
      </w:r>
      <w:proofErr w:type="spellEnd"/>
      <w:r>
        <w:rPr>
          <w:lang w:val="en-AU"/>
        </w:rPr>
        <w:t>、</w:t>
      </w:r>
      <w:r>
        <w:rPr>
          <w:lang w:val="en-AU"/>
        </w:rPr>
        <w:t>pro</w:t>
      </w:r>
      <w:r>
        <w:rPr>
          <w:lang w:val="en-AU"/>
        </w:rPr>
        <w:t>和</w:t>
      </w:r>
      <w:r>
        <w:rPr>
          <w:lang w:val="en-AU"/>
        </w:rPr>
        <w:t>test</w:t>
      </w:r>
      <w:r>
        <w:rPr>
          <w:lang w:val="en-AU"/>
        </w:rPr>
        <w:t>，分别为开发、生产和测试环境配置变量</w:t>
      </w:r>
      <w:r w:rsidR="00FB7E76">
        <w:rPr>
          <w:lang w:val="en-AU"/>
        </w:rPr>
        <w:t>，采用</w:t>
      </w:r>
      <w:r w:rsidR="00FB7E76">
        <w:rPr>
          <w:lang w:val="en-AU"/>
        </w:rPr>
        <w:t>Maven</w:t>
      </w:r>
      <w:r w:rsidR="00FB7E76">
        <w:rPr>
          <w:lang w:val="en-AU"/>
        </w:rPr>
        <w:t>打包入参方式进行各环境配置分派</w:t>
      </w:r>
      <w:r w:rsidR="000A0B05">
        <w:rPr>
          <w:lang w:val="en-AU"/>
        </w:rPr>
        <w:t>，具体命令为：</w:t>
      </w:r>
      <w:proofErr w:type="spellStart"/>
      <w:r w:rsidR="005432D6" w:rsidRPr="005432D6">
        <w:rPr>
          <w:lang w:val="en-AU"/>
        </w:rPr>
        <w:t>mvn</w:t>
      </w:r>
      <w:proofErr w:type="spellEnd"/>
      <w:r w:rsidR="005432D6" w:rsidRPr="005432D6">
        <w:rPr>
          <w:lang w:val="en-AU"/>
        </w:rPr>
        <w:t xml:space="preserve"> clean package -</w:t>
      </w:r>
      <w:proofErr w:type="spellStart"/>
      <w:r w:rsidR="005432D6" w:rsidRPr="005432D6">
        <w:rPr>
          <w:lang w:val="en-AU"/>
        </w:rPr>
        <w:t>DskipTests</w:t>
      </w:r>
      <w:proofErr w:type="spellEnd"/>
      <w:r w:rsidR="005432D6" w:rsidRPr="005432D6">
        <w:rPr>
          <w:lang w:val="en-AU"/>
        </w:rPr>
        <w:t xml:space="preserve"> -P </w:t>
      </w:r>
      <w:proofErr w:type="spellStart"/>
      <w:r w:rsidR="005432D6" w:rsidRPr="005432D6">
        <w:rPr>
          <w:lang w:val="en-AU"/>
        </w:rPr>
        <w:t>dev</w:t>
      </w:r>
      <w:proofErr w:type="spellEnd"/>
      <w:r w:rsidR="00C31E90">
        <w:rPr>
          <w:lang w:val="en-AU"/>
        </w:rPr>
        <w:t xml:space="preserve"> </w:t>
      </w:r>
      <w:r w:rsidR="00C31E90">
        <w:rPr>
          <w:lang w:val="en-AU"/>
        </w:rPr>
        <w:t>该为打包</w:t>
      </w:r>
      <w:proofErr w:type="spellStart"/>
      <w:r w:rsidR="00C31E90">
        <w:rPr>
          <w:lang w:val="en-AU"/>
        </w:rPr>
        <w:t>dev</w:t>
      </w:r>
      <w:proofErr w:type="spellEnd"/>
      <w:r w:rsidR="00C31E90">
        <w:rPr>
          <w:lang w:val="en-AU"/>
        </w:rPr>
        <w:t>即开发配置的包，工程中默认为</w:t>
      </w:r>
      <w:proofErr w:type="spellStart"/>
      <w:r w:rsidR="00C31E90">
        <w:rPr>
          <w:lang w:val="en-AU"/>
        </w:rPr>
        <w:t>dev</w:t>
      </w:r>
      <w:proofErr w:type="spellEnd"/>
      <w:r w:rsidR="00C31E90">
        <w:rPr>
          <w:lang w:val="en-AU"/>
        </w:rPr>
        <w:t>开发配置，所以开发人员不必进行切换</w:t>
      </w:r>
    </w:p>
    <w:p w:rsidR="00412227" w:rsidRDefault="008E0C32" w:rsidP="00F11F33">
      <w:pPr>
        <w:rPr>
          <w:rFonts w:hint="eastAsia"/>
          <w:lang w:val="en-AU"/>
        </w:rPr>
      </w:pPr>
      <w:r>
        <w:rPr>
          <w:lang w:val="en-AU"/>
        </w:rPr>
        <w:tab/>
      </w:r>
      <w:r w:rsidR="00801853">
        <w:rPr>
          <w:lang w:val="en-AU"/>
        </w:rPr>
        <w:t>可以使用</w:t>
      </w:r>
      <w:r w:rsidR="00801853">
        <w:rPr>
          <w:lang w:val="en-AU"/>
        </w:rPr>
        <w:t>eclipse</w:t>
      </w:r>
      <w:r w:rsidR="00801853">
        <w:rPr>
          <w:lang w:val="en-AU"/>
        </w:rPr>
        <w:t>的</w:t>
      </w:r>
      <w:r w:rsidR="00801853">
        <w:rPr>
          <w:lang w:val="en-AU"/>
        </w:rPr>
        <w:t>Maven</w:t>
      </w:r>
      <w:r w:rsidR="00801853">
        <w:rPr>
          <w:lang w:val="en-AU"/>
        </w:rPr>
        <w:t>插件打包相应的包</w:t>
      </w:r>
      <w:r w:rsidR="004400CD">
        <w:rPr>
          <w:lang w:val="en-AU"/>
        </w:rPr>
        <w:t>，</w:t>
      </w:r>
      <w:r w:rsidR="00AD070F">
        <w:rPr>
          <w:lang w:val="en-AU"/>
        </w:rPr>
        <w:t>该情况为开发人员在紧急情况下打包，直接上传服务器服务，一般不建议使用，采取交付仓库供运维人员下载部署</w:t>
      </w:r>
    </w:p>
    <w:p w:rsidR="00E01EC3" w:rsidRDefault="00E01EC3" w:rsidP="00F11F33">
      <w:pPr>
        <w:rPr>
          <w:lang w:val="en-AU"/>
        </w:rPr>
      </w:pPr>
    </w:p>
    <w:p w:rsidR="00E01EC3" w:rsidRDefault="00E01EC3" w:rsidP="00F11F33">
      <w:pPr>
        <w:rPr>
          <w:lang w:val="en-AU"/>
        </w:rPr>
      </w:pPr>
    </w:p>
    <w:p w:rsidR="00E01EC3" w:rsidRDefault="00E01EC3" w:rsidP="00F11F33">
      <w:pPr>
        <w:rPr>
          <w:lang w:val="en-AU"/>
        </w:rPr>
      </w:pPr>
    </w:p>
    <w:p w:rsidR="00E01EC3" w:rsidRDefault="00764457" w:rsidP="00F11F33">
      <w:pPr>
        <w:rPr>
          <w:lang w:val="en-AU"/>
        </w:rPr>
      </w:pPr>
      <w:r>
        <w:rPr>
          <w:lang w:val="en-AU"/>
        </w:rPr>
        <w:t>如图</w:t>
      </w:r>
    </w:p>
    <w:p w:rsidR="00E01EC3" w:rsidRDefault="00E01EC3" w:rsidP="00F11F33">
      <w:pPr>
        <w:rPr>
          <w:lang w:val="en-AU"/>
        </w:rPr>
      </w:pPr>
    </w:p>
    <w:p w:rsidR="00E01EC3" w:rsidRDefault="00764457" w:rsidP="00F11F33">
      <w:pPr>
        <w:rPr>
          <w:lang w:val="en-AU"/>
        </w:rPr>
      </w:pPr>
      <w:r>
        <w:rPr>
          <w:noProof/>
        </w:rPr>
        <w:drawing>
          <wp:inline distT="0" distB="0" distL="0" distR="0" wp14:anchorId="65FC293C" wp14:editId="08D17641">
            <wp:extent cx="3780952" cy="423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57" w:rsidRDefault="00764457" w:rsidP="00764457">
      <w:pPr>
        <w:ind w:left="1680" w:firstLine="420"/>
        <w:rPr>
          <w:lang w:val="en-AU"/>
        </w:rPr>
      </w:pPr>
      <w:r>
        <w:rPr>
          <w:lang w:val="en-AU"/>
        </w:rPr>
        <w:t>图</w:t>
      </w:r>
      <w:r>
        <w:rPr>
          <w:rFonts w:hint="eastAsia"/>
          <w:lang w:val="en-AU"/>
        </w:rPr>
        <w:t>3.</w:t>
      </w:r>
      <w:r>
        <w:rPr>
          <w:lang w:val="en-AU"/>
        </w:rPr>
        <w:t>1.5.</w:t>
      </w:r>
      <w:r>
        <w:rPr>
          <w:lang w:val="en-AU"/>
        </w:rPr>
        <w:t>2</w:t>
      </w:r>
    </w:p>
    <w:p w:rsidR="001D688F" w:rsidRDefault="002B39DF" w:rsidP="001D688F">
      <w:pPr>
        <w:rPr>
          <w:rFonts w:hint="eastAsia"/>
          <w:lang w:val="en-AU"/>
        </w:rPr>
      </w:pPr>
      <w:r>
        <w:rPr>
          <w:rFonts w:hint="eastAsia"/>
          <w:lang w:val="en-AU"/>
        </w:rPr>
        <w:t>如图创建编译打包入口</w:t>
      </w:r>
      <w:r w:rsidR="008C32DB">
        <w:rPr>
          <w:rFonts w:hint="eastAsia"/>
          <w:lang w:val="en-AU"/>
        </w:rPr>
        <w:t>，打开如图</w:t>
      </w:r>
      <w:r w:rsidR="008C32DB">
        <w:rPr>
          <w:lang w:val="en-AU"/>
        </w:rPr>
        <w:t>图</w:t>
      </w:r>
      <w:r w:rsidR="008C32DB">
        <w:rPr>
          <w:rFonts w:hint="eastAsia"/>
          <w:lang w:val="en-AU"/>
        </w:rPr>
        <w:t>3.</w:t>
      </w:r>
      <w:r w:rsidR="008C32DB">
        <w:rPr>
          <w:lang w:val="en-AU"/>
        </w:rPr>
        <w:t>1.5.2</w:t>
      </w:r>
      <w:r w:rsidR="008C32DB">
        <w:rPr>
          <w:lang w:val="en-AU"/>
        </w:rPr>
        <w:t>编辑界面，勾选编辑如图</w:t>
      </w:r>
      <w:r w:rsidR="008C32DB">
        <w:rPr>
          <w:lang w:val="en-AU"/>
        </w:rPr>
        <w:t>图</w:t>
      </w:r>
      <w:r w:rsidR="008C32DB">
        <w:rPr>
          <w:rFonts w:hint="eastAsia"/>
          <w:lang w:val="en-AU"/>
        </w:rPr>
        <w:t>3.</w:t>
      </w:r>
      <w:r w:rsidR="008C32DB">
        <w:rPr>
          <w:lang w:val="en-AU"/>
        </w:rPr>
        <w:t>1.5.</w:t>
      </w:r>
      <w:r w:rsidR="008C32DB">
        <w:rPr>
          <w:lang w:val="en-AU"/>
        </w:rPr>
        <w:t>3</w:t>
      </w:r>
      <w:r w:rsidR="009D2290">
        <w:rPr>
          <w:lang w:val="en-AU"/>
        </w:rPr>
        <w:t>，保存之后在</w:t>
      </w:r>
      <w:r w:rsidR="001D688F">
        <w:rPr>
          <w:rFonts w:hint="eastAsia"/>
          <w:lang w:val="en-AU"/>
        </w:rPr>
        <w:t>如图</w:t>
      </w:r>
      <w:r w:rsidR="001D688F">
        <w:rPr>
          <w:lang w:val="en-AU"/>
        </w:rPr>
        <w:t>图</w:t>
      </w:r>
      <w:r w:rsidR="001D688F">
        <w:rPr>
          <w:rFonts w:hint="eastAsia"/>
          <w:lang w:val="en-AU"/>
        </w:rPr>
        <w:t>3.</w:t>
      </w:r>
      <w:r w:rsidR="001D688F">
        <w:rPr>
          <w:lang w:val="en-AU"/>
        </w:rPr>
        <w:t>1.5.4</w:t>
      </w:r>
      <w:r w:rsidR="001D688F">
        <w:rPr>
          <w:lang w:val="en-AU"/>
        </w:rPr>
        <w:t>所示有开发，测试以及上产环境打包</w:t>
      </w:r>
      <w:r w:rsidR="001E277A">
        <w:rPr>
          <w:lang w:val="en-AU"/>
        </w:rPr>
        <w:t>快捷方式</w:t>
      </w:r>
    </w:p>
    <w:p w:rsidR="008C32DB" w:rsidRPr="001D688F" w:rsidRDefault="008C32DB" w:rsidP="008C32DB">
      <w:pPr>
        <w:rPr>
          <w:lang w:val="en-AU"/>
        </w:rPr>
      </w:pPr>
    </w:p>
    <w:p w:rsidR="00E01EC3" w:rsidRPr="008C32DB" w:rsidRDefault="00E01EC3" w:rsidP="00F11F33">
      <w:pPr>
        <w:rPr>
          <w:lang w:val="en-AU"/>
        </w:rPr>
      </w:pPr>
    </w:p>
    <w:p w:rsidR="00E01EC3" w:rsidRDefault="00E01EC3" w:rsidP="00F11F33">
      <w:pPr>
        <w:rPr>
          <w:lang w:val="en-AU"/>
        </w:rPr>
      </w:pPr>
    </w:p>
    <w:p w:rsidR="00E01EC3" w:rsidRDefault="008C32DB" w:rsidP="00F11F33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1DFB321D" wp14:editId="35DAD166">
            <wp:extent cx="5278120" cy="3853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DB" w:rsidRDefault="008C32DB" w:rsidP="008C32DB">
      <w:pPr>
        <w:ind w:left="1680" w:firstLine="420"/>
        <w:rPr>
          <w:lang w:val="en-AU"/>
        </w:rPr>
      </w:pPr>
      <w:r>
        <w:rPr>
          <w:lang w:val="en-AU"/>
        </w:rPr>
        <w:t>图</w:t>
      </w:r>
      <w:r>
        <w:rPr>
          <w:rFonts w:hint="eastAsia"/>
          <w:lang w:val="en-AU"/>
        </w:rPr>
        <w:t>3.</w:t>
      </w:r>
      <w:r>
        <w:rPr>
          <w:lang w:val="en-AU"/>
        </w:rPr>
        <w:t>1.5.</w:t>
      </w:r>
      <w:r>
        <w:rPr>
          <w:lang w:val="en-AU"/>
        </w:rPr>
        <w:t>3</w:t>
      </w:r>
    </w:p>
    <w:p w:rsidR="00E01EC3" w:rsidRDefault="00E01EC3" w:rsidP="00F11F33">
      <w:pPr>
        <w:rPr>
          <w:rFonts w:hint="eastAsia"/>
          <w:lang w:val="en-AU"/>
        </w:rPr>
      </w:pPr>
    </w:p>
    <w:p w:rsidR="00A129F3" w:rsidRDefault="009D2290" w:rsidP="00F11F33">
      <w:pPr>
        <w:rPr>
          <w:lang w:val="en-AU"/>
        </w:rPr>
      </w:pPr>
      <w:r>
        <w:rPr>
          <w:noProof/>
        </w:rPr>
        <w:drawing>
          <wp:inline distT="0" distB="0" distL="0" distR="0" wp14:anchorId="3EFB7C09" wp14:editId="2EC5D015">
            <wp:extent cx="3552381" cy="31333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20" w:rsidRDefault="00CB4420" w:rsidP="00CB4420">
      <w:pPr>
        <w:ind w:left="1680" w:firstLine="420"/>
        <w:rPr>
          <w:lang w:val="en-AU"/>
        </w:rPr>
      </w:pPr>
      <w:r>
        <w:rPr>
          <w:lang w:val="en-AU"/>
        </w:rPr>
        <w:t>图</w:t>
      </w:r>
      <w:r>
        <w:rPr>
          <w:rFonts w:hint="eastAsia"/>
          <w:lang w:val="en-AU"/>
        </w:rPr>
        <w:t>3.</w:t>
      </w:r>
      <w:r>
        <w:rPr>
          <w:lang w:val="en-AU"/>
        </w:rPr>
        <w:t>1.5.</w:t>
      </w:r>
      <w:r w:rsidR="0071016F">
        <w:rPr>
          <w:lang w:val="en-AU"/>
        </w:rPr>
        <w:t>4</w:t>
      </w:r>
    </w:p>
    <w:p w:rsidR="00CB4420" w:rsidRPr="00E116B6" w:rsidRDefault="00CB4420" w:rsidP="00F11F33">
      <w:pPr>
        <w:rPr>
          <w:rFonts w:hint="eastAsia"/>
          <w:lang w:val="en-AU"/>
        </w:rPr>
      </w:pPr>
    </w:p>
    <w:sectPr w:rsidR="00CB4420" w:rsidRPr="00E116B6">
      <w:footerReference w:type="default" r:id="rId23"/>
      <w:footerReference w:type="first" r:id="rId24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A0F" w:rsidRDefault="00A82A0F">
      <w:r>
        <w:separator/>
      </w:r>
    </w:p>
  </w:endnote>
  <w:endnote w:type="continuationSeparator" w:id="0">
    <w:p w:rsidR="00A82A0F" w:rsidRDefault="00A8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Humnst BT">
    <w:altName w:val="Arial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255" w:rsidRDefault="00A82A0F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C4255" w:rsidRDefault="004C425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255" w:rsidRDefault="004C4255">
    <w:pPr>
      <w:pStyle w:val="a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255" w:rsidRDefault="00A82A0F">
    <w:pPr>
      <w:pStyle w:val="a8"/>
    </w:pPr>
    <w:r>
      <w:rPr>
        <w:rFonts w:hint="eastAsia"/>
      </w:rPr>
      <w:t xml:space="preserve">                        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255" w:rsidRDefault="00A82A0F">
    <w:pPr>
      <w:pStyle w:val="a8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A4A09">
      <w:rPr>
        <w:noProof/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21 </w:t>
    </w:r>
    <w:r>
      <w:rPr>
        <w:rFonts w:hint="eastAsia"/>
        <w:kern w:val="0"/>
        <w:szCs w:val="21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255" w:rsidRDefault="00A82A0F">
    <w:pPr>
      <w:pStyle w:val="a8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A4A0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7A4A09">
      <w:rPr>
        <w:noProof/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A0F" w:rsidRDefault="00A82A0F">
      <w:r>
        <w:separator/>
      </w:r>
    </w:p>
  </w:footnote>
  <w:footnote w:type="continuationSeparator" w:id="0">
    <w:p w:rsidR="00A82A0F" w:rsidRDefault="00A8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255" w:rsidRDefault="00A82A0F">
    <w:pPr>
      <w:pStyle w:val="a9"/>
      <w:tabs>
        <w:tab w:val="left" w:pos="425"/>
      </w:tabs>
      <w:ind w:left="425" w:hanging="425"/>
      <w:jc w:val="left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5941695</wp:posOffset>
          </wp:positionH>
          <wp:positionV relativeFrom="page">
            <wp:posOffset>419100</wp:posOffset>
          </wp:positionV>
          <wp:extent cx="592455" cy="309245"/>
          <wp:effectExtent l="0" t="0" r="0" b="0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309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XX</w:t>
    </w:r>
    <w:r>
      <w:rPr>
        <w:rFonts w:hint="eastAsia"/>
      </w:rPr>
      <w:t>软件需求规格说明书</w:t>
    </w:r>
    <w:r>
      <w:rPr>
        <w:rFonts w:hint="eastAsia"/>
      </w:rPr>
      <w:t xml:space="preserve">                                        </w:t>
    </w:r>
    <w:r>
      <w:rPr>
        <w:rStyle w:val="ab"/>
        <w:rFonts w:ascii="宋体" w:hAnsi="宋体" w:hint="eastAsia"/>
      </w:rPr>
      <w:t xml:space="preserve"> ******</w:t>
    </w:r>
    <w:r>
      <w:rPr>
        <w:rStyle w:val="ab"/>
        <w:rFonts w:ascii="宋体" w:hAnsi="宋体" w:hint="eastAsia"/>
      </w:rPr>
      <w:t>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255" w:rsidRDefault="004C4255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255" w:rsidRDefault="00A82A0F">
    <w:pPr>
      <w:pStyle w:val="a9"/>
      <w:jc w:val="both"/>
    </w:pPr>
    <w:r>
      <w:rPr>
        <w:rFonts w:ascii="楷体_GB2312" w:eastAsia="楷体_GB2312" w:hAnsi="楷体_GB2312" w:hint="eastAsia"/>
      </w:rPr>
      <w:t>Java</w:t>
    </w:r>
    <w:r>
      <w:rPr>
        <w:rFonts w:ascii="楷体_GB2312" w:eastAsia="楷体_GB2312" w:hAnsi="楷体_GB2312" w:hint="eastAsia"/>
      </w:rPr>
      <w:t>编码规范说明书</w:t>
    </w:r>
    <w:r>
      <w:rPr>
        <w:rFonts w:hint="eastAsia"/>
      </w:rPr>
      <w:t xml:space="preserve">                                                </w:t>
    </w:r>
    <w:r>
      <w:rPr>
        <w:rFonts w:hint="eastAsia"/>
      </w:rPr>
      <w:t>上海易往信息技术有限公司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3E1C"/>
    <w:rsid w:val="000031A4"/>
    <w:rsid w:val="00003710"/>
    <w:rsid w:val="00005C44"/>
    <w:rsid w:val="00012E8D"/>
    <w:rsid w:val="00014BAF"/>
    <w:rsid w:val="00016D43"/>
    <w:rsid w:val="00017CDC"/>
    <w:rsid w:val="000219A9"/>
    <w:rsid w:val="000228A3"/>
    <w:rsid w:val="00023BC3"/>
    <w:rsid w:val="00030E4A"/>
    <w:rsid w:val="000350EF"/>
    <w:rsid w:val="00035F4A"/>
    <w:rsid w:val="000408B1"/>
    <w:rsid w:val="00040EAB"/>
    <w:rsid w:val="00044063"/>
    <w:rsid w:val="00050381"/>
    <w:rsid w:val="00050433"/>
    <w:rsid w:val="00050AEC"/>
    <w:rsid w:val="00051AAB"/>
    <w:rsid w:val="0005498F"/>
    <w:rsid w:val="0005787F"/>
    <w:rsid w:val="00057D55"/>
    <w:rsid w:val="000602B2"/>
    <w:rsid w:val="00060C5F"/>
    <w:rsid w:val="00067EE9"/>
    <w:rsid w:val="00075C31"/>
    <w:rsid w:val="00076CF6"/>
    <w:rsid w:val="00085758"/>
    <w:rsid w:val="00093706"/>
    <w:rsid w:val="000A0B05"/>
    <w:rsid w:val="000A14FE"/>
    <w:rsid w:val="000A5A18"/>
    <w:rsid w:val="000A77D3"/>
    <w:rsid w:val="000B1C50"/>
    <w:rsid w:val="000B38D0"/>
    <w:rsid w:val="000B5077"/>
    <w:rsid w:val="000C0405"/>
    <w:rsid w:val="000C26A9"/>
    <w:rsid w:val="000D5A99"/>
    <w:rsid w:val="000D5CF1"/>
    <w:rsid w:val="000E08FD"/>
    <w:rsid w:val="000E60E0"/>
    <w:rsid w:val="000E6E37"/>
    <w:rsid w:val="00103CD3"/>
    <w:rsid w:val="00104BF2"/>
    <w:rsid w:val="00117C4D"/>
    <w:rsid w:val="0012156C"/>
    <w:rsid w:val="001307E8"/>
    <w:rsid w:val="00131084"/>
    <w:rsid w:val="00132E04"/>
    <w:rsid w:val="001338C3"/>
    <w:rsid w:val="00134E34"/>
    <w:rsid w:val="00135151"/>
    <w:rsid w:val="00135A81"/>
    <w:rsid w:val="00135F37"/>
    <w:rsid w:val="00136CE6"/>
    <w:rsid w:val="001407C9"/>
    <w:rsid w:val="00143EAA"/>
    <w:rsid w:val="001558AC"/>
    <w:rsid w:val="0015602A"/>
    <w:rsid w:val="00163826"/>
    <w:rsid w:val="00175F43"/>
    <w:rsid w:val="001761F1"/>
    <w:rsid w:val="00180202"/>
    <w:rsid w:val="00191261"/>
    <w:rsid w:val="00192516"/>
    <w:rsid w:val="001A3BE8"/>
    <w:rsid w:val="001A470C"/>
    <w:rsid w:val="001B1CB2"/>
    <w:rsid w:val="001B6307"/>
    <w:rsid w:val="001C0180"/>
    <w:rsid w:val="001C0473"/>
    <w:rsid w:val="001C2B80"/>
    <w:rsid w:val="001C546D"/>
    <w:rsid w:val="001C5ECD"/>
    <w:rsid w:val="001D688F"/>
    <w:rsid w:val="001D6BB3"/>
    <w:rsid w:val="001E1BDE"/>
    <w:rsid w:val="001E277A"/>
    <w:rsid w:val="001E3F4B"/>
    <w:rsid w:val="001E431C"/>
    <w:rsid w:val="001F06CA"/>
    <w:rsid w:val="0020387D"/>
    <w:rsid w:val="00203D81"/>
    <w:rsid w:val="00206765"/>
    <w:rsid w:val="00220F66"/>
    <w:rsid w:val="00223D48"/>
    <w:rsid w:val="002263CA"/>
    <w:rsid w:val="00230882"/>
    <w:rsid w:val="002315BD"/>
    <w:rsid w:val="002335BB"/>
    <w:rsid w:val="00234581"/>
    <w:rsid w:val="00235B33"/>
    <w:rsid w:val="00240CE3"/>
    <w:rsid w:val="00243FB4"/>
    <w:rsid w:val="0024702E"/>
    <w:rsid w:val="00260AC6"/>
    <w:rsid w:val="00262B26"/>
    <w:rsid w:val="00263210"/>
    <w:rsid w:val="00263555"/>
    <w:rsid w:val="00264563"/>
    <w:rsid w:val="002670C2"/>
    <w:rsid w:val="00267EBF"/>
    <w:rsid w:val="00273076"/>
    <w:rsid w:val="00274420"/>
    <w:rsid w:val="00284AF4"/>
    <w:rsid w:val="00287B1F"/>
    <w:rsid w:val="00290076"/>
    <w:rsid w:val="0029117A"/>
    <w:rsid w:val="00291B03"/>
    <w:rsid w:val="002924E1"/>
    <w:rsid w:val="00295DDE"/>
    <w:rsid w:val="002973FF"/>
    <w:rsid w:val="002A1091"/>
    <w:rsid w:val="002A1BF4"/>
    <w:rsid w:val="002A2432"/>
    <w:rsid w:val="002A40CC"/>
    <w:rsid w:val="002B39DF"/>
    <w:rsid w:val="002B5956"/>
    <w:rsid w:val="002B6B63"/>
    <w:rsid w:val="002B75DD"/>
    <w:rsid w:val="002D4C5C"/>
    <w:rsid w:val="002E22F9"/>
    <w:rsid w:val="002E281D"/>
    <w:rsid w:val="002E2E03"/>
    <w:rsid w:val="002E3DCA"/>
    <w:rsid w:val="002F0F75"/>
    <w:rsid w:val="002F2016"/>
    <w:rsid w:val="002F3241"/>
    <w:rsid w:val="002F394F"/>
    <w:rsid w:val="00301552"/>
    <w:rsid w:val="00302295"/>
    <w:rsid w:val="003036EF"/>
    <w:rsid w:val="00303F5A"/>
    <w:rsid w:val="00311C87"/>
    <w:rsid w:val="0031546A"/>
    <w:rsid w:val="0032086D"/>
    <w:rsid w:val="00326B3B"/>
    <w:rsid w:val="00333164"/>
    <w:rsid w:val="00333F01"/>
    <w:rsid w:val="00336054"/>
    <w:rsid w:val="00337422"/>
    <w:rsid w:val="003426DD"/>
    <w:rsid w:val="003428CE"/>
    <w:rsid w:val="003619A7"/>
    <w:rsid w:val="00361A5B"/>
    <w:rsid w:val="00364B4E"/>
    <w:rsid w:val="00364E13"/>
    <w:rsid w:val="00370502"/>
    <w:rsid w:val="00376FD5"/>
    <w:rsid w:val="003938C3"/>
    <w:rsid w:val="003A0464"/>
    <w:rsid w:val="003A1F7A"/>
    <w:rsid w:val="003A7ECB"/>
    <w:rsid w:val="003B37B1"/>
    <w:rsid w:val="003B4C37"/>
    <w:rsid w:val="003B5693"/>
    <w:rsid w:val="003B73FF"/>
    <w:rsid w:val="003C1BD4"/>
    <w:rsid w:val="003D53F8"/>
    <w:rsid w:val="003D5C60"/>
    <w:rsid w:val="003D7B8D"/>
    <w:rsid w:val="003E3866"/>
    <w:rsid w:val="003E4316"/>
    <w:rsid w:val="003E4BDC"/>
    <w:rsid w:val="003F311C"/>
    <w:rsid w:val="003F623D"/>
    <w:rsid w:val="00405235"/>
    <w:rsid w:val="004102F0"/>
    <w:rsid w:val="00410E4D"/>
    <w:rsid w:val="004121AF"/>
    <w:rsid w:val="00412227"/>
    <w:rsid w:val="00413131"/>
    <w:rsid w:val="00413552"/>
    <w:rsid w:val="00417226"/>
    <w:rsid w:val="00417F0D"/>
    <w:rsid w:val="00420E6B"/>
    <w:rsid w:val="00430495"/>
    <w:rsid w:val="00430D8F"/>
    <w:rsid w:val="00434657"/>
    <w:rsid w:val="00434F9D"/>
    <w:rsid w:val="00435EBE"/>
    <w:rsid w:val="004400CD"/>
    <w:rsid w:val="0044106B"/>
    <w:rsid w:val="0044143D"/>
    <w:rsid w:val="00444A61"/>
    <w:rsid w:val="00453307"/>
    <w:rsid w:val="00454798"/>
    <w:rsid w:val="004751E9"/>
    <w:rsid w:val="0047617A"/>
    <w:rsid w:val="00480CA6"/>
    <w:rsid w:val="0048655E"/>
    <w:rsid w:val="00487711"/>
    <w:rsid w:val="00495FAB"/>
    <w:rsid w:val="004A1438"/>
    <w:rsid w:val="004A68AA"/>
    <w:rsid w:val="004A6ACC"/>
    <w:rsid w:val="004B0931"/>
    <w:rsid w:val="004C1ABF"/>
    <w:rsid w:val="004C1F3E"/>
    <w:rsid w:val="004C28B5"/>
    <w:rsid w:val="004C4255"/>
    <w:rsid w:val="004C44E5"/>
    <w:rsid w:val="004C5D1F"/>
    <w:rsid w:val="004D1F50"/>
    <w:rsid w:val="004D3C4A"/>
    <w:rsid w:val="004D41F1"/>
    <w:rsid w:val="004D6412"/>
    <w:rsid w:val="004E4EB8"/>
    <w:rsid w:val="004E4F5F"/>
    <w:rsid w:val="004E500E"/>
    <w:rsid w:val="004E7A6D"/>
    <w:rsid w:val="004F041F"/>
    <w:rsid w:val="004F5BE4"/>
    <w:rsid w:val="004F67EE"/>
    <w:rsid w:val="004F718E"/>
    <w:rsid w:val="005023D7"/>
    <w:rsid w:val="005052CB"/>
    <w:rsid w:val="00505D2E"/>
    <w:rsid w:val="00510FC3"/>
    <w:rsid w:val="00516372"/>
    <w:rsid w:val="0052015E"/>
    <w:rsid w:val="005203FE"/>
    <w:rsid w:val="00520D86"/>
    <w:rsid w:val="00524379"/>
    <w:rsid w:val="00525C11"/>
    <w:rsid w:val="005268CC"/>
    <w:rsid w:val="005268EE"/>
    <w:rsid w:val="00530AB0"/>
    <w:rsid w:val="0053466F"/>
    <w:rsid w:val="00537DA8"/>
    <w:rsid w:val="00541072"/>
    <w:rsid w:val="005410F4"/>
    <w:rsid w:val="005432D6"/>
    <w:rsid w:val="00544AD6"/>
    <w:rsid w:val="00550A52"/>
    <w:rsid w:val="005533FB"/>
    <w:rsid w:val="0055434C"/>
    <w:rsid w:val="005549EA"/>
    <w:rsid w:val="00556021"/>
    <w:rsid w:val="005562FD"/>
    <w:rsid w:val="00557F6D"/>
    <w:rsid w:val="005634B7"/>
    <w:rsid w:val="005679FD"/>
    <w:rsid w:val="0058189C"/>
    <w:rsid w:val="00582600"/>
    <w:rsid w:val="00582E7C"/>
    <w:rsid w:val="00583435"/>
    <w:rsid w:val="00584DFC"/>
    <w:rsid w:val="0058727E"/>
    <w:rsid w:val="00587940"/>
    <w:rsid w:val="00590964"/>
    <w:rsid w:val="005A18BD"/>
    <w:rsid w:val="005A3952"/>
    <w:rsid w:val="005B00A3"/>
    <w:rsid w:val="005B0B32"/>
    <w:rsid w:val="005B6612"/>
    <w:rsid w:val="005C0816"/>
    <w:rsid w:val="005C17F0"/>
    <w:rsid w:val="005C49EC"/>
    <w:rsid w:val="005C7C30"/>
    <w:rsid w:val="005C7E84"/>
    <w:rsid w:val="005D0755"/>
    <w:rsid w:val="005D1DA0"/>
    <w:rsid w:val="005D4262"/>
    <w:rsid w:val="005D4FEF"/>
    <w:rsid w:val="005E142D"/>
    <w:rsid w:val="005E25D1"/>
    <w:rsid w:val="005F5AD0"/>
    <w:rsid w:val="005F5D8D"/>
    <w:rsid w:val="005F76BA"/>
    <w:rsid w:val="005F7E2A"/>
    <w:rsid w:val="006054B8"/>
    <w:rsid w:val="00617C6F"/>
    <w:rsid w:val="00620FB7"/>
    <w:rsid w:val="006237B3"/>
    <w:rsid w:val="00626409"/>
    <w:rsid w:val="006317ED"/>
    <w:rsid w:val="00633EA0"/>
    <w:rsid w:val="00634A8A"/>
    <w:rsid w:val="00634BA7"/>
    <w:rsid w:val="0063501C"/>
    <w:rsid w:val="006351E5"/>
    <w:rsid w:val="00635588"/>
    <w:rsid w:val="00635D5C"/>
    <w:rsid w:val="006449DA"/>
    <w:rsid w:val="00645560"/>
    <w:rsid w:val="00657BD4"/>
    <w:rsid w:val="0066063A"/>
    <w:rsid w:val="00661FA6"/>
    <w:rsid w:val="00663B51"/>
    <w:rsid w:val="00666029"/>
    <w:rsid w:val="0067087F"/>
    <w:rsid w:val="00671209"/>
    <w:rsid w:val="00675FCF"/>
    <w:rsid w:val="0068072E"/>
    <w:rsid w:val="00683E91"/>
    <w:rsid w:val="006850B1"/>
    <w:rsid w:val="00692D96"/>
    <w:rsid w:val="006941A7"/>
    <w:rsid w:val="00694574"/>
    <w:rsid w:val="006A0B3B"/>
    <w:rsid w:val="006A51C9"/>
    <w:rsid w:val="006B6651"/>
    <w:rsid w:val="006B76EA"/>
    <w:rsid w:val="006C49BF"/>
    <w:rsid w:val="006C50B1"/>
    <w:rsid w:val="006C5E41"/>
    <w:rsid w:val="006C73AE"/>
    <w:rsid w:val="006C7F8A"/>
    <w:rsid w:val="006D0EB4"/>
    <w:rsid w:val="006D5DA6"/>
    <w:rsid w:val="006D7221"/>
    <w:rsid w:val="006E1E50"/>
    <w:rsid w:val="006E244D"/>
    <w:rsid w:val="006F4724"/>
    <w:rsid w:val="006F685B"/>
    <w:rsid w:val="006F6BA2"/>
    <w:rsid w:val="007001B8"/>
    <w:rsid w:val="007048AF"/>
    <w:rsid w:val="0071016F"/>
    <w:rsid w:val="0071483C"/>
    <w:rsid w:val="00714F12"/>
    <w:rsid w:val="00717113"/>
    <w:rsid w:val="00722489"/>
    <w:rsid w:val="0072685A"/>
    <w:rsid w:val="007340A2"/>
    <w:rsid w:val="00741ECD"/>
    <w:rsid w:val="007477DC"/>
    <w:rsid w:val="007516B4"/>
    <w:rsid w:val="00755AA6"/>
    <w:rsid w:val="007566E1"/>
    <w:rsid w:val="007636EF"/>
    <w:rsid w:val="00764457"/>
    <w:rsid w:val="00766423"/>
    <w:rsid w:val="00766906"/>
    <w:rsid w:val="00781F46"/>
    <w:rsid w:val="00782C27"/>
    <w:rsid w:val="0078543E"/>
    <w:rsid w:val="007861A6"/>
    <w:rsid w:val="007943A7"/>
    <w:rsid w:val="007967EC"/>
    <w:rsid w:val="007A26B6"/>
    <w:rsid w:val="007A4A09"/>
    <w:rsid w:val="007A4BC6"/>
    <w:rsid w:val="007A6245"/>
    <w:rsid w:val="007B0394"/>
    <w:rsid w:val="007B1CA0"/>
    <w:rsid w:val="007B3A64"/>
    <w:rsid w:val="007B67E7"/>
    <w:rsid w:val="007C406E"/>
    <w:rsid w:val="007C526E"/>
    <w:rsid w:val="007C6C7B"/>
    <w:rsid w:val="007D5D32"/>
    <w:rsid w:val="007E1A0F"/>
    <w:rsid w:val="007E5EE0"/>
    <w:rsid w:val="007F1BA9"/>
    <w:rsid w:val="007F1CCE"/>
    <w:rsid w:val="007F1D5A"/>
    <w:rsid w:val="007F4F0F"/>
    <w:rsid w:val="00800D79"/>
    <w:rsid w:val="00801853"/>
    <w:rsid w:val="00805143"/>
    <w:rsid w:val="00806310"/>
    <w:rsid w:val="008066E3"/>
    <w:rsid w:val="00810BF7"/>
    <w:rsid w:val="008148AA"/>
    <w:rsid w:val="00820580"/>
    <w:rsid w:val="00821C01"/>
    <w:rsid w:val="00821F11"/>
    <w:rsid w:val="00824E14"/>
    <w:rsid w:val="0082617E"/>
    <w:rsid w:val="008306EA"/>
    <w:rsid w:val="00833BA2"/>
    <w:rsid w:val="00834AE4"/>
    <w:rsid w:val="008373FC"/>
    <w:rsid w:val="00837AB1"/>
    <w:rsid w:val="00847FF2"/>
    <w:rsid w:val="008501C9"/>
    <w:rsid w:val="00851623"/>
    <w:rsid w:val="008606ED"/>
    <w:rsid w:val="008632F3"/>
    <w:rsid w:val="0086409C"/>
    <w:rsid w:val="00866B4E"/>
    <w:rsid w:val="008766B4"/>
    <w:rsid w:val="00877FBA"/>
    <w:rsid w:val="00880773"/>
    <w:rsid w:val="0088396C"/>
    <w:rsid w:val="00884556"/>
    <w:rsid w:val="00885F06"/>
    <w:rsid w:val="00886195"/>
    <w:rsid w:val="00887312"/>
    <w:rsid w:val="00887915"/>
    <w:rsid w:val="0089337F"/>
    <w:rsid w:val="00893753"/>
    <w:rsid w:val="00894CF6"/>
    <w:rsid w:val="00896815"/>
    <w:rsid w:val="00897091"/>
    <w:rsid w:val="00897717"/>
    <w:rsid w:val="008A20BF"/>
    <w:rsid w:val="008A5A94"/>
    <w:rsid w:val="008B3E20"/>
    <w:rsid w:val="008B42E2"/>
    <w:rsid w:val="008B462D"/>
    <w:rsid w:val="008C1B71"/>
    <w:rsid w:val="008C32DB"/>
    <w:rsid w:val="008C4757"/>
    <w:rsid w:val="008C5494"/>
    <w:rsid w:val="008C647C"/>
    <w:rsid w:val="008C6B55"/>
    <w:rsid w:val="008C6CC1"/>
    <w:rsid w:val="008D1A60"/>
    <w:rsid w:val="008D62CF"/>
    <w:rsid w:val="008E00C7"/>
    <w:rsid w:val="008E0C32"/>
    <w:rsid w:val="008E112A"/>
    <w:rsid w:val="008E124B"/>
    <w:rsid w:val="008E2E50"/>
    <w:rsid w:val="008F2F2D"/>
    <w:rsid w:val="008F3DB9"/>
    <w:rsid w:val="008F4A72"/>
    <w:rsid w:val="008F579E"/>
    <w:rsid w:val="00905287"/>
    <w:rsid w:val="00910E7F"/>
    <w:rsid w:val="00917AF8"/>
    <w:rsid w:val="0092025A"/>
    <w:rsid w:val="00920FDB"/>
    <w:rsid w:val="00923FCC"/>
    <w:rsid w:val="00931592"/>
    <w:rsid w:val="00931637"/>
    <w:rsid w:val="00931CFC"/>
    <w:rsid w:val="00935A3A"/>
    <w:rsid w:val="00937B4C"/>
    <w:rsid w:val="00941F68"/>
    <w:rsid w:val="0094592C"/>
    <w:rsid w:val="009466E7"/>
    <w:rsid w:val="00947F46"/>
    <w:rsid w:val="009507DF"/>
    <w:rsid w:val="00951339"/>
    <w:rsid w:val="00951A5E"/>
    <w:rsid w:val="009538E4"/>
    <w:rsid w:val="00953AC4"/>
    <w:rsid w:val="00953E1C"/>
    <w:rsid w:val="009601B9"/>
    <w:rsid w:val="00967CAD"/>
    <w:rsid w:val="00971023"/>
    <w:rsid w:val="009741BA"/>
    <w:rsid w:val="00974794"/>
    <w:rsid w:val="0097504B"/>
    <w:rsid w:val="00980C4F"/>
    <w:rsid w:val="0098546C"/>
    <w:rsid w:val="009902F6"/>
    <w:rsid w:val="009960E8"/>
    <w:rsid w:val="009A2195"/>
    <w:rsid w:val="009A2D24"/>
    <w:rsid w:val="009C3F64"/>
    <w:rsid w:val="009C7256"/>
    <w:rsid w:val="009D1251"/>
    <w:rsid w:val="009D2290"/>
    <w:rsid w:val="009D5DF0"/>
    <w:rsid w:val="009D773E"/>
    <w:rsid w:val="009E1532"/>
    <w:rsid w:val="009E2941"/>
    <w:rsid w:val="009F119D"/>
    <w:rsid w:val="009F23B0"/>
    <w:rsid w:val="009F4059"/>
    <w:rsid w:val="009F5DB6"/>
    <w:rsid w:val="009F7E1A"/>
    <w:rsid w:val="00A00893"/>
    <w:rsid w:val="00A01E09"/>
    <w:rsid w:val="00A0361A"/>
    <w:rsid w:val="00A056D7"/>
    <w:rsid w:val="00A129F3"/>
    <w:rsid w:val="00A133AC"/>
    <w:rsid w:val="00A15CEB"/>
    <w:rsid w:val="00A1791B"/>
    <w:rsid w:val="00A22A7A"/>
    <w:rsid w:val="00A24C3C"/>
    <w:rsid w:val="00A2517C"/>
    <w:rsid w:val="00A326FD"/>
    <w:rsid w:val="00A329B2"/>
    <w:rsid w:val="00A3722C"/>
    <w:rsid w:val="00A37DF0"/>
    <w:rsid w:val="00A52377"/>
    <w:rsid w:val="00A54987"/>
    <w:rsid w:val="00A7019F"/>
    <w:rsid w:val="00A701B0"/>
    <w:rsid w:val="00A76680"/>
    <w:rsid w:val="00A80703"/>
    <w:rsid w:val="00A80F69"/>
    <w:rsid w:val="00A82A0F"/>
    <w:rsid w:val="00A83BB5"/>
    <w:rsid w:val="00A91042"/>
    <w:rsid w:val="00A93C68"/>
    <w:rsid w:val="00A957AE"/>
    <w:rsid w:val="00A95AD1"/>
    <w:rsid w:val="00AB157F"/>
    <w:rsid w:val="00AB1EB9"/>
    <w:rsid w:val="00AB2ABF"/>
    <w:rsid w:val="00AC6491"/>
    <w:rsid w:val="00AD070F"/>
    <w:rsid w:val="00AD4414"/>
    <w:rsid w:val="00AE4724"/>
    <w:rsid w:val="00AE497C"/>
    <w:rsid w:val="00AE5875"/>
    <w:rsid w:val="00AE786A"/>
    <w:rsid w:val="00AE7E91"/>
    <w:rsid w:val="00AF14A8"/>
    <w:rsid w:val="00AF381B"/>
    <w:rsid w:val="00AF3FF9"/>
    <w:rsid w:val="00AF55EA"/>
    <w:rsid w:val="00AF68A8"/>
    <w:rsid w:val="00B0626C"/>
    <w:rsid w:val="00B06C93"/>
    <w:rsid w:val="00B07A80"/>
    <w:rsid w:val="00B1082E"/>
    <w:rsid w:val="00B10B2E"/>
    <w:rsid w:val="00B17A49"/>
    <w:rsid w:val="00B21073"/>
    <w:rsid w:val="00B22417"/>
    <w:rsid w:val="00B264B2"/>
    <w:rsid w:val="00B3014C"/>
    <w:rsid w:val="00B313E7"/>
    <w:rsid w:val="00B32A0C"/>
    <w:rsid w:val="00B3536C"/>
    <w:rsid w:val="00B3674C"/>
    <w:rsid w:val="00B36DED"/>
    <w:rsid w:val="00B468FB"/>
    <w:rsid w:val="00B46913"/>
    <w:rsid w:val="00B47CF9"/>
    <w:rsid w:val="00B51816"/>
    <w:rsid w:val="00B53D47"/>
    <w:rsid w:val="00B6044B"/>
    <w:rsid w:val="00B6176C"/>
    <w:rsid w:val="00B6208F"/>
    <w:rsid w:val="00B65356"/>
    <w:rsid w:val="00B710EE"/>
    <w:rsid w:val="00B718E2"/>
    <w:rsid w:val="00B72809"/>
    <w:rsid w:val="00B75D87"/>
    <w:rsid w:val="00B7623B"/>
    <w:rsid w:val="00B812D9"/>
    <w:rsid w:val="00B81BAB"/>
    <w:rsid w:val="00B83E15"/>
    <w:rsid w:val="00B90CAF"/>
    <w:rsid w:val="00B95BEB"/>
    <w:rsid w:val="00BA064F"/>
    <w:rsid w:val="00BA13AD"/>
    <w:rsid w:val="00BA2795"/>
    <w:rsid w:val="00BB7817"/>
    <w:rsid w:val="00BC3B40"/>
    <w:rsid w:val="00BC5D8B"/>
    <w:rsid w:val="00BC65DA"/>
    <w:rsid w:val="00BC7654"/>
    <w:rsid w:val="00BC7EF1"/>
    <w:rsid w:val="00BD3DC8"/>
    <w:rsid w:val="00BD6981"/>
    <w:rsid w:val="00BE671E"/>
    <w:rsid w:val="00BE7351"/>
    <w:rsid w:val="00C017C4"/>
    <w:rsid w:val="00C01E8D"/>
    <w:rsid w:val="00C0346B"/>
    <w:rsid w:val="00C0480F"/>
    <w:rsid w:val="00C04B47"/>
    <w:rsid w:val="00C0549A"/>
    <w:rsid w:val="00C05866"/>
    <w:rsid w:val="00C07963"/>
    <w:rsid w:val="00C1107B"/>
    <w:rsid w:val="00C142AD"/>
    <w:rsid w:val="00C169F0"/>
    <w:rsid w:val="00C23CBC"/>
    <w:rsid w:val="00C31E90"/>
    <w:rsid w:val="00C346A0"/>
    <w:rsid w:val="00C34980"/>
    <w:rsid w:val="00C417E5"/>
    <w:rsid w:val="00C5071D"/>
    <w:rsid w:val="00C52C3B"/>
    <w:rsid w:val="00C53709"/>
    <w:rsid w:val="00C61255"/>
    <w:rsid w:val="00C616AD"/>
    <w:rsid w:val="00C62554"/>
    <w:rsid w:val="00C65A90"/>
    <w:rsid w:val="00C729A0"/>
    <w:rsid w:val="00C72B03"/>
    <w:rsid w:val="00C80A55"/>
    <w:rsid w:val="00C80ABB"/>
    <w:rsid w:val="00C81236"/>
    <w:rsid w:val="00C835A8"/>
    <w:rsid w:val="00C84814"/>
    <w:rsid w:val="00C86031"/>
    <w:rsid w:val="00C92F95"/>
    <w:rsid w:val="00C94EA6"/>
    <w:rsid w:val="00CA3FBA"/>
    <w:rsid w:val="00CA405C"/>
    <w:rsid w:val="00CA44E8"/>
    <w:rsid w:val="00CA5F71"/>
    <w:rsid w:val="00CB0653"/>
    <w:rsid w:val="00CB28E6"/>
    <w:rsid w:val="00CB33DD"/>
    <w:rsid w:val="00CB4420"/>
    <w:rsid w:val="00CB6ECD"/>
    <w:rsid w:val="00CB772B"/>
    <w:rsid w:val="00CC32B3"/>
    <w:rsid w:val="00CC7B37"/>
    <w:rsid w:val="00CC7F75"/>
    <w:rsid w:val="00CC7F91"/>
    <w:rsid w:val="00CD402C"/>
    <w:rsid w:val="00CD79F0"/>
    <w:rsid w:val="00CE14FE"/>
    <w:rsid w:val="00CE1950"/>
    <w:rsid w:val="00CE22BF"/>
    <w:rsid w:val="00CE37C1"/>
    <w:rsid w:val="00CE44A2"/>
    <w:rsid w:val="00CE5540"/>
    <w:rsid w:val="00CE665F"/>
    <w:rsid w:val="00CF119E"/>
    <w:rsid w:val="00CF4724"/>
    <w:rsid w:val="00CF5FE9"/>
    <w:rsid w:val="00CF6C7D"/>
    <w:rsid w:val="00CF74BC"/>
    <w:rsid w:val="00D06D52"/>
    <w:rsid w:val="00D07F37"/>
    <w:rsid w:val="00D103FC"/>
    <w:rsid w:val="00D134F4"/>
    <w:rsid w:val="00D14811"/>
    <w:rsid w:val="00D16FDF"/>
    <w:rsid w:val="00D214EE"/>
    <w:rsid w:val="00D24061"/>
    <w:rsid w:val="00D35A64"/>
    <w:rsid w:val="00D41841"/>
    <w:rsid w:val="00D42F33"/>
    <w:rsid w:val="00D43B9C"/>
    <w:rsid w:val="00D447F3"/>
    <w:rsid w:val="00D44993"/>
    <w:rsid w:val="00D45A72"/>
    <w:rsid w:val="00D47547"/>
    <w:rsid w:val="00D479B4"/>
    <w:rsid w:val="00D62ABC"/>
    <w:rsid w:val="00D66D0D"/>
    <w:rsid w:val="00D70BE0"/>
    <w:rsid w:val="00D70FA7"/>
    <w:rsid w:val="00D71521"/>
    <w:rsid w:val="00D719AD"/>
    <w:rsid w:val="00D7224D"/>
    <w:rsid w:val="00D761E5"/>
    <w:rsid w:val="00D90051"/>
    <w:rsid w:val="00D94209"/>
    <w:rsid w:val="00D9509B"/>
    <w:rsid w:val="00DA1234"/>
    <w:rsid w:val="00DA16A6"/>
    <w:rsid w:val="00DA3970"/>
    <w:rsid w:val="00DA3CC1"/>
    <w:rsid w:val="00DA3D35"/>
    <w:rsid w:val="00DB4803"/>
    <w:rsid w:val="00DB59B4"/>
    <w:rsid w:val="00DC00C1"/>
    <w:rsid w:val="00DC15E2"/>
    <w:rsid w:val="00DC4A58"/>
    <w:rsid w:val="00DC7491"/>
    <w:rsid w:val="00DC7777"/>
    <w:rsid w:val="00DC7927"/>
    <w:rsid w:val="00DE1731"/>
    <w:rsid w:val="00DE4E42"/>
    <w:rsid w:val="00DE554D"/>
    <w:rsid w:val="00DF1A3A"/>
    <w:rsid w:val="00DF2A3E"/>
    <w:rsid w:val="00DF6ED5"/>
    <w:rsid w:val="00DF76DB"/>
    <w:rsid w:val="00E01EC3"/>
    <w:rsid w:val="00E01F76"/>
    <w:rsid w:val="00E04D41"/>
    <w:rsid w:val="00E116B6"/>
    <w:rsid w:val="00E11D4E"/>
    <w:rsid w:val="00E15E96"/>
    <w:rsid w:val="00E1676B"/>
    <w:rsid w:val="00E30AF6"/>
    <w:rsid w:val="00E314A4"/>
    <w:rsid w:val="00E34255"/>
    <w:rsid w:val="00E354D7"/>
    <w:rsid w:val="00E3591A"/>
    <w:rsid w:val="00E40BFF"/>
    <w:rsid w:val="00E41703"/>
    <w:rsid w:val="00E42B02"/>
    <w:rsid w:val="00E450CA"/>
    <w:rsid w:val="00E45565"/>
    <w:rsid w:val="00E4596C"/>
    <w:rsid w:val="00E51FC0"/>
    <w:rsid w:val="00E52E05"/>
    <w:rsid w:val="00E56E09"/>
    <w:rsid w:val="00E623BA"/>
    <w:rsid w:val="00E6269E"/>
    <w:rsid w:val="00E62C0E"/>
    <w:rsid w:val="00E6737C"/>
    <w:rsid w:val="00E732B7"/>
    <w:rsid w:val="00E7412E"/>
    <w:rsid w:val="00E7665D"/>
    <w:rsid w:val="00E82B80"/>
    <w:rsid w:val="00E87663"/>
    <w:rsid w:val="00E914C3"/>
    <w:rsid w:val="00E9153B"/>
    <w:rsid w:val="00E91A33"/>
    <w:rsid w:val="00E928A6"/>
    <w:rsid w:val="00E931F6"/>
    <w:rsid w:val="00E93DE9"/>
    <w:rsid w:val="00E974B4"/>
    <w:rsid w:val="00E97741"/>
    <w:rsid w:val="00EA12A2"/>
    <w:rsid w:val="00EA607B"/>
    <w:rsid w:val="00EB08C2"/>
    <w:rsid w:val="00EB2702"/>
    <w:rsid w:val="00EB314F"/>
    <w:rsid w:val="00EB34D1"/>
    <w:rsid w:val="00EC0B40"/>
    <w:rsid w:val="00EC252B"/>
    <w:rsid w:val="00EC31F0"/>
    <w:rsid w:val="00EC47BB"/>
    <w:rsid w:val="00EC5450"/>
    <w:rsid w:val="00EC677B"/>
    <w:rsid w:val="00ED06BB"/>
    <w:rsid w:val="00ED16BA"/>
    <w:rsid w:val="00ED4E6C"/>
    <w:rsid w:val="00ED5110"/>
    <w:rsid w:val="00ED7DC2"/>
    <w:rsid w:val="00EE2D6B"/>
    <w:rsid w:val="00EF06D0"/>
    <w:rsid w:val="00EF7A7E"/>
    <w:rsid w:val="00F10345"/>
    <w:rsid w:val="00F11F33"/>
    <w:rsid w:val="00F127F1"/>
    <w:rsid w:val="00F13D67"/>
    <w:rsid w:val="00F16DA2"/>
    <w:rsid w:val="00F21A70"/>
    <w:rsid w:val="00F23269"/>
    <w:rsid w:val="00F33277"/>
    <w:rsid w:val="00F33F22"/>
    <w:rsid w:val="00F340E8"/>
    <w:rsid w:val="00F35AE6"/>
    <w:rsid w:val="00F3678E"/>
    <w:rsid w:val="00F37853"/>
    <w:rsid w:val="00F453B3"/>
    <w:rsid w:val="00F470CE"/>
    <w:rsid w:val="00F51BA1"/>
    <w:rsid w:val="00F52525"/>
    <w:rsid w:val="00F56353"/>
    <w:rsid w:val="00F63142"/>
    <w:rsid w:val="00F65519"/>
    <w:rsid w:val="00F658D1"/>
    <w:rsid w:val="00F67757"/>
    <w:rsid w:val="00F72930"/>
    <w:rsid w:val="00F72AFE"/>
    <w:rsid w:val="00F75268"/>
    <w:rsid w:val="00F77356"/>
    <w:rsid w:val="00F807BC"/>
    <w:rsid w:val="00F808E8"/>
    <w:rsid w:val="00F86F05"/>
    <w:rsid w:val="00F9025B"/>
    <w:rsid w:val="00F91F3C"/>
    <w:rsid w:val="00F92335"/>
    <w:rsid w:val="00F92D85"/>
    <w:rsid w:val="00F94617"/>
    <w:rsid w:val="00FA0FF0"/>
    <w:rsid w:val="00FB1194"/>
    <w:rsid w:val="00FB660C"/>
    <w:rsid w:val="00FB78F0"/>
    <w:rsid w:val="00FB7E76"/>
    <w:rsid w:val="00FC0CB4"/>
    <w:rsid w:val="00FC6E58"/>
    <w:rsid w:val="00FC6FA9"/>
    <w:rsid w:val="00FC7191"/>
    <w:rsid w:val="00FD13DF"/>
    <w:rsid w:val="00FD16E4"/>
    <w:rsid w:val="00FD2DBA"/>
    <w:rsid w:val="00FD37FE"/>
    <w:rsid w:val="00FD491B"/>
    <w:rsid w:val="00FE50D8"/>
    <w:rsid w:val="00FE55AF"/>
    <w:rsid w:val="00FE7C77"/>
    <w:rsid w:val="00FF0988"/>
    <w:rsid w:val="00FF1A30"/>
    <w:rsid w:val="00FF1E83"/>
    <w:rsid w:val="00FF6109"/>
    <w:rsid w:val="00FF6AEF"/>
    <w:rsid w:val="091465F9"/>
    <w:rsid w:val="14870675"/>
    <w:rsid w:val="23F8328E"/>
    <w:rsid w:val="39C06B43"/>
    <w:rsid w:val="432D4EFE"/>
    <w:rsid w:val="74425D11"/>
    <w:rsid w:val="7D6C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478A900-B6D4-41D5-9610-B6CEE365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semiHidden="1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DA2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hAnsi="ZapfHumnst BT"/>
      <w:b/>
      <w:caps/>
      <w:spacing w:val="-2"/>
      <w:kern w:val="28"/>
      <w:szCs w:val="20"/>
      <w:lang w:val="en-AU"/>
    </w:rPr>
  </w:style>
  <w:style w:type="paragraph" w:styleId="2">
    <w:name w:val="heading 2"/>
    <w:basedOn w:val="1"/>
    <w:next w:val="a"/>
    <w:qFormat/>
    <w:pPr>
      <w:spacing w:before="60"/>
      <w:outlineLvl w:val="1"/>
    </w:pPr>
    <w:rPr>
      <w:caps w:val="0"/>
      <w:kern w:val="1"/>
    </w:rPr>
  </w:style>
  <w:style w:type="paragraph" w:styleId="3">
    <w:name w:val="heading 3"/>
    <w:basedOn w:val="a"/>
    <w:next w:val="a"/>
    <w:qFormat/>
    <w:rsid w:val="00EE2D6B"/>
    <w:pPr>
      <w:keepNext/>
      <w:keepLines/>
      <w:spacing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3"/>
    <w:next w:val="a"/>
    <w:qFormat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 w:line="240" w:lineRule="auto"/>
      <w:textAlignment w:val="baseline"/>
      <w:outlineLvl w:val="3"/>
    </w:pPr>
    <w:rPr>
      <w:rFonts w:ascii="ZapfHumnst BT" w:hAnsi="ZapfHumnst BT"/>
      <w:bCs w:val="0"/>
      <w:i/>
      <w:spacing w:val="-2"/>
      <w:kern w:val="0"/>
      <w:sz w:val="22"/>
      <w:szCs w:val="20"/>
      <w:lang w:val="en-AU"/>
    </w:rPr>
  </w:style>
  <w:style w:type="paragraph" w:styleId="5">
    <w:name w:val="heading 5"/>
    <w:basedOn w:val="a"/>
    <w:next w:val="a"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spacing w:val="-2"/>
      <w:kern w:val="22"/>
      <w:sz w:val="22"/>
      <w:szCs w:val="20"/>
      <w:lang w:val="en-AU"/>
    </w:rPr>
  </w:style>
  <w:style w:type="paragraph" w:styleId="6">
    <w:name w:val="heading 6"/>
    <w:basedOn w:val="a"/>
    <w:next w:val="a"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pacing w:val="-2"/>
      <w:kern w:val="22"/>
      <w:sz w:val="22"/>
      <w:szCs w:val="20"/>
      <w:lang w:val="en-AU"/>
    </w:rPr>
  </w:style>
  <w:style w:type="paragraph" w:styleId="7">
    <w:name w:val="heading 7"/>
    <w:basedOn w:val="a"/>
    <w:next w:val="a"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pacing w:val="-2"/>
      <w:kern w:val="22"/>
      <w:sz w:val="20"/>
      <w:szCs w:val="20"/>
      <w:lang w:val="en-AU"/>
    </w:rPr>
  </w:style>
  <w:style w:type="paragraph" w:styleId="8">
    <w:name w:val="heading 8"/>
    <w:basedOn w:val="a"/>
    <w:next w:val="a"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pacing w:val="-2"/>
      <w:kern w:val="22"/>
      <w:sz w:val="20"/>
      <w:szCs w:val="20"/>
      <w:lang w:val="en-AU"/>
    </w:rPr>
  </w:style>
  <w:style w:type="paragraph" w:styleId="9">
    <w:name w:val="heading 9"/>
    <w:basedOn w:val="a"/>
    <w:next w:val="a"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i/>
      <w:spacing w:val="-2"/>
      <w:kern w:val="22"/>
      <w:sz w:val="18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="1260"/>
    </w:pPr>
    <w:rPr>
      <w:szCs w:val="21"/>
    </w:rPr>
  </w:style>
  <w:style w:type="paragraph" w:styleId="a3">
    <w:name w:val="Normal Indent"/>
    <w:basedOn w:val="a"/>
    <w:qFormat/>
    <w:pPr>
      <w:ind w:firstLine="420"/>
    </w:pPr>
    <w:rPr>
      <w:szCs w:val="20"/>
    </w:rPr>
  </w:style>
  <w:style w:type="paragraph" w:styleId="a4">
    <w:name w:val="List Bullet"/>
    <w:basedOn w:val="a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283" w:hanging="283"/>
      <w:textAlignment w:val="baseline"/>
    </w:pPr>
    <w:rPr>
      <w:rFonts w:ascii="ZapfHumnst BT" w:hAnsi="ZapfHumnst BT"/>
      <w:spacing w:val="-2"/>
      <w:kern w:val="22"/>
      <w:sz w:val="22"/>
      <w:szCs w:val="20"/>
      <w:lang w:val="en-AU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 Indent"/>
    <w:basedOn w:val="a"/>
    <w:pPr>
      <w:widowControl/>
      <w:ind w:firstLine="480"/>
    </w:pPr>
    <w:rPr>
      <w:kern w:val="0"/>
      <w:sz w:val="20"/>
      <w:szCs w:val="20"/>
    </w:rPr>
  </w:style>
  <w:style w:type="paragraph" w:styleId="50">
    <w:name w:val="toc 5"/>
    <w:basedOn w:val="a"/>
    <w:next w:val="a"/>
    <w:semiHidden/>
    <w:qFormat/>
    <w:pPr>
      <w:ind w:left="840"/>
    </w:pPr>
    <w:rPr>
      <w:szCs w:val="21"/>
    </w:rPr>
  </w:style>
  <w:style w:type="paragraph" w:styleId="30">
    <w:name w:val="toc 3"/>
    <w:basedOn w:val="20"/>
    <w:next w:val="a"/>
    <w:uiPriority w:val="39"/>
    <w:qFormat/>
    <w:pPr>
      <w:ind w:leftChars="400" w:left="400"/>
    </w:pPr>
    <w:rPr>
      <w:iCs/>
      <w:smallCaps w:val="0"/>
      <w:sz w:val="24"/>
    </w:rPr>
  </w:style>
  <w:style w:type="paragraph" w:styleId="20">
    <w:name w:val="toc 2"/>
    <w:basedOn w:val="10"/>
    <w:next w:val="a"/>
    <w:uiPriority w:val="39"/>
    <w:qFormat/>
    <w:pPr>
      <w:ind w:leftChars="200" w:left="420"/>
    </w:pPr>
    <w:rPr>
      <w:b w:val="0"/>
      <w:bCs w:val="0"/>
      <w:caps w:val="0"/>
      <w:smallCaps/>
      <w:sz w:val="28"/>
      <w:szCs w:val="28"/>
    </w:rPr>
  </w:style>
  <w:style w:type="paragraph" w:styleId="10">
    <w:name w:val="toc 1"/>
    <w:basedOn w:val="a"/>
    <w:next w:val="a"/>
    <w:uiPriority w:val="39"/>
    <w:pPr>
      <w:spacing w:line="360" w:lineRule="auto"/>
    </w:pPr>
    <w:rPr>
      <w:b/>
      <w:bCs/>
      <w:caps/>
      <w:sz w:val="30"/>
    </w:rPr>
  </w:style>
  <w:style w:type="paragraph" w:styleId="80">
    <w:name w:val="toc 8"/>
    <w:basedOn w:val="a"/>
    <w:next w:val="a"/>
    <w:semiHidden/>
    <w:qFormat/>
    <w:pPr>
      <w:ind w:left="1470"/>
    </w:pPr>
    <w:rPr>
      <w:szCs w:val="21"/>
    </w:rPr>
  </w:style>
  <w:style w:type="paragraph" w:styleId="a7">
    <w:name w:val="Balloon Text"/>
    <w:basedOn w:val="a"/>
    <w:semiHidden/>
    <w:qFormat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0">
    <w:name w:val="toc 4"/>
    <w:basedOn w:val="a"/>
    <w:next w:val="a"/>
    <w:semiHidden/>
    <w:qFormat/>
    <w:pPr>
      <w:ind w:left="630"/>
    </w:pPr>
    <w:rPr>
      <w:szCs w:val="21"/>
    </w:rPr>
  </w:style>
  <w:style w:type="paragraph" w:styleId="60">
    <w:name w:val="toc 6"/>
    <w:basedOn w:val="a"/>
    <w:next w:val="a"/>
    <w:semiHidden/>
    <w:qFormat/>
    <w:pPr>
      <w:ind w:left="1050"/>
    </w:pPr>
    <w:rPr>
      <w:szCs w:val="21"/>
    </w:rPr>
  </w:style>
  <w:style w:type="paragraph" w:styleId="90">
    <w:name w:val="toc 9"/>
    <w:basedOn w:val="a"/>
    <w:next w:val="a"/>
    <w:semiHidden/>
    <w:qFormat/>
    <w:pPr>
      <w:ind w:left="1680"/>
    </w:pPr>
    <w:rPr>
      <w:szCs w:val="21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kern w:val="0"/>
    </w:rPr>
  </w:style>
  <w:style w:type="character" w:styleId="ab">
    <w:name w:val="page number"/>
    <w:basedOn w:val="a0"/>
  </w:style>
  <w:style w:type="character" w:styleId="ac">
    <w:name w:val="FollowedHyperlink"/>
    <w:basedOn w:val="a0"/>
    <w:unhideWhenUsed/>
    <w:qFormat/>
    <w:rPr>
      <w:color w:val="800080" w:themeColor="followedHyperlink"/>
      <w:u w:val="single"/>
    </w:rPr>
  </w:style>
  <w:style w:type="character" w:styleId="ad">
    <w:name w:val="Hyperlink"/>
    <w:uiPriority w:val="99"/>
    <w:rPr>
      <w:color w:val="0000FF"/>
      <w:u w:val="single"/>
    </w:rPr>
  </w:style>
  <w:style w:type="table" w:styleId="ae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样式1"/>
    <w:basedOn w:val="3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 w:line="240" w:lineRule="auto"/>
      <w:textAlignment w:val="baseline"/>
      <w:outlineLvl w:val="9"/>
    </w:pPr>
    <w:rPr>
      <w:rFonts w:ascii="Arial" w:eastAsia="黑体" w:hAnsi="ZapfHumnst BT"/>
      <w:bCs w:val="0"/>
      <w:spacing w:val="-2"/>
      <w:kern w:val="0"/>
      <w:sz w:val="22"/>
      <w:szCs w:val="20"/>
      <w:lang w:val="en-AU"/>
    </w:rPr>
  </w:style>
  <w:style w:type="paragraph" w:customStyle="1" w:styleId="af">
    <w:name w:val="标准"/>
    <w:basedOn w:val="2"/>
    <w:pPr>
      <w:outlineLvl w:val="9"/>
    </w:pPr>
    <w:rPr>
      <w:rFonts w:ascii="黑体" w:eastAsia="黑体"/>
    </w:rPr>
  </w:style>
  <w:style w:type="paragraph" w:customStyle="1" w:styleId="L2Txt">
    <w:name w:val="L2Txt"/>
    <w:basedOn w:val="L1Txt"/>
    <w:pPr>
      <w:ind w:left="720"/>
    </w:pPr>
  </w:style>
  <w:style w:type="paragraph" w:customStyle="1" w:styleId="L1Txt">
    <w:name w:val="L1Txt"/>
    <w:basedOn w:val="a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textAlignment w:val="baseline"/>
    </w:pPr>
    <w:rPr>
      <w:rFonts w:ascii="Helvetica" w:hAnsi="Helvetica"/>
      <w:spacing w:val="-3"/>
      <w:kern w:val="1"/>
      <w:sz w:val="22"/>
      <w:szCs w:val="20"/>
      <w:lang w:val="en-AU"/>
    </w:rPr>
  </w:style>
  <w:style w:type="paragraph" w:customStyle="1" w:styleId="21">
    <w:name w:val="正文文本 21"/>
    <w:basedOn w:val="a"/>
    <w:qFormat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630"/>
      <w:textAlignment w:val="baseline"/>
    </w:pPr>
    <w:rPr>
      <w:rFonts w:ascii="宋体" w:hAnsi="ZapfHumnst BT"/>
      <w:spacing w:val="-2"/>
      <w:kern w:val="22"/>
      <w:sz w:val="22"/>
      <w:szCs w:val="20"/>
      <w:lang w:val="en-AU"/>
    </w:rPr>
  </w:style>
  <w:style w:type="paragraph" w:customStyle="1" w:styleId="CharCharCharCharCharCharCharCharCharChar">
    <w:name w:val="Char Char Char Char Char Char Char Char Char Char"/>
    <w:basedOn w:val="a"/>
    <w:qFormat/>
    <w:rPr>
      <w:szCs w:val="20"/>
    </w:rPr>
  </w:style>
  <w:style w:type="paragraph" w:customStyle="1" w:styleId="xl34">
    <w:name w:val="xl34"/>
    <w:basedOn w:val="a"/>
    <w:qFormat/>
    <w:pPr>
      <w:widowControl/>
      <w:pBdr>
        <w:lef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楷体_GB2312" w:eastAsia="楷体_GB2312" w:hAnsi="宋体" w:hint="eastAsia"/>
      <w:kern w:val="0"/>
      <w:szCs w:val="20"/>
    </w:rPr>
  </w:style>
  <w:style w:type="paragraph" w:customStyle="1" w:styleId="CharCharCharCharCharCharCharCharCharChar1">
    <w:name w:val="Char Char Char Char Char Char Char Char Char Char1"/>
    <w:basedOn w:val="a"/>
    <w:qFormat/>
    <w:pPr>
      <w:spacing w:line="360" w:lineRule="auto"/>
      <w:ind w:firstLineChars="200" w:firstLine="200"/>
    </w:pPr>
    <w:rPr>
      <w:szCs w:val="20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CA63DA-1785-4DA4-914B-E0CA395CB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生意宝</dc:title>
  <dc:subject>需求设计说明书</dc:subject>
  <dc:creator>常勇勇</dc:creator>
  <dc:description>需求规格说明书</dc:description>
  <cp:lastModifiedBy>changyongyong</cp:lastModifiedBy>
  <cp:revision>1131</cp:revision>
  <cp:lastPrinted>2001-12-29T08:38:00Z</cp:lastPrinted>
  <dcterms:created xsi:type="dcterms:W3CDTF">2014-10-15T08:28:00Z</dcterms:created>
  <dcterms:modified xsi:type="dcterms:W3CDTF">2017-04-11T04:04:00Z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