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nanoai无限画布-ai-驱动的无限画布创作平台"/>
    <w:p>
      <w:pPr>
        <w:pStyle w:val="Heading1"/>
      </w:pPr>
      <w:r>
        <w:rPr>
          <w:rFonts w:hint="eastAsia"/>
        </w:rPr>
        <w:t xml:space="preserve">NanoAi无限画布</w:t>
      </w:r>
      <w:r>
        <w:t xml:space="preserve"> · AI </w:t>
      </w:r>
      <w:r>
        <w:rPr>
          <w:rFonts w:hint="eastAsia"/>
        </w:rPr>
        <w:t xml:space="preserve">驱动的无限画布创作平台</w:t>
      </w:r>
    </w:p>
    <w:p>
      <w:pPr>
        <w:pStyle w:val="BlockText"/>
      </w:pPr>
      <w:r>
        <w:rPr>
          <w:rFonts w:hint="eastAsia"/>
        </w:rPr>
        <w:t xml:space="preserve">从创意到成片，一站式</w:t>
      </w:r>
      <w:r>
        <w:t xml:space="preserve"> AI </w:t>
      </w:r>
      <w:r>
        <w:rPr>
          <w:rFonts w:hint="eastAsia"/>
        </w:rPr>
        <w:t xml:space="preserve">内容生产工作流</w:t>
      </w:r>
    </w:p>
    <w:bookmarkStart w:id="9" w:name="一产品定位"/>
    <w:p>
      <w:pPr>
        <w:pStyle w:val="Heading2"/>
      </w:pPr>
      <w:r>
        <w:rPr>
          <w:rFonts w:hint="eastAsia"/>
        </w:rPr>
        <w:t xml:space="preserve">一、产品定位</w:t>
      </w:r>
    </w:p>
    <w:p>
      <w:pPr>
        <w:pStyle w:val="FirstParagraph"/>
      </w:pPr>
      <w:r>
        <w:rPr>
          <w:rFonts w:hint="eastAsia"/>
        </w:rPr>
        <w:t xml:space="preserve">NanoAi无限画布</w:t>
      </w:r>
      <w:r>
        <w:t xml:space="preserve"> </w:t>
      </w:r>
      <w:r>
        <w:rPr>
          <w:rFonts w:hint="eastAsia"/>
        </w:rPr>
        <w:t xml:space="preserve">是一个基于无限画布的</w:t>
      </w:r>
      <w:r>
        <w:t xml:space="preserve"> AI </w:t>
      </w:r>
      <w:r>
        <w:rPr>
          <w:rFonts w:hint="eastAsia"/>
        </w:rPr>
        <w:t xml:space="preserve">内容生产平台。以可视化节点工作流为核心，打通「创意文案</w:t>
      </w:r>
      <w:r>
        <w:t xml:space="preserve"> → </w:t>
      </w:r>
      <w:r>
        <w:rPr>
          <w:rFonts w:hint="eastAsia"/>
        </w:rPr>
        <w:t xml:space="preserve">分镜设计</w:t>
      </w:r>
      <w:r>
        <w:t xml:space="preserve"> → </w:t>
      </w:r>
      <w:r>
        <w:rPr>
          <w:rFonts w:hint="eastAsia"/>
        </w:rPr>
        <w:t xml:space="preserve">图像生成</w:t>
      </w:r>
      <w:r>
        <w:t xml:space="preserve"> → </w:t>
      </w:r>
      <w:r>
        <w:rPr>
          <w:rFonts w:hint="eastAsia"/>
        </w:rPr>
        <w:t xml:space="preserve">视频生成</w:t>
      </w:r>
      <w:r>
        <w:t xml:space="preserve"> → </w:t>
      </w:r>
      <w:r>
        <w:rPr>
          <w:rFonts w:hint="eastAsia"/>
        </w:rPr>
        <w:t xml:space="preserve">配乐合成</w:t>
      </w:r>
      <w:r>
        <w:t xml:space="preserve"> → </w:t>
      </w:r>
      <w:r>
        <w:rPr>
          <w:rFonts w:hint="eastAsia"/>
        </w:rPr>
        <w:t xml:space="preserve">成片输出」全链路，让创作者在一个画布内完成过去需要多款工具反复衔接的全部工作。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ComfyUI </w:t>
      </w:r>
      <w:r>
        <w:rPr>
          <w:rFonts w:hint="eastAsia"/>
        </w:rPr>
        <w:t xml:space="preserve">等节点式创作工具相比，NanoAi无限画布</w:t>
      </w:r>
      <w:r>
        <w:t xml:space="preserve"> </w:t>
      </w:r>
      <w:r>
        <w:rPr>
          <w:rFonts w:hint="eastAsia"/>
        </w:rPr>
        <w:t xml:space="preserve">的核心差异在于：</w:t>
      </w:r>
      <w:r>
        <w:rPr>
          <w:rFonts w:hint="eastAsia"/>
          <w:b/>
          <w:bCs/>
        </w:rPr>
        <w:t xml:space="preserve">端到端一站式</w:t>
      </w:r>
      <w:r>
        <w:t xml:space="preserve">。ComfyUI </w:t>
      </w:r>
      <w:r>
        <w:rPr>
          <w:rFonts w:hint="eastAsia"/>
        </w:rPr>
        <w:t xml:space="preserve">擅长单点图像生成的精细化编排，但文案、分镜、视频、配乐、成片仍需借助外部工具手工衔接；NanoAi无限画布</w:t>
      </w:r>
      <w:r>
        <w:t xml:space="preserve"> </w:t>
      </w:r>
      <w:r>
        <w:rPr>
          <w:rFonts w:hint="eastAsia"/>
        </w:rPr>
        <w:t xml:space="preserve">将完整内容生产管线内化为平台能力，节点之间数据自动流转，一键即可从一句话创意直达成片。</w:t>
      </w:r>
    </w:p>
    <w:bookmarkEnd w:id="9"/>
    <w:bookmarkStart w:id="10" w:name="二核心价值"/>
    <w:p>
      <w:pPr>
        <w:pStyle w:val="Heading2"/>
      </w:pPr>
      <w:r>
        <w:rPr>
          <w:rFonts w:hint="eastAsia"/>
        </w:rPr>
        <w:t xml:space="preserve">二、核心价值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全链路闭环</w:t>
      </w:r>
      <w:r>
        <w:rPr>
          <w:rFonts w:hint="eastAsia"/>
        </w:rPr>
        <w:t xml:space="preserve">：文案、分镜、生图、视频、BGM、合成六大环节全部内置，无需在多个工具间导出导入。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全模型栈智能路由</w:t>
      </w:r>
      <w:r>
        <w:rPr>
          <w:rFonts w:hint="eastAsia"/>
        </w:rPr>
        <w:t xml:space="preserve">：DeepSeek-V4-Pro</w:t>
      </w:r>
      <w:r>
        <w:t xml:space="preserve"> </w:t>
      </w:r>
      <w:r>
        <w:rPr>
          <w:rFonts w:hint="eastAsia"/>
        </w:rPr>
        <w:t xml:space="preserve">剧本创作模型、先进的生图与视频生成模型、MiniMax</w:t>
      </w:r>
      <w:r>
        <w:t xml:space="preserve"> </w:t>
      </w:r>
      <w:r>
        <w:rPr>
          <w:rFonts w:hint="eastAsia"/>
        </w:rPr>
        <w:t xml:space="preserve">音色设计与</w:t>
      </w:r>
      <w:r>
        <w:t xml:space="preserve"> TTS </w:t>
      </w:r>
      <w:r>
        <w:rPr>
          <w:rFonts w:hint="eastAsia"/>
        </w:rPr>
        <w:t xml:space="preserve">语音合成模型，按任务特性自动路由，避免单一供应商锁定。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可视化编排</w:t>
      </w:r>
      <w:r>
        <w:rPr>
          <w:rFonts w:hint="eastAsia"/>
        </w:rPr>
        <w:t xml:space="preserve">：基于</w:t>
      </w:r>
      <w:r>
        <w:t xml:space="preserve"> React Flow </w:t>
      </w:r>
      <w:r>
        <w:rPr>
          <w:rFonts w:hint="eastAsia"/>
        </w:rPr>
        <w:t xml:space="preserve">的无限画布，拖拽节点、连接数据流，工作流所见即所得。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模板化生产</w:t>
      </w:r>
      <w:r>
        <w:rPr>
          <w:rFonts w:hint="eastAsia"/>
        </w:rPr>
        <w:t xml:space="preserve">：内置数十种工作流模板（TVC</w:t>
      </w:r>
      <w:r>
        <w:t xml:space="preserve"> </w:t>
      </w:r>
      <w:r>
        <w:rPr>
          <w:rFonts w:hint="eastAsia"/>
        </w:rPr>
        <w:t xml:space="preserve">广告、故事板、角色设计、场景设计等），开箱即用。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企业级管理</w:t>
      </w:r>
      <w:r>
        <w:rPr>
          <w:rFonts w:hint="eastAsia"/>
        </w:rPr>
        <w:t xml:space="preserve">：积分计价、团队协作、API</w:t>
      </w:r>
      <w:r>
        <w:t xml:space="preserve"> Key </w:t>
      </w:r>
      <w:r>
        <w:rPr>
          <w:rFonts w:hint="eastAsia"/>
        </w:rPr>
        <w:t xml:space="preserve">池、用量审计等运营能力完备。</w:t>
      </w:r>
    </w:p>
    <w:bookmarkEnd w:id="10"/>
    <w:bookmarkStart w:id="11" w:name="三功能矩阵"/>
    <w:p>
      <w:pPr>
        <w:pStyle w:val="Heading2"/>
      </w:pPr>
      <w:r>
        <w:rPr>
          <w:rFonts w:hint="eastAsia"/>
        </w:rPr>
        <w:t xml:space="preserve">三、功能矩阵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文案/剧本生成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结构化剧本输出，含分镜脚本与配音时间轴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角色设计</w:t>
            </w:r>
            <w:r>
              <w:t xml:space="preserve"> / </w:t>
            </w:r>
            <w:r>
              <w:rPr>
                <w:rFonts w:hint="eastAsia"/>
              </w:rPr>
              <w:t xml:space="preserve">场景设计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角色三视图、场景概念图，支持参考图一致性控制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图生视频</w:t>
            </w:r>
            <w:r>
              <w:t xml:space="preserve"> / </w:t>
            </w:r>
            <w:r>
              <w:rPr>
                <w:rFonts w:hint="eastAsia"/>
              </w:rPr>
              <w:t xml:space="preserve">文生视频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多模型视频生成，支持首尾帧锚定、口型同步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音频生产</w:t>
            </w:r>
          </w:p>
        </w:tc>
        <w:tc>
          <w:tcPr/>
          <w:p>
            <w:pPr>
              <w:pStyle w:val="Compact"/>
            </w:pPr>
            <w:r>
              <w:t xml:space="preserve">BGM </w:t>
            </w:r>
            <w:r>
              <w:rPr>
                <w:rFonts w:hint="eastAsia"/>
              </w:rPr>
              <w:t xml:space="preserve">生成</w:t>
            </w:r>
            <w:r>
              <w:t xml:space="preserve"> / </w:t>
            </w:r>
            <w:r>
              <w:rPr>
                <w:rFonts w:hint="eastAsia"/>
              </w:rPr>
              <w:t xml:space="preserve">配音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国风到影视级配乐；MiniMax</w:t>
            </w:r>
            <w:r>
              <w:t xml:space="preserve"> </w:t>
            </w:r>
            <w:r>
              <w:rPr>
                <w:rFonts w:hint="eastAsia"/>
              </w:rPr>
              <w:t xml:space="preserve">音色设计与</w:t>
            </w:r>
            <w:r>
              <w:t xml:space="preserve"> TTS </w:t>
            </w:r>
            <w:r>
              <w:rPr>
                <w:rFonts w:hint="eastAsia"/>
              </w:rPr>
              <w:t xml:space="preserve">模型，多音色自然语音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视频合成引擎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转场、字幕、混音、多规格输出（1080p/4K）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质量控制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视觉验收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生成结果自动一致性评分，不达标自动降级重试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</w:t>
            </w:r>
            <w:r>
              <w:t xml:space="preserve"> / </w:t>
            </w:r>
            <w:r>
              <w:rPr>
                <w:rFonts w:hint="eastAsia"/>
              </w:rPr>
              <w:t xml:space="preserve">积分</w:t>
            </w:r>
            <w:r>
              <w:t xml:space="preserve"> / </w:t>
            </w:r>
            <w:r>
              <w:rPr>
                <w:rFonts w:hint="eastAsia"/>
              </w:rPr>
              <w:t xml:space="preserve">资产库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团队积分优先、资产版本管理、全链路审计</w:t>
            </w:r>
          </w:p>
        </w:tc>
      </w:tr>
    </w:tbl>
    <w:bookmarkEnd w:id="11"/>
    <w:bookmarkStart w:id="24" w:name="四产品界面"/>
    <w:p>
      <w:pPr>
        <w:pStyle w:val="Heading2"/>
      </w:pPr>
      <w:r>
        <w:rPr>
          <w:rFonts w:hint="eastAsia"/>
        </w:rPr>
        <w:t xml:space="preserve">四、产品界面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无限画布总览" title="" id="13" name="Picture"/>
            <a:graphic>
              <a:graphicData uri="http://schemas.openxmlformats.org/drawingml/2006/picture">
                <pic:pic>
                  <pic:nvPicPr>
                    <pic:cNvPr descr="screenshots/01-canvas-overview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无限画布总览</w:t>
      </w:r>
    </w:p>
    <w:p>
      <w:pPr>
        <w:pStyle w:val="BodyText"/>
      </w:pPr>
      <w:r>
        <w:rPr>
          <w:rFonts w:hint="eastAsia"/>
          <w:i/>
          <w:iCs/>
        </w:rPr>
        <w:t xml:space="preserve">无限画布</w:t>
      </w:r>
      <w:r>
        <w:rPr>
          <w:i/>
          <w:iCs/>
        </w:rPr>
        <w:t xml:space="preserve"> · TVC </w:t>
      </w:r>
      <w:r>
        <w:rPr>
          <w:rFonts w:hint="eastAsia"/>
          <w:i/>
          <w:iCs/>
        </w:rPr>
        <w:t xml:space="preserve">全链路节点编排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节点属性面板" title="" id="16" name="Picture"/>
            <a:graphic>
              <a:graphicData uri="http://schemas.openxmlformats.org/drawingml/2006/picture">
                <pic:pic>
                  <pic:nvPicPr>
                    <pic:cNvPr descr="screenshots/02-node-props-pane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节点属性面板</w:t>
      </w:r>
    </w:p>
    <w:p>
      <w:pPr>
        <w:pStyle w:val="BodyText"/>
      </w:pPr>
      <w:r>
        <w:rPr>
          <w:rFonts w:hint="eastAsia"/>
          <w:i/>
          <w:iCs/>
        </w:rPr>
        <w:t xml:space="preserve">节点属性面板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五锚点主控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一镜到底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画面比例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优化模式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工作流节点" title="" id="19" name="Picture"/>
            <a:graphic>
              <a:graphicData uri="http://schemas.openxmlformats.org/drawingml/2006/picture">
                <pic:pic>
                  <pic:nvPicPr>
                    <pic:cNvPr descr="screenshots/03-workflow-pane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工作流节点</w:t>
      </w:r>
    </w:p>
    <w:p>
      <w:pPr>
        <w:pStyle w:val="BodyText"/>
      </w:pPr>
      <w:r>
        <w:rPr>
          <w:rFonts w:hint="eastAsia"/>
          <w:i/>
          <w:iCs/>
        </w:rPr>
        <w:t xml:space="preserve">工作流节点</w:t>
      </w:r>
      <w:r>
        <w:rPr>
          <w:i/>
          <w:iCs/>
        </w:rPr>
        <w:t xml:space="preserve"> · BGM </w:t>
      </w:r>
      <w:r>
        <w:rPr>
          <w:rFonts w:hint="eastAsia"/>
          <w:i/>
          <w:iCs/>
        </w:rPr>
        <w:t xml:space="preserve">接入与音频输出端口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管理后台" title="" id="22" name="Picture"/>
            <a:graphic>
              <a:graphicData uri="http://schemas.openxmlformats.org/drawingml/2006/picture">
                <pic:pic>
                  <pic:nvPicPr>
                    <pic:cNvPr descr="screenshots/04-adm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管理后台</w:t>
      </w:r>
    </w:p>
    <w:p>
      <w:pPr>
        <w:pStyle w:val="BodyText"/>
      </w:pPr>
      <w:r>
        <w:rPr>
          <w:rFonts w:hint="eastAsia"/>
          <w:i/>
          <w:iCs/>
        </w:rPr>
        <w:t xml:space="preserve">管理后台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渠道商</w:t>
      </w:r>
      <w:r>
        <w:rPr>
          <w:i/>
          <w:iCs/>
        </w:rPr>
        <w:t xml:space="preserve"> / API Key </w:t>
      </w:r>
      <w:r>
        <w:rPr>
          <w:rFonts w:hint="eastAsia"/>
          <w:i/>
          <w:iCs/>
        </w:rPr>
        <w:t xml:space="preserve">池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模型配置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积分与团队运营</w:t>
      </w:r>
    </w:p>
    <w:bookmarkEnd w:id="24"/>
    <w:bookmarkStart w:id="25" w:name="五与-comfyui-的对比"/>
    <w:p>
      <w:pPr>
        <w:pStyle w:val="Heading2"/>
      </w:pPr>
      <w:r>
        <w:rPr>
          <w:rFonts w:hint="eastAsia"/>
        </w:rPr>
        <w:t xml:space="preserve">五、与</w:t>
      </w:r>
      <w:r>
        <w:t xml:space="preserve"> ComfyUI </w:t>
      </w:r>
      <w:r>
        <w:rPr>
          <w:rFonts w:hint="eastAsia"/>
        </w:rPr>
        <w:t xml:space="preserve">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843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NanoAi无限画布</w:t>
            </w:r>
          </w:p>
        </w:tc>
        <w:tc>
          <w:tcPr/>
          <w:p>
            <w:pPr>
              <w:pStyle w:val="Compact"/>
            </w:pPr>
            <w:r>
              <w:t xml:space="preserve">ComfyUI </w:t>
            </w:r>
            <w:r>
              <w:rPr>
                <w:rFonts w:hint="eastAsia"/>
              </w:rPr>
              <w:t xml:space="preserve">类节点工具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文案到成片端到端闭环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聚焦单点图像生成编排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算力形态</w:t>
            </w:r>
          </w:p>
        </w:tc>
        <w:tc>
          <w:tcPr/>
          <w:p>
            <w:pPr>
              <w:pStyle w:val="Compact"/>
            </w:pPr>
            <w:r>
              <w:t xml:space="preserve">NanoAi Node </w:t>
            </w:r>
            <w:r>
              <w:rPr>
                <w:rFonts w:hint="eastAsia"/>
              </w:rPr>
              <w:t xml:space="preserve">分布式算力池，云端弹性扩缩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本地单机算力，受限于本机硬件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错峰自动调度（白天下单/夜间执行/早上审稿）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手动触发，无队列调度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内置图生视频/文生视频/口型同步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需外挂第三方视频工具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BGM </w:t>
            </w:r>
            <w:r>
              <w:rPr>
                <w:rFonts w:hint="eastAsia"/>
              </w:rPr>
              <w:t xml:space="preserve">生成与配音</w:t>
            </w:r>
            <w:r>
              <w:t xml:space="preserve"> 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不支持，需外部工具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多服务商智能路由，云端托管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依赖本地模型与手动装插件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模板化开箱即用，业务人员可上手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面向算法工程师，门槛高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团队/积分/资产库/审计完备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单机为主，协作能力弱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云端服务，浏览器即用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本地部署，依赖硬件配置</w:t>
            </w:r>
          </w:p>
        </w:tc>
      </w:tr>
    </w:tbl>
    <w:bookmarkEnd w:id="25"/>
    <w:bookmarkStart w:id="26" w:name="六技术架构"/>
    <w:p>
      <w:pPr>
        <w:pStyle w:val="Heading2"/>
      </w:pPr>
      <w:r>
        <w:rPr>
          <w:rFonts w:hint="eastAsia"/>
        </w:rPr>
        <w:t xml:space="preserve">六、技术架构</w:t>
      </w:r>
    </w:p>
    <w:p>
      <w:pPr>
        <w:pStyle w:val="FirstParagraph"/>
      </w:pPr>
      <w:r>
        <w:rPr>
          <w:rFonts w:hint="eastAsia"/>
        </w:rPr>
        <w:t xml:space="preserve">平台采用前后端分离架构：前端为</w:t>
      </w:r>
      <w:r>
        <w:t xml:space="preserve"> React 19 + React Flow </w:t>
      </w:r>
      <w:r>
        <w:rPr>
          <w:rFonts w:hint="eastAsia"/>
        </w:rPr>
        <w:t xml:space="preserve">无限画布；后端为</w:t>
      </w:r>
      <w:r>
        <w:t xml:space="preserve"> FastAPI + PostgreSQL + </w:t>
      </w:r>
      <w:r>
        <w:rPr>
          <w:rFonts w:hint="eastAsia"/>
        </w:rPr>
        <w:t xml:space="preserve">Redis，承载工作流执行引擎、任务队列与多</w:t>
      </w:r>
      <w:r>
        <w:t xml:space="preserve"> AI </w:t>
      </w:r>
      <w:r>
        <w:rPr>
          <w:rFonts w:hint="eastAsia"/>
        </w:rPr>
        <w:t xml:space="preserve">服务路由；另设</w:t>
      </w:r>
      <w:r>
        <w:t xml:space="preserve"> Agent </w:t>
      </w:r>
      <w:r>
        <w:rPr>
          <w:rFonts w:hint="eastAsia"/>
        </w:rPr>
        <w:t xml:space="preserve">子系统，以多角色协作方式支撑复杂创作任务。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A[创意文案]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B[分镜脚本]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C[角色/场景生图]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D[视频生成]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E[BGM/配音]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F[合成成片]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G[多模型路由]</w:t>
      </w:r>
      <w:r>
        <w:rPr>
          <w:rStyle w:val="VerbatimChar"/>
        </w:rPr>
        <w:t xml:space="preserve"> -.-&gt; C</w:t>
      </w:r>
      <w:r>
        <w:br/>
      </w:r>
      <w:r>
        <w:rPr>
          <w:rStyle w:val="VerbatimChar"/>
        </w:rPr>
        <w:t xml:space="preserve">  G -.-&gt; D</w:t>
      </w:r>
      <w:r>
        <w:br/>
      </w:r>
      <w:r>
        <w:rPr>
          <w:rStyle w:val="VerbatimChar"/>
        </w:rPr>
        <w:t xml:space="preserve">  G -.-&gt; E</w:t>
      </w:r>
      <w:r>
        <w:br/>
      </w:r>
      <w:r>
        <w:rPr>
          <w:rStyle w:val="VerbatimChar"/>
        </w:rPr>
        <w:t xml:space="preserve">  H[AI </w:t>
      </w:r>
      <w:r>
        <w:rPr>
          <w:rStyle w:val="VerbatimChar"/>
          <w:rFonts w:hint="eastAsia"/>
        </w:rPr>
        <w:t xml:space="preserve">质量验收]</w:t>
      </w:r>
      <w:r>
        <w:rPr>
          <w:rStyle w:val="VerbatimChar"/>
        </w:rPr>
        <w:t xml:space="preserve"> -.-&gt; C</w:t>
      </w:r>
      <w:r>
        <w:br/>
      </w:r>
      <w:r>
        <w:rPr>
          <w:rStyle w:val="VerbatimChar"/>
        </w:rPr>
        <w:t xml:space="preserve">  H -.-&gt; D</w:t>
      </w:r>
    </w:p>
    <w:p>
      <w:pPr>
        <w:pStyle w:val="SourceCode"/>
      </w:pPr>
      <w:r>
        <w:rPr>
          <w:rStyle w:val="VerbatimChar"/>
          <w:rFonts w:hint="eastAsia"/>
        </w:rPr>
        <w:t xml:space="preserve">创作者（白天下单）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提交任务</w:t>
      </w:r>
      <w:r>
        <w:br/>
      </w:r>
      <w:r>
        <w:rPr>
          <w:rStyle w:val="VerbatimChar"/>
        </w:rPr>
        <w:t xml:space="preserve">NanoAi </w:t>
      </w:r>
      <w:r>
        <w:rPr>
          <w:rStyle w:val="VerbatimChar"/>
          <w:rFonts w:hint="eastAsia"/>
        </w:rPr>
        <w:t xml:space="preserve">无限画布平台（任务编排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算力分配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队列调度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质量验收）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算力分配</w:t>
      </w:r>
      <w:r>
        <w:br/>
      </w:r>
      <w:r>
        <w:rPr>
          <w:rStyle w:val="VerbatimChar"/>
        </w:rPr>
        <w:t xml:space="preserve">NanoAi Node </w:t>
      </w:r>
      <w:r>
        <w:rPr>
          <w:rStyle w:val="VerbatimChar"/>
          <w:rFonts w:hint="eastAsia"/>
        </w:rPr>
        <w:t xml:space="preserve">算力池</w:t>
      </w:r>
      <w:r>
        <w:rPr>
          <w:rStyle w:val="VerbatimChar"/>
        </w:rPr>
        <w:t xml:space="preserve"> —— Node① </w:t>
      </w:r>
      <w:r>
        <w:rPr>
          <w:rStyle w:val="VerbatimChar"/>
          <w:rFonts w:hint="eastAsia"/>
        </w:rPr>
        <w:t xml:space="preserve">生图算力</w:t>
      </w:r>
      <w:r>
        <w:rPr>
          <w:rStyle w:val="VerbatimChar"/>
        </w:rPr>
        <w:t xml:space="preserve"> | Node② </w:t>
      </w:r>
      <w:r>
        <w:rPr>
          <w:rStyle w:val="VerbatimChar"/>
          <w:rFonts w:hint="eastAsia"/>
        </w:rPr>
        <w:t xml:space="preserve">视频算力</w:t>
      </w:r>
      <w:r>
        <w:rPr>
          <w:rStyle w:val="VerbatimChar"/>
        </w:rPr>
        <w:t xml:space="preserve"> | Node N… </w:t>
      </w:r>
      <w:r>
        <w:rPr>
          <w:rStyle w:val="VerbatimChar"/>
          <w:rFonts w:hint="eastAsia"/>
        </w:rPr>
        <w:t xml:space="preserve">弹性扩缩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夜间排队并行执行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产出回传</w:t>
      </w:r>
      <w:r>
        <w:br/>
      </w:r>
      <w:r>
        <w:rPr>
          <w:rStyle w:val="VerbatimChar"/>
          <w:rFonts w:hint="eastAsia"/>
        </w:rPr>
        <w:t xml:space="preserve">创作者（早上审稿验收）</w:t>
      </w:r>
      <w:r>
        <w:br/>
      </w:r>
      <w:r>
        <w:br/>
      </w:r>
      <w:r>
        <w:rPr>
          <w:rStyle w:val="VerbatimChar"/>
          <w:rFonts w:hint="eastAsia"/>
        </w:rPr>
        <w:t xml:space="preserve">错峰调度时序：白天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下单+审稿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夜间</w:t>
      </w:r>
      <w:r>
        <w:rPr>
          <w:rStyle w:val="VerbatimChar"/>
        </w:rPr>
        <w:t xml:space="preserve"> Node </w:t>
      </w:r>
      <w:r>
        <w:rPr>
          <w:rStyle w:val="VerbatimChar"/>
          <w:rFonts w:hint="eastAsia"/>
        </w:rPr>
        <w:t xml:space="preserve">池满负荷执行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早上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产出验收交付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NanoAi Node </w:t>
      </w:r>
      <w:r>
        <w:rPr>
          <w:rFonts w:hint="eastAsia"/>
          <w:b/>
          <w:bCs/>
        </w:rPr>
        <w:t xml:space="preserve">分布式执行网络</w:t>
      </w:r>
      <w:r>
        <w:rPr>
          <w:rFonts w:hint="eastAsia"/>
        </w:rPr>
        <w:t xml:space="preserve">：带算力的任务执行节点组成分布式算力池，平台自动完成算力分配与任务调度，多任务并行不排队。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</w:t>
      </w:r>
      <w:r>
        <w:rPr>
          <w:rFonts w:hint="eastAsia"/>
          <w:b/>
          <w:bCs/>
        </w:rPr>
        <w:t xml:space="preserve">语言底层节点</w:t>
      </w:r>
      <w:r>
        <w:rPr>
          <w:rFonts w:hint="eastAsia"/>
        </w:rPr>
        <w:t xml:space="preserve">：Node</w:t>
      </w:r>
      <w:r>
        <w:t xml:space="preserve"> </w:t>
      </w:r>
      <w:r>
        <w:rPr>
          <w:rFonts w:hint="eastAsia"/>
        </w:rPr>
        <w:t xml:space="preserve">以</w:t>
      </w:r>
      <w:r>
        <w:t xml:space="preserve"> Go </w:t>
      </w:r>
      <w:r>
        <w:rPr>
          <w:rFonts w:hint="eastAsia"/>
        </w:rPr>
        <w:t xml:space="preserve">编写——高并发原生支持（单节点多任务并行）、编译为单一二进制（零依赖一条命令部署）、跨</w:t>
      </w:r>
      <w:r>
        <w:t xml:space="preserve"> Windows/Linux/macOS/ARM </w:t>
      </w:r>
      <w:r>
        <w:rPr>
          <w:rFonts w:hint="eastAsia"/>
        </w:rPr>
        <w:t xml:space="preserve">全平台、无虚拟机运行时开销资源占用极低，任何闲置电脑可秒变算力节点。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错峰调度工作流</w:t>
      </w:r>
      <w:r>
        <w:rPr>
          <w:rFonts w:hint="eastAsia"/>
        </w:rPr>
        <w:t xml:space="preserve">：「白天计划下单，夜间排队执行，早上审稿验收」——任务自动避开制作团队高峰期，白天聚焦质量审查与创意打磨，夜间算力满负荷运转。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工作流引擎</w:t>
      </w:r>
      <w:r>
        <w:rPr>
          <w:rFonts w:hint="eastAsia"/>
        </w:rPr>
        <w:t xml:space="preserve">：异步多步编排，断点续传，实时进度推送。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子系统</w:t>
      </w:r>
      <w:r>
        <w:rPr>
          <w:rFonts w:hint="eastAsia"/>
        </w:rPr>
        <w:t xml:space="preserve">：制作人、编剧、导演、美术、配音、剪辑等多角色</w:t>
      </w:r>
      <w:r>
        <w:t xml:space="preserve"> AI </w:t>
      </w:r>
      <w:r>
        <w:rPr>
          <w:rFonts w:hint="eastAsia"/>
        </w:rPr>
        <w:t xml:space="preserve">协作，具备记忆与自优化能力。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质量闸</w:t>
      </w:r>
      <w:r>
        <w:rPr>
          <w:rFonts w:hint="eastAsia"/>
        </w:rPr>
        <w:t xml:space="preserve">：生成结果自动视觉验收与一致性评分，低分自动重试，降低人工返工。</w:t>
      </w:r>
    </w:p>
    <w:bookmarkEnd w:id="26"/>
    <w:bookmarkStart w:id="27" w:name="七适用场景"/>
    <w:p>
      <w:pPr>
        <w:pStyle w:val="Heading2"/>
      </w:pPr>
      <w:r>
        <w:rPr>
          <w:rFonts w:hint="eastAsia"/>
        </w:rPr>
        <w:t xml:space="preserve">七、适用场景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广告营销</w:t>
      </w:r>
      <w:r>
        <w:rPr>
          <w:rFonts w:hint="eastAsia"/>
        </w:rPr>
        <w:t xml:space="preserve">：TVC/短视频广告从创意到成片的快速量产。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内容创作</w:t>
      </w:r>
      <w:r>
        <w:rPr>
          <w:rFonts w:hint="eastAsia"/>
        </w:rPr>
        <w:t xml:space="preserve">：知识解说、短剧、数字人口播等内容流水线。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数字人生产</w:t>
      </w:r>
      <w:r>
        <w:rPr>
          <w:rFonts w:hint="eastAsia"/>
        </w:rPr>
        <w:t xml:space="preserve">：人物形象设计、一致性控制、口播视频生成的完整管线。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文创设计</w:t>
      </w:r>
      <w:r>
        <w:rPr>
          <w:rFonts w:hint="eastAsia"/>
        </w:rPr>
        <w:t xml:space="preserve">：角色设定、场景概念图的批量探索与筛选。</w:t>
      </w:r>
    </w:p>
    <w:bookmarkEnd w:id="27"/>
    <w:bookmarkStart w:id="28" w:name="八总结"/>
    <w:p>
      <w:pPr>
        <w:pStyle w:val="Heading2"/>
      </w:pPr>
      <w:r>
        <w:rPr>
          <w:rFonts w:hint="eastAsia"/>
        </w:rPr>
        <w:t xml:space="preserve">八、总结</w:t>
      </w:r>
    </w:p>
    <w:p>
      <w:pPr>
        <w:pStyle w:val="FirstParagraph"/>
      </w:pPr>
      <w:r>
        <w:rPr>
          <w:rFonts w:hint="eastAsia"/>
        </w:rPr>
        <w:t xml:space="preserve">NanoAi无限画布</w:t>
      </w:r>
      <w:r>
        <w:t xml:space="preserve"> </w:t>
      </w:r>
      <w:r>
        <w:rPr>
          <w:rFonts w:hint="eastAsia"/>
        </w:rPr>
        <w:t xml:space="preserve">把「AI</w:t>
      </w:r>
      <w:r>
        <w:t xml:space="preserve"> </w:t>
      </w:r>
      <w:r>
        <w:rPr>
          <w:rFonts w:hint="eastAsia"/>
        </w:rPr>
        <w:t xml:space="preserve">内容生产」从多个离散工具的手工拼接，升级为一个画布内的自动化流水线。对于需要持续产出视频内容的团队，它意味着更短的交付周期、更低的多工具协作成本，以及可运营、可审计的生产过程。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2026-10-12T06:06:59Z</dcterms:created>
  <dcterms:modified xsi:type="dcterms:W3CDTF">2026-10-12T06:06:59Z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