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/>
      </w:pPr>
      <w:bookmarkStart w:id="0" w:name="_Toc116462412"/>
      <w:r>
        <w:rPr>
          <w:rFonts w:hint="eastAsia"/>
        </w:rPr>
        <w:t>基本操作训练</w:t>
      </w:r>
      <w:bookmarkEnd w:id="0"/>
    </w:p>
    <w:p>
      <w:pPr>
        <w:pStyle w:val="3"/>
        <w:spacing w:before="156"/>
      </w:pPr>
      <w:r>
        <w:t>毒剂报警器；</w:t>
      </w:r>
    </w:p>
    <w:p>
      <w:pPr>
        <w:rPr>
          <w:rFonts w:hint="default" w:ascii="仿宋" w:hAnsi="仿宋" w:eastAsia="仿宋"/>
          <w:b/>
          <w:szCs w:val="32"/>
          <w:lang w:val="en-US" w:eastAsia="zh-CN"/>
        </w:rPr>
      </w:pPr>
      <w:r>
        <w:rPr>
          <w:rFonts w:hint="eastAsia" w:ascii="仿宋" w:hAnsi="仿宋" w:eastAsia="仿宋"/>
          <w:szCs w:val="32"/>
        </w:rPr>
        <w:t>流程：</w:t>
      </w:r>
      <w:r>
        <w:rPr>
          <w:rFonts w:hint="eastAsia" w:ascii="仿宋" w:hAnsi="仿宋" w:eastAsia="仿宋"/>
          <w:b/>
          <w:szCs w:val="32"/>
        </w:rPr>
        <w:t>打开进气口保护罩</w:t>
      </w:r>
      <w:r>
        <w:rPr>
          <w:rFonts w:hint="eastAsia" w:ascii="仿宋" w:hAnsi="仿宋" w:eastAsia="仿宋"/>
          <w:b/>
          <w:szCs w:val="32"/>
        </w:rPr>
        <w:t>-打开零气口</w:t>
      </w:r>
      <w:r>
        <w:rPr>
          <w:rFonts w:hint="eastAsia" w:ascii="仿宋" w:hAnsi="仿宋" w:eastAsia="仿宋"/>
          <w:b/>
          <w:szCs w:val="32"/>
          <w:lang w:val="en-US" w:eastAsia="zh-CN"/>
        </w:rPr>
        <w:t>-</w:t>
      </w:r>
      <w:r>
        <w:rPr>
          <w:rFonts w:hint="eastAsia" w:ascii="仿宋" w:hAnsi="仿宋" w:eastAsia="仿宋"/>
          <w:b/>
          <w:szCs w:val="32"/>
        </w:rPr>
        <w:t>打开气瓶总阀</w:t>
      </w:r>
      <w:r>
        <w:rPr>
          <w:rFonts w:hint="eastAsia" w:ascii="仿宋" w:hAnsi="仿宋" w:eastAsia="仿宋"/>
          <w:b/>
          <w:szCs w:val="32"/>
          <w:lang w:val="en-US" w:eastAsia="zh-CN"/>
        </w:rPr>
        <w:t>-</w:t>
      </w:r>
      <w:r>
        <w:rPr>
          <w:rFonts w:hint="eastAsia" w:ascii="仿宋" w:hAnsi="仿宋" w:eastAsia="仿宋"/>
          <w:b/>
          <w:szCs w:val="32"/>
        </w:rPr>
        <w:t>减压阀</w:t>
      </w:r>
      <w:r>
        <w:rPr>
          <w:rFonts w:hint="eastAsia" w:ascii="仿宋" w:hAnsi="仿宋" w:eastAsia="仿宋"/>
          <w:b/>
          <w:szCs w:val="32"/>
          <w:lang w:val="en-US" w:eastAsia="zh-CN"/>
        </w:rPr>
        <w:t>数据</w:t>
      </w:r>
      <w:r>
        <w:rPr>
          <w:rFonts w:hint="eastAsia"/>
        </w:rPr>
        <w:t>0.35~0.45MPa</w:t>
      </w:r>
      <w:r>
        <w:rPr>
          <w:rFonts w:hint="eastAsia" w:ascii="仿宋" w:hAnsi="仿宋" w:eastAsia="仿宋"/>
          <w:b/>
          <w:szCs w:val="32"/>
          <w:lang w:val="en-US" w:eastAsia="zh-CN"/>
        </w:rPr>
        <w:t>-</w:t>
      </w:r>
      <w:r>
        <w:rPr>
          <w:rFonts w:hint="eastAsia" w:ascii="仿宋" w:hAnsi="仿宋" w:eastAsia="仿宋"/>
          <w:b/>
          <w:szCs w:val="32"/>
        </w:rPr>
        <w:t>开机-预热-进样（时间）-报警-关闭进气口保护罩</w:t>
      </w:r>
      <w:r>
        <w:rPr>
          <w:rFonts w:hint="eastAsia" w:ascii="仿宋" w:hAnsi="仿宋" w:eastAsia="仿宋"/>
          <w:b/>
          <w:szCs w:val="32"/>
          <w:lang w:val="en-US" w:eastAsia="zh-CN"/>
        </w:rPr>
        <w:t>-</w:t>
      </w:r>
      <w:r>
        <w:rPr>
          <w:rFonts w:hint="eastAsia" w:ascii="仿宋" w:hAnsi="仿宋" w:eastAsia="仿宋"/>
          <w:b/>
          <w:szCs w:val="32"/>
        </w:rPr>
        <w:t>关闭零气口</w:t>
      </w:r>
      <w:r>
        <w:rPr>
          <w:rFonts w:hint="eastAsia" w:ascii="仿宋" w:hAnsi="仿宋" w:eastAsia="仿宋"/>
          <w:b/>
          <w:szCs w:val="32"/>
          <w:lang w:val="en-US" w:eastAsia="zh-CN"/>
        </w:rPr>
        <w:t>-</w:t>
      </w:r>
      <w:r>
        <w:rPr>
          <w:rFonts w:hint="eastAsia" w:ascii="仿宋" w:hAnsi="仿宋" w:eastAsia="仿宋"/>
          <w:b/>
          <w:szCs w:val="32"/>
        </w:rPr>
        <w:t>关闭氮气瓶总阀</w:t>
      </w:r>
      <w:r>
        <w:rPr>
          <w:rFonts w:hint="eastAsia" w:ascii="仿宋" w:hAnsi="仿宋" w:eastAsia="仿宋"/>
          <w:b/>
          <w:szCs w:val="32"/>
          <w:lang w:val="en-US" w:eastAsia="zh-CN"/>
        </w:rPr>
        <w:t>-</w:t>
      </w:r>
      <w:r>
        <w:rPr>
          <w:rFonts w:hint="eastAsia" w:ascii="仿宋" w:hAnsi="仿宋" w:eastAsia="仿宋"/>
          <w:b/>
          <w:szCs w:val="32"/>
        </w:rPr>
        <w:t>减压阀</w:t>
      </w:r>
      <w:r>
        <w:rPr>
          <w:rFonts w:hint="eastAsia" w:ascii="仿宋" w:hAnsi="仿宋" w:eastAsia="仿宋"/>
          <w:b/>
          <w:szCs w:val="32"/>
          <w:lang w:val="en-US" w:eastAsia="zh-CN"/>
        </w:rPr>
        <w:t>数据归零-</w:t>
      </w:r>
      <w:r>
        <w:rPr>
          <w:rFonts w:hint="eastAsia" w:ascii="仿宋" w:hAnsi="仿宋" w:eastAsia="仿宋"/>
          <w:b/>
          <w:szCs w:val="32"/>
        </w:rPr>
        <w:t>关机</w:t>
      </w:r>
    </w:p>
    <w:p>
      <w:pPr>
        <w:rPr>
          <w:rFonts w:hint="default" w:ascii="仿宋" w:hAnsi="仿宋" w:eastAsia="仿宋"/>
          <w:szCs w:val="32"/>
          <w:lang w:val="en-US" w:eastAsia="zh-CN"/>
        </w:rPr>
      </w:pPr>
      <w:r>
        <w:rPr>
          <w:rFonts w:hint="eastAsia" w:ascii="仿宋" w:hAnsi="仿宋" w:eastAsia="仿宋"/>
          <w:szCs w:val="32"/>
          <w:lang w:val="en-US" w:eastAsia="zh-CN"/>
        </w:rPr>
        <w:t>训练模式使用：开机条件：</w:t>
      </w:r>
    </w:p>
    <w:p>
      <w:pPr>
        <w:rPr>
          <w:rFonts w:ascii="仿宋" w:hAnsi="仿宋" w:eastAsia="仿宋"/>
          <w:szCs w:val="32"/>
        </w:rPr>
      </w:pPr>
    </w:p>
    <w:p>
      <w:pPr>
        <w:ind w:firstLine="420"/>
      </w:pPr>
      <w:r>
        <w:rPr>
          <w:rFonts w:hint="eastAsia"/>
        </w:rPr>
        <w:t>允许开机的条件：（1）进气口保护罩已打开；</w:t>
      </w:r>
    </w:p>
    <w:p>
      <w:pPr>
        <w:ind w:left="1995"/>
      </w:pPr>
      <w:r>
        <w:rPr>
          <w:rFonts w:hint="eastAsia"/>
        </w:rPr>
        <w:t>（2）零气口已打开；</w:t>
      </w:r>
    </w:p>
    <w:p>
      <w:pPr>
        <w:ind w:left="1995"/>
      </w:pPr>
      <w:r>
        <w:rPr>
          <w:rFonts w:hint="eastAsia"/>
        </w:rPr>
        <w:t>（3）</w:t>
      </w:r>
      <w:r>
        <w:t>气</w:t>
      </w:r>
      <w:r>
        <w:rPr>
          <w:rFonts w:hint="eastAsia"/>
        </w:rPr>
        <w:t>瓶</w:t>
      </w:r>
      <w:r>
        <w:t>总阀</w:t>
      </w:r>
      <w:r>
        <w:rPr>
          <w:rFonts w:hint="eastAsia"/>
        </w:rPr>
        <w:t>打开；</w:t>
      </w:r>
    </w:p>
    <w:p>
      <w:pPr>
        <w:ind w:left="1995"/>
      </w:pPr>
      <w:r>
        <w:rPr>
          <w:rFonts w:hint="eastAsia"/>
        </w:rPr>
        <w:t>（4）压力输出值在正确的范围内：0.35~0.45MPa;</w:t>
      </w:r>
    </w:p>
    <w:p>
      <w:pPr>
        <w:ind w:firstLine="420"/>
      </w:pPr>
      <w:r>
        <w:rPr>
          <w:rFonts w:hint="eastAsia"/>
        </w:rPr>
        <w:t>允许</w:t>
      </w:r>
      <w:r>
        <w:rPr>
          <w:rFonts w:hint="eastAsia"/>
          <w:lang w:val="en-US" w:eastAsia="zh-CN"/>
        </w:rPr>
        <w:t>关</w:t>
      </w:r>
      <w:r>
        <w:rPr>
          <w:rFonts w:hint="eastAsia"/>
        </w:rPr>
        <w:t>机的条件：（1）进气口保护罩已</w:t>
      </w:r>
      <w:r>
        <w:rPr>
          <w:rFonts w:hint="eastAsia"/>
          <w:lang w:val="en-US" w:eastAsia="zh-CN"/>
        </w:rPr>
        <w:t>关闭</w:t>
      </w:r>
      <w:r>
        <w:rPr>
          <w:rFonts w:hint="eastAsia"/>
        </w:rPr>
        <w:t>；</w:t>
      </w:r>
    </w:p>
    <w:p>
      <w:pPr>
        <w:ind w:left="1995"/>
      </w:pPr>
      <w:r>
        <w:rPr>
          <w:rFonts w:hint="eastAsia"/>
        </w:rPr>
        <w:t>（2）零气口已</w:t>
      </w:r>
      <w:r>
        <w:rPr>
          <w:rFonts w:hint="eastAsia"/>
          <w:lang w:val="en-US" w:eastAsia="zh-CN"/>
        </w:rPr>
        <w:t>关闭</w:t>
      </w:r>
      <w:r>
        <w:rPr>
          <w:rFonts w:hint="eastAsia"/>
        </w:rPr>
        <w:t>；</w:t>
      </w:r>
    </w:p>
    <w:p>
      <w:pPr>
        <w:ind w:left="1995"/>
      </w:pPr>
      <w:r>
        <w:rPr>
          <w:rFonts w:hint="eastAsia"/>
        </w:rPr>
        <w:t>（3）</w:t>
      </w:r>
      <w:r>
        <w:t>气</w:t>
      </w:r>
      <w:r>
        <w:rPr>
          <w:rFonts w:hint="eastAsia"/>
        </w:rPr>
        <w:t>瓶</w:t>
      </w:r>
      <w:r>
        <w:t>总阀</w:t>
      </w:r>
      <w:r>
        <w:rPr>
          <w:rFonts w:hint="eastAsia"/>
          <w:lang w:val="en-US" w:eastAsia="zh-CN"/>
        </w:rPr>
        <w:t>关闭</w:t>
      </w:r>
      <w:r>
        <w:rPr>
          <w:rFonts w:hint="eastAsia"/>
        </w:rPr>
        <w:t>；</w:t>
      </w:r>
    </w:p>
    <w:p>
      <w:pPr>
        <w:ind w:left="1995"/>
      </w:pPr>
      <w:r>
        <w:rPr>
          <w:rFonts w:hint="eastAsia"/>
        </w:rPr>
        <w:t>（4）压力输出值在正确的范围内：0;</w:t>
      </w:r>
    </w:p>
    <w:p>
      <w:pPr>
        <w:rPr>
          <w:rFonts w:ascii="仿宋" w:hAnsi="仿宋" w:eastAsia="仿宋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t>车载毒报，关闭硬件：关闭进气口保护罩、关闭零气口、关闭氮气瓶总阀、减压阀；</w:t>
      </w:r>
    </w:p>
    <w:p>
      <w:pPr>
        <w:rPr>
          <w:rFonts w:hint="eastAsia"/>
        </w:rPr>
      </w:pPr>
    </w:p>
    <w:p>
      <w:r>
        <w:rPr>
          <w:rFonts w:hint="eastAsia"/>
        </w:rPr>
        <w:t>考核训练操作状态</w:t>
      </w:r>
    </w:p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训练准备阶段：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</w:t>
      </w:r>
      <w:r>
        <w:rPr>
          <w:rFonts w:hint="eastAsia"/>
          <w:u w:val="single"/>
        </w:rPr>
        <w:t>基本操作</w:t>
      </w:r>
      <w:r>
        <w:rPr>
          <w:rFonts w:hint="eastAsia"/>
        </w:rPr>
        <w:t>-车组协同-战术训练）-车型（102/384/02b）-具体任务（02b</w:t>
      </w:r>
    </w:p>
    <w:p>
      <w:pPr>
        <w:ind w:left="420" w:leftChars="200" w:firstLine="420" w:firstLineChars="200"/>
        <w:rPr>
          <w:u w:val="single"/>
        </w:rPr>
      </w:pPr>
      <w:r>
        <w:rPr>
          <w:rFonts w:hint="eastAsia"/>
          <w:u w:val="single"/>
        </w:rPr>
        <w:t>a）</w:t>
      </w:r>
      <w:r>
        <w:rPr>
          <w:rFonts w:hint="eastAsia"/>
          <w:u w:val="single"/>
          <w:lang w:val="en-US" w:eastAsia="zh-CN"/>
        </w:rPr>
        <w:t>毒剂报警器</w:t>
      </w:r>
      <w:r>
        <w:rPr>
          <w:rFonts w:hint="eastAsia"/>
          <w:u w:val="single"/>
        </w:rPr>
        <w:t>训练模拟器开机、关机、模拟剂进样报警；</w:t>
      </w:r>
    </w:p>
    <w:p>
      <w:pPr>
        <w:ind w:firstLine="735" w:firstLineChars="350"/>
      </w:pPr>
      <w:r>
        <w:rPr>
          <w:rFonts w:hint="eastAsia"/>
        </w:rPr>
        <w:t>），具体选择a）；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</w:t>
      </w:r>
    </w:p>
    <w:p>
      <w:r>
        <w:rPr>
          <w:rFonts w:hint="eastAsia"/>
        </w:rPr>
        <w:t xml:space="preserve">角色：1号操作员 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</w:t>
      </w:r>
    </w:p>
    <w:p>
      <w:pPr>
        <w:ind w:firstLine="630" w:firstLineChars="300"/>
      </w:pPr>
      <w:r>
        <w:rPr>
          <w:rFonts w:hint="eastAsia"/>
        </w:rPr>
        <w:t>1、按照席位登录：账号密码，等待任务下发。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r>
        <w:rPr>
          <w:rFonts w:hint="eastAsia"/>
        </w:rPr>
        <w:t xml:space="preserve">      2、打开进气口保护罩-打开零气口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打开气瓶总阀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减压阀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0.35~0.45MPa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开机-预热--模拟进样（是否进样、进样时间0-3~5-10，）-报警</w:t>
      </w:r>
      <w:r>
        <w:rPr>
          <w:rFonts w:hint="eastAsia"/>
          <w:lang w:eastAsia="zh-CN"/>
        </w:rPr>
        <w:t>（</w:t>
      </w:r>
      <w:r>
        <w:rPr>
          <w:rFonts w:hint="eastAsia"/>
        </w:rPr>
        <w:t>是否报警）------可以做成心跳包；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分导控判断依据</w:t>
      </w:r>
      <w:r>
        <w:rPr>
          <w:rFonts w:hint="eastAsia"/>
          <w:highlight w:val="yellow"/>
        </w:rPr>
        <w:t>（是否是按照顺序操作的？操作是否合理？）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bookmarkStart w:id="1" w:name="_GoBack"/>
      <w:r>
        <w:rPr>
          <w:rFonts w:hint="eastAsia"/>
          <w:strike/>
          <w:dstrike w:val="0"/>
          <w:highlight w:val="red"/>
          <w:lang w:val="en-US" w:eastAsia="zh-CN"/>
        </w:rPr>
        <w:t>毒剂报警器</w:t>
      </w:r>
      <w:r>
        <w:rPr>
          <w:rFonts w:hint="eastAsia"/>
          <w:strike/>
          <w:dstrike w:val="0"/>
          <w:highlight w:val="red"/>
        </w:rPr>
        <w:t>设备上传上电状态给导控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r>
        <w:rPr>
          <w:rFonts w:hint="eastAsia"/>
          <w:strike/>
          <w:dstrike w:val="0"/>
          <w:highlight w:val="red"/>
        </w:rPr>
        <w:t>导控下发任务信息，三维发送气象信息给设备管理软件；（0℃~5℃）；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r>
        <w:rPr>
          <w:rFonts w:hint="eastAsia"/>
          <w:strike/>
          <w:dstrike w:val="0"/>
          <w:highlight w:val="red"/>
        </w:rPr>
        <w:t>设备管理软件给导控发送</w:t>
      </w:r>
      <w:r>
        <w:rPr>
          <w:rFonts w:hint="eastAsia"/>
          <w:strike/>
          <w:dstrike w:val="0"/>
          <w:highlight w:val="red"/>
          <w:lang w:val="en-US" w:eastAsia="zh-CN"/>
        </w:rPr>
        <w:t>毒剂报警器</w:t>
      </w:r>
      <w:r>
        <w:rPr>
          <w:rFonts w:hint="eastAsia"/>
          <w:strike/>
          <w:dstrike w:val="0"/>
          <w:highlight w:val="red"/>
        </w:rPr>
        <w:t>器件状态；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r>
        <w:rPr>
          <w:rFonts w:hint="eastAsia"/>
          <w:strike/>
          <w:dstrike w:val="0"/>
          <w:highlight w:val="red"/>
        </w:rPr>
        <w:t>学员打开进气帽（20S），90给设备管理软件发送进气打开状态，设备管理软件发送给导控；</w:t>
      </w:r>
      <w:r>
        <w:rPr>
          <w:strike/>
          <w:dstrike w:val="0"/>
          <w:highlight w:val="red"/>
        </w:rPr>
        <w:t xml:space="preserve"> 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r>
        <w:rPr>
          <w:rFonts w:hint="eastAsia"/>
          <w:strike/>
          <w:dstrike w:val="0"/>
          <w:highlight w:val="red"/>
        </w:rPr>
        <w:t>学员按开机按钮，90给设备管理软件发送开机按钮状态，设备管理软件发送给导控；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r>
        <w:rPr>
          <w:rFonts w:hint="eastAsia"/>
          <w:strike/>
          <w:dstrike w:val="0"/>
          <w:highlight w:val="red"/>
        </w:rPr>
        <w:t>90自检，然后发送状态给设备管理软件，设备管理软件发送给导控；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r>
        <w:rPr>
          <w:rFonts w:hint="eastAsia"/>
          <w:strike/>
          <w:dstrike w:val="0"/>
          <w:highlight w:val="red"/>
        </w:rPr>
        <w:t>学员开始进样，90给设备管理软件开始进样计时，发送进样开始状态给设备管理软件，设备管理软件发送给导控；超过3秒信号，90开始报警，给设备管理软件发送报警信息，设备管理软件发送报警信息给导控；进样结束，90给设备管理软件发送进样结束信号，设备管理软件发送给导控，90设备5秒后退出报警，发送退出报警信号，90报警结束；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r>
        <w:rPr>
          <w:rFonts w:hint="eastAsia"/>
          <w:strike/>
          <w:dstrike w:val="0"/>
          <w:highlight w:val="red"/>
        </w:rPr>
        <w:t>学员按关机按钮，90给设备管理软件发送关机按钮状态，设备管理软件发送给导控；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r>
        <w:rPr>
          <w:rFonts w:hint="eastAsia"/>
          <w:strike/>
          <w:dstrike w:val="0"/>
          <w:highlight w:val="red"/>
        </w:rPr>
        <w:t>学员关闭进气帽，90给设备管理软件发送进气关闭状态，设备管理软件发送给导控；</w:t>
      </w:r>
    </w:p>
    <w:p>
      <w:pPr>
        <w:pStyle w:val="22"/>
        <w:numPr>
          <w:ilvl w:val="0"/>
          <w:numId w:val="2"/>
        </w:numPr>
        <w:ind w:firstLineChars="0"/>
        <w:rPr>
          <w:strike/>
          <w:dstrike w:val="0"/>
          <w:highlight w:val="red"/>
        </w:rPr>
      </w:pPr>
      <w:r>
        <w:rPr>
          <w:rFonts w:hint="eastAsia"/>
          <w:strike/>
          <w:dstrike w:val="0"/>
          <w:highlight w:val="red"/>
        </w:rPr>
        <w:t>学员在1号一体机点击考试结束，等待出成绩；导控端导控出考核结果，教员选择是否将考核结果推送给1号一体机。教员可查看历史数据。</w:t>
      </w:r>
    </w:p>
    <w:bookmarkEnd w:id="1"/>
    <w:p/>
    <w:p>
      <w:r>
        <w:rPr>
          <w:rFonts w:hint="eastAsia"/>
        </w:rPr>
        <w:t>02B/X型防化侦察车毒剂报警</w:t>
      </w:r>
      <w:r>
        <w:t>器</w:t>
      </w:r>
      <w:r>
        <w:rPr>
          <w:rFonts w:hint="eastAsia"/>
        </w:rPr>
        <w:t>模拟剂</w:t>
      </w:r>
      <w:r>
        <w:t>检</w:t>
      </w:r>
      <w:r>
        <w:rPr>
          <w:rFonts w:hint="eastAsia"/>
        </w:rPr>
        <w:t>验基本操作考核评分表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981"/>
        <w:gridCol w:w="1751"/>
        <w:gridCol w:w="1293"/>
        <w:gridCol w:w="1226"/>
        <w:gridCol w:w="1642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2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51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6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载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报警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模拟剂检验操作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教员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在分导控点击“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操作”，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点击“作业结束”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（5）环境温度，设置为常温（20℃，65%）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6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（3mins）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扣分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进气口密封帽未打开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-2</w:t>
            </w:r>
            <w:r>
              <w:rPr>
                <w:rFonts w:ascii="仿宋_GB2312" w:eastAsia="仿宋_GB2312" w:cs="仿宋_GB2312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设备电</w:t>
            </w:r>
            <w:r>
              <w:t>源开关</w:t>
            </w:r>
            <w:r>
              <w:rPr>
                <w:rFonts w:hint="eastAsia"/>
              </w:rPr>
              <w:t>未打开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4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进样时间不足5秒（不包含5秒）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-21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5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结束报警后10s内关机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ascii="仿宋_GB2312" w:hAnsi="宋体" w:eastAsia="仿宋_GB2312"/>
                <w:color w:val="000000"/>
              </w:rPr>
              <w:t>要大于</w:t>
            </w:r>
            <w:r>
              <w:rPr>
                <w:rFonts w:hint="eastAsia" w:ascii="仿宋_GB2312" w:hAnsi="宋体" w:eastAsia="仿宋_GB2312"/>
                <w:color w:val="000000"/>
              </w:rPr>
              <w:t>1</w:t>
            </w:r>
            <w:r>
              <w:rPr>
                <w:rFonts w:ascii="仿宋_GB2312" w:hAnsi="宋体" w:eastAsia="仿宋_GB2312"/>
                <w:color w:val="000000"/>
              </w:rPr>
              <w:t>0s才行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设备电源未关闭（5s）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7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进气口密封帽</w:t>
            </w:r>
            <w:r>
              <w:t>未关闭</w:t>
            </w:r>
            <w:r>
              <w:rPr>
                <w:rFonts w:hint="eastAsia"/>
              </w:rPr>
              <w:t>（20s）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8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扣5分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9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设备操作顺序错误（导控显示具体错误内容）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r>
        <w:rPr>
          <w:rFonts w:hint="eastAsia"/>
        </w:rPr>
        <w:t>数据存储策略 ：操作完成时间</w:t>
      </w:r>
    </w:p>
    <w:p/>
    <w:p>
      <w:r>
        <w:br w:type="page"/>
      </w:r>
    </w:p>
    <w:p>
      <w:pPr>
        <w:pStyle w:val="3"/>
        <w:spacing w:before="156"/>
        <w:rPr>
          <w:b/>
        </w:rPr>
      </w:pPr>
      <w:r>
        <w:rPr>
          <w:rFonts w:hint="eastAsia"/>
        </w:rPr>
        <w:t>车载辐射仪</w:t>
      </w:r>
      <w:r>
        <w:rPr>
          <w:rFonts w:hint="eastAsia"/>
          <w:b/>
        </w:rPr>
        <w:t>；</w:t>
      </w:r>
    </w:p>
    <w:p/>
    <w:p>
      <w:r>
        <w:rPr>
          <w:rFonts w:hint="eastAsia"/>
        </w:rPr>
        <w:t>流程：</w:t>
      </w:r>
      <w:r>
        <w:rPr>
          <w:rFonts w:hint="eastAsia"/>
          <w:b/>
        </w:rPr>
        <w:t>开机-自检-设置剂量率阈值-设置累计剂量率阈值-恢复出厂设置（出厂阈值）-关机</w:t>
      </w:r>
    </w:p>
    <w:p/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</w:t>
      </w:r>
      <w:r>
        <w:rPr>
          <w:rFonts w:hint="eastAsia"/>
          <w:u w:val="single"/>
        </w:rPr>
        <w:t>基本操作</w:t>
      </w:r>
      <w:r>
        <w:rPr>
          <w:rFonts w:hint="eastAsia"/>
        </w:rPr>
        <w:t>-车组协同-战术训练）-车型（10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）-具体任务（</w:t>
      </w:r>
      <w:r>
        <w:rPr>
          <w:rFonts w:hint="eastAsia"/>
          <w:lang w:val="en-US" w:eastAsia="zh-CN"/>
        </w:rPr>
        <w:t>106</w:t>
      </w:r>
      <w:r>
        <w:rPr>
          <w:rFonts w:hint="eastAsia"/>
        </w:rPr>
        <w:t xml:space="preserve"> </w:t>
      </w:r>
    </w:p>
    <w:p>
      <w:pPr>
        <w:ind w:left="420" w:leftChars="200" w:firstLine="420" w:firstLineChars="200"/>
        <w:rPr>
          <w:u w:val="single"/>
        </w:rPr>
      </w:pPr>
      <w:r>
        <w:rPr>
          <w:u w:val="single"/>
        </w:rPr>
        <w:t>c</w:t>
      </w:r>
      <w:r>
        <w:rPr>
          <w:rFonts w:hint="eastAsia"/>
          <w:u w:val="single"/>
        </w:rPr>
        <w:t>）车载辐射仪开机、参数设置、关机；</w:t>
      </w:r>
    </w:p>
    <w:p>
      <w:pPr>
        <w:ind w:firstLine="735" w:firstLineChars="350"/>
      </w:pPr>
      <w:r>
        <w:rPr>
          <w:rFonts w:hint="eastAsia"/>
        </w:rPr>
        <w:t>），具体选择a）；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r>
        <w:rPr>
          <w:rFonts w:hint="eastAsia"/>
        </w:rPr>
        <w:t>角色：1号操作员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设备在线状态-心跳包任务操作时间</w:t>
      </w:r>
    </w:p>
    <w:p>
      <w:pPr>
        <w:ind w:firstLine="630" w:firstLineChars="300"/>
      </w:pPr>
      <w:r>
        <w:rPr>
          <w:rFonts w:hint="eastAsia"/>
        </w:rPr>
        <w:t>1、按照席位登录：账号密码，等待任务下发。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  <w:r>
        <w:rPr>
          <w:rFonts w:hint="eastAsia"/>
        </w:rPr>
        <w:t>点击开始考核。</w:t>
      </w:r>
    </w:p>
    <w:p>
      <w:pPr>
        <w:pStyle w:val="22"/>
        <w:numPr>
          <w:ilvl w:val="0"/>
          <w:numId w:val="3"/>
        </w:numPr>
        <w:ind w:left="1260"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22"/>
        <w:numPr>
          <w:ilvl w:val="0"/>
          <w:numId w:val="3"/>
        </w:numPr>
        <w:ind w:left="1260" w:firstLineChars="0"/>
      </w:pPr>
      <w:r>
        <w:rPr>
          <w:rFonts w:hint="eastAsia"/>
        </w:rPr>
        <w:t>学员开机按钮，</w:t>
      </w:r>
      <w:r>
        <w:t>CF</w:t>
      </w:r>
      <w:r>
        <w:rPr>
          <w:rFonts w:hint="eastAsia"/>
        </w:rPr>
        <w:t>给设备管理软件发送开机信号状态，设备管理软件发送给导控；</w:t>
      </w:r>
    </w:p>
    <w:p>
      <w:pPr>
        <w:pStyle w:val="22"/>
        <w:numPr>
          <w:ilvl w:val="0"/>
          <w:numId w:val="3"/>
        </w:numPr>
        <w:ind w:left="1260" w:firstLineChars="0"/>
      </w:pPr>
      <w:r>
        <w:rPr>
          <w:rFonts w:hint="eastAsia"/>
        </w:rPr>
        <w:t>设置剂量率和累积剂量率阈值，然后</w:t>
      </w:r>
      <w:r>
        <w:rPr>
          <w:rFonts w:hint="eastAsia"/>
          <w:highlight w:val="yellow"/>
        </w:rPr>
        <w:t>设置剂量率</w:t>
      </w:r>
      <w:r>
        <w:rPr>
          <w:rFonts w:hint="eastAsia"/>
        </w:rPr>
        <w:t>（0.1</w:t>
      </w:r>
      <w:r>
        <w:rPr>
          <w:rFonts w:cs="Times New Roman"/>
        </w:rPr>
        <w:t>μ</w:t>
      </w:r>
      <w:r>
        <w:rPr>
          <w:rFonts w:hint="eastAsia"/>
        </w:rPr>
        <w:t>Gy/h～9999mGy/h）发送给设备管理软件，设备管理软件发送给导控；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</w:p>
    <w:p>
      <w:pPr>
        <w:pStyle w:val="22"/>
        <w:numPr>
          <w:ilvl w:val="0"/>
          <w:numId w:val="3"/>
        </w:numPr>
        <w:ind w:left="1260" w:firstLineChars="0"/>
      </w:pPr>
      <w:r>
        <w:rPr>
          <w:rFonts w:hint="eastAsia"/>
        </w:rPr>
        <w:t>三维环境发送模拟剂量率给设备管理软件，设备管理软件发送给</w:t>
      </w:r>
      <w:r>
        <w:t>CF</w:t>
      </w:r>
      <w:r>
        <w:rPr>
          <w:rFonts w:hint="eastAsia"/>
        </w:rPr>
        <w:t>，如果超过设置阈值，</w:t>
      </w:r>
      <w:r>
        <w:t>CF</w:t>
      </w:r>
      <w:r>
        <w:rPr>
          <w:rFonts w:hint="eastAsia"/>
        </w:rPr>
        <w:t>开始报警，C</w:t>
      </w:r>
      <w:r>
        <w:t>F</w:t>
      </w:r>
      <w:r>
        <w:rPr>
          <w:rFonts w:hint="eastAsia"/>
        </w:rPr>
        <w:t>给设备管理软件发送报警信号，设备管理软件发送给导控；</w:t>
      </w:r>
    </w:p>
    <w:p>
      <w:pPr>
        <w:pStyle w:val="22"/>
        <w:numPr>
          <w:ilvl w:val="0"/>
          <w:numId w:val="3"/>
        </w:numPr>
        <w:ind w:left="1260" w:firstLineChars="0"/>
      </w:pPr>
      <w:r>
        <w:rPr>
          <w:rFonts w:hint="eastAsia"/>
        </w:rPr>
        <w:t>学员按关机按钮，</w:t>
      </w:r>
      <w:r>
        <w:t>CF</w:t>
      </w:r>
      <w:r>
        <w:rPr>
          <w:rFonts w:hint="eastAsia"/>
        </w:rPr>
        <w:t>给设备管理软件发送关机按钮状态，设管理软件发送给导控；</w:t>
      </w:r>
    </w:p>
    <w:p>
      <w:pPr>
        <w:pStyle w:val="22"/>
        <w:numPr>
          <w:ilvl w:val="0"/>
          <w:numId w:val="3"/>
        </w:numPr>
        <w:ind w:left="1260" w:firstLineChars="0"/>
      </w:pPr>
      <w:r>
        <w:rPr>
          <w:rFonts w:hint="eastAsia"/>
        </w:rPr>
        <w:t>学员在1号一体机点击考试结束，等待出成绩；导控端导控出考核结果，教员选择是否将考核结果推送给1号一体机。教员可查看历史数据。</w:t>
      </w:r>
    </w:p>
    <w:p>
      <w:pPr>
        <w:pStyle w:val="22"/>
        <w:ind w:left="420" w:firstLine="0" w:firstLineChars="0"/>
      </w:pPr>
    </w:p>
    <w:p/>
    <w:p>
      <w:r>
        <w:br w:type="page"/>
      </w:r>
    </w:p>
    <w:p/>
    <w:p>
      <w:r>
        <w:rPr>
          <w:rFonts w:hint="eastAsia"/>
        </w:rPr>
        <w:t>02B/X型防化侦察车车用辐射仪基本操作考核评分表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397"/>
        <w:gridCol w:w="1468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（5）想定下发需要剂量率和累积剂量率的阈值。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（2.5分钟）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未按开机按钮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剂量率或累积剂量率阈值设置</w:t>
            </w:r>
            <w:r>
              <w:rPr>
                <w:rFonts w:hint="eastAsia"/>
                <w:color w:val="FF0000"/>
              </w:rPr>
              <w:t>（2</w:t>
            </w:r>
            <w:r>
              <w:rPr>
                <w:color w:val="FF0000"/>
              </w:rPr>
              <w:t>0，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5-40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-21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设置完成后未恢复出厂阈值</w:t>
            </w:r>
            <w:r>
              <w:rPr>
                <w:rFonts w:hint="eastAsia"/>
                <w:color w:val="FF0000"/>
              </w:rPr>
              <w:t>（2</w:t>
            </w:r>
            <w:r>
              <w:rPr>
                <w:color w:val="FF0000"/>
              </w:rPr>
              <w:t>0，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-21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未按关机按钮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pPr>
        <w:pStyle w:val="22"/>
        <w:ind w:left="420" w:firstLine="0" w:firstLineChars="0"/>
      </w:pPr>
    </w:p>
    <w:p>
      <w:pPr>
        <w:pStyle w:val="22"/>
        <w:ind w:left="840" w:firstLine="0" w:firstLineChars="0"/>
      </w:pPr>
      <w:r>
        <w:br w:type="page"/>
      </w:r>
    </w:p>
    <w:p>
      <w:pPr>
        <w:pStyle w:val="22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74D4"/>
    <w:multiLevelType w:val="multilevel"/>
    <w:tmpl w:val="156574D4"/>
    <w:lvl w:ilvl="0" w:tentative="0">
      <w:start w:val="1"/>
      <w:numFmt w:val="lowerLetter"/>
      <w:lvlText w:val="%1）"/>
      <w:lvlJc w:val="left"/>
      <w:pPr>
        <w:ind w:left="42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C7F25"/>
    <w:multiLevelType w:val="multilevel"/>
    <w:tmpl w:val="398C7F25"/>
    <w:lvl w:ilvl="0" w:tentative="0">
      <w:start w:val="1"/>
      <w:numFmt w:val="lowerLetter"/>
      <w:lvlText w:val="%1）"/>
      <w:lvlJc w:val="left"/>
      <w:pPr>
        <w:ind w:left="42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8A0B34"/>
    <w:multiLevelType w:val="multilevel"/>
    <w:tmpl w:val="6D8A0B34"/>
    <w:lvl w:ilvl="0" w:tentative="0">
      <w:start w:val="1"/>
      <w:numFmt w:val="chineseCountingThousand"/>
      <w:pStyle w:val="2"/>
      <w:suff w:val="space"/>
      <w:lvlText w:val="%1、"/>
      <w:lvlJc w:val="left"/>
      <w:pPr>
        <w:ind w:left="284" w:hanging="284"/>
      </w:pPr>
      <w:rPr>
        <w:rFonts w:hint="eastAsia"/>
        <w:b w:val="0"/>
        <w:sz w:val="28"/>
        <w:szCs w:val="28"/>
      </w:rPr>
    </w:lvl>
    <w:lvl w:ilvl="1" w:tentative="0">
      <w:start w:val="1"/>
      <w:numFmt w:val="decimal"/>
      <w:pStyle w:val="3"/>
      <w:suff w:val="space"/>
      <w:lvlText w:val="%2"/>
      <w:lvlJc w:val="left"/>
      <w:pPr>
        <w:ind w:left="510" w:hanging="51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2.%3"/>
      <w:lvlJc w:val="left"/>
      <w:pPr>
        <w:ind w:left="709" w:hanging="709"/>
      </w:pPr>
      <w:rPr>
        <w:rFonts w:hint="eastAsia"/>
        <w:b w:val="0"/>
        <w:sz w:val="28"/>
        <w:szCs w:val="28"/>
      </w:rPr>
    </w:lvl>
    <w:lvl w:ilvl="3" w:tentative="0">
      <w:start w:val="1"/>
      <w:numFmt w:val="decimal"/>
      <w:pStyle w:val="5"/>
      <w:suff w:val="space"/>
      <w:lvlText w:val="%2.%3.%4"/>
      <w:lvlJc w:val="left"/>
      <w:pPr>
        <w:ind w:left="964" w:hanging="964"/>
      </w:pPr>
      <w:rPr>
        <w:rFonts w:hint="eastAsia"/>
        <w:b w:val="0"/>
      </w:rPr>
    </w:lvl>
    <w:lvl w:ilvl="4" w:tentative="0">
      <w:start w:val="1"/>
      <w:numFmt w:val="decimal"/>
      <w:pStyle w:val="6"/>
      <w:suff w:val="space"/>
      <w:lvlText w:val="%2.%3.%4.%5"/>
      <w:lvlJc w:val="left"/>
      <w:pPr>
        <w:ind w:left="1134" w:hanging="1134"/>
      </w:pPr>
      <w:rPr>
        <w:rFonts w:hint="eastAsia"/>
        <w:b w:val="0"/>
      </w:rPr>
    </w:lvl>
    <w:lvl w:ilvl="5" w:tentative="0">
      <w:start w:val="1"/>
      <w:numFmt w:val="decimal"/>
      <w:pStyle w:val="7"/>
      <w:suff w:val="space"/>
      <w:lvlText w:val="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a847f251-c4ba-4505-80c8-1385124d390f"/>
  </w:docVars>
  <w:rsids>
    <w:rsidRoot w:val="004B3976"/>
    <w:rsid w:val="00000CA5"/>
    <w:rsid w:val="000045B5"/>
    <w:rsid w:val="00020844"/>
    <w:rsid w:val="000213E5"/>
    <w:rsid w:val="00022E01"/>
    <w:rsid w:val="0002531A"/>
    <w:rsid w:val="00026C23"/>
    <w:rsid w:val="00026F88"/>
    <w:rsid w:val="00027FF2"/>
    <w:rsid w:val="00031D2F"/>
    <w:rsid w:val="00033DA8"/>
    <w:rsid w:val="00037EE3"/>
    <w:rsid w:val="00041F30"/>
    <w:rsid w:val="00051DF7"/>
    <w:rsid w:val="00052470"/>
    <w:rsid w:val="00056362"/>
    <w:rsid w:val="0005670D"/>
    <w:rsid w:val="00066FA4"/>
    <w:rsid w:val="0007439F"/>
    <w:rsid w:val="00076A1B"/>
    <w:rsid w:val="00082B83"/>
    <w:rsid w:val="00082ED3"/>
    <w:rsid w:val="00093683"/>
    <w:rsid w:val="000A5571"/>
    <w:rsid w:val="000A5D9F"/>
    <w:rsid w:val="000B112F"/>
    <w:rsid w:val="000B1E6B"/>
    <w:rsid w:val="000B2A51"/>
    <w:rsid w:val="000C7492"/>
    <w:rsid w:val="000D4CBE"/>
    <w:rsid w:val="000E0138"/>
    <w:rsid w:val="000F542C"/>
    <w:rsid w:val="000F63E6"/>
    <w:rsid w:val="00106223"/>
    <w:rsid w:val="001232E9"/>
    <w:rsid w:val="00124048"/>
    <w:rsid w:val="00134B68"/>
    <w:rsid w:val="00135756"/>
    <w:rsid w:val="00146C22"/>
    <w:rsid w:val="00152A0B"/>
    <w:rsid w:val="00155428"/>
    <w:rsid w:val="00165A0E"/>
    <w:rsid w:val="00170989"/>
    <w:rsid w:val="0017721C"/>
    <w:rsid w:val="00181925"/>
    <w:rsid w:val="00186B0E"/>
    <w:rsid w:val="001914CC"/>
    <w:rsid w:val="0019169C"/>
    <w:rsid w:val="00195821"/>
    <w:rsid w:val="001A2871"/>
    <w:rsid w:val="001B337E"/>
    <w:rsid w:val="001C2224"/>
    <w:rsid w:val="001C4928"/>
    <w:rsid w:val="001D0DDB"/>
    <w:rsid w:val="001D50AE"/>
    <w:rsid w:val="001D5A32"/>
    <w:rsid w:val="001E02ED"/>
    <w:rsid w:val="001F61B6"/>
    <w:rsid w:val="001F7D4F"/>
    <w:rsid w:val="00210002"/>
    <w:rsid w:val="002119E7"/>
    <w:rsid w:val="002158D1"/>
    <w:rsid w:val="00232E58"/>
    <w:rsid w:val="00233091"/>
    <w:rsid w:val="00233500"/>
    <w:rsid w:val="00235A93"/>
    <w:rsid w:val="0024420E"/>
    <w:rsid w:val="00247175"/>
    <w:rsid w:val="0024795C"/>
    <w:rsid w:val="0025119F"/>
    <w:rsid w:val="002622AF"/>
    <w:rsid w:val="00264359"/>
    <w:rsid w:val="00271404"/>
    <w:rsid w:val="00271EBC"/>
    <w:rsid w:val="00272C86"/>
    <w:rsid w:val="00287EDE"/>
    <w:rsid w:val="002A1A7C"/>
    <w:rsid w:val="002A201C"/>
    <w:rsid w:val="002B2DD3"/>
    <w:rsid w:val="002B72A4"/>
    <w:rsid w:val="002C0616"/>
    <w:rsid w:val="002C452B"/>
    <w:rsid w:val="002D4568"/>
    <w:rsid w:val="002D706F"/>
    <w:rsid w:val="002E1644"/>
    <w:rsid w:val="002E2136"/>
    <w:rsid w:val="002E7D88"/>
    <w:rsid w:val="002F55BD"/>
    <w:rsid w:val="00306CE1"/>
    <w:rsid w:val="003113CA"/>
    <w:rsid w:val="00312CB0"/>
    <w:rsid w:val="0032347F"/>
    <w:rsid w:val="00324A30"/>
    <w:rsid w:val="00325E43"/>
    <w:rsid w:val="0034686A"/>
    <w:rsid w:val="003504AD"/>
    <w:rsid w:val="00360B5E"/>
    <w:rsid w:val="00366F05"/>
    <w:rsid w:val="0037021A"/>
    <w:rsid w:val="00373CDE"/>
    <w:rsid w:val="00384242"/>
    <w:rsid w:val="00390382"/>
    <w:rsid w:val="0039152D"/>
    <w:rsid w:val="003B061D"/>
    <w:rsid w:val="003B6E6D"/>
    <w:rsid w:val="003C6EB4"/>
    <w:rsid w:val="003C79E4"/>
    <w:rsid w:val="003D1C76"/>
    <w:rsid w:val="003D1E35"/>
    <w:rsid w:val="003D514E"/>
    <w:rsid w:val="003E04DE"/>
    <w:rsid w:val="003E1FC1"/>
    <w:rsid w:val="003E4F19"/>
    <w:rsid w:val="003F5916"/>
    <w:rsid w:val="003F6D8C"/>
    <w:rsid w:val="00400B2C"/>
    <w:rsid w:val="00401E8E"/>
    <w:rsid w:val="0040404D"/>
    <w:rsid w:val="0040486D"/>
    <w:rsid w:val="004055BF"/>
    <w:rsid w:val="00407D6C"/>
    <w:rsid w:val="004118C3"/>
    <w:rsid w:val="004126F8"/>
    <w:rsid w:val="00421760"/>
    <w:rsid w:val="00422486"/>
    <w:rsid w:val="00426B57"/>
    <w:rsid w:val="0043246A"/>
    <w:rsid w:val="0045532E"/>
    <w:rsid w:val="00467100"/>
    <w:rsid w:val="004739BF"/>
    <w:rsid w:val="0047678F"/>
    <w:rsid w:val="00496AB0"/>
    <w:rsid w:val="004B1680"/>
    <w:rsid w:val="004B3976"/>
    <w:rsid w:val="004B537C"/>
    <w:rsid w:val="004D0433"/>
    <w:rsid w:val="004E2EBF"/>
    <w:rsid w:val="004E635A"/>
    <w:rsid w:val="004F2B8F"/>
    <w:rsid w:val="004F4E87"/>
    <w:rsid w:val="004F61FB"/>
    <w:rsid w:val="004F6A29"/>
    <w:rsid w:val="0050017F"/>
    <w:rsid w:val="005022A8"/>
    <w:rsid w:val="005055AD"/>
    <w:rsid w:val="0050713F"/>
    <w:rsid w:val="005165E9"/>
    <w:rsid w:val="00517BB2"/>
    <w:rsid w:val="0052457A"/>
    <w:rsid w:val="00526D46"/>
    <w:rsid w:val="00531E7D"/>
    <w:rsid w:val="005346C5"/>
    <w:rsid w:val="005425D2"/>
    <w:rsid w:val="005442BF"/>
    <w:rsid w:val="005449C3"/>
    <w:rsid w:val="005462BE"/>
    <w:rsid w:val="00547E31"/>
    <w:rsid w:val="00551990"/>
    <w:rsid w:val="00551FB2"/>
    <w:rsid w:val="0055662D"/>
    <w:rsid w:val="00566FD9"/>
    <w:rsid w:val="00570115"/>
    <w:rsid w:val="00572CF7"/>
    <w:rsid w:val="00580CA8"/>
    <w:rsid w:val="00581CEF"/>
    <w:rsid w:val="005821BD"/>
    <w:rsid w:val="00585B05"/>
    <w:rsid w:val="005A2378"/>
    <w:rsid w:val="005A3623"/>
    <w:rsid w:val="005A5858"/>
    <w:rsid w:val="005B546A"/>
    <w:rsid w:val="005C0129"/>
    <w:rsid w:val="005C10FB"/>
    <w:rsid w:val="005D4DC9"/>
    <w:rsid w:val="005D7370"/>
    <w:rsid w:val="005E1E2B"/>
    <w:rsid w:val="005E5220"/>
    <w:rsid w:val="005F1EDB"/>
    <w:rsid w:val="005F54BE"/>
    <w:rsid w:val="005F5C4E"/>
    <w:rsid w:val="006079F1"/>
    <w:rsid w:val="00612C6A"/>
    <w:rsid w:val="00616DA4"/>
    <w:rsid w:val="0062028F"/>
    <w:rsid w:val="0062029C"/>
    <w:rsid w:val="00620C52"/>
    <w:rsid w:val="00625976"/>
    <w:rsid w:val="0063653C"/>
    <w:rsid w:val="006403CF"/>
    <w:rsid w:val="00640715"/>
    <w:rsid w:val="006548F6"/>
    <w:rsid w:val="006613E1"/>
    <w:rsid w:val="00666185"/>
    <w:rsid w:val="0069067A"/>
    <w:rsid w:val="0069136A"/>
    <w:rsid w:val="00691FA5"/>
    <w:rsid w:val="006A40B2"/>
    <w:rsid w:val="006A5607"/>
    <w:rsid w:val="006A5951"/>
    <w:rsid w:val="006B16F4"/>
    <w:rsid w:val="006D4A49"/>
    <w:rsid w:val="006F275A"/>
    <w:rsid w:val="006F4335"/>
    <w:rsid w:val="006F63E0"/>
    <w:rsid w:val="006F64B0"/>
    <w:rsid w:val="006F79EA"/>
    <w:rsid w:val="00721BE9"/>
    <w:rsid w:val="00723317"/>
    <w:rsid w:val="00725CC8"/>
    <w:rsid w:val="00726006"/>
    <w:rsid w:val="00742821"/>
    <w:rsid w:val="007434C7"/>
    <w:rsid w:val="00744855"/>
    <w:rsid w:val="00752ABA"/>
    <w:rsid w:val="0075372C"/>
    <w:rsid w:val="00760A7C"/>
    <w:rsid w:val="007619C5"/>
    <w:rsid w:val="00763126"/>
    <w:rsid w:val="007637E1"/>
    <w:rsid w:val="00763809"/>
    <w:rsid w:val="00766963"/>
    <w:rsid w:val="00772126"/>
    <w:rsid w:val="007758CE"/>
    <w:rsid w:val="0077599A"/>
    <w:rsid w:val="0077758C"/>
    <w:rsid w:val="00787DEC"/>
    <w:rsid w:val="00792044"/>
    <w:rsid w:val="00792730"/>
    <w:rsid w:val="007A22F3"/>
    <w:rsid w:val="007A4CCA"/>
    <w:rsid w:val="007A52DB"/>
    <w:rsid w:val="007B2C59"/>
    <w:rsid w:val="007B6B08"/>
    <w:rsid w:val="007C0131"/>
    <w:rsid w:val="007C1081"/>
    <w:rsid w:val="007D0EC5"/>
    <w:rsid w:val="007D1F7A"/>
    <w:rsid w:val="007D39BB"/>
    <w:rsid w:val="007D3A24"/>
    <w:rsid w:val="007D50D0"/>
    <w:rsid w:val="007D5D7B"/>
    <w:rsid w:val="007E796E"/>
    <w:rsid w:val="007F16B6"/>
    <w:rsid w:val="007F6323"/>
    <w:rsid w:val="00815BF4"/>
    <w:rsid w:val="00816338"/>
    <w:rsid w:val="008165EF"/>
    <w:rsid w:val="00816693"/>
    <w:rsid w:val="008177FB"/>
    <w:rsid w:val="008244E7"/>
    <w:rsid w:val="00825B19"/>
    <w:rsid w:val="008312EF"/>
    <w:rsid w:val="00837714"/>
    <w:rsid w:val="00851550"/>
    <w:rsid w:val="00872542"/>
    <w:rsid w:val="00872F30"/>
    <w:rsid w:val="00881C52"/>
    <w:rsid w:val="00885E7B"/>
    <w:rsid w:val="00891CD2"/>
    <w:rsid w:val="008B5066"/>
    <w:rsid w:val="008C5D13"/>
    <w:rsid w:val="008C5FE3"/>
    <w:rsid w:val="008D7EBF"/>
    <w:rsid w:val="008E232D"/>
    <w:rsid w:val="008F29FF"/>
    <w:rsid w:val="008F547C"/>
    <w:rsid w:val="008F6372"/>
    <w:rsid w:val="00902607"/>
    <w:rsid w:val="0090338D"/>
    <w:rsid w:val="00914824"/>
    <w:rsid w:val="00925BAD"/>
    <w:rsid w:val="00927790"/>
    <w:rsid w:val="00927F17"/>
    <w:rsid w:val="009315A8"/>
    <w:rsid w:val="00931993"/>
    <w:rsid w:val="00934D93"/>
    <w:rsid w:val="00935C42"/>
    <w:rsid w:val="009473CD"/>
    <w:rsid w:val="00961135"/>
    <w:rsid w:val="00961371"/>
    <w:rsid w:val="0096512A"/>
    <w:rsid w:val="009652F4"/>
    <w:rsid w:val="009677F1"/>
    <w:rsid w:val="00971738"/>
    <w:rsid w:val="00974C48"/>
    <w:rsid w:val="0097664D"/>
    <w:rsid w:val="00977FD8"/>
    <w:rsid w:val="0099212C"/>
    <w:rsid w:val="00992D0E"/>
    <w:rsid w:val="0099536B"/>
    <w:rsid w:val="009A17B6"/>
    <w:rsid w:val="009A2B10"/>
    <w:rsid w:val="009B009E"/>
    <w:rsid w:val="009B0178"/>
    <w:rsid w:val="009B6773"/>
    <w:rsid w:val="009C1259"/>
    <w:rsid w:val="009D2FE6"/>
    <w:rsid w:val="009D3BD5"/>
    <w:rsid w:val="009E26B8"/>
    <w:rsid w:val="009F5D97"/>
    <w:rsid w:val="00A05079"/>
    <w:rsid w:val="00A106C2"/>
    <w:rsid w:val="00A154AD"/>
    <w:rsid w:val="00A2104E"/>
    <w:rsid w:val="00A23162"/>
    <w:rsid w:val="00A33658"/>
    <w:rsid w:val="00A33A34"/>
    <w:rsid w:val="00A40771"/>
    <w:rsid w:val="00A41F11"/>
    <w:rsid w:val="00A42ADD"/>
    <w:rsid w:val="00A50E8C"/>
    <w:rsid w:val="00A578FA"/>
    <w:rsid w:val="00A62E04"/>
    <w:rsid w:val="00A63CE4"/>
    <w:rsid w:val="00A643E1"/>
    <w:rsid w:val="00A67FC4"/>
    <w:rsid w:val="00A84152"/>
    <w:rsid w:val="00A90AA3"/>
    <w:rsid w:val="00A95718"/>
    <w:rsid w:val="00AA1A1B"/>
    <w:rsid w:val="00AA2B30"/>
    <w:rsid w:val="00AA4125"/>
    <w:rsid w:val="00AA5394"/>
    <w:rsid w:val="00AA6148"/>
    <w:rsid w:val="00AA7EF9"/>
    <w:rsid w:val="00AB1530"/>
    <w:rsid w:val="00AB1FC0"/>
    <w:rsid w:val="00AB3667"/>
    <w:rsid w:val="00AB3BFA"/>
    <w:rsid w:val="00AB6A8F"/>
    <w:rsid w:val="00AC28C1"/>
    <w:rsid w:val="00AC6AB0"/>
    <w:rsid w:val="00AD3CD7"/>
    <w:rsid w:val="00AD561C"/>
    <w:rsid w:val="00AD7F6A"/>
    <w:rsid w:val="00B04C09"/>
    <w:rsid w:val="00B07944"/>
    <w:rsid w:val="00B107A5"/>
    <w:rsid w:val="00B118AE"/>
    <w:rsid w:val="00B17B0F"/>
    <w:rsid w:val="00B306F4"/>
    <w:rsid w:val="00B3306E"/>
    <w:rsid w:val="00B4445E"/>
    <w:rsid w:val="00B44BA6"/>
    <w:rsid w:val="00B44BC6"/>
    <w:rsid w:val="00B50907"/>
    <w:rsid w:val="00B71500"/>
    <w:rsid w:val="00B75F83"/>
    <w:rsid w:val="00BA4E2C"/>
    <w:rsid w:val="00BA686E"/>
    <w:rsid w:val="00BB5AB1"/>
    <w:rsid w:val="00BB7718"/>
    <w:rsid w:val="00BC45D9"/>
    <w:rsid w:val="00BC5983"/>
    <w:rsid w:val="00BD0EDE"/>
    <w:rsid w:val="00BD4C26"/>
    <w:rsid w:val="00BD515F"/>
    <w:rsid w:val="00BD6191"/>
    <w:rsid w:val="00BE236B"/>
    <w:rsid w:val="00BE7B97"/>
    <w:rsid w:val="00C002FE"/>
    <w:rsid w:val="00C004D9"/>
    <w:rsid w:val="00C041F0"/>
    <w:rsid w:val="00C0491B"/>
    <w:rsid w:val="00C1171A"/>
    <w:rsid w:val="00C1240F"/>
    <w:rsid w:val="00C24CAF"/>
    <w:rsid w:val="00C3298F"/>
    <w:rsid w:val="00C34775"/>
    <w:rsid w:val="00C34B48"/>
    <w:rsid w:val="00C37981"/>
    <w:rsid w:val="00C42FD5"/>
    <w:rsid w:val="00C4487D"/>
    <w:rsid w:val="00C606B8"/>
    <w:rsid w:val="00C628A3"/>
    <w:rsid w:val="00C62E09"/>
    <w:rsid w:val="00C6697F"/>
    <w:rsid w:val="00C73A8D"/>
    <w:rsid w:val="00C838DD"/>
    <w:rsid w:val="00C94274"/>
    <w:rsid w:val="00CA3198"/>
    <w:rsid w:val="00CA36D8"/>
    <w:rsid w:val="00CB5E6A"/>
    <w:rsid w:val="00CD2765"/>
    <w:rsid w:val="00CD6B46"/>
    <w:rsid w:val="00CD7903"/>
    <w:rsid w:val="00CE44E9"/>
    <w:rsid w:val="00CF1345"/>
    <w:rsid w:val="00CF5067"/>
    <w:rsid w:val="00CF57D1"/>
    <w:rsid w:val="00D027FA"/>
    <w:rsid w:val="00D03D2F"/>
    <w:rsid w:val="00D0621B"/>
    <w:rsid w:val="00D063C9"/>
    <w:rsid w:val="00D1206C"/>
    <w:rsid w:val="00D16D86"/>
    <w:rsid w:val="00D17EE0"/>
    <w:rsid w:val="00D234D7"/>
    <w:rsid w:val="00D2520D"/>
    <w:rsid w:val="00D346F5"/>
    <w:rsid w:val="00D4314B"/>
    <w:rsid w:val="00D5059C"/>
    <w:rsid w:val="00D50A90"/>
    <w:rsid w:val="00D61A69"/>
    <w:rsid w:val="00D76DCB"/>
    <w:rsid w:val="00D816B4"/>
    <w:rsid w:val="00D827ED"/>
    <w:rsid w:val="00D830FC"/>
    <w:rsid w:val="00D84958"/>
    <w:rsid w:val="00D8652D"/>
    <w:rsid w:val="00D87560"/>
    <w:rsid w:val="00DA0F17"/>
    <w:rsid w:val="00DA1B38"/>
    <w:rsid w:val="00DB3A00"/>
    <w:rsid w:val="00DB5313"/>
    <w:rsid w:val="00DC240A"/>
    <w:rsid w:val="00DC29F2"/>
    <w:rsid w:val="00DC4F8D"/>
    <w:rsid w:val="00DD5B09"/>
    <w:rsid w:val="00DE3E56"/>
    <w:rsid w:val="00E0352D"/>
    <w:rsid w:val="00E03A2B"/>
    <w:rsid w:val="00E13660"/>
    <w:rsid w:val="00E20582"/>
    <w:rsid w:val="00E21F3E"/>
    <w:rsid w:val="00E2643D"/>
    <w:rsid w:val="00E323B3"/>
    <w:rsid w:val="00E33A30"/>
    <w:rsid w:val="00E357F5"/>
    <w:rsid w:val="00E42378"/>
    <w:rsid w:val="00E54598"/>
    <w:rsid w:val="00E736DB"/>
    <w:rsid w:val="00EA313F"/>
    <w:rsid w:val="00EA5771"/>
    <w:rsid w:val="00EB26CF"/>
    <w:rsid w:val="00EC451A"/>
    <w:rsid w:val="00EE520D"/>
    <w:rsid w:val="00EF465C"/>
    <w:rsid w:val="00EF52FE"/>
    <w:rsid w:val="00F0775D"/>
    <w:rsid w:val="00F11F62"/>
    <w:rsid w:val="00F127A4"/>
    <w:rsid w:val="00F2045E"/>
    <w:rsid w:val="00F26B4B"/>
    <w:rsid w:val="00F3059F"/>
    <w:rsid w:val="00F32631"/>
    <w:rsid w:val="00F43651"/>
    <w:rsid w:val="00F61CA5"/>
    <w:rsid w:val="00F626B4"/>
    <w:rsid w:val="00F718BF"/>
    <w:rsid w:val="00F7267A"/>
    <w:rsid w:val="00F73A83"/>
    <w:rsid w:val="00F7468E"/>
    <w:rsid w:val="00F747FD"/>
    <w:rsid w:val="00F75207"/>
    <w:rsid w:val="00F82EC4"/>
    <w:rsid w:val="00F8633C"/>
    <w:rsid w:val="00F86A1F"/>
    <w:rsid w:val="00FA090B"/>
    <w:rsid w:val="00FA30F0"/>
    <w:rsid w:val="00FA539A"/>
    <w:rsid w:val="00FA756F"/>
    <w:rsid w:val="00FC7DFD"/>
    <w:rsid w:val="00FD3C46"/>
    <w:rsid w:val="00FE2324"/>
    <w:rsid w:val="00FF1456"/>
    <w:rsid w:val="00FF1B06"/>
    <w:rsid w:val="00FF2A18"/>
    <w:rsid w:val="00FF32BB"/>
    <w:rsid w:val="2AC26B92"/>
    <w:rsid w:val="2AF101E2"/>
    <w:rsid w:val="5DBC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50" w:beforeLines="50" w:line="572" w:lineRule="exact"/>
      <w:outlineLvl w:val="0"/>
    </w:pPr>
    <w:rPr>
      <w:rFonts w:ascii="Times New Roman" w:hAnsi="Times New Roman"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50" w:beforeLines="50" w:line="572" w:lineRule="exact"/>
      <w:outlineLvl w:val="1"/>
    </w:pPr>
    <w:rPr>
      <w:rFonts w:ascii="Times New Roman" w:hAnsi="Times New Roman" w:eastAsia="宋体" w:cstheme="majorBidi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50" w:beforeLines="50" w:line="572" w:lineRule="exact"/>
      <w:outlineLvl w:val="2"/>
    </w:pPr>
    <w:rPr>
      <w:rFonts w:ascii="Times New Roman" w:hAnsi="Times New Roman" w:eastAsia="宋体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before="50" w:beforeLines="50" w:line="572" w:lineRule="exact"/>
      <w:outlineLvl w:val="3"/>
    </w:pPr>
    <w:rPr>
      <w:rFonts w:ascii="Times New Roman" w:hAnsi="Times New Roman" w:eastAsia="宋体" w:cstheme="majorBidi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adjustRightInd w:val="0"/>
      <w:snapToGrid w:val="0"/>
      <w:spacing w:before="50" w:beforeLines="50" w:line="572" w:lineRule="exact"/>
      <w:outlineLvl w:val="4"/>
    </w:pPr>
    <w:rPr>
      <w:rFonts w:ascii="Times New Roman" w:hAnsi="Times New Roman" w:eastAsia="宋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uiPriority w:val="9"/>
    <w:pPr>
      <w:keepNext/>
      <w:keepLines/>
      <w:numPr>
        <w:ilvl w:val="5"/>
        <w:numId w:val="1"/>
      </w:numPr>
      <w:adjustRightInd w:val="0"/>
      <w:snapToGrid w:val="0"/>
      <w:spacing w:before="50" w:beforeLines="50" w:line="572" w:lineRule="exact"/>
      <w:outlineLvl w:val="5"/>
    </w:pPr>
    <w:rPr>
      <w:rFonts w:ascii="Times New Roman" w:hAnsi="Times New Roman" w:eastAsia="宋体" w:cstheme="majorBidi"/>
      <w:bCs/>
      <w:sz w:val="28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adjustRightInd w:val="0"/>
      <w:snapToGrid w:val="0"/>
      <w:spacing w:before="50" w:beforeLines="50" w:line="572" w:lineRule="exact"/>
      <w:outlineLvl w:val="6"/>
    </w:pPr>
    <w:rPr>
      <w:rFonts w:ascii="Times New Roman" w:hAnsi="Times New Roman" w:eastAsia="宋体"/>
      <w:bCs/>
      <w:sz w:val="28"/>
      <w:szCs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adjustRightInd w:val="0"/>
      <w:snapToGrid w:val="0"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adjustRightInd w:val="0"/>
      <w:snapToGrid w:val="0"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4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12">
    <w:name w:val="Balloon Text"/>
    <w:basedOn w:val="1"/>
    <w:link w:val="34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3"/>
    <w:semiHidden/>
    <w:unhideWhenUsed/>
    <w:uiPriority w:val="99"/>
    <w:rPr>
      <w:b/>
      <w:bCs/>
    </w:rPr>
  </w:style>
  <w:style w:type="character" w:styleId="18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19">
    <w:name w:val="页眉 字符"/>
    <w:basedOn w:val="17"/>
    <w:link w:val="14"/>
    <w:uiPriority w:val="99"/>
    <w:rPr>
      <w:sz w:val="18"/>
      <w:szCs w:val="18"/>
    </w:rPr>
  </w:style>
  <w:style w:type="character" w:customStyle="1" w:styleId="20">
    <w:name w:val="页脚 字符"/>
    <w:basedOn w:val="17"/>
    <w:link w:val="13"/>
    <w:uiPriority w:val="99"/>
    <w:rPr>
      <w:sz w:val="18"/>
      <w:szCs w:val="18"/>
    </w:rPr>
  </w:style>
  <w:style w:type="paragraph" w:customStyle="1" w:styleId="21">
    <w:name w:val="a）"/>
    <w:basedOn w:val="1"/>
    <w:next w:val="1"/>
    <w:qFormat/>
    <w:uiPriority w:val="0"/>
    <w:pPr>
      <w:adjustRightInd w:val="0"/>
      <w:snapToGrid w:val="0"/>
      <w:spacing w:line="572" w:lineRule="exact"/>
      <w:ind w:left="350" w:leftChars="200" w:hanging="150" w:hangingChars="150"/>
    </w:pPr>
    <w:rPr>
      <w:rFonts w:ascii="Times New Roman" w:hAnsi="Times New Roman" w:eastAsia="宋体"/>
      <w:sz w:val="28"/>
      <w:szCs w:val="21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7"/>
    <w:link w:val="2"/>
    <w:uiPriority w:val="9"/>
    <w:rPr>
      <w:rFonts w:ascii="Times New Roman" w:hAnsi="Times New Roman" w:eastAsia="黑体"/>
      <w:bCs/>
      <w:kern w:val="44"/>
      <w:sz w:val="28"/>
      <w:szCs w:val="44"/>
    </w:rPr>
  </w:style>
  <w:style w:type="character" w:customStyle="1" w:styleId="24">
    <w:name w:val="标题 2 字符"/>
    <w:basedOn w:val="17"/>
    <w:link w:val="3"/>
    <w:uiPriority w:val="9"/>
    <w:rPr>
      <w:rFonts w:ascii="Times New Roman" w:hAnsi="Times New Roman" w:eastAsia="宋体" w:cstheme="majorBidi"/>
      <w:bCs/>
      <w:sz w:val="28"/>
      <w:szCs w:val="32"/>
    </w:rPr>
  </w:style>
  <w:style w:type="character" w:customStyle="1" w:styleId="25">
    <w:name w:val="标题 3 字符"/>
    <w:basedOn w:val="17"/>
    <w:link w:val="4"/>
    <w:uiPriority w:val="9"/>
    <w:rPr>
      <w:rFonts w:ascii="Times New Roman" w:hAnsi="Times New Roman" w:eastAsia="宋体"/>
      <w:bCs/>
      <w:sz w:val="28"/>
      <w:szCs w:val="32"/>
    </w:rPr>
  </w:style>
  <w:style w:type="character" w:customStyle="1" w:styleId="26">
    <w:name w:val="标题 4 字符"/>
    <w:basedOn w:val="17"/>
    <w:link w:val="5"/>
    <w:uiPriority w:val="9"/>
    <w:rPr>
      <w:rFonts w:ascii="Times New Roman" w:hAnsi="Times New Roman" w:eastAsia="宋体" w:cstheme="majorBidi"/>
      <w:bCs/>
      <w:sz w:val="28"/>
      <w:szCs w:val="28"/>
    </w:rPr>
  </w:style>
  <w:style w:type="character" w:customStyle="1" w:styleId="27">
    <w:name w:val="标题 5 字符"/>
    <w:basedOn w:val="17"/>
    <w:link w:val="6"/>
    <w:uiPriority w:val="9"/>
    <w:rPr>
      <w:rFonts w:ascii="Times New Roman" w:hAnsi="Times New Roman" w:eastAsia="宋体"/>
      <w:bCs/>
      <w:sz w:val="28"/>
      <w:szCs w:val="28"/>
    </w:rPr>
  </w:style>
  <w:style w:type="character" w:customStyle="1" w:styleId="28">
    <w:name w:val="标题 6 字符"/>
    <w:basedOn w:val="17"/>
    <w:link w:val="7"/>
    <w:uiPriority w:val="9"/>
    <w:rPr>
      <w:rFonts w:ascii="Times New Roman" w:hAnsi="Times New Roman" w:eastAsia="宋体" w:cstheme="majorBidi"/>
      <w:bCs/>
      <w:sz w:val="28"/>
      <w:szCs w:val="24"/>
    </w:rPr>
  </w:style>
  <w:style w:type="character" w:customStyle="1" w:styleId="29">
    <w:name w:val="标题 7 字符"/>
    <w:basedOn w:val="17"/>
    <w:link w:val="8"/>
    <w:uiPriority w:val="9"/>
    <w:rPr>
      <w:rFonts w:ascii="Times New Roman" w:hAnsi="Times New Roman" w:eastAsia="宋体"/>
      <w:bCs/>
      <w:sz w:val="28"/>
      <w:szCs w:val="24"/>
    </w:rPr>
  </w:style>
  <w:style w:type="character" w:customStyle="1" w:styleId="30">
    <w:name w:val="标题 8 字符"/>
    <w:basedOn w:val="17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7"/>
    <w:link w:val="10"/>
    <w:uiPriority w:val="9"/>
    <w:rPr>
      <w:rFonts w:asciiTheme="majorHAnsi" w:hAnsiTheme="majorHAnsi" w:eastAsiaTheme="majorEastAsia" w:cstheme="majorBidi"/>
      <w:sz w:val="24"/>
      <w:szCs w:val="21"/>
    </w:rPr>
  </w:style>
  <w:style w:type="character" w:customStyle="1" w:styleId="32">
    <w:name w:val="批注文字 字符"/>
    <w:basedOn w:val="17"/>
    <w:link w:val="11"/>
    <w:semiHidden/>
    <w:uiPriority w:val="99"/>
  </w:style>
  <w:style w:type="character" w:customStyle="1" w:styleId="33">
    <w:name w:val="批注主题 字符"/>
    <w:basedOn w:val="32"/>
    <w:link w:val="15"/>
    <w:semiHidden/>
    <w:uiPriority w:val="99"/>
    <w:rPr>
      <w:b/>
      <w:bCs/>
    </w:rPr>
  </w:style>
  <w:style w:type="character" w:customStyle="1" w:styleId="34">
    <w:name w:val="批注框文本 字符"/>
    <w:basedOn w:val="17"/>
    <w:link w:val="12"/>
    <w:semiHidden/>
    <w:uiPriority w:val="99"/>
    <w:rPr>
      <w:sz w:val="18"/>
      <w:szCs w:val="18"/>
    </w:rPr>
  </w:style>
  <w:style w:type="paragraph" w:customStyle="1" w:styleId="35">
    <w:name w:val="1）"/>
    <w:basedOn w:val="1"/>
    <w:next w:val="1"/>
    <w:qFormat/>
    <w:uiPriority w:val="0"/>
    <w:pPr>
      <w:adjustRightInd w:val="0"/>
      <w:snapToGrid w:val="0"/>
      <w:spacing w:line="572" w:lineRule="exact"/>
      <w:ind w:left="550" w:leftChars="400" w:hanging="150" w:hangingChars="150"/>
      <w:contextualSpacing/>
    </w:pPr>
    <w:rPr>
      <w:rFonts w:ascii="Times New Roman" w:hAnsi="Times New Roman" w:eastAsia="宋体"/>
      <w:sz w:val="2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9C80D5-A5BA-41CE-8C87-933C399F16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28595</Words>
  <Characters>29977</Characters>
  <Lines>230</Lines>
  <Paragraphs>64</Paragraphs>
  <TotalTime>1</TotalTime>
  <ScaleCrop>false</ScaleCrop>
  <LinksUpToDate>false</LinksUpToDate>
  <CharactersWithSpaces>30529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2023-03-01T02:06:00Z</dcterms:created>
  <dc:creator>y</dc:creator>
  <cp:lastModifiedBy>Admin</cp:lastModifiedBy>
  <dcterms:modified xsi:type="dcterms:W3CDTF">2024-03-01T02:27:35Z</dcterms:modified>
  <cp:revision>397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A18501E8E70C47069BF4E488E37BB74D_12</vt:lpwstr>
  </property>
</Properties>
</file>