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C7" w:rsidRDefault="00BF3C59" w:rsidP="00BF3C59">
      <w:pPr>
        <w:pStyle w:val="1"/>
        <w:spacing w:before="374" w:after="312"/>
      </w:pPr>
      <w:r>
        <w:rPr>
          <w:rFonts w:hint="eastAsia"/>
        </w:rPr>
        <w:t>中国</w:t>
      </w:r>
    </w:p>
    <w:p w:rsidR="00BF3C59" w:rsidRDefault="00BF3C59" w:rsidP="00BF3C59">
      <w:pPr>
        <w:pStyle w:val="2"/>
        <w:spacing w:before="156" w:after="156"/>
      </w:pPr>
      <w:r>
        <w:rPr>
          <w:rFonts w:hint="eastAsia"/>
        </w:rPr>
        <w:t>湖北省</w:t>
      </w:r>
    </w:p>
    <w:p w:rsidR="00BF3C59" w:rsidRDefault="00BF3C59" w:rsidP="00BF3C59">
      <w:pPr>
        <w:pStyle w:val="3"/>
        <w:spacing w:before="156" w:after="156"/>
      </w:pPr>
      <w:r>
        <w:rPr>
          <w:rFonts w:hint="eastAsia"/>
        </w:rPr>
        <w:t>荆州市</w:t>
      </w:r>
    </w:p>
    <w:p w:rsidR="00A05A8D" w:rsidRPr="00A05A8D" w:rsidRDefault="00A05A8D" w:rsidP="00A05A8D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A05A8D">
        <w:rPr>
          <w:rFonts w:ascii="Times New Roman" w:eastAsia="宋体" w:hAnsi="Times New Roman" w:hint="eastAsia"/>
          <w:sz w:val="24"/>
        </w:rPr>
        <w:t>荆州，古称“江陵”，湖北省地级市，是春秋战国时楚国都城所在地。位于湖北省中南部，长江中游两岸，江汉平原腹地，是国务院公布的首批</w:t>
      </w:r>
      <w:r w:rsidRPr="00A05A8D">
        <w:rPr>
          <w:rFonts w:ascii="Times New Roman" w:eastAsia="宋体" w:hAnsi="Times New Roman" w:hint="eastAsia"/>
          <w:sz w:val="24"/>
        </w:rPr>
        <w:t>24</w:t>
      </w:r>
      <w:r w:rsidRPr="00A05A8D">
        <w:rPr>
          <w:rFonts w:ascii="Times New Roman" w:eastAsia="宋体" w:hAnsi="Times New Roman" w:hint="eastAsia"/>
          <w:sz w:val="24"/>
        </w:rPr>
        <w:t>座中国历史文化名城之一，</w:t>
      </w:r>
      <w:r w:rsidRPr="00A05A8D">
        <w:rPr>
          <w:rFonts w:ascii="Times New Roman" w:eastAsia="宋体" w:hAnsi="Times New Roman" w:hint="eastAsia"/>
          <w:sz w:val="24"/>
        </w:rPr>
        <w:t xml:space="preserve">[1]  </w:t>
      </w:r>
      <w:r w:rsidRPr="00A05A8D">
        <w:rPr>
          <w:rFonts w:ascii="Times New Roman" w:eastAsia="宋体" w:hAnsi="Times New Roman" w:hint="eastAsia"/>
          <w:sz w:val="24"/>
        </w:rPr>
        <w:t>中国优秀旅游城市，</w:t>
      </w:r>
      <w:r w:rsidRPr="00A05A8D">
        <w:rPr>
          <w:rFonts w:ascii="Times New Roman" w:eastAsia="宋体" w:hAnsi="Times New Roman" w:hint="eastAsia"/>
          <w:sz w:val="24"/>
        </w:rPr>
        <w:t xml:space="preserve">[1]  </w:t>
      </w:r>
      <w:r w:rsidRPr="00A05A8D">
        <w:rPr>
          <w:rFonts w:ascii="Times New Roman" w:eastAsia="宋体" w:hAnsi="Times New Roman" w:hint="eastAsia"/>
          <w:sz w:val="24"/>
        </w:rPr>
        <w:t>国家园林城市，</w:t>
      </w:r>
      <w:r w:rsidRPr="00A05A8D">
        <w:rPr>
          <w:rFonts w:ascii="Times New Roman" w:eastAsia="宋体" w:hAnsi="Times New Roman" w:hint="eastAsia"/>
          <w:sz w:val="24"/>
        </w:rPr>
        <w:t xml:space="preserve">[1]  </w:t>
      </w:r>
      <w:r w:rsidRPr="00A05A8D">
        <w:rPr>
          <w:rFonts w:ascii="Times New Roman" w:eastAsia="宋体" w:hAnsi="Times New Roman" w:hint="eastAsia"/>
          <w:sz w:val="24"/>
        </w:rPr>
        <w:t>长江中游重要的港口城市，中南地区重要的工业基地和轻纺织基地，素有“长江经济带钢腰”之称。</w:t>
      </w:r>
      <w:r w:rsidRPr="00A05A8D">
        <w:rPr>
          <w:rFonts w:ascii="Times New Roman" w:eastAsia="宋体" w:hAnsi="Times New Roman" w:hint="eastAsia"/>
          <w:sz w:val="24"/>
        </w:rPr>
        <w:t>2012</w:t>
      </w:r>
      <w:r w:rsidRPr="00A05A8D">
        <w:rPr>
          <w:rFonts w:ascii="Times New Roman" w:eastAsia="宋体" w:hAnsi="Times New Roman" w:hint="eastAsia"/>
          <w:sz w:val="24"/>
        </w:rPr>
        <w:t>年入选“</w:t>
      </w:r>
      <w:r w:rsidRPr="00A05A8D">
        <w:rPr>
          <w:rFonts w:ascii="Times New Roman" w:eastAsia="宋体" w:hAnsi="Times New Roman" w:hint="eastAsia"/>
          <w:sz w:val="24"/>
        </w:rPr>
        <w:t>2012</w:t>
      </w:r>
      <w:r w:rsidRPr="00A05A8D">
        <w:rPr>
          <w:rFonts w:ascii="Times New Roman" w:eastAsia="宋体" w:hAnsi="Times New Roman" w:hint="eastAsia"/>
          <w:sz w:val="24"/>
        </w:rPr>
        <w:t>年度中国特色魅力城市</w:t>
      </w:r>
      <w:r w:rsidRPr="00A05A8D">
        <w:rPr>
          <w:rFonts w:ascii="Times New Roman" w:eastAsia="宋体" w:hAnsi="Times New Roman" w:hint="eastAsia"/>
          <w:sz w:val="24"/>
        </w:rPr>
        <w:t>200</w:t>
      </w:r>
      <w:r w:rsidRPr="00A05A8D">
        <w:rPr>
          <w:rFonts w:ascii="Times New Roman" w:eastAsia="宋体" w:hAnsi="Times New Roman" w:hint="eastAsia"/>
          <w:sz w:val="24"/>
        </w:rPr>
        <w:t>强”</w:t>
      </w:r>
      <w:r w:rsidR="0037213F">
        <w:rPr>
          <w:rFonts w:ascii="Times New Roman" w:eastAsia="宋体" w:hAnsi="Times New Roman"/>
          <w:sz w:val="24"/>
        </w:rPr>
        <w:fldChar w:fldCharType="begin"/>
      </w:r>
      <w:r w:rsidR="0037213F">
        <w:rPr>
          <w:rFonts w:ascii="Times New Roman" w:eastAsia="宋体" w:hAnsi="Times New Roman"/>
          <w:sz w:val="24"/>
        </w:rPr>
        <w:instrText xml:space="preserve"> ADDIN EN.CITE &lt;EndNote&gt;&lt;Cite&gt;&lt;Author&gt;Müller&lt;/Author&gt;&lt;Year&gt;2001&lt;/Year&gt;&lt;RecNum&gt;2&lt;/RecNum&gt;&lt;DisplayText&gt;(Müller, Mika et al. 2001)&lt;/DisplayText&gt;&lt;record&gt;&lt;rec-number&gt;2&lt;/rec-number&gt;&lt;foreign-keys&gt;&lt;key app="EN" db-id="sf5dtpvs6tpdtnexf9lpfvvjs59w9sz9rva2"&gt;2&lt;/key&gt;&lt;/foreign-keys&gt;&lt;ref-type name="Journal Article"&gt;17&lt;/ref-type&gt;&lt;contributors&gt;&lt;authors&gt;&lt;author&gt;Müller, Klaus-Robert&lt;/author&gt;&lt;author&gt;Mika, Sebastian&lt;/author&gt;&lt;author&gt;Rätsch, Gunnar&lt;/author&gt;&lt;author&gt;Tsuda, Koji&lt;/author&gt;&lt;author&gt;Schölkopf, Bernhard&lt;/author&gt;&lt;/authors&gt;&lt;/contributors&gt;&lt;titles&gt;&lt;title&gt;An introduction to kernel-based learning algorithms&lt;/title&gt;&lt;secondary-title&gt;Neural Networks, IEEE Transactions on&lt;/secondary-title&gt;&lt;/titles&gt;&lt;periodical&gt;&lt;full-title&gt;Neural Networks, IEEE Transactions on&lt;/full-title&gt;&lt;/periodical&gt;&lt;pages&gt;181-201&lt;/pages&gt;&lt;volume&gt;12&lt;/volume&gt;&lt;number&gt;2&lt;/number&gt;&lt;dates&gt;&lt;year&gt;2001&lt;/year&gt;&lt;/dates&gt;&lt;isbn&gt;1045-9227&lt;/isbn&gt;&lt;urls&gt;&lt;/urls&gt;&lt;/record&gt;&lt;/Cite&gt;&lt;/EndNote&gt;</w:instrText>
      </w:r>
      <w:r w:rsidR="0037213F">
        <w:rPr>
          <w:rFonts w:ascii="Times New Roman" w:eastAsia="宋体" w:hAnsi="Times New Roman"/>
          <w:sz w:val="24"/>
        </w:rPr>
        <w:fldChar w:fldCharType="separate"/>
      </w:r>
      <w:r w:rsidR="0037213F">
        <w:rPr>
          <w:rFonts w:ascii="Times New Roman" w:eastAsia="宋体" w:hAnsi="Times New Roman"/>
          <w:noProof/>
          <w:sz w:val="24"/>
        </w:rPr>
        <w:t>(</w:t>
      </w:r>
      <w:hyperlink w:anchor="_ENREF_1" w:tooltip="Müller, 2001 #2" w:history="1">
        <w:r w:rsidR="0037213F">
          <w:rPr>
            <w:rFonts w:ascii="Times New Roman" w:eastAsia="宋体" w:hAnsi="Times New Roman"/>
            <w:noProof/>
            <w:sz w:val="24"/>
          </w:rPr>
          <w:t>Müller, Mika et al. 2001</w:t>
        </w:r>
      </w:hyperlink>
      <w:r w:rsidR="0037213F">
        <w:rPr>
          <w:rFonts w:ascii="Times New Roman" w:eastAsia="宋体" w:hAnsi="Times New Roman"/>
          <w:noProof/>
          <w:sz w:val="24"/>
        </w:rPr>
        <w:t>)</w:t>
      </w:r>
      <w:r w:rsidR="0037213F">
        <w:rPr>
          <w:rFonts w:ascii="Times New Roman" w:eastAsia="宋体" w:hAnsi="Times New Roman"/>
          <w:sz w:val="24"/>
        </w:rPr>
        <w:fldChar w:fldCharType="end"/>
      </w:r>
      <w:r w:rsidRPr="00A05A8D">
        <w:rPr>
          <w:rFonts w:ascii="Times New Roman" w:eastAsia="宋体" w:hAnsi="Times New Roman" w:hint="eastAsia"/>
          <w:sz w:val="24"/>
        </w:rPr>
        <w:t>。</w:t>
      </w:r>
    </w:p>
    <w:p w:rsidR="00A05A8D" w:rsidRDefault="00A05A8D" w:rsidP="00A05A8D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A05A8D">
        <w:rPr>
          <w:rFonts w:ascii="Times New Roman" w:eastAsia="宋体" w:hAnsi="Times New Roman" w:hint="eastAsia"/>
          <w:sz w:val="24"/>
        </w:rPr>
        <w:t>荆州历史悠久，文化灿烂。建城历史长达</w:t>
      </w:r>
      <w:r w:rsidRPr="00A05A8D">
        <w:rPr>
          <w:rFonts w:ascii="Times New Roman" w:eastAsia="宋体" w:hAnsi="Times New Roman" w:hint="eastAsia"/>
          <w:sz w:val="24"/>
        </w:rPr>
        <w:t>2600</w:t>
      </w:r>
      <w:r w:rsidRPr="00A05A8D">
        <w:rPr>
          <w:rFonts w:ascii="Times New Roman" w:eastAsia="宋体" w:hAnsi="Times New Roman" w:hint="eastAsia"/>
          <w:sz w:val="24"/>
        </w:rPr>
        <w:t>多年，是楚文化的发祥地和三国文化的中心。公元前</w:t>
      </w:r>
      <w:r w:rsidRPr="00A05A8D">
        <w:rPr>
          <w:rFonts w:ascii="Times New Roman" w:eastAsia="宋体" w:hAnsi="Times New Roman" w:hint="eastAsia"/>
          <w:sz w:val="24"/>
        </w:rPr>
        <w:t>689</w:t>
      </w:r>
      <w:r w:rsidRPr="00A05A8D">
        <w:rPr>
          <w:rFonts w:ascii="Times New Roman" w:eastAsia="宋体" w:hAnsi="Times New Roman" w:hint="eastAsia"/>
          <w:sz w:val="24"/>
        </w:rPr>
        <w:t>年，楚文王建都于</w:t>
      </w:r>
      <w:proofErr w:type="gramStart"/>
      <w:r w:rsidRPr="00A05A8D">
        <w:rPr>
          <w:rFonts w:ascii="Times New Roman" w:eastAsia="宋体" w:hAnsi="Times New Roman" w:hint="eastAsia"/>
          <w:sz w:val="24"/>
        </w:rPr>
        <w:t>郢</w:t>
      </w:r>
      <w:proofErr w:type="gramEnd"/>
      <w:r w:rsidRPr="00A05A8D">
        <w:rPr>
          <w:rFonts w:ascii="Times New Roman" w:eastAsia="宋体" w:hAnsi="Times New Roman" w:hint="eastAsia"/>
          <w:sz w:val="24"/>
        </w:rPr>
        <w:t>（现荆州市荆州区纪南城），历</w:t>
      </w:r>
      <w:r w:rsidRPr="00A05A8D">
        <w:rPr>
          <w:rFonts w:ascii="Times New Roman" w:eastAsia="宋体" w:hAnsi="Times New Roman" w:hint="eastAsia"/>
          <w:sz w:val="24"/>
        </w:rPr>
        <w:t>20</w:t>
      </w:r>
      <w:r w:rsidRPr="00A05A8D">
        <w:rPr>
          <w:rFonts w:ascii="Times New Roman" w:eastAsia="宋体" w:hAnsi="Times New Roman" w:hint="eastAsia"/>
          <w:sz w:val="24"/>
        </w:rPr>
        <w:t>个楚王，定都长达</w:t>
      </w:r>
      <w:r w:rsidRPr="00A05A8D">
        <w:rPr>
          <w:rFonts w:ascii="Times New Roman" w:eastAsia="宋体" w:hAnsi="Times New Roman" w:hint="eastAsia"/>
          <w:sz w:val="24"/>
        </w:rPr>
        <w:t>411</w:t>
      </w:r>
      <w:r w:rsidRPr="00A05A8D">
        <w:rPr>
          <w:rFonts w:ascii="Times New Roman" w:eastAsia="宋体" w:hAnsi="Times New Roman" w:hint="eastAsia"/>
          <w:sz w:val="24"/>
        </w:rPr>
        <w:t>年，创造了堪与古希腊雅典文化相媲美的楚文化。三国时期，荆州为群雄逐鹿之地，境内三国文化遗存遍布</w:t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  <w:fldChar w:fldCharType="begin"/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  <w:instrText xml:space="preserve"> </w:instrText>
      </w:r>
      <w:r w:rsidR="004C7148" w:rsidRPr="004C7148">
        <w:rPr>
          <w:rFonts w:ascii="Times New Roman" w:eastAsia="宋体" w:hAnsi="Times New Roman" w:hint="eastAsia"/>
          <w:b/>
          <w:color w:val="FF0000"/>
          <w:sz w:val="24"/>
        </w:rPr>
        <w:instrText>REF _Ref469259273 \h</w:instrText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  <w:instrText xml:space="preserve"> </w:instrText>
      </w:r>
      <w:r w:rsidR="004C7148">
        <w:rPr>
          <w:rFonts w:ascii="Times New Roman" w:eastAsia="宋体" w:hAnsi="Times New Roman"/>
          <w:b/>
          <w:color w:val="FF0000"/>
          <w:sz w:val="24"/>
        </w:rPr>
        <w:instrText xml:space="preserve"> \* MERGEFORMAT </w:instrText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  <w:fldChar w:fldCharType="separate"/>
      </w:r>
      <w:r w:rsidR="004C7148" w:rsidRPr="004C7148">
        <w:rPr>
          <w:rFonts w:hint="eastAsia"/>
          <w:b/>
          <w:color w:val="FF0000"/>
          <w:sz w:val="20"/>
          <w:szCs w:val="20"/>
        </w:rPr>
        <w:t>图</w:t>
      </w:r>
      <w:r w:rsidR="004C7148" w:rsidRPr="004C7148">
        <w:rPr>
          <w:rFonts w:hint="eastAsia"/>
          <w:b/>
          <w:color w:val="FF0000"/>
          <w:sz w:val="20"/>
          <w:szCs w:val="20"/>
        </w:rPr>
        <w:t xml:space="preserve"> </w:t>
      </w:r>
      <w:r w:rsidR="004C7148" w:rsidRPr="004C7148">
        <w:rPr>
          <w:rFonts w:ascii="Times New Roman" w:hAnsi="Times New Roman"/>
          <w:b/>
          <w:color w:val="FF0000"/>
          <w:sz w:val="20"/>
          <w:szCs w:val="20"/>
        </w:rPr>
        <w:t>1</w:t>
      </w:r>
      <w:r w:rsidR="004C7148" w:rsidRPr="004C7148">
        <w:rPr>
          <w:b/>
          <w:color w:val="FF0000"/>
          <w:sz w:val="20"/>
          <w:szCs w:val="20"/>
        </w:rPr>
        <w:noBreakHyphen/>
      </w:r>
      <w:r w:rsidR="004C7148" w:rsidRPr="004C7148">
        <w:rPr>
          <w:b/>
          <w:noProof/>
          <w:color w:val="FF0000"/>
          <w:sz w:val="20"/>
          <w:szCs w:val="20"/>
        </w:rPr>
        <w:t>1</w:t>
      </w:r>
      <w:r w:rsidR="004C7148" w:rsidRPr="004C7148">
        <w:rPr>
          <w:rFonts w:ascii="Times New Roman" w:eastAsia="宋体" w:hAnsi="Times New Roman"/>
          <w:b/>
          <w:color w:val="FF0000"/>
          <w:sz w:val="24"/>
        </w:rPr>
        <w:fldChar w:fldCharType="end"/>
      </w:r>
      <w:r w:rsidRPr="00A05A8D">
        <w:rPr>
          <w:rFonts w:ascii="Times New Roman" w:eastAsia="宋体" w:hAnsi="Times New Roman" w:hint="eastAsia"/>
          <w:sz w:val="24"/>
        </w:rPr>
        <w:t>。</w:t>
      </w:r>
    </w:p>
    <w:p w:rsidR="00D04004" w:rsidRDefault="00D04004" w:rsidP="00D04004">
      <w:pPr>
        <w:jc w:val="center"/>
      </w:pPr>
      <w:r>
        <w:rPr>
          <w:rFonts w:hint="eastAsia"/>
          <w:noProof/>
        </w:rPr>
        <w:drawing>
          <wp:inline distT="0" distB="0" distL="0" distR="0" wp14:anchorId="7D1EAC0C" wp14:editId="1CBB44AB">
            <wp:extent cx="3267075" cy="2095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073526564,2410305395&amp;fm=21&amp;gp=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04" w:rsidRPr="004C7148" w:rsidRDefault="004C7148" w:rsidP="004C7148">
      <w:pPr>
        <w:pStyle w:val="a6"/>
        <w:jc w:val="center"/>
        <w:rPr>
          <w:rFonts w:ascii="黑体" w:hAnsi="黑体"/>
        </w:rPr>
      </w:pPr>
      <w:bookmarkStart w:id="0" w:name="_Ref469259273"/>
      <w:r w:rsidRPr="004C7148">
        <w:rPr>
          <w:rFonts w:hint="eastAsia"/>
        </w:rPr>
        <w:t>图</w:t>
      </w:r>
      <w:r w:rsidRPr="004C7148">
        <w:rPr>
          <w:rFonts w:hint="eastAsia"/>
        </w:rPr>
        <w:t xml:space="preserve"> </w:t>
      </w:r>
      <w:r w:rsidRPr="004C7148">
        <w:fldChar w:fldCharType="begin"/>
      </w:r>
      <w:r w:rsidRPr="004C7148">
        <w:instrText xml:space="preserve"> </w:instrText>
      </w:r>
      <w:r w:rsidRPr="004C7148">
        <w:rPr>
          <w:rFonts w:ascii="Times New Roman" w:hAnsi="Times New Roman"/>
        </w:rPr>
        <w:instrText>QUOTE</w:instrText>
      </w:r>
      <m:oMath>
        <m:r>
          <m:rPr>
            <m:sty m:val="p"/>
          </m:rPr>
          <w:rPr>
            <w:rFonts w:ascii="Cambria Math" w:hAnsi="Cambria Math"/>
          </w:rPr>
          <m:t>"</m:t>
        </m:r>
      </m:oMath>
      <w:r w:rsidRPr="004C7148">
        <w:rPr>
          <w:rFonts w:ascii="Times New Roman" w:hAnsi="Times New Roman"/>
        </w:rPr>
        <w:instrText>一九九一年一月</w:instrText>
      </w:r>
      <w:r w:rsidRPr="004C7148">
        <w:fldChar w:fldCharType="begin"/>
      </w:r>
      <w:r w:rsidRPr="004C7148">
        <w:instrText xml:space="preserve"> </w:instrText>
      </w:r>
      <w:r w:rsidRPr="004C7148">
        <w:rPr>
          <w:rFonts w:hint="eastAsia"/>
        </w:rPr>
        <w:instrText>STYLEREF 1 \s</w:instrText>
      </w:r>
      <w:r w:rsidRPr="004C7148">
        <w:instrText xml:space="preserve"> </w:instrText>
      </w:r>
      <w:r w:rsidRPr="004C7148">
        <w:fldChar w:fldCharType="separate"/>
      </w:r>
      <w:r w:rsidRPr="004C7148">
        <w:rPr>
          <w:rFonts w:hint="eastAsia"/>
          <w:noProof/>
        </w:rPr>
        <w:instrText>一</w:instrText>
      </w:r>
      <w:r w:rsidRPr="004C7148">
        <w:fldChar w:fldCharType="end"/>
      </w:r>
      <w:r w:rsidRPr="004C7148">
        <w:rPr>
          <w:rFonts w:ascii="Times New Roman" w:hAnsi="Times New Roman" w:hint="eastAsia"/>
        </w:rPr>
        <w:instrText>日</w:instrText>
      </w:r>
      <m:oMath>
        <m:r>
          <m:rPr>
            <m:sty m:val="p"/>
          </m:rPr>
          <w:rPr>
            <w:rFonts w:ascii="Cambria Math" w:hAnsi="Cambria Math"/>
          </w:rPr>
          <m:t>"</m:t>
        </m:r>
      </m:oMath>
      <w:r w:rsidRPr="004C7148">
        <w:rPr>
          <w:rFonts w:ascii="Times New Roman" w:hAnsi="Times New Roman" w:hint="eastAsia"/>
        </w:rPr>
        <w:instrText>\@</w:instrText>
      </w:r>
      <m:oMath>
        <m:r>
          <m:rPr>
            <m:sty m:val="p"/>
          </m:rPr>
          <w:rPr>
            <w:rFonts w:ascii="Cambria Math" w:hAnsi="Cambria Math"/>
          </w:rPr>
          <m:t>"D"</m:t>
        </m:r>
      </m:oMath>
      <w:r w:rsidRPr="004C7148">
        <w:rPr>
          <w:rFonts w:ascii="Times New Roman" w:hAnsi="Times New Roman"/>
        </w:rPr>
        <w:instrText xml:space="preserve"> </w:instrText>
      </w:r>
      <w:r w:rsidRPr="004C7148">
        <w:instrText xml:space="preserve"> </w:instrText>
      </w:r>
      <w:r w:rsidRPr="004C7148">
        <w:fldChar w:fldCharType="separate"/>
      </w:r>
      <w:r w:rsidRPr="004C7148">
        <w:rPr>
          <w:rFonts w:ascii="Times New Roman" w:hAnsi="Times New Roman"/>
        </w:rPr>
        <w:t>1</w:t>
      </w:r>
      <w:r w:rsidRPr="004C7148">
        <w:fldChar w:fldCharType="end"/>
      </w:r>
      <w:r w:rsidRPr="004C7148">
        <w:noBreakHyphen/>
      </w:r>
      <w:r w:rsidRPr="004C7148">
        <w:fldChar w:fldCharType="begin"/>
      </w:r>
      <w:r w:rsidRPr="004C7148">
        <w:instrText xml:space="preserve"> </w:instrText>
      </w:r>
      <w:r w:rsidRPr="004C7148">
        <w:rPr>
          <w:rFonts w:hint="eastAsia"/>
        </w:rPr>
        <w:instrText xml:space="preserve">SEQ </w:instrText>
      </w:r>
      <w:r w:rsidRPr="004C7148">
        <w:rPr>
          <w:rFonts w:hint="eastAsia"/>
        </w:rPr>
        <w:instrText>图</w:instrText>
      </w:r>
      <w:r w:rsidRPr="004C7148">
        <w:rPr>
          <w:rFonts w:hint="eastAsia"/>
        </w:rPr>
        <w:instrText xml:space="preserve"> \* ARABIC \s 1</w:instrText>
      </w:r>
      <w:r w:rsidRPr="004C7148">
        <w:instrText xml:space="preserve"> </w:instrText>
      </w:r>
      <w:r w:rsidRPr="004C7148">
        <w:fldChar w:fldCharType="separate"/>
      </w:r>
      <w:r w:rsidRPr="004C7148">
        <w:rPr>
          <w:noProof/>
        </w:rPr>
        <w:t>1</w:t>
      </w:r>
      <w:r w:rsidRPr="004C7148">
        <w:fldChar w:fldCharType="end"/>
      </w:r>
      <w:bookmarkEnd w:id="0"/>
      <w:r w:rsidR="00E337D8" w:rsidRPr="004C7148">
        <w:rPr>
          <w:rFonts w:ascii="黑体" w:hAnsi="黑体" w:hint="eastAsia"/>
        </w:rPr>
        <w:t>荆州古城</w:t>
      </w:r>
    </w:p>
    <w:p w:rsidR="00350FA6" w:rsidRPr="00350FA6" w:rsidRDefault="00350FA6" w:rsidP="00350FA6"/>
    <w:p w:rsidR="00BF3C59" w:rsidRDefault="00BF3C59" w:rsidP="00BF3C59">
      <w:pPr>
        <w:pStyle w:val="3"/>
        <w:spacing w:before="156" w:after="156"/>
      </w:pPr>
      <w:r>
        <w:rPr>
          <w:rFonts w:hint="eastAsia"/>
        </w:rPr>
        <w:lastRenderedPageBreak/>
        <w:t>宜昌市</w:t>
      </w:r>
    </w:p>
    <w:p w:rsidR="00E337D8" w:rsidRDefault="00E337D8" w:rsidP="00E337D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675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3853800437,3057172574&amp;fm=21&amp;gp=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D8" w:rsidRPr="00F10ACA" w:rsidRDefault="009355D9" w:rsidP="00F10ACA">
      <w:pPr>
        <w:pStyle w:val="a6"/>
        <w:jc w:val="center"/>
        <w:rPr>
          <w:rFonts w:ascii="黑体" w:hAnsi="黑体"/>
        </w:rPr>
      </w:pPr>
      <w:r w:rsidRPr="00F10ACA">
        <w:rPr>
          <w:rFonts w:ascii="黑体" w:hAnsi="黑体" w:hint="eastAsia"/>
        </w:rPr>
        <w:t xml:space="preserve">图 </w:t>
      </w:r>
      <w:r w:rsidRPr="00F10ACA">
        <w:rPr>
          <w:rFonts w:ascii="黑体" w:hAnsi="黑体"/>
        </w:rPr>
        <w:fldChar w:fldCharType="begin"/>
      </w:r>
      <w:r w:rsidRPr="00F10ACA">
        <w:rPr>
          <w:rFonts w:ascii="黑体" w:hAnsi="黑体"/>
        </w:rPr>
        <w:instrText xml:space="preserve"> QUOTE</w:instrText>
      </w:r>
      <m:oMath>
        <m:r>
          <m:rPr>
            <m:sty m:val="p"/>
          </m:rPr>
          <w:rPr>
            <w:rFonts w:ascii="Cambria Math" w:hAnsi="Cambria Math"/>
          </w:rPr>
          <m:t>"</m:t>
        </m:r>
      </m:oMath>
      <w:r w:rsidRPr="00F10ACA">
        <w:rPr>
          <w:rFonts w:ascii="黑体" w:hAnsi="黑体"/>
        </w:rPr>
        <w:instrText>一九九一年一月</w:instrText>
      </w:r>
      <w:r w:rsidRPr="00F10ACA">
        <w:rPr>
          <w:rFonts w:ascii="黑体" w:hAnsi="黑体"/>
        </w:rPr>
        <w:fldChar w:fldCharType="begin"/>
      </w:r>
      <w:r w:rsidRPr="00F10ACA">
        <w:rPr>
          <w:rFonts w:ascii="黑体" w:hAnsi="黑体"/>
        </w:rPr>
        <w:instrText xml:space="preserve"> </w:instrText>
      </w:r>
      <w:r w:rsidRPr="00F10ACA">
        <w:rPr>
          <w:rFonts w:ascii="黑体" w:hAnsi="黑体" w:hint="eastAsia"/>
        </w:rPr>
        <w:instrText>STYLEREF 1 \s</w:instrText>
      </w:r>
      <w:r w:rsidRPr="00F10ACA">
        <w:rPr>
          <w:rFonts w:ascii="黑体" w:hAnsi="黑体"/>
        </w:rPr>
        <w:instrText xml:space="preserve"> </w:instrText>
      </w:r>
      <w:r w:rsidRPr="00F10ACA">
        <w:rPr>
          <w:rFonts w:ascii="黑体" w:hAnsi="黑体"/>
        </w:rPr>
        <w:fldChar w:fldCharType="separate"/>
      </w:r>
      <w:r w:rsidRPr="00F10ACA">
        <w:rPr>
          <w:rFonts w:ascii="黑体" w:hAnsi="黑体" w:hint="eastAsia"/>
        </w:rPr>
        <w:instrText>一</w:instrText>
      </w:r>
      <w:r w:rsidRPr="00F10ACA">
        <w:rPr>
          <w:rFonts w:ascii="黑体" w:hAnsi="黑体"/>
        </w:rPr>
        <w:fldChar w:fldCharType="end"/>
      </w:r>
      <w:r w:rsidRPr="00F10ACA">
        <w:rPr>
          <w:rFonts w:ascii="黑体" w:hAnsi="黑体" w:hint="eastAsia"/>
        </w:rPr>
        <w:instrText>日</w:instrText>
      </w:r>
      <m:oMath>
        <m:r>
          <m:rPr>
            <m:sty m:val="p"/>
          </m:rPr>
          <w:rPr>
            <w:rFonts w:ascii="Cambria Math" w:hAnsi="Cambria Math"/>
          </w:rPr>
          <m:t>"</m:t>
        </m:r>
      </m:oMath>
      <w:r w:rsidRPr="00F10ACA">
        <w:rPr>
          <w:rFonts w:ascii="黑体" w:hAnsi="黑体" w:hint="eastAsia"/>
        </w:rPr>
        <w:instrText>\@</w:instrText>
      </w:r>
      <m:oMath>
        <m:r>
          <m:rPr>
            <m:sty m:val="p"/>
          </m:rPr>
          <w:rPr>
            <w:rFonts w:ascii="Cambria Math" w:hAnsi="Cambria Math"/>
          </w:rPr>
          <m:t>"D"</m:t>
        </m:r>
      </m:oMath>
      <w:r w:rsidRPr="00F10ACA">
        <w:rPr>
          <w:rFonts w:ascii="黑体" w:hAnsi="黑体"/>
        </w:rPr>
        <w:instrText xml:space="preserve">  </w:instrText>
      </w:r>
      <w:r w:rsidRPr="00F10ACA">
        <w:rPr>
          <w:rFonts w:ascii="黑体" w:hAnsi="黑体"/>
        </w:rPr>
        <w:fldChar w:fldCharType="separate"/>
      </w:r>
      <w:r w:rsidRPr="00F10ACA">
        <w:rPr>
          <w:rFonts w:ascii="黑体" w:hAnsi="黑体"/>
        </w:rPr>
        <w:t>1</w:t>
      </w:r>
      <w:r w:rsidRPr="00F10ACA">
        <w:rPr>
          <w:rFonts w:ascii="黑体" w:hAnsi="黑体"/>
        </w:rPr>
        <w:fldChar w:fldCharType="end"/>
      </w:r>
      <w:r w:rsidRPr="00F10ACA">
        <w:rPr>
          <w:rFonts w:ascii="黑体" w:hAnsi="黑体"/>
        </w:rPr>
        <w:noBreakHyphen/>
      </w:r>
      <w:r w:rsidRPr="00F10ACA">
        <w:rPr>
          <w:rFonts w:ascii="黑体" w:hAnsi="黑体"/>
        </w:rPr>
        <w:fldChar w:fldCharType="begin"/>
      </w:r>
      <w:r w:rsidRPr="00F10ACA">
        <w:rPr>
          <w:rFonts w:ascii="黑体" w:hAnsi="黑体"/>
        </w:rPr>
        <w:instrText xml:space="preserve"> </w:instrText>
      </w:r>
      <w:r w:rsidRPr="00F10ACA">
        <w:rPr>
          <w:rFonts w:ascii="黑体" w:hAnsi="黑体" w:hint="eastAsia"/>
        </w:rPr>
        <w:instrText>SEQ 图 \* ARABIC \s 1</w:instrText>
      </w:r>
      <w:r w:rsidRPr="00F10ACA">
        <w:rPr>
          <w:rFonts w:ascii="黑体" w:hAnsi="黑体"/>
        </w:rPr>
        <w:instrText xml:space="preserve"> </w:instrText>
      </w:r>
      <w:r w:rsidRPr="00F10ACA">
        <w:rPr>
          <w:rFonts w:ascii="黑体" w:hAnsi="黑体"/>
        </w:rPr>
        <w:fldChar w:fldCharType="separate"/>
      </w:r>
      <w:r w:rsidRPr="00F10ACA">
        <w:rPr>
          <w:rFonts w:ascii="黑体" w:hAnsi="黑体"/>
        </w:rPr>
        <w:t>2</w:t>
      </w:r>
      <w:r w:rsidRPr="00F10ACA">
        <w:rPr>
          <w:rFonts w:ascii="黑体" w:hAnsi="黑体"/>
        </w:rPr>
        <w:fldChar w:fldCharType="end"/>
      </w:r>
      <w:r w:rsidR="005E7130" w:rsidRPr="00F10ACA">
        <w:rPr>
          <w:rFonts w:ascii="黑体" w:hAnsi="黑体" w:hint="eastAsia"/>
        </w:rPr>
        <w:t>宜昌全景</w:t>
      </w:r>
    </w:p>
    <w:p w:rsidR="00BF3C59" w:rsidRDefault="00BF3C59" w:rsidP="00BF3C59">
      <w:pPr>
        <w:pStyle w:val="2"/>
        <w:spacing w:before="156" w:after="156"/>
      </w:pPr>
      <w:r>
        <w:rPr>
          <w:rFonts w:hint="eastAsia"/>
        </w:rPr>
        <w:t>山东省</w:t>
      </w:r>
    </w:p>
    <w:p w:rsidR="00BF3C59" w:rsidRDefault="00BF3C59" w:rsidP="00BF3C59"/>
    <w:p w:rsidR="007A05CE" w:rsidRDefault="007A05CE" w:rsidP="00BF3C59"/>
    <w:p w:rsidR="007A05CE" w:rsidRDefault="00397ADF" w:rsidP="00397ADF">
      <w:pPr>
        <w:pStyle w:val="1"/>
        <w:numPr>
          <w:ilvl w:val="0"/>
          <w:numId w:val="0"/>
        </w:numPr>
        <w:spacing w:before="374" w:after="312"/>
      </w:pPr>
      <w:r>
        <w:rPr>
          <w:rFonts w:hint="eastAsia"/>
        </w:rPr>
        <w:t>参考文献</w:t>
      </w:r>
    </w:p>
    <w:p w:rsidR="0037213F" w:rsidRDefault="0037213F" w:rsidP="00397ADF">
      <w:bookmarkStart w:id="1" w:name="_GoBack"/>
      <w:bookmarkEnd w:id="1"/>
    </w:p>
    <w:p w:rsidR="0037213F" w:rsidRPr="0037213F" w:rsidRDefault="0037213F" w:rsidP="0037213F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Pr="0037213F">
        <w:t xml:space="preserve">Müller, K.-R., S. Mika, G. Rätsch, K. Tsuda and B. Schölkopf (2001). "An introduction to kernel-based learning algorithms." </w:t>
      </w:r>
      <w:r w:rsidRPr="0037213F">
        <w:rPr>
          <w:u w:val="single"/>
        </w:rPr>
        <w:t>Neural Networks, IEEE Transactions on</w:t>
      </w:r>
      <w:r w:rsidRPr="0037213F">
        <w:t xml:space="preserve"> </w:t>
      </w:r>
      <w:r w:rsidRPr="0037213F">
        <w:rPr>
          <w:b/>
        </w:rPr>
        <w:t>12</w:t>
      </w:r>
      <w:r w:rsidRPr="0037213F">
        <w:t>(2): 181-201.</w:t>
      </w:r>
      <w:bookmarkEnd w:id="2"/>
    </w:p>
    <w:p w:rsidR="00397ADF" w:rsidRPr="00397ADF" w:rsidRDefault="0037213F" w:rsidP="00397ADF">
      <w:r>
        <w:fldChar w:fldCharType="end"/>
      </w:r>
    </w:p>
    <w:sectPr w:rsidR="00397ADF" w:rsidRPr="0039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E74"/>
    <w:multiLevelType w:val="multilevel"/>
    <w:tmpl w:val="9AB8082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4E21075"/>
    <w:multiLevelType w:val="multilevel"/>
    <w:tmpl w:val="2D00E3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sf5dtpvs6tpdtnexf9lpfvvjs59w9sz9rva2&quot;&gt;模式识别&lt;record-ids&gt;&lt;item&gt;2&lt;/item&gt;&lt;/record-ids&gt;&lt;/item&gt;&lt;/Libraries&gt;"/>
  </w:docVars>
  <w:rsids>
    <w:rsidRoot w:val="00BF6134"/>
    <w:rsid w:val="00350FA6"/>
    <w:rsid w:val="0037213F"/>
    <w:rsid w:val="00397ADF"/>
    <w:rsid w:val="004C7148"/>
    <w:rsid w:val="005E7130"/>
    <w:rsid w:val="0078353B"/>
    <w:rsid w:val="007A05CE"/>
    <w:rsid w:val="009355D9"/>
    <w:rsid w:val="00A05A8D"/>
    <w:rsid w:val="00A51B89"/>
    <w:rsid w:val="00AC6A4D"/>
    <w:rsid w:val="00BF3C59"/>
    <w:rsid w:val="00BF6134"/>
    <w:rsid w:val="00D04004"/>
    <w:rsid w:val="00E337D8"/>
    <w:rsid w:val="00F10ACA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C59"/>
    <w:pPr>
      <w:keepNext/>
      <w:keepLines/>
      <w:numPr>
        <w:numId w:val="3"/>
      </w:numPr>
      <w:spacing w:beforeLines="120" w:before="120"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F3C59"/>
    <w:pPr>
      <w:keepNext/>
      <w:keepLines/>
      <w:numPr>
        <w:ilvl w:val="1"/>
        <w:numId w:val="3"/>
      </w:num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F3C59"/>
    <w:pPr>
      <w:keepNext/>
      <w:keepLines/>
      <w:numPr>
        <w:ilvl w:val="2"/>
        <w:numId w:val="3"/>
      </w:numPr>
      <w:spacing w:beforeLines="50" w:before="50" w:afterLines="50" w:after="5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F3C5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3C5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61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3C59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BF3C59"/>
    <w:rPr>
      <w:rFonts w:eastAsia="黑体"/>
      <w:b/>
      <w:bCs/>
      <w:sz w:val="26"/>
      <w:szCs w:val="32"/>
    </w:rPr>
  </w:style>
  <w:style w:type="character" w:customStyle="1" w:styleId="4Char">
    <w:name w:val="标题 4 Char"/>
    <w:basedOn w:val="a0"/>
    <w:link w:val="4"/>
    <w:uiPriority w:val="9"/>
    <w:rsid w:val="00BF3C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BF3C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F3C5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0400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400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50FA6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37213F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7213F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7213F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7213F"/>
    <w:rPr>
      <w:rFonts w:ascii="Calibri" w:hAnsi="Calibri" w:cs="Calibri"/>
      <w:noProof/>
      <w:sz w:val="20"/>
    </w:rPr>
  </w:style>
  <w:style w:type="character" w:styleId="a7">
    <w:name w:val="Hyperlink"/>
    <w:basedOn w:val="a0"/>
    <w:uiPriority w:val="99"/>
    <w:unhideWhenUsed/>
    <w:rsid w:val="003721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C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C59"/>
    <w:pPr>
      <w:keepNext/>
      <w:keepLines/>
      <w:numPr>
        <w:numId w:val="3"/>
      </w:numPr>
      <w:spacing w:beforeLines="120" w:before="120" w:afterLines="100" w:after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F3C59"/>
    <w:pPr>
      <w:keepNext/>
      <w:keepLines/>
      <w:numPr>
        <w:ilvl w:val="1"/>
        <w:numId w:val="3"/>
      </w:numPr>
      <w:spacing w:beforeLines="50" w:before="50" w:afterLines="50" w:after="5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F3C59"/>
    <w:pPr>
      <w:keepNext/>
      <w:keepLines/>
      <w:numPr>
        <w:ilvl w:val="2"/>
        <w:numId w:val="3"/>
      </w:numPr>
      <w:spacing w:beforeLines="50" w:before="50" w:afterLines="50" w:after="50"/>
      <w:jc w:val="left"/>
      <w:outlineLvl w:val="2"/>
    </w:pPr>
    <w:rPr>
      <w:rFonts w:eastAsia="黑体"/>
      <w:b/>
      <w:bCs/>
      <w:sz w:val="26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F3C5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3C59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BF61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3C59"/>
    <w:rPr>
      <w:rFonts w:eastAsia="黑体"/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BF3C59"/>
    <w:rPr>
      <w:rFonts w:eastAsia="黑体"/>
      <w:b/>
      <w:bCs/>
      <w:sz w:val="26"/>
      <w:szCs w:val="32"/>
    </w:rPr>
  </w:style>
  <w:style w:type="character" w:customStyle="1" w:styleId="4Char">
    <w:name w:val="标题 4 Char"/>
    <w:basedOn w:val="a0"/>
    <w:link w:val="4"/>
    <w:uiPriority w:val="9"/>
    <w:rsid w:val="00BF3C5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BF3C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F3C5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0400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4004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50FA6"/>
    <w:rPr>
      <w:rFonts w:asciiTheme="majorHAnsi" w:eastAsia="黑体" w:hAnsiTheme="majorHAnsi" w:cstheme="majorBidi"/>
      <w:sz w:val="20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37213F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7213F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7213F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7213F"/>
    <w:rPr>
      <w:rFonts w:ascii="Calibri" w:hAnsi="Calibri" w:cs="Calibri"/>
      <w:noProof/>
      <w:sz w:val="20"/>
    </w:rPr>
  </w:style>
  <w:style w:type="character" w:styleId="a7">
    <w:name w:val="Hyperlink"/>
    <w:basedOn w:val="a0"/>
    <w:uiPriority w:val="99"/>
    <w:unhideWhenUsed/>
    <w:rsid w:val="00372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D18B7-512D-4209-87CF-2AD99AAC1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Hao</cp:lastModifiedBy>
  <cp:revision>17</cp:revision>
  <dcterms:created xsi:type="dcterms:W3CDTF">2016-12-11T01:40:00Z</dcterms:created>
  <dcterms:modified xsi:type="dcterms:W3CDTF">2016-12-11T14:59:00Z</dcterms:modified>
</cp:coreProperties>
</file>