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36263" w14:textId="77777777" w:rsidR="00162994" w:rsidRPr="00162994" w:rsidRDefault="00162994" w:rsidP="00162994">
      <w:pPr>
        <w:widowControl/>
        <w:shd w:val="clear" w:color="auto" w:fill="FFFFFF"/>
        <w:spacing w:after="180"/>
        <w:jc w:val="center"/>
        <w:outlineLvl w:val="3"/>
        <w:rPr>
          <w:rFonts w:ascii="黑体" w:eastAsia="黑体" w:hAnsi="黑体" w:cs="宋体"/>
          <w:b/>
          <w:bCs/>
          <w:color w:val="482929"/>
          <w:kern w:val="0"/>
          <w:sz w:val="27"/>
          <w:szCs w:val="27"/>
        </w:rPr>
      </w:pPr>
      <w:r w:rsidRPr="00162994">
        <w:rPr>
          <w:rFonts w:ascii="黑体" w:eastAsia="黑体" w:hAnsi="黑体" w:cs="宋体"/>
          <w:b/>
          <w:bCs/>
          <w:color w:val="482929"/>
          <w:kern w:val="0"/>
          <w:sz w:val="27"/>
          <w:szCs w:val="27"/>
        </w:rPr>
        <w:t>课后实践2：使用以尼尔森十大可用性原则体验产品</w:t>
      </w:r>
    </w:p>
    <w:p w14:paraId="225BC55E" w14:textId="77777777" w:rsidR="00F40299" w:rsidRPr="00F40299" w:rsidRDefault="00F40299" w:rsidP="00F40299">
      <w:pPr>
        <w:widowControl/>
        <w:shd w:val="clear" w:color="auto" w:fill="FFFFFF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体验原则</w:t>
      </w: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1</w:t>
      </w: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：状态可见原则</w:t>
      </w:r>
    </w:p>
    <w:p w14:paraId="35AF75F9" w14:textId="77777777" w:rsidR="00F40299" w:rsidRPr="00F40299" w:rsidRDefault="00F40299" w:rsidP="00F40299">
      <w:pPr>
        <w:widowControl/>
        <w:numPr>
          <w:ilvl w:val="0"/>
          <w:numId w:val="1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产品名称：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——————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（例如：淘宝）</w:t>
      </w:r>
    </w:p>
    <w:p w14:paraId="274DAE98" w14:textId="77777777" w:rsidR="00F40299" w:rsidRPr="00F40299" w:rsidRDefault="00F40299" w:rsidP="00F40299">
      <w:pPr>
        <w:widowControl/>
        <w:numPr>
          <w:ilvl w:val="0"/>
          <w:numId w:val="2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体验点截图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+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标注：（要求：此处至少放一张产品截图，并标注关键点，用来说明这个原则。）</w:t>
      </w:r>
    </w:p>
    <w:p w14:paraId="6A2FCE97" w14:textId="77777777" w:rsidR="00F40299" w:rsidRPr="00F40299" w:rsidRDefault="00F40299" w:rsidP="00F40299">
      <w:pPr>
        <w:widowControl/>
        <w:numPr>
          <w:ilvl w:val="0"/>
          <w:numId w:val="3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解释说明：（要求：解释这个产品功能或者交互的设计是如何体现这个原则的，不少于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50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字。）</w:t>
      </w:r>
    </w:p>
    <w:p w14:paraId="066D5BE5" w14:textId="77777777" w:rsidR="00F40299" w:rsidRDefault="00F40299" w:rsidP="00F40299">
      <w:pPr>
        <w:widowControl/>
        <w:shd w:val="clear" w:color="auto" w:fill="FFFFFF"/>
        <w:spacing w:after="150"/>
        <w:rPr>
          <w:rFonts w:ascii="Helvetica Neue" w:eastAsia="宋体" w:hAnsi="Helvetica Neue" w:cs="宋体"/>
          <w:color w:val="482929"/>
          <w:kern w:val="0"/>
          <w:szCs w:val="21"/>
        </w:rPr>
      </w:pPr>
    </w:p>
    <w:p w14:paraId="79C50BD6" w14:textId="77777777" w:rsidR="00F40299" w:rsidRDefault="00F40299" w:rsidP="00F40299">
      <w:pPr>
        <w:widowControl/>
        <w:shd w:val="clear" w:color="auto" w:fill="FFFFFF"/>
        <w:spacing w:after="150"/>
        <w:rPr>
          <w:rFonts w:ascii="Helvetica Neue" w:eastAsia="宋体" w:hAnsi="Helvetica Neue" w:cs="宋体"/>
          <w:color w:val="482929"/>
          <w:kern w:val="0"/>
          <w:szCs w:val="21"/>
        </w:rPr>
      </w:pPr>
    </w:p>
    <w:p w14:paraId="754ADA3F" w14:textId="4CB5E954" w:rsidR="00F40299" w:rsidRPr="00F40299" w:rsidRDefault="00F40299" w:rsidP="00F40299">
      <w:pPr>
        <w:widowControl/>
        <w:shd w:val="clear" w:color="auto" w:fill="FFFFFF"/>
        <w:spacing w:after="15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体验原则</w:t>
      </w: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2</w:t>
      </w: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：环境贴切原则</w:t>
      </w:r>
    </w:p>
    <w:p w14:paraId="53A38976" w14:textId="77777777" w:rsidR="00F40299" w:rsidRPr="00F40299" w:rsidRDefault="00F40299" w:rsidP="00F40299">
      <w:pPr>
        <w:widowControl/>
        <w:numPr>
          <w:ilvl w:val="0"/>
          <w:numId w:val="4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产品名称：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——————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（例如：淘宝）</w:t>
      </w:r>
    </w:p>
    <w:p w14:paraId="43DD6755" w14:textId="77777777" w:rsidR="00F40299" w:rsidRPr="00F40299" w:rsidRDefault="00F40299" w:rsidP="00F40299">
      <w:pPr>
        <w:widowControl/>
        <w:numPr>
          <w:ilvl w:val="0"/>
          <w:numId w:val="5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体验点截图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+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标注：（要求：此处至少放一张产品截图，并标注关键点，用来说明这个原则。）</w:t>
      </w:r>
    </w:p>
    <w:p w14:paraId="1FD1FE33" w14:textId="77777777" w:rsidR="00F40299" w:rsidRPr="00F40299" w:rsidRDefault="00F40299" w:rsidP="00F40299">
      <w:pPr>
        <w:widowControl/>
        <w:numPr>
          <w:ilvl w:val="0"/>
          <w:numId w:val="6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解释说明：（要求：解释这个产品功能或者交互的设计是如何体现这个原则的，不少于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50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字。）</w:t>
      </w:r>
    </w:p>
    <w:p w14:paraId="7E574D7A" w14:textId="673BDFE1" w:rsidR="00F40299" w:rsidRPr="00F40299" w:rsidRDefault="00F40299" w:rsidP="00F40299">
      <w:pPr>
        <w:widowControl/>
        <w:shd w:val="clear" w:color="auto" w:fill="FFFFFF"/>
        <w:spacing w:after="150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>
        <w:rPr>
          <w:rFonts w:ascii="Helvetica Neue" w:eastAsia="宋体" w:hAnsi="Helvetica Neue" w:cs="宋体"/>
          <w:color w:val="482929"/>
          <w:kern w:val="0"/>
          <w:szCs w:val="21"/>
        </w:rPr>
        <w:t xml:space="preserve"> </w:t>
      </w:r>
    </w:p>
    <w:p w14:paraId="76444AA9" w14:textId="77777777" w:rsidR="00F40299" w:rsidRPr="00F40299" w:rsidRDefault="00F40299" w:rsidP="00F40299">
      <w:pPr>
        <w:widowControl/>
        <w:shd w:val="clear" w:color="auto" w:fill="FFFFFF"/>
        <w:spacing w:after="15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 </w:t>
      </w:r>
    </w:p>
    <w:p w14:paraId="34F133A6" w14:textId="77777777" w:rsidR="00F40299" w:rsidRPr="00F40299" w:rsidRDefault="00F40299" w:rsidP="00F40299">
      <w:pPr>
        <w:widowControl/>
        <w:shd w:val="clear" w:color="auto" w:fill="FFFFFF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体验原则</w:t>
      </w: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3</w:t>
      </w: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：用户可控原则</w:t>
      </w:r>
    </w:p>
    <w:p w14:paraId="245743B1" w14:textId="77777777" w:rsidR="00F40299" w:rsidRPr="00F40299" w:rsidRDefault="00F40299" w:rsidP="00F40299">
      <w:pPr>
        <w:widowControl/>
        <w:numPr>
          <w:ilvl w:val="0"/>
          <w:numId w:val="7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产品名称：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——————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（例如：淘宝）</w:t>
      </w:r>
    </w:p>
    <w:p w14:paraId="42CCB5B7" w14:textId="77777777" w:rsidR="00F40299" w:rsidRPr="00F40299" w:rsidRDefault="00F40299" w:rsidP="00F40299">
      <w:pPr>
        <w:widowControl/>
        <w:numPr>
          <w:ilvl w:val="0"/>
          <w:numId w:val="7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体验点截图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+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标注：（要求：此处至少放一张产品截图，并标注关键点，用来说明这个原则。）</w:t>
      </w:r>
    </w:p>
    <w:p w14:paraId="42641435" w14:textId="77777777" w:rsidR="00F40299" w:rsidRPr="00F40299" w:rsidRDefault="00F40299" w:rsidP="00F40299">
      <w:pPr>
        <w:widowControl/>
        <w:numPr>
          <w:ilvl w:val="0"/>
          <w:numId w:val="8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解释说明：（要求：解释这个产品功能或者交互的设计是如何体现这个原则的，不少于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50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字。）</w:t>
      </w:r>
    </w:p>
    <w:p w14:paraId="14681038" w14:textId="77777777" w:rsidR="00F40299" w:rsidRPr="00F40299" w:rsidRDefault="00F40299" w:rsidP="00F40299">
      <w:pPr>
        <w:widowControl/>
        <w:shd w:val="clear" w:color="auto" w:fill="FFFFFF"/>
        <w:spacing w:after="15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——————————————————————</w:t>
      </w:r>
    </w:p>
    <w:p w14:paraId="7742FB73" w14:textId="77777777" w:rsidR="00F40299" w:rsidRPr="00F40299" w:rsidRDefault="00F40299" w:rsidP="00F40299">
      <w:pPr>
        <w:widowControl/>
        <w:shd w:val="clear" w:color="auto" w:fill="FFFFFF"/>
        <w:spacing w:after="15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——————————————————————</w:t>
      </w:r>
    </w:p>
    <w:p w14:paraId="5FB55313" w14:textId="77777777" w:rsidR="00F40299" w:rsidRPr="00F40299" w:rsidRDefault="00F40299" w:rsidP="00F40299">
      <w:pPr>
        <w:widowControl/>
        <w:shd w:val="clear" w:color="auto" w:fill="FFFFFF"/>
        <w:spacing w:after="15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 </w:t>
      </w:r>
    </w:p>
    <w:p w14:paraId="4A40FA1C" w14:textId="77777777" w:rsidR="00F40299" w:rsidRPr="00F40299" w:rsidRDefault="00F40299" w:rsidP="00F40299">
      <w:pPr>
        <w:widowControl/>
        <w:shd w:val="clear" w:color="auto" w:fill="FFFFFF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体验原则</w:t>
      </w: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4</w:t>
      </w: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：一致性原则</w:t>
      </w:r>
    </w:p>
    <w:p w14:paraId="39C7E7D4" w14:textId="77777777" w:rsidR="00F40299" w:rsidRPr="00F40299" w:rsidRDefault="00F40299" w:rsidP="00F40299">
      <w:pPr>
        <w:widowControl/>
        <w:numPr>
          <w:ilvl w:val="0"/>
          <w:numId w:val="9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产品名称：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——————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（例如：淘宝）</w:t>
      </w:r>
    </w:p>
    <w:p w14:paraId="451579D2" w14:textId="77777777" w:rsidR="00F40299" w:rsidRPr="00F40299" w:rsidRDefault="00F40299" w:rsidP="00F40299">
      <w:pPr>
        <w:widowControl/>
        <w:numPr>
          <w:ilvl w:val="0"/>
          <w:numId w:val="10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体验点截图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+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标注：（要求：此处至少放一张产品截图，并标注关键点，用来说明这个原则。）</w:t>
      </w:r>
    </w:p>
    <w:p w14:paraId="63EF43E8" w14:textId="77777777" w:rsidR="00F40299" w:rsidRPr="00F40299" w:rsidRDefault="00F40299" w:rsidP="00F40299">
      <w:pPr>
        <w:widowControl/>
        <w:numPr>
          <w:ilvl w:val="0"/>
          <w:numId w:val="11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解释说明：（要求：解释这个产品功能或者交互的设计是如何体现这个原则的，不少于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50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字。）</w:t>
      </w:r>
    </w:p>
    <w:p w14:paraId="6D0CF438" w14:textId="77777777" w:rsidR="00F40299" w:rsidRPr="00F40299" w:rsidRDefault="00F40299" w:rsidP="00F40299">
      <w:pPr>
        <w:widowControl/>
        <w:shd w:val="clear" w:color="auto" w:fill="FFFFFF"/>
        <w:spacing w:after="15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——————————————————————</w:t>
      </w:r>
    </w:p>
    <w:p w14:paraId="2501F97D" w14:textId="77777777" w:rsidR="00F40299" w:rsidRPr="00F40299" w:rsidRDefault="00F40299" w:rsidP="00F40299">
      <w:pPr>
        <w:widowControl/>
        <w:shd w:val="clear" w:color="auto" w:fill="FFFFFF"/>
        <w:spacing w:after="15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——————————————————————</w:t>
      </w:r>
    </w:p>
    <w:p w14:paraId="57CCEEAD" w14:textId="77777777" w:rsidR="00F40299" w:rsidRPr="00F40299" w:rsidRDefault="00F40299" w:rsidP="00F40299">
      <w:pPr>
        <w:widowControl/>
        <w:shd w:val="clear" w:color="auto" w:fill="FFFFFF"/>
        <w:spacing w:after="15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 </w:t>
      </w:r>
    </w:p>
    <w:p w14:paraId="6BED3A83" w14:textId="77777777" w:rsidR="00F40299" w:rsidRPr="00F40299" w:rsidRDefault="00F40299" w:rsidP="00F40299">
      <w:pPr>
        <w:widowControl/>
        <w:shd w:val="clear" w:color="auto" w:fill="FFFFFF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体验原则</w:t>
      </w: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5</w:t>
      </w: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：错误预防原则</w:t>
      </w:r>
    </w:p>
    <w:p w14:paraId="06EAA15D" w14:textId="77777777" w:rsidR="00F40299" w:rsidRPr="00F40299" w:rsidRDefault="00F40299" w:rsidP="00F40299">
      <w:pPr>
        <w:widowControl/>
        <w:numPr>
          <w:ilvl w:val="0"/>
          <w:numId w:val="12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产品名称：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——————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（例如：淘宝）</w:t>
      </w:r>
    </w:p>
    <w:p w14:paraId="723D244E" w14:textId="77777777" w:rsidR="00F40299" w:rsidRPr="00F40299" w:rsidRDefault="00F40299" w:rsidP="00F40299">
      <w:pPr>
        <w:widowControl/>
        <w:numPr>
          <w:ilvl w:val="0"/>
          <w:numId w:val="13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lastRenderedPageBreak/>
        <w:t>体验点截图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+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标注：（要求：此处至少放一张产品截图，并标注关键点，用来说明这个原则。）</w:t>
      </w:r>
    </w:p>
    <w:p w14:paraId="2EA6B508" w14:textId="77777777" w:rsidR="00F40299" w:rsidRPr="00F40299" w:rsidRDefault="00F40299" w:rsidP="00F40299">
      <w:pPr>
        <w:widowControl/>
        <w:numPr>
          <w:ilvl w:val="0"/>
          <w:numId w:val="14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解释说明：（要求：解释这个产品功能或者交互的设计是如何体现这个原则的，不少于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50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字。）</w:t>
      </w:r>
    </w:p>
    <w:p w14:paraId="54040852" w14:textId="77777777" w:rsidR="00F40299" w:rsidRPr="00F40299" w:rsidRDefault="00F40299" w:rsidP="00F40299">
      <w:pPr>
        <w:widowControl/>
        <w:shd w:val="clear" w:color="auto" w:fill="FFFFFF"/>
        <w:spacing w:after="15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 </w:t>
      </w:r>
    </w:p>
    <w:p w14:paraId="39C023FB" w14:textId="77777777" w:rsidR="00F40299" w:rsidRPr="00F40299" w:rsidRDefault="00F40299" w:rsidP="00F40299">
      <w:pPr>
        <w:widowControl/>
        <w:shd w:val="clear" w:color="auto" w:fill="FFFFFF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体验原则</w:t>
      </w: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6</w:t>
      </w: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：识别好过记忆</w:t>
      </w:r>
    </w:p>
    <w:p w14:paraId="1B312722" w14:textId="77777777" w:rsidR="00F40299" w:rsidRPr="00F40299" w:rsidRDefault="00F40299" w:rsidP="00F40299">
      <w:pPr>
        <w:widowControl/>
        <w:numPr>
          <w:ilvl w:val="0"/>
          <w:numId w:val="15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产品名称：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——————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（例如：淘宝）</w:t>
      </w:r>
    </w:p>
    <w:p w14:paraId="47B6F9C0" w14:textId="77777777" w:rsidR="00F40299" w:rsidRPr="00F40299" w:rsidRDefault="00F40299" w:rsidP="00F40299">
      <w:pPr>
        <w:widowControl/>
        <w:numPr>
          <w:ilvl w:val="0"/>
          <w:numId w:val="16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体验点截图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+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标注：（要求：此处至少放一张产品截图，并标注关键点，用来说明这个原则。）</w:t>
      </w:r>
    </w:p>
    <w:p w14:paraId="51980FA5" w14:textId="77777777" w:rsidR="00F40299" w:rsidRPr="00F40299" w:rsidRDefault="00F40299" w:rsidP="00F40299">
      <w:pPr>
        <w:widowControl/>
        <w:numPr>
          <w:ilvl w:val="0"/>
          <w:numId w:val="17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解释说明：（要求：解释这个产品功能或者交互的设计是如何体现这个原则的，不少于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50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字。）</w:t>
      </w:r>
    </w:p>
    <w:p w14:paraId="7103ED2A" w14:textId="77777777" w:rsidR="00F40299" w:rsidRPr="00F40299" w:rsidRDefault="00F40299" w:rsidP="00F40299">
      <w:pPr>
        <w:widowControl/>
        <w:shd w:val="clear" w:color="auto" w:fill="FFFFFF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体验原则</w:t>
      </w: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7</w:t>
      </w: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：灵活高效原则</w:t>
      </w:r>
    </w:p>
    <w:p w14:paraId="3EAE589F" w14:textId="77777777" w:rsidR="00F40299" w:rsidRPr="00F40299" w:rsidRDefault="00F40299" w:rsidP="00F40299">
      <w:pPr>
        <w:widowControl/>
        <w:numPr>
          <w:ilvl w:val="0"/>
          <w:numId w:val="18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产品名称：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——————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（例如：淘宝）</w:t>
      </w:r>
    </w:p>
    <w:p w14:paraId="418AA90C" w14:textId="77777777" w:rsidR="00F40299" w:rsidRPr="00F40299" w:rsidRDefault="00F40299" w:rsidP="00F40299">
      <w:pPr>
        <w:widowControl/>
        <w:numPr>
          <w:ilvl w:val="0"/>
          <w:numId w:val="19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体验点截图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+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标注：（要求：此处至少放一张产品截图，并标注关键点，用来说明这个原则。）</w:t>
      </w:r>
    </w:p>
    <w:p w14:paraId="7F8410AA" w14:textId="77777777" w:rsidR="00F40299" w:rsidRPr="00F40299" w:rsidRDefault="00F40299" w:rsidP="00F40299">
      <w:pPr>
        <w:widowControl/>
        <w:numPr>
          <w:ilvl w:val="0"/>
          <w:numId w:val="20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解释说明：（要求：解释这个产品功能或者交互的设计是如何体现这个原则的，不少于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50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字。）</w:t>
      </w:r>
    </w:p>
    <w:p w14:paraId="75A6CC29" w14:textId="77777777" w:rsidR="00F40299" w:rsidRPr="00F40299" w:rsidRDefault="00F40299" w:rsidP="00F40299">
      <w:pPr>
        <w:widowControl/>
        <w:shd w:val="clear" w:color="auto" w:fill="FFFFFF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体验原则</w:t>
      </w: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8</w:t>
      </w: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：优美简约原则</w:t>
      </w:r>
    </w:p>
    <w:p w14:paraId="1AF32B98" w14:textId="77777777" w:rsidR="00F40299" w:rsidRPr="00F40299" w:rsidRDefault="00F40299" w:rsidP="00F40299">
      <w:pPr>
        <w:widowControl/>
        <w:numPr>
          <w:ilvl w:val="0"/>
          <w:numId w:val="21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产品名称：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——————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（例如：淘宝）</w:t>
      </w:r>
    </w:p>
    <w:p w14:paraId="7DDC32DE" w14:textId="77777777" w:rsidR="00F40299" w:rsidRPr="00F40299" w:rsidRDefault="00F40299" w:rsidP="00F40299">
      <w:pPr>
        <w:widowControl/>
        <w:numPr>
          <w:ilvl w:val="0"/>
          <w:numId w:val="22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体验点截图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+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标注：（要求：此处至少放一张产品截图，并标注关键点，用来说明这个原则。）</w:t>
      </w:r>
    </w:p>
    <w:p w14:paraId="039867E3" w14:textId="77777777" w:rsidR="00F40299" w:rsidRPr="00F40299" w:rsidRDefault="00F40299" w:rsidP="00F40299">
      <w:pPr>
        <w:widowControl/>
        <w:numPr>
          <w:ilvl w:val="0"/>
          <w:numId w:val="23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解释说明：（要求：解释这个产品功能或者交互的设计是如何体现这个原则的，不少于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50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字。）</w:t>
      </w:r>
    </w:p>
    <w:p w14:paraId="3E4366C8" w14:textId="77777777" w:rsidR="00F40299" w:rsidRPr="00F40299" w:rsidRDefault="00F40299" w:rsidP="00F40299">
      <w:pPr>
        <w:widowControl/>
        <w:shd w:val="clear" w:color="auto" w:fill="FFFFFF"/>
        <w:spacing w:after="15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 </w:t>
      </w:r>
    </w:p>
    <w:p w14:paraId="3ACAE7C4" w14:textId="77777777" w:rsidR="00F40299" w:rsidRPr="00F40299" w:rsidRDefault="00F40299" w:rsidP="00F40299">
      <w:pPr>
        <w:widowControl/>
        <w:shd w:val="clear" w:color="auto" w:fill="FFFFFF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体验原则</w:t>
      </w: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9</w:t>
      </w: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：帮助用户认知、判断、修复错误</w:t>
      </w:r>
    </w:p>
    <w:p w14:paraId="152A0D44" w14:textId="77777777" w:rsidR="00F40299" w:rsidRPr="00F40299" w:rsidRDefault="00F40299" w:rsidP="00F40299">
      <w:pPr>
        <w:widowControl/>
        <w:numPr>
          <w:ilvl w:val="0"/>
          <w:numId w:val="24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产品名称：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——————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（例如：淘宝）</w:t>
      </w:r>
    </w:p>
    <w:p w14:paraId="094BB2FD" w14:textId="77777777" w:rsidR="00F40299" w:rsidRPr="00F40299" w:rsidRDefault="00F40299" w:rsidP="00F40299">
      <w:pPr>
        <w:widowControl/>
        <w:numPr>
          <w:ilvl w:val="0"/>
          <w:numId w:val="25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体验点截图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+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标注：（要求：此处至少放一张产品截图，并标注关键点，用来说明这个原则。）</w:t>
      </w:r>
    </w:p>
    <w:p w14:paraId="381E39C0" w14:textId="77777777" w:rsidR="00F40299" w:rsidRPr="00F40299" w:rsidRDefault="00F40299" w:rsidP="00F40299">
      <w:pPr>
        <w:widowControl/>
        <w:numPr>
          <w:ilvl w:val="0"/>
          <w:numId w:val="26"/>
        </w:numPr>
        <w:shd w:val="clear" w:color="auto" w:fill="FFFFFF"/>
        <w:ind w:left="1320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解释说明：（要求：解释这个产品功能或者交互的设计是如何体现这个原则的，不少于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50</w:t>
      </w: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字。）</w:t>
      </w:r>
    </w:p>
    <w:p w14:paraId="38E1F3B5" w14:textId="77777777" w:rsidR="00F40299" w:rsidRPr="00F40299" w:rsidRDefault="00F40299" w:rsidP="00F40299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color w:val="482929"/>
          <w:kern w:val="0"/>
          <w:szCs w:val="21"/>
        </w:rPr>
        <w:t> </w:t>
      </w:r>
    </w:p>
    <w:p w14:paraId="70C1D3D4" w14:textId="77777777" w:rsidR="00DC5B2D" w:rsidRDefault="00DC5B2D" w:rsidP="00F40299">
      <w:pPr>
        <w:widowControl/>
        <w:shd w:val="clear" w:color="auto" w:fill="FFFFFF"/>
        <w:jc w:val="left"/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</w:pPr>
    </w:p>
    <w:p w14:paraId="2AA6D375" w14:textId="77777777" w:rsidR="00DC5B2D" w:rsidRDefault="00DC5B2D" w:rsidP="00F40299">
      <w:pPr>
        <w:widowControl/>
        <w:shd w:val="clear" w:color="auto" w:fill="FFFFFF"/>
        <w:jc w:val="left"/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</w:pPr>
    </w:p>
    <w:p w14:paraId="0AC8AE46" w14:textId="77777777" w:rsidR="00DC5B2D" w:rsidRDefault="00DC5B2D" w:rsidP="00F40299">
      <w:pPr>
        <w:widowControl/>
        <w:shd w:val="clear" w:color="auto" w:fill="FFFFFF"/>
        <w:jc w:val="left"/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</w:pPr>
    </w:p>
    <w:p w14:paraId="57A2AE5B" w14:textId="77777777" w:rsidR="00DC5B2D" w:rsidRDefault="00DC5B2D" w:rsidP="00F40299">
      <w:pPr>
        <w:widowControl/>
        <w:shd w:val="clear" w:color="auto" w:fill="FFFFFF"/>
        <w:jc w:val="left"/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</w:pPr>
    </w:p>
    <w:p w14:paraId="1DAECFFF" w14:textId="77777777" w:rsidR="00DC5B2D" w:rsidRDefault="00DC5B2D" w:rsidP="00F40299">
      <w:pPr>
        <w:widowControl/>
        <w:shd w:val="clear" w:color="auto" w:fill="FFFFFF"/>
        <w:jc w:val="left"/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</w:pPr>
    </w:p>
    <w:p w14:paraId="5B1D3F29" w14:textId="77777777" w:rsidR="00DC5B2D" w:rsidRDefault="00DC5B2D" w:rsidP="00F40299">
      <w:pPr>
        <w:widowControl/>
        <w:shd w:val="clear" w:color="auto" w:fill="FFFFFF"/>
        <w:jc w:val="left"/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</w:pPr>
    </w:p>
    <w:p w14:paraId="672E0498" w14:textId="77777777" w:rsidR="00DC5B2D" w:rsidRDefault="00DC5B2D" w:rsidP="00F40299">
      <w:pPr>
        <w:widowControl/>
        <w:shd w:val="clear" w:color="auto" w:fill="FFFFFF"/>
        <w:jc w:val="left"/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</w:pPr>
    </w:p>
    <w:p w14:paraId="3B4EB75A" w14:textId="77777777" w:rsidR="00DC5B2D" w:rsidRDefault="00DC5B2D" w:rsidP="00F40299">
      <w:pPr>
        <w:widowControl/>
        <w:shd w:val="clear" w:color="auto" w:fill="FFFFFF"/>
        <w:jc w:val="left"/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</w:pPr>
    </w:p>
    <w:p w14:paraId="11F516BD" w14:textId="77777777" w:rsidR="00DC5B2D" w:rsidRDefault="00DC5B2D" w:rsidP="00F40299">
      <w:pPr>
        <w:widowControl/>
        <w:shd w:val="clear" w:color="auto" w:fill="FFFFFF"/>
        <w:jc w:val="left"/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</w:pPr>
    </w:p>
    <w:p w14:paraId="078BE1BB" w14:textId="77777777" w:rsidR="00DC5B2D" w:rsidRDefault="00DC5B2D" w:rsidP="00F40299">
      <w:pPr>
        <w:widowControl/>
        <w:shd w:val="clear" w:color="auto" w:fill="FFFFFF"/>
        <w:jc w:val="left"/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</w:pPr>
    </w:p>
    <w:p w14:paraId="1673B59F" w14:textId="77777777" w:rsidR="00DC5B2D" w:rsidRDefault="00DC5B2D" w:rsidP="00F40299">
      <w:pPr>
        <w:widowControl/>
        <w:shd w:val="clear" w:color="auto" w:fill="FFFFFF"/>
        <w:jc w:val="left"/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</w:pPr>
    </w:p>
    <w:p w14:paraId="7E281383" w14:textId="77777777" w:rsidR="00DC5B2D" w:rsidRDefault="00DC5B2D" w:rsidP="00F40299">
      <w:pPr>
        <w:widowControl/>
        <w:shd w:val="clear" w:color="auto" w:fill="FFFFFF"/>
        <w:jc w:val="left"/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</w:pPr>
    </w:p>
    <w:p w14:paraId="4F4F2E3C" w14:textId="700B577C" w:rsidR="00F40299" w:rsidRPr="00F40299" w:rsidRDefault="00F40299" w:rsidP="00F40299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482929"/>
          <w:kern w:val="0"/>
          <w:szCs w:val="21"/>
        </w:rPr>
      </w:pP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lastRenderedPageBreak/>
        <w:t>体验原则</w:t>
      </w: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10</w:t>
      </w:r>
      <w:r w:rsidRPr="00F40299">
        <w:rPr>
          <w:rFonts w:ascii="Helvetica Neue" w:eastAsia="宋体" w:hAnsi="Helvetica Neue" w:cs="宋体"/>
          <w:b/>
          <w:bCs/>
          <w:color w:val="482929"/>
          <w:kern w:val="0"/>
          <w:szCs w:val="21"/>
        </w:rPr>
        <w:t>：帮助与引导原则</w:t>
      </w:r>
    </w:p>
    <w:p w14:paraId="2BAD9894" w14:textId="510D1FF3" w:rsidR="00F40299" w:rsidRPr="00DC5B2D" w:rsidRDefault="00F40299" w:rsidP="00DC5B2D">
      <w:pPr>
        <w:pStyle w:val="a5"/>
        <w:widowControl/>
        <w:numPr>
          <w:ilvl w:val="0"/>
          <w:numId w:val="30"/>
        </w:numPr>
        <w:shd w:val="clear" w:color="auto" w:fill="FFFFFF"/>
        <w:ind w:firstLineChars="0"/>
        <w:jc w:val="left"/>
        <w:rPr>
          <w:rFonts w:ascii="Helvetica Neue" w:eastAsia="宋体" w:hAnsi="Helvetica Neue" w:cs="宋体"/>
          <w:color w:val="482929"/>
          <w:kern w:val="0"/>
          <w:szCs w:val="21"/>
        </w:rPr>
      </w:pPr>
      <w:r w:rsidRPr="00DC5B2D">
        <w:rPr>
          <w:rFonts w:ascii="Helvetica Neue" w:eastAsia="宋体" w:hAnsi="Helvetica Neue" w:cs="宋体"/>
          <w:color w:val="482929"/>
          <w:kern w:val="0"/>
          <w:szCs w:val="21"/>
        </w:rPr>
        <w:t>产品名称：</w:t>
      </w:r>
      <w:r w:rsidR="00DC5B2D" w:rsidRPr="00DC5B2D">
        <w:rPr>
          <w:rFonts w:ascii="Helvetica Neue" w:eastAsia="宋体" w:hAnsi="Helvetica Neue" w:cs="宋体" w:hint="eastAsia"/>
          <w:color w:val="482929"/>
          <w:kern w:val="0"/>
          <w:szCs w:val="21"/>
        </w:rPr>
        <w:t>网易云音乐</w:t>
      </w:r>
    </w:p>
    <w:p w14:paraId="7D66151D" w14:textId="1845E4C4" w:rsidR="00DC5B2D" w:rsidRPr="00DC5B2D" w:rsidRDefault="00F40299" w:rsidP="00DC5B2D">
      <w:pPr>
        <w:pStyle w:val="a5"/>
        <w:widowControl/>
        <w:numPr>
          <w:ilvl w:val="0"/>
          <w:numId w:val="30"/>
        </w:numPr>
        <w:shd w:val="clear" w:color="auto" w:fill="FFFFFF"/>
        <w:ind w:firstLineChars="0"/>
        <w:jc w:val="left"/>
        <w:rPr>
          <w:rFonts w:ascii="Helvetica Neue" w:eastAsia="宋体" w:hAnsi="Helvetica Neue" w:cs="宋体" w:hint="eastAsia"/>
          <w:color w:val="482929"/>
          <w:kern w:val="0"/>
          <w:szCs w:val="21"/>
        </w:rPr>
      </w:pPr>
      <w:r w:rsidRPr="00DC5B2D">
        <w:rPr>
          <w:rFonts w:ascii="Helvetica Neue" w:eastAsia="宋体" w:hAnsi="Helvetica Neue" w:cs="宋体"/>
          <w:color w:val="482929"/>
          <w:kern w:val="0"/>
          <w:szCs w:val="21"/>
        </w:rPr>
        <w:t>体验点截图</w:t>
      </w:r>
      <w:r w:rsidRPr="00DC5B2D">
        <w:rPr>
          <w:rFonts w:ascii="Helvetica Neue" w:eastAsia="宋体" w:hAnsi="Helvetica Neue" w:cs="宋体"/>
          <w:color w:val="482929"/>
          <w:kern w:val="0"/>
          <w:szCs w:val="21"/>
        </w:rPr>
        <w:t>+</w:t>
      </w:r>
      <w:r w:rsidRPr="00DC5B2D">
        <w:rPr>
          <w:rFonts w:ascii="Helvetica Neue" w:eastAsia="宋体" w:hAnsi="Helvetica Neue" w:cs="宋体"/>
          <w:color w:val="482929"/>
          <w:kern w:val="0"/>
          <w:szCs w:val="21"/>
        </w:rPr>
        <w:t>标注：</w:t>
      </w:r>
    </w:p>
    <w:p w14:paraId="7E5C19CA" w14:textId="74AA2BEA" w:rsidR="00DC5B2D" w:rsidRDefault="00DC5B2D" w:rsidP="00DC5B2D">
      <w:pPr>
        <w:pStyle w:val="a5"/>
        <w:widowControl/>
        <w:shd w:val="clear" w:color="auto" w:fill="FFFFFF"/>
        <w:ind w:left="420" w:firstLineChars="0" w:firstLine="0"/>
        <w:jc w:val="left"/>
        <w:rPr>
          <w:rFonts w:ascii="Helvetica Neue" w:eastAsia="宋体" w:hAnsi="Helvetica Neue" w:cs="宋体"/>
          <w:color w:val="482929"/>
          <w:kern w:val="0"/>
          <w:szCs w:val="21"/>
        </w:rPr>
      </w:pPr>
      <w:commentRangeStart w:id="0"/>
      <w:r>
        <w:rPr>
          <w:rFonts w:ascii="Helvetica Neue" w:eastAsia="宋体" w:hAnsi="Helvetica Neue" w:cs="宋体"/>
          <w:noProof/>
          <w:color w:val="482929"/>
          <w:kern w:val="0"/>
          <w:szCs w:val="21"/>
        </w:rPr>
        <w:drawing>
          <wp:inline distT="0" distB="0" distL="0" distR="0" wp14:anchorId="67DB8032" wp14:editId="7BB8DA4D">
            <wp:extent cx="2184036" cy="4477335"/>
            <wp:effectExtent l="0" t="0" r="635" b="635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7"/>
                    <a:stretch/>
                  </pic:blipFill>
                  <pic:spPr bwMode="auto">
                    <a:xfrm>
                      <a:off x="0" y="0"/>
                      <a:ext cx="2300086" cy="471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0"/>
      <w:r>
        <w:rPr>
          <w:rStyle w:val="a6"/>
        </w:rPr>
        <w:commentReference w:id="0"/>
      </w:r>
      <w:commentRangeStart w:id="1"/>
      <w:r>
        <w:rPr>
          <w:rFonts w:ascii="Helvetica Neue" w:eastAsia="宋体" w:hAnsi="Helvetica Neue" w:cs="宋体"/>
          <w:noProof/>
          <w:color w:val="482929"/>
          <w:kern w:val="0"/>
          <w:szCs w:val="21"/>
        </w:rPr>
        <w:drawing>
          <wp:inline distT="0" distB="0" distL="0" distR="0" wp14:anchorId="3F639D54" wp14:editId="6E1D580D">
            <wp:extent cx="2218099" cy="448056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4"/>
                    <a:stretch/>
                  </pic:blipFill>
                  <pic:spPr bwMode="auto">
                    <a:xfrm>
                      <a:off x="0" y="0"/>
                      <a:ext cx="2287148" cy="46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"/>
      <w:r>
        <w:rPr>
          <w:rStyle w:val="a6"/>
        </w:rPr>
        <w:commentReference w:id="1"/>
      </w:r>
    </w:p>
    <w:p w14:paraId="4196218C" w14:textId="77777777" w:rsidR="00DC5B2D" w:rsidRDefault="00DC5B2D" w:rsidP="00DC5B2D">
      <w:pPr>
        <w:pStyle w:val="a5"/>
        <w:widowControl/>
        <w:shd w:val="clear" w:color="auto" w:fill="FFFFFF"/>
        <w:ind w:left="420" w:firstLineChars="0" w:firstLine="0"/>
        <w:jc w:val="left"/>
        <w:rPr>
          <w:rFonts w:ascii="Helvetica Neue" w:eastAsia="宋体" w:hAnsi="Helvetica Neue" w:cs="宋体"/>
          <w:color w:val="482929"/>
          <w:kern w:val="0"/>
          <w:szCs w:val="21"/>
        </w:rPr>
      </w:pPr>
    </w:p>
    <w:p w14:paraId="026F7CE5" w14:textId="464E7FBF" w:rsidR="00F40299" w:rsidRPr="00DC5B2D" w:rsidRDefault="00DC5B2D" w:rsidP="00DC5B2D">
      <w:pPr>
        <w:pStyle w:val="a5"/>
        <w:widowControl/>
        <w:numPr>
          <w:ilvl w:val="0"/>
          <w:numId w:val="30"/>
        </w:numPr>
        <w:shd w:val="clear" w:color="auto" w:fill="FFFFFF"/>
        <w:ind w:firstLineChars="0"/>
        <w:jc w:val="left"/>
        <w:rPr>
          <w:rFonts w:ascii="Helvetica Neue" w:eastAsia="宋体" w:hAnsi="Helvetica Neue" w:cs="宋体"/>
          <w:color w:val="482929"/>
          <w:kern w:val="0"/>
          <w:szCs w:val="21"/>
        </w:rPr>
      </w:pPr>
      <w:r>
        <w:rPr>
          <w:rFonts w:ascii="Helvetica Neue" w:eastAsia="宋体" w:hAnsi="Helvetica Neue" w:cs="宋体" w:hint="eastAsia"/>
          <w:color w:val="482929"/>
          <w:kern w:val="0"/>
          <w:szCs w:val="21"/>
        </w:rPr>
        <w:t>解</w:t>
      </w:r>
      <w:r w:rsidR="00F40299" w:rsidRPr="00DC5B2D">
        <w:rPr>
          <w:rFonts w:ascii="Helvetica Neue" w:eastAsia="宋体" w:hAnsi="Helvetica Neue" w:cs="宋体"/>
          <w:color w:val="482929"/>
          <w:kern w:val="0"/>
          <w:szCs w:val="21"/>
        </w:rPr>
        <w:t>释说明：</w:t>
      </w:r>
      <w:r w:rsidR="000D3144">
        <w:rPr>
          <w:rFonts w:ascii="Helvetica Neue" w:eastAsia="宋体" w:hAnsi="Helvetica Neue" w:cs="宋体" w:hint="eastAsia"/>
          <w:color w:val="482929"/>
          <w:kern w:val="0"/>
          <w:szCs w:val="21"/>
        </w:rPr>
        <w:t>首先，这些音乐对应的按键是灰色的，和其他可以播放的音乐的黑色按钮形成对比，在点击的时候，弹出一个上半部分悲伤的该</w:t>
      </w:r>
      <w:r w:rsidR="000D3144">
        <w:rPr>
          <w:rFonts w:ascii="Helvetica Neue" w:eastAsia="宋体" w:hAnsi="Helvetica Neue" w:cs="宋体" w:hint="eastAsia"/>
          <w:color w:val="482929"/>
          <w:kern w:val="0"/>
          <w:szCs w:val="21"/>
        </w:rPr>
        <w:t>app</w:t>
      </w:r>
      <w:r w:rsidR="000D3144">
        <w:rPr>
          <w:rFonts w:ascii="Helvetica Neue" w:eastAsia="宋体" w:hAnsi="Helvetica Neue" w:cs="宋体" w:hint="eastAsia"/>
          <w:color w:val="482929"/>
          <w:kern w:val="0"/>
          <w:szCs w:val="21"/>
        </w:rPr>
        <w:t>的吉祥物驯鹿，下半部分是“知道了”按键来关闭对话框。因为上方已经有大概解释了，醒目的红色按钮指引大多数用户；如果用户的情况不符合上方解释，通过单击下方的蓝色字体进入反馈问题的画面，对反馈的类型</w:t>
      </w:r>
      <w:r w:rsidR="000D3144">
        <w:rPr>
          <w:rFonts w:ascii="Helvetica Neue" w:eastAsia="宋体" w:hAnsi="Helvetica Neue" w:cs="宋体" w:hint="eastAsia"/>
          <w:color w:val="482929"/>
          <w:kern w:val="0"/>
          <w:szCs w:val="21"/>
        </w:rPr>
        <w:t>/</w:t>
      </w:r>
      <w:r w:rsidR="000D3144">
        <w:rPr>
          <w:rFonts w:ascii="Helvetica Neue" w:eastAsia="宋体" w:hAnsi="Helvetica Neue" w:cs="宋体" w:hint="eastAsia"/>
          <w:color w:val="482929"/>
          <w:kern w:val="0"/>
          <w:szCs w:val="21"/>
        </w:rPr>
        <w:t>分类做了默认选择并给出了解决方案</w:t>
      </w:r>
      <w:r w:rsidR="00E00118">
        <w:rPr>
          <w:rFonts w:ascii="Helvetica Neue" w:eastAsia="宋体" w:hAnsi="Helvetica Neue" w:cs="宋体" w:hint="eastAsia"/>
          <w:color w:val="482929"/>
          <w:kern w:val="0"/>
          <w:szCs w:val="21"/>
        </w:rPr>
        <w:t>，并为更进一步的解决方案提供了文字输入区域，图片上传区域和最后的电话联系填写区</w:t>
      </w:r>
      <w:r w:rsidR="000D3144">
        <w:rPr>
          <w:rFonts w:ascii="Helvetica Neue" w:eastAsia="宋体" w:hAnsi="Helvetica Neue" w:cs="宋体" w:hint="eastAsia"/>
          <w:color w:val="482929"/>
          <w:kern w:val="0"/>
          <w:szCs w:val="21"/>
        </w:rPr>
        <w:t>。</w:t>
      </w:r>
    </w:p>
    <w:p w14:paraId="022997C4" w14:textId="77777777" w:rsidR="00162994" w:rsidRDefault="00162994"/>
    <w:sectPr w:rsidR="00162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ＣＨＯＮＧＨＡＯ　ＨＥ" w:date="2021-04-12T18:06:00Z" w:initials="Ｃ">
    <w:p w14:paraId="545E4DF0" w14:textId="0777BBB1" w:rsidR="00DC5B2D" w:rsidRDefault="00DC5B2D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在海外或使用</w:t>
      </w:r>
      <w:r>
        <w:t>VPN</w:t>
      </w:r>
      <w:r>
        <w:rPr>
          <w:rFonts w:hint="eastAsia"/>
        </w:rPr>
        <w:t>的用户，在</w:t>
      </w:r>
      <w:r w:rsidR="000D3144">
        <w:rPr>
          <w:rFonts w:hint="eastAsia"/>
        </w:rPr>
        <w:t>点击</w:t>
      </w:r>
      <w:r>
        <w:rPr>
          <w:rFonts w:hint="eastAsia"/>
        </w:rPr>
        <w:t>收听部分有版权保护的音乐时，</w:t>
      </w:r>
      <w:r w:rsidR="000D3144">
        <w:rPr>
          <w:rFonts w:hint="eastAsia"/>
        </w:rPr>
        <w:t>背景变暗，弹出</w:t>
      </w:r>
      <w:r>
        <w:rPr>
          <w:rFonts w:hint="eastAsia"/>
        </w:rPr>
        <w:t>如下</w:t>
      </w:r>
      <w:r w:rsidR="000D3144">
        <w:rPr>
          <w:rFonts w:hint="eastAsia"/>
        </w:rPr>
        <w:t>对话框：</w:t>
      </w:r>
    </w:p>
  </w:comment>
  <w:comment w:id="1" w:author="ＣＨＯＮＧＨＡＯ　ＨＥ" w:date="2021-04-12T18:08:00Z" w:initials="Ｃ">
    <w:p w14:paraId="74BAEC7B" w14:textId="4E911933" w:rsidR="00DC5B2D" w:rsidRDefault="00DC5B2D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点击“知道了”，会关闭对话框</w:t>
      </w:r>
      <w:r w:rsidR="000D3144">
        <w:rPr>
          <w:rFonts w:hint="eastAsia"/>
        </w:rPr>
        <w:t>；点击反馈问题，会出现本画面：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45E4DF0" w15:done="0"/>
  <w15:commentEx w15:paraId="74BAEC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F0AAB" w16cex:dateUtc="2021-04-12T09:06:00Z"/>
  <w16cex:commentExtensible w16cex:durableId="241F0B1B" w16cex:dateUtc="2021-04-12T0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45E4DF0" w16cid:durableId="241F0AAB"/>
  <w16cid:commentId w16cid:paraId="74BAEC7B" w16cid:durableId="241F0B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B03DB"/>
    <w:multiLevelType w:val="multilevel"/>
    <w:tmpl w:val="253A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53B2"/>
    <w:multiLevelType w:val="multilevel"/>
    <w:tmpl w:val="481A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82F66"/>
    <w:multiLevelType w:val="multilevel"/>
    <w:tmpl w:val="414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37EAB"/>
    <w:multiLevelType w:val="multilevel"/>
    <w:tmpl w:val="8ED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93C54"/>
    <w:multiLevelType w:val="multilevel"/>
    <w:tmpl w:val="2EBA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07098"/>
    <w:multiLevelType w:val="multilevel"/>
    <w:tmpl w:val="914E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C75C9"/>
    <w:multiLevelType w:val="multilevel"/>
    <w:tmpl w:val="DA64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67913"/>
    <w:multiLevelType w:val="multilevel"/>
    <w:tmpl w:val="42A6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0050C"/>
    <w:multiLevelType w:val="multilevel"/>
    <w:tmpl w:val="8EC4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A7576"/>
    <w:multiLevelType w:val="multilevel"/>
    <w:tmpl w:val="F048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B7D57"/>
    <w:multiLevelType w:val="multilevel"/>
    <w:tmpl w:val="833A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44643"/>
    <w:multiLevelType w:val="multilevel"/>
    <w:tmpl w:val="602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D3345"/>
    <w:multiLevelType w:val="hybridMultilevel"/>
    <w:tmpl w:val="4C3E4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2C55A8D"/>
    <w:multiLevelType w:val="multilevel"/>
    <w:tmpl w:val="3070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93568"/>
    <w:multiLevelType w:val="multilevel"/>
    <w:tmpl w:val="2B80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42C38"/>
    <w:multiLevelType w:val="multilevel"/>
    <w:tmpl w:val="5758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D7780"/>
    <w:multiLevelType w:val="multilevel"/>
    <w:tmpl w:val="55AE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FC2B3E"/>
    <w:multiLevelType w:val="multilevel"/>
    <w:tmpl w:val="556C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DC10AB"/>
    <w:multiLevelType w:val="multilevel"/>
    <w:tmpl w:val="328C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B27193"/>
    <w:multiLevelType w:val="multilevel"/>
    <w:tmpl w:val="A7E4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A7181"/>
    <w:multiLevelType w:val="multilevel"/>
    <w:tmpl w:val="3F54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A106E3"/>
    <w:multiLevelType w:val="multilevel"/>
    <w:tmpl w:val="B9DA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F8058C"/>
    <w:multiLevelType w:val="multilevel"/>
    <w:tmpl w:val="D376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887CE6"/>
    <w:multiLevelType w:val="multilevel"/>
    <w:tmpl w:val="9336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785502"/>
    <w:multiLevelType w:val="multilevel"/>
    <w:tmpl w:val="0764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D24D29"/>
    <w:multiLevelType w:val="multilevel"/>
    <w:tmpl w:val="A66C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E2939"/>
    <w:multiLevelType w:val="multilevel"/>
    <w:tmpl w:val="56E6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B31E4E"/>
    <w:multiLevelType w:val="multilevel"/>
    <w:tmpl w:val="7D90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BB72E0"/>
    <w:multiLevelType w:val="multilevel"/>
    <w:tmpl w:val="A03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C4AF8"/>
    <w:multiLevelType w:val="multilevel"/>
    <w:tmpl w:val="8D6C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"/>
  </w:num>
  <w:num w:numId="3">
    <w:abstractNumId w:val="29"/>
  </w:num>
  <w:num w:numId="4">
    <w:abstractNumId w:val="23"/>
  </w:num>
  <w:num w:numId="5">
    <w:abstractNumId w:val="28"/>
  </w:num>
  <w:num w:numId="6">
    <w:abstractNumId w:val="18"/>
  </w:num>
  <w:num w:numId="7">
    <w:abstractNumId w:val="3"/>
  </w:num>
  <w:num w:numId="8">
    <w:abstractNumId w:val="22"/>
  </w:num>
  <w:num w:numId="9">
    <w:abstractNumId w:val="5"/>
  </w:num>
  <w:num w:numId="10">
    <w:abstractNumId w:val="6"/>
  </w:num>
  <w:num w:numId="11">
    <w:abstractNumId w:val="26"/>
  </w:num>
  <w:num w:numId="12">
    <w:abstractNumId w:val="0"/>
  </w:num>
  <w:num w:numId="13">
    <w:abstractNumId w:val="10"/>
  </w:num>
  <w:num w:numId="14">
    <w:abstractNumId w:val="15"/>
  </w:num>
  <w:num w:numId="15">
    <w:abstractNumId w:val="13"/>
  </w:num>
  <w:num w:numId="16">
    <w:abstractNumId w:val="14"/>
  </w:num>
  <w:num w:numId="17">
    <w:abstractNumId w:val="19"/>
  </w:num>
  <w:num w:numId="18">
    <w:abstractNumId w:val="17"/>
  </w:num>
  <w:num w:numId="19">
    <w:abstractNumId w:val="21"/>
  </w:num>
  <w:num w:numId="20">
    <w:abstractNumId w:val="20"/>
  </w:num>
  <w:num w:numId="21">
    <w:abstractNumId w:val="4"/>
  </w:num>
  <w:num w:numId="22">
    <w:abstractNumId w:val="27"/>
  </w:num>
  <w:num w:numId="23">
    <w:abstractNumId w:val="11"/>
  </w:num>
  <w:num w:numId="24">
    <w:abstractNumId w:val="16"/>
  </w:num>
  <w:num w:numId="25">
    <w:abstractNumId w:val="24"/>
  </w:num>
  <w:num w:numId="26">
    <w:abstractNumId w:val="2"/>
  </w:num>
  <w:num w:numId="27">
    <w:abstractNumId w:val="8"/>
  </w:num>
  <w:num w:numId="28">
    <w:abstractNumId w:val="7"/>
  </w:num>
  <w:num w:numId="29">
    <w:abstractNumId w:val="9"/>
  </w:num>
  <w:num w:numId="3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ＣＨＯＮＧＨＡＯ　ＨＥ">
    <w15:presenceInfo w15:providerId="AD" w15:userId="S::chonghao.he.t3@mso.tohoku.ac.jp::7967a995-4d40-4549-84a2-b6dabdb0e2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94"/>
    <w:rsid w:val="000D3144"/>
    <w:rsid w:val="00162994"/>
    <w:rsid w:val="00DC5B2D"/>
    <w:rsid w:val="00E00118"/>
    <w:rsid w:val="00F4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F7AD"/>
  <w15:chartTrackingRefBased/>
  <w15:docId w15:val="{1D35D802-7074-2D46-841C-32A22720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16299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162994"/>
    <w:rPr>
      <w:rFonts w:ascii="宋体" w:eastAsia="宋体" w:hAnsi="宋体" w:cs="宋体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F402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F40299"/>
    <w:rPr>
      <w:b/>
      <w:bCs/>
    </w:rPr>
  </w:style>
  <w:style w:type="paragraph" w:styleId="a5">
    <w:name w:val="List Paragraph"/>
    <w:basedOn w:val="a"/>
    <w:uiPriority w:val="34"/>
    <w:qFormat/>
    <w:rsid w:val="00DC5B2D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DC5B2D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C5B2D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DC5B2D"/>
  </w:style>
  <w:style w:type="paragraph" w:styleId="a9">
    <w:name w:val="annotation subject"/>
    <w:basedOn w:val="a7"/>
    <w:next w:val="a7"/>
    <w:link w:val="aa"/>
    <w:uiPriority w:val="99"/>
    <w:semiHidden/>
    <w:unhideWhenUsed/>
    <w:rsid w:val="00DC5B2D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C5B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4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ＣＨＯＮＧＨＡＯ　ＨＥ</dc:creator>
  <cp:keywords/>
  <dc:description/>
  <cp:lastModifiedBy>ＣＨＯＮＧＨＡＯ　ＨＥ</cp:lastModifiedBy>
  <cp:revision>3</cp:revision>
  <dcterms:created xsi:type="dcterms:W3CDTF">2021-04-12T08:48:00Z</dcterms:created>
  <dcterms:modified xsi:type="dcterms:W3CDTF">2021-04-12T09:32:00Z</dcterms:modified>
</cp:coreProperties>
</file>