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71DD" w14:textId="77777777" w:rsidR="00E24750" w:rsidRPr="00E24750" w:rsidRDefault="00E24750" w:rsidP="00E24750">
      <w:pPr>
        <w:spacing w:before="288" w:after="288"/>
        <w:rPr>
          <w:b/>
          <w:bCs/>
          <w:szCs w:val="26"/>
        </w:rPr>
      </w:pPr>
      <w:r w:rsidRPr="00E24750">
        <w:rPr>
          <w:b/>
          <w:bCs/>
          <w:szCs w:val="26"/>
        </w:rPr>
        <w:t xml:space="preserve">Giá Xe Ép Rác 22 khối Chenglong H5 </w:t>
      </w:r>
      <w:proofErr w:type="gramStart"/>
      <w:r w:rsidRPr="00E24750">
        <w:rPr>
          <w:b/>
          <w:bCs/>
          <w:szCs w:val="26"/>
        </w:rPr>
        <w:t>( Nâng</w:t>
      </w:r>
      <w:proofErr w:type="gramEnd"/>
      <w:r w:rsidRPr="00E24750">
        <w:rPr>
          <w:b/>
          <w:bCs/>
          <w:szCs w:val="26"/>
        </w:rPr>
        <w:t xml:space="preserve"> </w:t>
      </w:r>
      <w:proofErr w:type="gramStart"/>
      <w:r w:rsidRPr="00E24750">
        <w:rPr>
          <w:b/>
          <w:bCs/>
          <w:szCs w:val="26"/>
        </w:rPr>
        <w:t>kẹp )</w:t>
      </w:r>
      <w:proofErr w:type="gramEnd"/>
    </w:p>
    <w:p w14:paraId="59622052" w14:textId="77777777" w:rsidR="00E24750" w:rsidRPr="00E24750" w:rsidRDefault="00E24750" w:rsidP="00E24750">
      <w:pPr>
        <w:spacing w:before="288" w:after="288"/>
        <w:rPr>
          <w:szCs w:val="26"/>
        </w:rPr>
      </w:pPr>
      <w:r w:rsidRPr="00E24750">
        <w:rPr>
          <w:rFonts w:ascii="Segoe UI Emoji" w:hAnsi="Segoe UI Emoji" w:cs="Segoe UI Emoji"/>
          <w:szCs w:val="26"/>
        </w:rPr>
        <w:t>✅</w:t>
      </w:r>
      <w:r w:rsidRPr="00E24750">
        <w:rPr>
          <w:szCs w:val="26"/>
        </w:rPr>
        <w:t>Thể tích chứa: </w:t>
      </w:r>
      <w:r w:rsidRPr="00E24750">
        <w:rPr>
          <w:b/>
          <w:bCs/>
          <w:szCs w:val="26"/>
        </w:rPr>
        <w:t>22 khối</w:t>
      </w:r>
    </w:p>
    <w:p w14:paraId="247EDF5B" w14:textId="77777777" w:rsidR="00E24750" w:rsidRPr="00E24750" w:rsidRDefault="00E24750" w:rsidP="00E24750">
      <w:pPr>
        <w:spacing w:before="288" w:after="288"/>
        <w:rPr>
          <w:szCs w:val="26"/>
        </w:rPr>
      </w:pPr>
      <w:r w:rsidRPr="00E24750">
        <w:rPr>
          <w:rFonts w:ascii="Segoe UI Emoji" w:hAnsi="Segoe UI Emoji" w:cs="Segoe UI Emoji"/>
          <w:szCs w:val="26"/>
        </w:rPr>
        <w:t>✅</w:t>
      </w:r>
      <w:r w:rsidRPr="00E24750">
        <w:rPr>
          <w:szCs w:val="26"/>
        </w:rPr>
        <w:t>Tự trọng: </w:t>
      </w:r>
      <w:r w:rsidRPr="00E24750">
        <w:rPr>
          <w:b/>
          <w:bCs/>
          <w:szCs w:val="26"/>
        </w:rPr>
        <w:t>14.220 </w:t>
      </w:r>
      <w:r w:rsidRPr="00E24750">
        <w:rPr>
          <w:szCs w:val="26"/>
        </w:rPr>
        <w:t>kg</w:t>
      </w:r>
    </w:p>
    <w:p w14:paraId="324B5950" w14:textId="77777777" w:rsidR="00E24750" w:rsidRPr="00E24750" w:rsidRDefault="00E24750" w:rsidP="00E24750">
      <w:pPr>
        <w:spacing w:before="288" w:after="288"/>
        <w:rPr>
          <w:szCs w:val="26"/>
        </w:rPr>
      </w:pPr>
      <w:r w:rsidRPr="00E24750">
        <w:rPr>
          <w:rFonts w:ascii="Segoe UI Emoji" w:hAnsi="Segoe UI Emoji" w:cs="Segoe UI Emoji"/>
          <w:szCs w:val="26"/>
        </w:rPr>
        <w:t>✅</w:t>
      </w:r>
      <w:r w:rsidRPr="00E24750">
        <w:rPr>
          <w:szCs w:val="26"/>
        </w:rPr>
        <w:t>Tải trọng: </w:t>
      </w:r>
      <w:r w:rsidRPr="00E24750">
        <w:rPr>
          <w:b/>
          <w:bCs/>
          <w:szCs w:val="26"/>
        </w:rPr>
        <w:t>9.650</w:t>
      </w:r>
      <w:r w:rsidRPr="00E24750">
        <w:rPr>
          <w:szCs w:val="26"/>
        </w:rPr>
        <w:t> kg</w:t>
      </w:r>
    </w:p>
    <w:p w14:paraId="0FAE0ED5" w14:textId="77777777" w:rsidR="00E24750" w:rsidRPr="00E24750" w:rsidRDefault="00E24750" w:rsidP="00E24750">
      <w:pPr>
        <w:spacing w:before="288" w:after="288"/>
        <w:rPr>
          <w:szCs w:val="26"/>
        </w:rPr>
      </w:pPr>
      <w:r w:rsidRPr="00E24750">
        <w:rPr>
          <w:rFonts w:ascii="Segoe UI Emoji" w:hAnsi="Segoe UI Emoji" w:cs="Segoe UI Emoji"/>
          <w:szCs w:val="26"/>
        </w:rPr>
        <w:t>✅</w:t>
      </w:r>
      <w:r w:rsidRPr="00E24750">
        <w:rPr>
          <w:szCs w:val="26"/>
        </w:rPr>
        <w:t>Tổng tải trọng: </w:t>
      </w:r>
      <w:r w:rsidRPr="00E24750">
        <w:rPr>
          <w:b/>
          <w:bCs/>
          <w:szCs w:val="26"/>
        </w:rPr>
        <w:t>24.000</w:t>
      </w:r>
      <w:r w:rsidRPr="00E24750">
        <w:rPr>
          <w:szCs w:val="26"/>
        </w:rPr>
        <w:t> kg</w:t>
      </w:r>
    </w:p>
    <w:p w14:paraId="237BC0C5" w14:textId="77777777" w:rsidR="00E24750" w:rsidRPr="00E24750" w:rsidRDefault="00E24750" w:rsidP="00E24750">
      <w:pPr>
        <w:spacing w:before="288" w:after="288"/>
        <w:rPr>
          <w:szCs w:val="26"/>
        </w:rPr>
      </w:pPr>
      <w:r w:rsidRPr="00E24750">
        <w:rPr>
          <w:rFonts w:ascii="Segoe UI Emoji" w:hAnsi="Segoe UI Emoji" w:cs="Segoe UI Emoji"/>
          <w:szCs w:val="26"/>
        </w:rPr>
        <w:t>✅</w:t>
      </w:r>
      <w:r w:rsidRPr="00E24750">
        <w:rPr>
          <w:szCs w:val="26"/>
        </w:rPr>
        <w:t>Kích thước xe: </w:t>
      </w:r>
      <w:r w:rsidRPr="00E24750">
        <w:rPr>
          <w:b/>
          <w:bCs/>
          <w:szCs w:val="26"/>
        </w:rPr>
        <w:t>9.680 x 2.500 x 3.700</w:t>
      </w:r>
      <w:r w:rsidRPr="00E24750">
        <w:rPr>
          <w:szCs w:val="26"/>
        </w:rPr>
        <w:t> mm</w:t>
      </w:r>
    </w:p>
    <w:p w14:paraId="5D9F12AB" w14:textId="28FCB1BF" w:rsidR="00E24750" w:rsidRPr="00E24750" w:rsidRDefault="00E24750" w:rsidP="00E24750">
      <w:pPr>
        <w:spacing w:before="288" w:after="288"/>
        <w:rPr>
          <w:szCs w:val="26"/>
        </w:rPr>
      </w:pPr>
      <w:r w:rsidRPr="00E24750">
        <w:rPr>
          <w:rFonts w:ascii="Segoe UI Emoji" w:hAnsi="Segoe UI Emoji" w:cs="Segoe UI Emoji"/>
          <w:szCs w:val="26"/>
        </w:rPr>
        <w:t>✅</w:t>
      </w:r>
      <w:r w:rsidRPr="00E24750">
        <w:rPr>
          <w:szCs w:val="26"/>
        </w:rPr>
        <w:t>Cơ cấu nạp rác: </w:t>
      </w:r>
      <w:r w:rsidRPr="00E24750">
        <w:rPr>
          <w:b/>
          <w:bCs/>
          <w:szCs w:val="26"/>
        </w:rPr>
        <w:t>Nâng kẹp</w:t>
      </w:r>
      <w:r>
        <w:rPr>
          <w:b/>
          <w:bCs/>
          <w:szCs w:val="26"/>
        </w:rPr>
        <w:t xml:space="preserve"> – Máng xúc ( tùy vào nhu cầu sử dụng)</w:t>
      </w:r>
    </w:p>
    <w:p w14:paraId="32743A65" w14:textId="77777777" w:rsidR="00E24750" w:rsidRPr="00E24750" w:rsidRDefault="00E24750" w:rsidP="00E24750">
      <w:pPr>
        <w:spacing w:before="288" w:after="288"/>
        <w:rPr>
          <w:b/>
          <w:bCs/>
          <w:szCs w:val="26"/>
        </w:rPr>
      </w:pPr>
      <w:r w:rsidRPr="00E24750">
        <w:rPr>
          <w:b/>
          <w:bCs/>
          <w:szCs w:val="26"/>
        </w:rPr>
        <w:t>Lợi ích mua xe ép rác 22 khối chenglong H5</w:t>
      </w:r>
    </w:p>
    <w:p w14:paraId="2FF1029E" w14:textId="77777777" w:rsidR="00E24750" w:rsidRPr="00E24750" w:rsidRDefault="00E24750" w:rsidP="00E24750">
      <w:pPr>
        <w:numPr>
          <w:ilvl w:val="0"/>
          <w:numId w:val="1"/>
        </w:numPr>
        <w:spacing w:before="288" w:after="288"/>
        <w:rPr>
          <w:szCs w:val="26"/>
        </w:rPr>
      </w:pPr>
      <w:r w:rsidRPr="00E24750">
        <w:rPr>
          <w:szCs w:val="26"/>
        </w:rPr>
        <w:t>Xe có sẳn giao ngay trên toàn quốc</w:t>
      </w:r>
    </w:p>
    <w:p w14:paraId="4BFE3DA4" w14:textId="77777777" w:rsidR="00E24750" w:rsidRPr="00E24750" w:rsidRDefault="00E24750" w:rsidP="00E24750">
      <w:pPr>
        <w:numPr>
          <w:ilvl w:val="0"/>
          <w:numId w:val="1"/>
        </w:numPr>
        <w:spacing w:before="288" w:after="288"/>
        <w:rPr>
          <w:szCs w:val="26"/>
        </w:rPr>
      </w:pPr>
      <w:r w:rsidRPr="00E24750">
        <w:rPr>
          <w:szCs w:val="26"/>
        </w:rPr>
        <w:t>Động cơ mạnh mẽ, bền bỉ, đạt tiêu chuẩn khí thải euro 5, tiết kiệm nhiên liệu</w:t>
      </w:r>
    </w:p>
    <w:p w14:paraId="738F9909" w14:textId="77777777" w:rsidR="00E24750" w:rsidRPr="00E24750" w:rsidRDefault="00E24750" w:rsidP="00E24750">
      <w:pPr>
        <w:numPr>
          <w:ilvl w:val="0"/>
          <w:numId w:val="1"/>
        </w:numPr>
        <w:spacing w:before="288" w:after="288"/>
        <w:rPr>
          <w:szCs w:val="26"/>
        </w:rPr>
      </w:pPr>
      <w:r w:rsidRPr="00E24750">
        <w:rPr>
          <w:szCs w:val="26"/>
        </w:rPr>
        <w:t>Thùng 22 khối phù hợp thu gom rác ở khu đô thị và khu công nghiệp</w:t>
      </w:r>
    </w:p>
    <w:p w14:paraId="66EEF404" w14:textId="77777777" w:rsidR="00E24750" w:rsidRPr="00E24750" w:rsidRDefault="00E24750" w:rsidP="00E24750">
      <w:pPr>
        <w:numPr>
          <w:ilvl w:val="0"/>
          <w:numId w:val="1"/>
        </w:numPr>
        <w:spacing w:before="288" w:after="288"/>
        <w:rPr>
          <w:szCs w:val="26"/>
        </w:rPr>
      </w:pPr>
      <w:r w:rsidRPr="00E24750">
        <w:rPr>
          <w:szCs w:val="26"/>
        </w:rPr>
        <w:t>Hệ thống cuốn ép rác mạnh mẽ vận hành dễ dàng </w:t>
      </w:r>
    </w:p>
    <w:p w14:paraId="78142021" w14:textId="77777777" w:rsidR="00E24750" w:rsidRPr="00E24750" w:rsidRDefault="00E24750" w:rsidP="00E24750">
      <w:pPr>
        <w:numPr>
          <w:ilvl w:val="0"/>
          <w:numId w:val="1"/>
        </w:numPr>
        <w:spacing w:before="288" w:after="288"/>
        <w:rPr>
          <w:szCs w:val="26"/>
        </w:rPr>
      </w:pPr>
      <w:r w:rsidRPr="00E24750">
        <w:rPr>
          <w:szCs w:val="26"/>
        </w:rPr>
        <w:t>Giá thành đầu tư thấp, nhanh thu hồi vốn</w:t>
      </w:r>
    </w:p>
    <w:p w14:paraId="37219AA9" w14:textId="77777777" w:rsidR="00E24750" w:rsidRPr="00E24750" w:rsidRDefault="00E24750" w:rsidP="00E24750">
      <w:pPr>
        <w:numPr>
          <w:ilvl w:val="0"/>
          <w:numId w:val="1"/>
        </w:numPr>
        <w:spacing w:before="288" w:after="288"/>
        <w:rPr>
          <w:szCs w:val="26"/>
        </w:rPr>
      </w:pPr>
      <w:r w:rsidRPr="00E24750">
        <w:rPr>
          <w:szCs w:val="26"/>
        </w:rPr>
        <w:t>Chi phí bảo dưỡng thấp, phụ tùng thay thế có sẳn</w:t>
      </w:r>
    </w:p>
    <w:p w14:paraId="693D779F" w14:textId="1064E4B6" w:rsidR="00E24750" w:rsidRPr="00E24750" w:rsidRDefault="00E24750" w:rsidP="00E2475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12" w:afterAutospacing="0"/>
        <w:jc w:val="both"/>
        <w:rPr>
          <w:color w:val="333333"/>
          <w:sz w:val="26"/>
          <w:szCs w:val="26"/>
        </w:rPr>
      </w:pPr>
      <w:r w:rsidRPr="00E24750">
        <w:rPr>
          <w:color w:val="000000"/>
          <w:sz w:val="26"/>
          <w:szCs w:val="26"/>
        </w:rPr>
        <w:t>Thùng ép rác được thiết kế khoa học hiện đại trang bị: thùng chứa nước thải 400 lít, hệ thống đèn chiếu sáng, hệ thống điều khiển tự động, thùng nước rửa tay, bệ đứng vận hành, khóa chống an toàn, …</w:t>
      </w:r>
    </w:p>
    <w:p w14:paraId="76230406" w14:textId="09A6CB46" w:rsidR="00E24750" w:rsidRPr="00E24750" w:rsidRDefault="00E24750" w:rsidP="00E2475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12" w:afterAutospacing="0"/>
        <w:jc w:val="both"/>
        <w:rPr>
          <w:color w:val="333333"/>
          <w:sz w:val="26"/>
          <w:szCs w:val="26"/>
        </w:rPr>
      </w:pPr>
      <w:r w:rsidRPr="00E24750">
        <w:rPr>
          <w:color w:val="000000"/>
          <w:sz w:val="26"/>
          <w:szCs w:val="26"/>
        </w:rPr>
        <w:t>Sử dụng hệ thống xi lanh mới 100% nhập trực tiếp Châu Âu, giúp việc cuốn ép rác cách mạnh mẽ mang lại hiểu quả tối đa cho công việc</w:t>
      </w:r>
    </w:p>
    <w:p w14:paraId="385E3E49" w14:textId="5ED0F5E6" w:rsidR="00E24750" w:rsidRPr="00E24750" w:rsidRDefault="00E24750" w:rsidP="00E2475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12" w:afterAutospacing="0"/>
        <w:jc w:val="both"/>
        <w:rPr>
          <w:color w:val="333333"/>
          <w:sz w:val="26"/>
          <w:szCs w:val="26"/>
        </w:rPr>
      </w:pPr>
      <w:r w:rsidRPr="00E24750">
        <w:rPr>
          <w:color w:val="000000"/>
          <w:sz w:val="26"/>
          <w:szCs w:val="26"/>
        </w:rPr>
        <w:t>Cơ cấu nạp rác: sử dụng Máng Xúc hoặc nâng kẹp, tùy theo nhu cầu công việc từng địa phương và khách hàng có thể lựa chọn phù hợp</w:t>
      </w:r>
    </w:p>
    <w:p w14:paraId="128843C6" w14:textId="11765E9C" w:rsidR="00E24750" w:rsidRPr="00E24750" w:rsidRDefault="00E24750" w:rsidP="00E2475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12" w:afterAutospacing="0"/>
        <w:jc w:val="both"/>
        <w:rPr>
          <w:color w:val="333333"/>
          <w:sz w:val="26"/>
          <w:szCs w:val="26"/>
        </w:rPr>
      </w:pPr>
      <w:r w:rsidRPr="00E24750">
        <w:rPr>
          <w:color w:val="000000"/>
          <w:sz w:val="26"/>
          <w:szCs w:val="26"/>
        </w:rPr>
        <w:t>Xe cuốn ép rác 22 khối sử dụng nâng kẹp có nắp đậy giúp việc di chuyển hạn chế được mùi hôi xung quanh.</w:t>
      </w:r>
    </w:p>
    <w:p w14:paraId="0FC03B5B" w14:textId="77777777" w:rsidR="00E24750" w:rsidRPr="00E24750" w:rsidRDefault="00E24750" w:rsidP="00E24750">
      <w:pPr>
        <w:pStyle w:val="NormalWeb"/>
        <w:shd w:val="clear" w:color="auto" w:fill="FFFFFF"/>
        <w:spacing w:before="0" w:beforeAutospacing="0" w:after="312" w:afterAutospacing="0"/>
        <w:ind w:left="720"/>
        <w:jc w:val="both"/>
        <w:rPr>
          <w:color w:val="000000"/>
          <w:sz w:val="26"/>
          <w:szCs w:val="26"/>
        </w:rPr>
      </w:pPr>
    </w:p>
    <w:p w14:paraId="75FAD1D9" w14:textId="77777777" w:rsidR="00E24750" w:rsidRPr="00E24750" w:rsidRDefault="00E24750" w:rsidP="00E24750">
      <w:pPr>
        <w:pStyle w:val="NormalWeb"/>
        <w:ind w:left="720"/>
        <w:rPr>
          <w:color w:val="333333"/>
          <w:sz w:val="26"/>
          <w:szCs w:val="26"/>
        </w:rPr>
      </w:pPr>
      <w:r w:rsidRPr="00E24750">
        <w:rPr>
          <w:b/>
          <w:bCs/>
          <w:color w:val="333333"/>
          <w:sz w:val="26"/>
          <w:szCs w:val="26"/>
        </w:rPr>
        <w:t>Thông số chung</w:t>
      </w:r>
    </w:p>
    <w:tbl>
      <w:tblPr>
        <w:tblW w:w="5000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7"/>
        <w:gridCol w:w="2660"/>
        <w:gridCol w:w="2271"/>
      </w:tblGrid>
      <w:tr w:rsidR="00E24750" w:rsidRPr="00E24750" w14:paraId="514C562A" w14:textId="77777777" w:rsidTr="00E24750">
        <w:trPr>
          <w:tblCellSpacing w:w="15" w:type="dxa"/>
        </w:trPr>
        <w:tc>
          <w:tcPr>
            <w:tcW w:w="216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2515D6E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Trọng lượng bản thân:</w:t>
            </w:r>
          </w:p>
        </w:tc>
        <w:tc>
          <w:tcPr>
            <w:tcW w:w="149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A1881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14.220</w:t>
            </w:r>
          </w:p>
        </w:tc>
        <w:tc>
          <w:tcPr>
            <w:tcW w:w="126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50AFB02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Kg</w:t>
            </w:r>
          </w:p>
        </w:tc>
      </w:tr>
      <w:tr w:rsidR="00E24750" w:rsidRPr="00E24750" w14:paraId="7DBD1BE5" w14:textId="77777777" w:rsidTr="00E24750">
        <w:trPr>
          <w:tblCellSpacing w:w="15" w:type="dxa"/>
        </w:trPr>
        <w:tc>
          <w:tcPr>
            <w:tcW w:w="216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8926C4F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Phân bố cầu trước/ cầu sau:</w:t>
            </w:r>
          </w:p>
        </w:tc>
        <w:tc>
          <w:tcPr>
            <w:tcW w:w="149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217D9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4220 / 5000 / 5000</w:t>
            </w:r>
          </w:p>
        </w:tc>
        <w:tc>
          <w:tcPr>
            <w:tcW w:w="126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C69B120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Kg</w:t>
            </w:r>
          </w:p>
        </w:tc>
      </w:tr>
      <w:tr w:rsidR="00E24750" w:rsidRPr="00E24750" w14:paraId="3F3BC7F2" w14:textId="77777777" w:rsidTr="00E24750">
        <w:trPr>
          <w:tblCellSpacing w:w="15" w:type="dxa"/>
        </w:trPr>
        <w:tc>
          <w:tcPr>
            <w:tcW w:w="216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AE42962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Tải trọng cho phép chở:</w:t>
            </w:r>
          </w:p>
        </w:tc>
        <w:tc>
          <w:tcPr>
            <w:tcW w:w="149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484EA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9.650</w:t>
            </w:r>
          </w:p>
        </w:tc>
        <w:tc>
          <w:tcPr>
            <w:tcW w:w="126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43C0FEC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Kg</w:t>
            </w:r>
          </w:p>
        </w:tc>
      </w:tr>
      <w:tr w:rsidR="00E24750" w:rsidRPr="00E24750" w14:paraId="4F278E4D" w14:textId="77777777" w:rsidTr="00E24750">
        <w:trPr>
          <w:tblCellSpacing w:w="15" w:type="dxa"/>
        </w:trPr>
        <w:tc>
          <w:tcPr>
            <w:tcW w:w="216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3726873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Số người cho phép chở:</w:t>
            </w:r>
          </w:p>
        </w:tc>
        <w:tc>
          <w:tcPr>
            <w:tcW w:w="149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E064E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2</w:t>
            </w:r>
          </w:p>
        </w:tc>
        <w:tc>
          <w:tcPr>
            <w:tcW w:w="126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5E4A200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Người</w:t>
            </w:r>
          </w:p>
        </w:tc>
      </w:tr>
      <w:tr w:rsidR="00E24750" w:rsidRPr="00E24750" w14:paraId="4EB4265C" w14:textId="77777777" w:rsidTr="00E24750">
        <w:trPr>
          <w:tblCellSpacing w:w="15" w:type="dxa"/>
        </w:trPr>
        <w:tc>
          <w:tcPr>
            <w:tcW w:w="216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B8AF192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Trọng lượng toàn bộ:</w:t>
            </w:r>
          </w:p>
        </w:tc>
        <w:tc>
          <w:tcPr>
            <w:tcW w:w="149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24075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24.000</w:t>
            </w:r>
          </w:p>
        </w:tc>
        <w:tc>
          <w:tcPr>
            <w:tcW w:w="126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04FC137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Kg</w:t>
            </w:r>
          </w:p>
        </w:tc>
      </w:tr>
      <w:tr w:rsidR="00E24750" w:rsidRPr="00E24750" w14:paraId="16B18DEE" w14:textId="77777777" w:rsidTr="00E24750">
        <w:trPr>
          <w:tblCellSpacing w:w="15" w:type="dxa"/>
        </w:trPr>
        <w:tc>
          <w:tcPr>
            <w:tcW w:w="216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03066EB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Kích thước xe: dài x rộng x cao:</w:t>
            </w:r>
          </w:p>
        </w:tc>
        <w:tc>
          <w:tcPr>
            <w:tcW w:w="149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93ADD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9680 x 2500 x 3700</w:t>
            </w:r>
          </w:p>
        </w:tc>
        <w:tc>
          <w:tcPr>
            <w:tcW w:w="126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D83DC92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Mm</w:t>
            </w:r>
          </w:p>
        </w:tc>
      </w:tr>
      <w:tr w:rsidR="00E24750" w:rsidRPr="00E24750" w14:paraId="66E9ED83" w14:textId="77777777" w:rsidTr="00E24750">
        <w:trPr>
          <w:tblCellSpacing w:w="15" w:type="dxa"/>
        </w:trPr>
        <w:tc>
          <w:tcPr>
            <w:tcW w:w="216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49EA27A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Khoảng cách trục:</w:t>
            </w:r>
          </w:p>
        </w:tc>
        <w:tc>
          <w:tcPr>
            <w:tcW w:w="149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BF2F1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4500 + 1350</w:t>
            </w:r>
          </w:p>
        </w:tc>
        <w:tc>
          <w:tcPr>
            <w:tcW w:w="126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F33F279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Mm</w:t>
            </w:r>
          </w:p>
        </w:tc>
      </w:tr>
      <w:tr w:rsidR="00E24750" w:rsidRPr="00E24750" w14:paraId="2AF4A541" w14:textId="77777777" w:rsidTr="00E24750">
        <w:trPr>
          <w:tblCellSpacing w:w="15" w:type="dxa"/>
        </w:trPr>
        <w:tc>
          <w:tcPr>
            <w:tcW w:w="216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749A776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 xml:space="preserve">Vệt bánh xe trước/ </w:t>
            </w:r>
            <w:proofErr w:type="gramStart"/>
            <w:r w:rsidRPr="00E24750">
              <w:rPr>
                <w:color w:val="333333"/>
                <w:sz w:val="26"/>
                <w:szCs w:val="26"/>
              </w:rPr>
              <w:t>sau :</w:t>
            </w:r>
            <w:proofErr w:type="gramEnd"/>
          </w:p>
        </w:tc>
        <w:tc>
          <w:tcPr>
            <w:tcW w:w="149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A30C9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2075 / 1860 / 1860</w:t>
            </w:r>
          </w:p>
        </w:tc>
        <w:tc>
          <w:tcPr>
            <w:tcW w:w="126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F1E5D78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Mm</w:t>
            </w:r>
          </w:p>
        </w:tc>
      </w:tr>
    </w:tbl>
    <w:p w14:paraId="49E7A039" w14:textId="77777777" w:rsidR="00E24750" w:rsidRPr="00E24750" w:rsidRDefault="00E24750" w:rsidP="00E24750">
      <w:pPr>
        <w:pStyle w:val="NormalWeb"/>
        <w:ind w:left="720"/>
        <w:rPr>
          <w:color w:val="333333"/>
          <w:sz w:val="26"/>
          <w:szCs w:val="26"/>
        </w:rPr>
      </w:pPr>
      <w:r w:rsidRPr="00E24750">
        <w:rPr>
          <w:b/>
          <w:bCs/>
          <w:color w:val="333333"/>
          <w:sz w:val="26"/>
          <w:szCs w:val="26"/>
        </w:rPr>
        <w:t>Động cơ</w:t>
      </w:r>
    </w:p>
    <w:tbl>
      <w:tblPr>
        <w:tblW w:w="5000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5057"/>
      </w:tblGrid>
      <w:tr w:rsidR="00E24750" w:rsidRPr="00E24750" w14:paraId="5A3B81CB" w14:textId="77777777" w:rsidTr="00E24750">
        <w:trPr>
          <w:tblCellSpacing w:w="15" w:type="dxa"/>
        </w:trPr>
        <w:tc>
          <w:tcPr>
            <w:tcW w:w="209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5FA7FC0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Nhãn hiệu động cơ:</w:t>
            </w:r>
          </w:p>
        </w:tc>
        <w:tc>
          <w:tcPr>
            <w:tcW w:w="285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603C8D0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YC6A270-50</w:t>
            </w:r>
          </w:p>
        </w:tc>
      </w:tr>
      <w:tr w:rsidR="00E24750" w:rsidRPr="00E24750" w14:paraId="7936C099" w14:textId="77777777" w:rsidTr="00E24750">
        <w:trPr>
          <w:tblCellSpacing w:w="15" w:type="dxa"/>
        </w:trPr>
        <w:tc>
          <w:tcPr>
            <w:tcW w:w="209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7EF255C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Loại động cơ:</w:t>
            </w:r>
          </w:p>
        </w:tc>
        <w:tc>
          <w:tcPr>
            <w:tcW w:w="285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C790160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4 kỳ, 6 xi lanh thẳng hàng</w:t>
            </w:r>
          </w:p>
        </w:tc>
      </w:tr>
      <w:tr w:rsidR="00E24750" w:rsidRPr="00E24750" w14:paraId="2E708110" w14:textId="77777777" w:rsidTr="00E24750">
        <w:trPr>
          <w:tblCellSpacing w:w="15" w:type="dxa"/>
        </w:trPr>
        <w:tc>
          <w:tcPr>
            <w:tcW w:w="209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487B02F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Thể tích:</w:t>
            </w:r>
          </w:p>
        </w:tc>
        <w:tc>
          <w:tcPr>
            <w:tcW w:w="285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47EC5A1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7520 cm3</w:t>
            </w:r>
          </w:p>
        </w:tc>
      </w:tr>
      <w:tr w:rsidR="00E24750" w:rsidRPr="00E24750" w14:paraId="2D9EA877" w14:textId="77777777" w:rsidTr="00E24750">
        <w:trPr>
          <w:tblCellSpacing w:w="15" w:type="dxa"/>
        </w:trPr>
        <w:tc>
          <w:tcPr>
            <w:tcW w:w="209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D1418E8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Công suất lớn nhất/ tốc độ quay:</w:t>
            </w:r>
          </w:p>
        </w:tc>
        <w:tc>
          <w:tcPr>
            <w:tcW w:w="285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70C4ACE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199/</w:t>
            </w:r>
            <w:proofErr w:type="gramStart"/>
            <w:r w:rsidRPr="00E24750">
              <w:rPr>
                <w:color w:val="333333"/>
                <w:sz w:val="26"/>
                <w:szCs w:val="26"/>
              </w:rPr>
              <w:t>2300  kW</w:t>
            </w:r>
            <w:proofErr w:type="gramEnd"/>
            <w:r w:rsidRPr="00E24750">
              <w:rPr>
                <w:color w:val="333333"/>
                <w:sz w:val="26"/>
                <w:szCs w:val="26"/>
              </w:rPr>
              <w:t>/ vòng/ phút</w:t>
            </w:r>
          </w:p>
        </w:tc>
      </w:tr>
      <w:tr w:rsidR="00E24750" w:rsidRPr="00E24750" w14:paraId="08D4782F" w14:textId="77777777" w:rsidTr="00E24750">
        <w:trPr>
          <w:tblCellSpacing w:w="15" w:type="dxa"/>
        </w:trPr>
        <w:tc>
          <w:tcPr>
            <w:tcW w:w="209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AB198CD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Lốp trước/ lốp sau:</w:t>
            </w:r>
          </w:p>
        </w:tc>
        <w:tc>
          <w:tcPr>
            <w:tcW w:w="285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A3FB375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11.00 R20</w:t>
            </w:r>
          </w:p>
        </w:tc>
      </w:tr>
      <w:tr w:rsidR="00E24750" w:rsidRPr="00E24750" w14:paraId="752E1277" w14:textId="77777777" w:rsidTr="00E24750">
        <w:trPr>
          <w:tblCellSpacing w:w="15" w:type="dxa"/>
        </w:trPr>
        <w:tc>
          <w:tcPr>
            <w:tcW w:w="209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A134D08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Hệ thống lái:</w:t>
            </w:r>
          </w:p>
        </w:tc>
        <w:tc>
          <w:tcPr>
            <w:tcW w:w="285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17F2152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Cơ khí trợ lực thủy lực</w:t>
            </w:r>
          </w:p>
        </w:tc>
      </w:tr>
      <w:tr w:rsidR="00E24750" w:rsidRPr="00E24750" w14:paraId="2AF0504B" w14:textId="77777777" w:rsidTr="00E24750">
        <w:trPr>
          <w:tblCellSpacing w:w="15" w:type="dxa"/>
        </w:trPr>
        <w:tc>
          <w:tcPr>
            <w:tcW w:w="209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3874A9B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Hệ thống phanh:</w:t>
            </w:r>
          </w:p>
        </w:tc>
        <w:tc>
          <w:tcPr>
            <w:tcW w:w="285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845DB05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Khí nén tới bầu tích năng</w:t>
            </w:r>
          </w:p>
        </w:tc>
      </w:tr>
      <w:tr w:rsidR="00E24750" w:rsidRPr="00E24750" w14:paraId="610D3A0B" w14:textId="77777777" w:rsidTr="00E24750">
        <w:trPr>
          <w:tblCellSpacing w:w="15" w:type="dxa"/>
        </w:trPr>
        <w:tc>
          <w:tcPr>
            <w:tcW w:w="209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045224A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lastRenderedPageBreak/>
              <w:t>Ghi chú:</w:t>
            </w:r>
          </w:p>
        </w:tc>
        <w:tc>
          <w:tcPr>
            <w:tcW w:w="285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74150F1" w14:textId="77777777" w:rsidR="00E24750" w:rsidRPr="00E24750" w:rsidRDefault="00E24750" w:rsidP="00E24750">
            <w:pPr>
              <w:pStyle w:val="NormalWeb"/>
              <w:shd w:val="clear" w:color="auto" w:fill="FFFFFF"/>
              <w:spacing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 xml:space="preserve">Kích thước thùng: 3830/3760 x 2220/2080 x </w:t>
            </w:r>
            <w:proofErr w:type="gramStart"/>
            <w:r w:rsidRPr="00E24750">
              <w:rPr>
                <w:color w:val="333333"/>
                <w:sz w:val="26"/>
                <w:szCs w:val="26"/>
              </w:rPr>
              <w:t>2120  mm</w:t>
            </w:r>
            <w:proofErr w:type="gramEnd"/>
          </w:p>
          <w:p w14:paraId="7FCB0224" w14:textId="77777777" w:rsidR="00E24750" w:rsidRPr="00E24750" w:rsidRDefault="00E24750" w:rsidP="00E24750">
            <w:pPr>
              <w:pStyle w:val="NormalWeb"/>
              <w:shd w:val="clear" w:color="auto" w:fill="FFFFFF"/>
              <w:spacing w:before="0"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 xml:space="preserve">Hệ thống thủy lực dẫn động cơ cấu cuốn </w:t>
            </w:r>
            <w:proofErr w:type="gramStart"/>
            <w:r w:rsidRPr="00E24750">
              <w:rPr>
                <w:color w:val="333333"/>
                <w:sz w:val="26"/>
                <w:szCs w:val="26"/>
              </w:rPr>
              <w:t>ép ,</w:t>
            </w:r>
            <w:proofErr w:type="gramEnd"/>
            <w:r w:rsidRPr="00E24750">
              <w:rPr>
                <w:color w:val="333333"/>
                <w:sz w:val="26"/>
                <w:szCs w:val="26"/>
              </w:rPr>
              <w:t xml:space="preserve"> xả rác, và nâng hạ cơ cấu nhận rác</w:t>
            </w:r>
          </w:p>
          <w:p w14:paraId="2A1E220E" w14:textId="77777777" w:rsidR="00E24750" w:rsidRPr="00E24750" w:rsidRDefault="00E24750" w:rsidP="00E24750">
            <w:pPr>
              <w:pStyle w:val="NormalWeb"/>
              <w:shd w:val="clear" w:color="auto" w:fill="FFFFFF"/>
              <w:spacing w:before="0" w:after="312"/>
              <w:ind w:left="720"/>
              <w:jc w:val="both"/>
              <w:rPr>
                <w:color w:val="333333"/>
                <w:sz w:val="26"/>
                <w:szCs w:val="26"/>
              </w:rPr>
            </w:pPr>
            <w:r w:rsidRPr="00E24750">
              <w:rPr>
                <w:color w:val="333333"/>
                <w:sz w:val="26"/>
                <w:szCs w:val="26"/>
              </w:rPr>
              <w:t>Hàng năm giấy chứng nhận này được xem xét và đánh giá</w:t>
            </w:r>
          </w:p>
        </w:tc>
      </w:tr>
    </w:tbl>
    <w:p w14:paraId="2B23FFB2" w14:textId="77777777" w:rsidR="00E24750" w:rsidRPr="00E24750" w:rsidRDefault="00E24750" w:rsidP="00E24750">
      <w:pPr>
        <w:pStyle w:val="NormalWeb"/>
        <w:spacing w:after="312"/>
        <w:ind w:left="720"/>
        <w:rPr>
          <w:b/>
          <w:bCs/>
          <w:color w:val="333333"/>
          <w:sz w:val="26"/>
          <w:szCs w:val="26"/>
        </w:rPr>
      </w:pPr>
      <w:r w:rsidRPr="00E24750">
        <w:rPr>
          <w:b/>
          <w:bCs/>
          <w:color w:val="333333"/>
          <w:sz w:val="26"/>
          <w:szCs w:val="26"/>
        </w:rPr>
        <w:t>Chế độ bảo hành bảo dưỡng xe ép rác 22 khối chenglong H5</w:t>
      </w:r>
    </w:p>
    <w:p w14:paraId="1E285DE8" w14:textId="77777777" w:rsidR="00E24750" w:rsidRDefault="00E24750" w:rsidP="00E24750">
      <w:pPr>
        <w:pStyle w:val="NormalWeb"/>
        <w:numPr>
          <w:ilvl w:val="0"/>
          <w:numId w:val="3"/>
        </w:numPr>
        <w:spacing w:line="360" w:lineRule="auto"/>
        <w:ind w:left="425" w:hanging="357"/>
        <w:rPr>
          <w:color w:val="333333"/>
          <w:sz w:val="26"/>
          <w:szCs w:val="26"/>
        </w:rPr>
      </w:pPr>
      <w:r w:rsidRPr="00E24750">
        <w:rPr>
          <w:color w:val="333333"/>
          <w:sz w:val="26"/>
          <w:szCs w:val="26"/>
        </w:rPr>
        <w:t>Xe cơ sở: xe ô tô Chenglong H5 được bảo hành 36 tháng và không giới hạn km</w:t>
      </w:r>
    </w:p>
    <w:p w14:paraId="1F1526E2" w14:textId="2EA8D60C" w:rsidR="00E24750" w:rsidRPr="00E24750" w:rsidRDefault="00E24750" w:rsidP="00E24750">
      <w:pPr>
        <w:pStyle w:val="NormalWeb"/>
        <w:numPr>
          <w:ilvl w:val="0"/>
          <w:numId w:val="3"/>
        </w:numPr>
        <w:spacing w:line="360" w:lineRule="auto"/>
        <w:ind w:left="425" w:hanging="357"/>
        <w:rPr>
          <w:color w:val="333333"/>
          <w:sz w:val="26"/>
          <w:szCs w:val="26"/>
        </w:rPr>
      </w:pPr>
      <w:r w:rsidRPr="00E24750">
        <w:rPr>
          <w:color w:val="333333"/>
          <w:sz w:val="26"/>
          <w:szCs w:val="26"/>
        </w:rPr>
        <w:t>Thùng xe và thiết bị thủy lực chuyên dụng: bảo hành 3 năm phần cơ khí, 1 năm phần hệ thống thủy lực, không hạn chế thời gian tại Ô TÔ TÍN PHÁT</w:t>
      </w:r>
    </w:p>
    <w:p w14:paraId="09817011" w14:textId="51DF5FA2" w:rsidR="00E24750" w:rsidRPr="00E24750" w:rsidRDefault="00E24750" w:rsidP="00E24750">
      <w:pPr>
        <w:pStyle w:val="NormalWeb"/>
        <w:numPr>
          <w:ilvl w:val="0"/>
          <w:numId w:val="3"/>
        </w:numPr>
        <w:spacing w:line="360" w:lineRule="auto"/>
        <w:ind w:left="425" w:hanging="357"/>
        <w:rPr>
          <w:color w:val="333333"/>
          <w:sz w:val="26"/>
          <w:szCs w:val="26"/>
        </w:rPr>
      </w:pPr>
      <w:r w:rsidRPr="00E24750">
        <w:rPr>
          <w:color w:val="333333"/>
          <w:sz w:val="26"/>
          <w:szCs w:val="26"/>
        </w:rPr>
        <w:t>Xe được Nhân viên kĩ thuật tại Ô TÔ TÍN PHÁT bảo hành tận nơi, hỗ trợ khách nhiệt tình. Đảm bảo sự hài lòng và tin tưởng của khách hàng dành cho công ty Ô TÔ TÍN PHÁT</w:t>
      </w:r>
    </w:p>
    <w:p w14:paraId="45B4E5FC" w14:textId="77777777" w:rsidR="00E24750" w:rsidRPr="00E24750" w:rsidRDefault="00E24750" w:rsidP="00E24750">
      <w:pPr>
        <w:pStyle w:val="NormalWeb"/>
        <w:spacing w:after="312"/>
        <w:ind w:left="720"/>
        <w:rPr>
          <w:b/>
          <w:bCs/>
          <w:color w:val="333333"/>
          <w:sz w:val="26"/>
          <w:szCs w:val="26"/>
        </w:rPr>
      </w:pPr>
      <w:r w:rsidRPr="00E24750">
        <w:rPr>
          <w:b/>
          <w:bCs/>
          <w:color w:val="333333"/>
          <w:sz w:val="26"/>
          <w:szCs w:val="26"/>
        </w:rPr>
        <w:t>Thủ tục khi mua xe ép rác 22 khối chenglong H5 nâng kẹp </w:t>
      </w:r>
    </w:p>
    <w:p w14:paraId="47E7DC06" w14:textId="77777777" w:rsidR="00E24750" w:rsidRPr="00E24750" w:rsidRDefault="00E24750" w:rsidP="00E24750">
      <w:pPr>
        <w:pStyle w:val="NormalWeb"/>
        <w:numPr>
          <w:ilvl w:val="0"/>
          <w:numId w:val="2"/>
        </w:numPr>
        <w:spacing w:before="0" w:beforeAutospacing="0" w:after="312"/>
        <w:rPr>
          <w:color w:val="333333"/>
          <w:sz w:val="26"/>
          <w:szCs w:val="26"/>
        </w:rPr>
      </w:pPr>
      <w:r w:rsidRPr="00E24750">
        <w:rPr>
          <w:color w:val="333333"/>
          <w:sz w:val="26"/>
          <w:szCs w:val="26"/>
        </w:rPr>
        <w:t>Thủ tục mua bán nhanh chóng, giá cả cạnh tranh nhất trên toàn quốc</w:t>
      </w:r>
    </w:p>
    <w:p w14:paraId="24F0A61A" w14:textId="77777777" w:rsidR="00E24750" w:rsidRDefault="00E24750" w:rsidP="00E24750">
      <w:pPr>
        <w:pStyle w:val="NormalWeb"/>
        <w:numPr>
          <w:ilvl w:val="0"/>
          <w:numId w:val="2"/>
        </w:numPr>
        <w:spacing w:before="0" w:beforeAutospacing="0" w:after="312"/>
        <w:rPr>
          <w:color w:val="333333"/>
          <w:sz w:val="26"/>
          <w:szCs w:val="26"/>
        </w:rPr>
      </w:pPr>
      <w:r w:rsidRPr="00E24750">
        <w:rPr>
          <w:color w:val="333333"/>
          <w:sz w:val="26"/>
          <w:szCs w:val="26"/>
        </w:rPr>
        <w:t>Hỗ trợ vay vốn trả góp 70-80% giá trị xe, lãi suất cực ưu đãi</w:t>
      </w:r>
    </w:p>
    <w:p w14:paraId="7435D612" w14:textId="36400A7E" w:rsidR="00E24750" w:rsidRPr="00E24750" w:rsidRDefault="00E24750" w:rsidP="00E24750">
      <w:pPr>
        <w:pStyle w:val="NormalWeb"/>
        <w:numPr>
          <w:ilvl w:val="0"/>
          <w:numId w:val="2"/>
        </w:numPr>
        <w:spacing w:before="0" w:beforeAutospacing="0" w:after="312"/>
        <w:rPr>
          <w:color w:val="333333"/>
          <w:sz w:val="26"/>
          <w:szCs w:val="26"/>
        </w:rPr>
      </w:pPr>
      <w:r w:rsidRPr="00E24750">
        <w:rPr>
          <w:color w:val="333333"/>
          <w:sz w:val="26"/>
          <w:szCs w:val="26"/>
        </w:rPr>
        <w:t>Hỗ trợ giao xe tận nơ</w:t>
      </w:r>
      <w:r>
        <w:rPr>
          <w:color w:val="333333"/>
          <w:sz w:val="26"/>
          <w:szCs w:val="26"/>
        </w:rPr>
        <w:t>i</w:t>
      </w:r>
    </w:p>
    <w:p w14:paraId="3F20F7B5" w14:textId="77777777" w:rsidR="00E24750" w:rsidRPr="00E24750" w:rsidRDefault="00E24750" w:rsidP="00E24750">
      <w:pPr>
        <w:pStyle w:val="NormalWeb"/>
        <w:numPr>
          <w:ilvl w:val="0"/>
          <w:numId w:val="2"/>
        </w:numPr>
        <w:spacing w:before="0" w:beforeAutospacing="0" w:after="312"/>
        <w:rPr>
          <w:color w:val="333333"/>
          <w:sz w:val="26"/>
          <w:szCs w:val="26"/>
        </w:rPr>
      </w:pPr>
      <w:r w:rsidRPr="00E24750">
        <w:rPr>
          <w:color w:val="333333"/>
          <w:sz w:val="26"/>
          <w:szCs w:val="26"/>
        </w:rPr>
        <w:t>Hỗ trợ đăng kí biển số và đăng kiểm xe giấy tờ đầy đủ trọn gói</w:t>
      </w:r>
    </w:p>
    <w:p w14:paraId="6ECBA06F" w14:textId="77777777" w:rsidR="00E24750" w:rsidRPr="00E24750" w:rsidRDefault="00E24750" w:rsidP="00E24750">
      <w:pPr>
        <w:pStyle w:val="NormalWeb"/>
        <w:numPr>
          <w:ilvl w:val="0"/>
          <w:numId w:val="2"/>
        </w:numPr>
        <w:spacing w:before="0" w:beforeAutospacing="0" w:after="312"/>
        <w:rPr>
          <w:color w:val="333333"/>
          <w:sz w:val="26"/>
          <w:szCs w:val="26"/>
        </w:rPr>
      </w:pPr>
      <w:r w:rsidRPr="00E24750">
        <w:rPr>
          <w:color w:val="333333"/>
          <w:sz w:val="26"/>
          <w:szCs w:val="26"/>
        </w:rPr>
        <w:t>Tư vấn hỗ trợ nhiệt tình các dịch vụ bảo hành bảo dưỡng, sữa chữa miễn phí các dòng xe khi mua tại Ô TÔ TÍN PHÁT</w:t>
      </w:r>
    </w:p>
    <w:p w14:paraId="2C9D574D" w14:textId="77777777" w:rsidR="00E24750" w:rsidRPr="00E24750" w:rsidRDefault="00E24750" w:rsidP="00E24750">
      <w:pPr>
        <w:pStyle w:val="NormalWeb"/>
        <w:shd w:val="clear" w:color="auto" w:fill="FFFFFF"/>
        <w:spacing w:before="0" w:beforeAutospacing="0" w:after="312" w:afterAutospacing="0"/>
        <w:ind w:left="720"/>
        <w:jc w:val="both"/>
        <w:rPr>
          <w:color w:val="333333"/>
          <w:sz w:val="26"/>
          <w:szCs w:val="26"/>
        </w:rPr>
      </w:pPr>
    </w:p>
    <w:p w14:paraId="1DE129FF" w14:textId="77777777" w:rsidR="00954995" w:rsidRPr="00E24750" w:rsidRDefault="00954995">
      <w:pPr>
        <w:spacing w:before="288" w:after="288"/>
        <w:rPr>
          <w:szCs w:val="26"/>
        </w:rPr>
      </w:pPr>
    </w:p>
    <w:sectPr w:rsidR="00954995" w:rsidRPr="00E24750" w:rsidSect="00127DCA">
      <w:pgSz w:w="11907" w:h="16840" w:code="9"/>
      <w:pgMar w:top="1985" w:right="1134" w:bottom="1701" w:left="1985" w:header="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4DB"/>
    <w:multiLevelType w:val="hybridMultilevel"/>
    <w:tmpl w:val="496E6B1A"/>
    <w:lvl w:ilvl="0" w:tplc="F1722B98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F3342B5"/>
    <w:multiLevelType w:val="multilevel"/>
    <w:tmpl w:val="9AE4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2A79C3"/>
    <w:multiLevelType w:val="multilevel"/>
    <w:tmpl w:val="1C4E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1373806">
    <w:abstractNumId w:val="1"/>
  </w:num>
  <w:num w:numId="2" w16cid:durableId="889419111">
    <w:abstractNumId w:val="2"/>
  </w:num>
  <w:num w:numId="3" w16cid:durableId="29537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750"/>
    <w:rsid w:val="00041581"/>
    <w:rsid w:val="000606F9"/>
    <w:rsid w:val="00061ADA"/>
    <w:rsid w:val="001215DB"/>
    <w:rsid w:val="00127DCA"/>
    <w:rsid w:val="001B0434"/>
    <w:rsid w:val="001D0146"/>
    <w:rsid w:val="002F14C3"/>
    <w:rsid w:val="003B6163"/>
    <w:rsid w:val="003D0187"/>
    <w:rsid w:val="003E034C"/>
    <w:rsid w:val="004449D4"/>
    <w:rsid w:val="00485AB8"/>
    <w:rsid w:val="00497A74"/>
    <w:rsid w:val="004D5831"/>
    <w:rsid w:val="005210F4"/>
    <w:rsid w:val="00596F7C"/>
    <w:rsid w:val="00622147"/>
    <w:rsid w:val="006C0CE9"/>
    <w:rsid w:val="00723245"/>
    <w:rsid w:val="00811834"/>
    <w:rsid w:val="00891BE0"/>
    <w:rsid w:val="008B5411"/>
    <w:rsid w:val="00954995"/>
    <w:rsid w:val="00B409BB"/>
    <w:rsid w:val="00C202CF"/>
    <w:rsid w:val="00C73320"/>
    <w:rsid w:val="00CA4C0E"/>
    <w:rsid w:val="00D472F1"/>
    <w:rsid w:val="00D65F09"/>
    <w:rsid w:val="00DD0926"/>
    <w:rsid w:val="00DD609A"/>
    <w:rsid w:val="00E24750"/>
    <w:rsid w:val="00E53FC9"/>
    <w:rsid w:val="00E919AC"/>
    <w:rsid w:val="00EB272A"/>
    <w:rsid w:val="00EF137F"/>
    <w:rsid w:val="00F1702C"/>
    <w:rsid w:val="00F527A8"/>
    <w:rsid w:val="00F6249E"/>
    <w:rsid w:val="00FD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6C78E"/>
  <w15:chartTrackingRefBased/>
  <w15:docId w15:val="{1E369E07-9819-4E10-9117-E09DB2066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2"/>
        <w:lang w:val="en-US" w:eastAsia="en-US" w:bidi="ar-SA"/>
      </w:rPr>
    </w:rPrDefault>
    <w:pPrDefault>
      <w:pPr>
        <w:spacing w:after="12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72A"/>
    <w:pPr>
      <w:spacing w:after="160" w:line="259" w:lineRule="auto"/>
      <w:ind w:firstLine="0"/>
    </w:pPr>
  </w:style>
  <w:style w:type="paragraph" w:styleId="Heading1">
    <w:name w:val="heading 1"/>
    <w:aliases w:val="tiêu đề"/>
    <w:basedOn w:val="Normal"/>
    <w:next w:val="Normal"/>
    <w:link w:val="Heading1Char"/>
    <w:autoRedefine/>
    <w:uiPriority w:val="9"/>
    <w:qFormat/>
    <w:rsid w:val="00E53FC9"/>
    <w:pPr>
      <w:keepNext/>
      <w:keepLines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EB272A"/>
    <w:pPr>
      <w:spacing w:after="120" w:line="360" w:lineRule="auto"/>
      <w:jc w:val="both"/>
      <w:outlineLvl w:val="1"/>
    </w:pPr>
    <w:rPr>
      <w:bCs/>
      <w:kern w:val="2"/>
      <w:szCs w:val="28"/>
      <w14:ligatures w14:val="standardContextual"/>
    </w:rPr>
  </w:style>
  <w:style w:type="paragraph" w:styleId="Heading3">
    <w:name w:val="heading 3"/>
    <w:next w:val="Normal"/>
    <w:link w:val="Heading3Char"/>
    <w:autoRedefine/>
    <w:uiPriority w:val="9"/>
    <w:semiHidden/>
    <w:unhideWhenUsed/>
    <w:qFormat/>
    <w:rsid w:val="000606F9"/>
    <w:pPr>
      <w:keepNext/>
      <w:keepLines/>
      <w:jc w:val="both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7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7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7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7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7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7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ng">
    <w:name w:val="Bảng"/>
    <w:qFormat/>
    <w:rsid w:val="00D472F1"/>
    <w:rPr>
      <w:rFonts w:ascii="Times New Roman" w:hAnsi="Times New Roman"/>
      <w:b w:val="0"/>
      <w:bCs/>
      <w:color w:val="000000" w:themeColor="text1"/>
      <w:sz w:val="26"/>
    </w:rPr>
  </w:style>
  <w:style w:type="character" w:customStyle="1" w:styleId="Heading1Char">
    <w:name w:val="Heading 1 Char"/>
    <w:aliases w:val="tiêu đề Char"/>
    <w:basedOn w:val="DefaultParagraphFont"/>
    <w:link w:val="Heading1"/>
    <w:uiPriority w:val="9"/>
    <w:rsid w:val="00E53FC9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72A"/>
    <w:rPr>
      <w:rFonts w:eastAsia="Times New Roman" w:cs="Times New Roman"/>
      <w:bCs/>
      <w:szCs w:val="28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6F9"/>
    <w:rPr>
      <w:rFonts w:eastAsiaTheme="majorEastAsia" w:cstheme="majorBidi"/>
      <w:color w:val="000000" w:themeColor="text1"/>
      <w:szCs w:val="28"/>
    </w:rPr>
  </w:style>
  <w:style w:type="paragraph" w:customStyle="1" w:styleId="ngun">
    <w:name w:val="nguồn"/>
    <w:basedOn w:val="Normal"/>
    <w:link w:val="ngunChar"/>
    <w:autoRedefine/>
    <w:qFormat/>
    <w:rsid w:val="003E034C"/>
    <w:pPr>
      <w:jc w:val="right"/>
    </w:pPr>
    <w:rPr>
      <w:i/>
    </w:rPr>
  </w:style>
  <w:style w:type="character" w:customStyle="1" w:styleId="ngunChar">
    <w:name w:val="nguồn Char"/>
    <w:basedOn w:val="DefaultParagraphFont"/>
    <w:link w:val="ngun"/>
    <w:rsid w:val="003E034C"/>
    <w:rPr>
      <w:i/>
      <w:color w:val="000000" w:themeColor="text1"/>
    </w:rPr>
  </w:style>
  <w:style w:type="paragraph" w:customStyle="1" w:styleId="TIUCHNG">
    <w:name w:val="TIÊU ĐỀ CHƯƠNG"/>
    <w:autoRedefine/>
    <w:qFormat/>
    <w:rsid w:val="00127DCA"/>
    <w:pPr>
      <w:ind w:firstLine="0"/>
      <w:jc w:val="center"/>
    </w:pPr>
    <w:rPr>
      <w:rFonts w:eastAsiaTheme="majorEastAsia" w:cstheme="majorBidi"/>
      <w:b/>
      <w:color w:val="000000" w:themeColor="text1"/>
      <w:spacing w:val="-10"/>
      <w:kern w:val="28"/>
      <w:sz w:val="28"/>
      <w:szCs w:val="56"/>
    </w:rPr>
  </w:style>
  <w:style w:type="paragraph" w:customStyle="1" w:styleId="Heading11">
    <w:name w:val="Heading 11"/>
    <w:autoRedefine/>
    <w:qFormat/>
    <w:rsid w:val="00E53FC9"/>
    <w:pPr>
      <w:ind w:firstLine="0"/>
    </w:pPr>
  </w:style>
  <w:style w:type="table" w:customStyle="1" w:styleId="bnggg">
    <w:name w:val="bảnggg"/>
    <w:basedOn w:val="TableNormal"/>
    <w:uiPriority w:val="99"/>
    <w:rsid w:val="000606F9"/>
    <w:pPr>
      <w:spacing w:after="0" w:line="240" w:lineRule="auto"/>
      <w:ind w:firstLine="0"/>
      <w:jc w:val="center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rPr>
      <w:tblHeader/>
      <w:jc w:val="center"/>
    </w:trPr>
    <w:tcPr>
      <w:shd w:val="clear" w:color="auto" w:fill="auto"/>
      <w:vAlign w:val="center"/>
    </w:tcPr>
  </w:style>
  <w:style w:type="character" w:customStyle="1" w:styleId="Heading4Char">
    <w:name w:val="Heading 4 Char"/>
    <w:basedOn w:val="DefaultParagraphFont"/>
    <w:link w:val="Heading4"/>
    <w:uiPriority w:val="9"/>
    <w:semiHidden/>
    <w:rsid w:val="00E2475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75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7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7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7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7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7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75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7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4750"/>
    <w:pPr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Cường</dc:creator>
  <cp:keywords/>
  <dc:description/>
  <cp:lastModifiedBy>Quốc Cường</cp:lastModifiedBy>
  <cp:revision>1</cp:revision>
  <dcterms:created xsi:type="dcterms:W3CDTF">2026-08-18T01:55:00Z</dcterms:created>
  <dcterms:modified xsi:type="dcterms:W3CDTF">2026-08-18T02:04:00Z</dcterms:modified>
</cp:coreProperties>
</file>