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EC48" w14:textId="29263DDC" w:rsidR="00DF77D5" w:rsidRDefault="002B6C7F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香港－澳門數碼技能競賽 2026</w:t>
      </w:r>
      <w:r w:rsidR="00407C03">
        <w:rPr>
          <w:rFonts w:ascii="Helvetica" w:hAnsi="Helvetica"/>
          <w:color w:val="1E2B38"/>
          <w:sz w:val="22"/>
          <w:szCs w:val="22"/>
        </w:rPr>
        <w:t/>
      </w:r>
    </w:p>
    <w:p w14:paraId="1A67EC49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A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B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C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D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E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F" w14:textId="77777777" w:rsidR="00DF77D5" w:rsidRDefault="00407C03">
      <w:pPr>
        <w:pStyle w:val="Default"/>
        <w:suppressAutoHyphens/>
        <w:spacing w:before="0" w:after="240" w:line="264" w:lineRule="auto"/>
        <w:ind w:right="340"/>
        <w:jc w:val="right"/>
        <w:rPr>
          <w:rFonts w:ascii="Helvetica" w:eastAsia="Helvetica" w:hAnsi="Helvetica" w:cs="Helvetica"/>
          <w:color w:val="1E2B38"/>
          <w:sz w:val="22"/>
          <w:szCs w:val="22"/>
        </w:rPr>
      </w:pPr>
      <w:proofErr w:type="spellStart"/>
      <w:r>
        <w:rPr>
          <w:rFonts w:ascii="Helvetica" w:hAnsi="Helvetica" w:eastAsia="Microsoft JhengHei" w:hint="eastAsia"/>
          <w:color w:val="005079"/>
          <w:sz w:val="68"/>
          <w:szCs w:val="68"/>
          <w:lang w:val="pt-PT" w:eastAsia="zh-HK"/>
        </w:rPr>
        <w:t>測試項目</w:t>
      </w:r>
      <w:proofErr w:type="spellEnd"/>
      <w:r>
        <w:rPr>
          <w:rFonts w:ascii="Helvetica" w:hAnsi="Helvetica"/>
          <w:color w:val="005079"/>
          <w:sz w:val="68"/>
          <w:szCs w:val="68"/>
          <w:lang w:val="pt-PT"/>
        </w:rPr>
        <w:t/>
      </w:r>
    </w:p>
    <w:p w14:paraId="1A67EC50" w14:textId="1F8A2CAA" w:rsidR="00DF77D5" w:rsidRDefault="00407C03">
      <w:pPr>
        <w:pStyle w:val="Default"/>
        <w:suppressAutoHyphens/>
        <w:spacing w:before="0" w:after="200" w:line="264" w:lineRule="auto"/>
        <w:ind w:right="340"/>
        <w:jc w:val="right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005079"/>
          <w:sz w:val="40"/>
          <w:szCs w:val="40"/>
          <w:lang w:eastAsia="zh-HK"/>
        </w:rPr>
        <w:t>模組 B 功能</w:t>
      </w:r>
      <w:r w:rsidR="00102A29">
        <w:rPr>
          <w:rFonts w:ascii="Helvetica" w:eastAsiaTheme="minorEastAsia" w:hAnsi="Helvetica" w:hint="eastAsia"/>
          <w:color w:val="005079"/>
          <w:sz w:val="40"/>
          <w:szCs w:val="40"/>
        </w:rPr>
        <w:t/>
      </w:r>
      <w:r>
        <w:rPr>
          <w:rFonts w:ascii="Helvetica" w:hAnsi="Helvetica"/>
          <w:color w:val="005079"/>
          <w:sz w:val="40"/>
          <w:szCs w:val="40"/>
        </w:rPr>
        <w:t/>
      </w:r>
    </w:p>
    <w:p w14:paraId="1A67EC51" w14:textId="77777777" w:rsidR="00DF77D5" w:rsidRDefault="00407C03">
      <w:pPr>
        <w:pStyle w:val="Default"/>
        <w:suppressAutoHyphens/>
        <w:spacing w:before="0" w:after="200" w:line="264" w:lineRule="auto"/>
        <w:ind w:right="340"/>
        <w:jc w:val="right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i/>
          <w:iCs/>
          <w:color w:val="009CB5"/>
          <w:sz w:val="44"/>
          <w:szCs w:val="44"/>
          <w:lang w:eastAsia="zh-HK"/>
        </w:rPr>
        <w:t>流動應用程式開發</w:t>
      </w:r>
    </w:p>
    <w:p w14:paraId="1A67EC52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3" w14:textId="77777777" w:rsidR="00DF77D5" w:rsidRDefault="00DF77D5">
      <w:pPr>
        <w:pStyle w:val="Default"/>
        <w:suppressAutoHyphens/>
        <w:spacing w:before="0" w:after="80" w:line="264" w:lineRule="auto"/>
        <w:ind w:left="288"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4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5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6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7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8" w14:textId="77777777" w:rsidR="00DF77D5" w:rsidRDefault="00DF77D5">
      <w:pPr>
        <w:pStyle w:val="Default"/>
        <w:suppressAutoHyphens/>
        <w:spacing w:before="0" w:line="264" w:lineRule="auto"/>
        <w:ind w:left="288"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9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5A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B" w14:textId="77777777" w:rsidR="00DF77D5" w:rsidRDefault="00407C03">
      <w:pPr>
        <w:pStyle w:val="Default"/>
        <w:suppressAutoHyphens/>
        <w:spacing w:before="320" w:after="160" w:line="264" w:lineRule="auto"/>
        <w:ind w:right="340"/>
        <w:rPr>
          <w:rFonts w:ascii="Helvetica" w:eastAsia="Helvetica" w:hAnsi="Helvetica" w:cs="Helvetica"/>
          <w:b/>
          <w:bCs/>
          <w:color w:val="005079"/>
          <w:sz w:val="32"/>
          <w:szCs w:val="32"/>
        </w:rPr>
      </w:pPr>
      <w:r>
        <w:rPr>
          <w:rFonts w:ascii="Helvetica" w:hAnsi="Helvetica" w:eastAsia="Microsoft JhengHei" w:hint="eastAsia"/>
          <w:b/>
          <w:bCs/>
          <w:color w:val="005079"/>
          <w:sz w:val="32"/>
          <w:szCs w:val="32"/>
          <w:lang w:eastAsia="zh-HK"/>
        </w:rPr>
        <w:t>目錄</w:t>
      </w:r>
    </w:p>
    <w:p w14:paraId="1A67EC5C" w14:textId="77777777" w:rsidR="00DF77D5" w:rsidRDefault="00407C03">
      <w:pPr>
        <w:pStyle w:val="Default"/>
        <w:suppressAutoHyphens/>
        <w:spacing w:before="320" w:after="160" w:line="264" w:lineRule="auto"/>
        <w:ind w:right="340"/>
      </w:pP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fldChar w:fldCharType="begin"/>
      </w: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instrText xml:space="preserve"> TOC \o 1-2 </w:instrText>
      </w: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fldChar w:fldCharType="separate"/>
      </w:r>
    </w:p>
    <w:p w14:paraId="1A67EC5D" w14:textId="77777777" w:rsidR="00DF77D5" w:rsidRDefault="00407C03">
      <w:pPr>
        <w:pStyle w:val="TOC1"/>
      </w:pPr>
      <w:r>
        <w:rPr>
          <w:rFonts w:eastAsia="Microsoft JhengHei" w:hint="eastAsia"/>
          <w:lang w:val="fr-FR" w:eastAsia="zh-HK"/>
        </w:rPr>
        <w:t>簡介</w:t>
      </w:r>
      <w:r>
        <w:rPr>
          <w:lang w:val="fr-FR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t>3</w:t>
      </w:r>
      <w:r>
        <w:fldChar w:fldCharType="end"/>
      </w:r>
    </w:p>
    <w:p w14:paraId="1A67EC5E" w14:textId="77777777" w:rsidR="00DF77D5" w:rsidRDefault="00407C03">
      <w:pPr>
        <w:pStyle w:val="TOC1"/>
      </w:pPr>
      <w:r>
        <w:rPr>
          <w:rFonts w:eastAsia="Microsoft JhengHei" w:hint="eastAsia"/>
          <w:lang w:eastAsia="zh-HK"/>
        </w:rPr>
        <w:t>項目及任務說明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3</w:t>
      </w:r>
      <w:r>
        <w:fldChar w:fldCharType="end"/>
      </w:r>
    </w:p>
    <w:p w14:paraId="1A67EC5F" w14:textId="77777777" w:rsidR="00DF77D5" w:rsidRDefault="00407C03">
      <w:pPr>
        <w:pStyle w:val="TOC1"/>
      </w:pPr>
      <w:r>
        <w:rPr>
          <w:rFonts w:eastAsia="Microsoft JhengHei" w:hint="eastAsia"/>
          <w:lang w:val="de-DE" w:eastAsia="zh-HK"/>
        </w:rPr>
        <w:t>1. 一般要求</w:t>
      </w:r>
      <w:r>
        <w:rPr>
          <w:lang w:val="de-DE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5</w:t>
      </w:r>
      <w:r>
        <w:fldChar w:fldCharType="end"/>
      </w:r>
    </w:p>
    <w:p w14:paraId="1A67EC60" w14:textId="77777777" w:rsidR="00DF77D5" w:rsidRDefault="00407C03">
      <w:pPr>
        <w:pStyle w:val="TOC1"/>
      </w:pPr>
      <w:r>
        <w:rPr>
          <w:rFonts w:eastAsia="Microsoft JhengHei" w:hint="eastAsia"/>
          <w:lang w:eastAsia="zh-HK"/>
        </w:rPr>
        <w:t>2. 頁面要求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6</w:t>
      </w:r>
      <w:r>
        <w:fldChar w:fldCharType="end"/>
      </w:r>
    </w:p>
    <w:p w14:paraId="1A67EC61" w14:textId="77777777" w:rsidR="00DF77D5" w:rsidRDefault="00407C03">
      <w:pPr>
        <w:pStyle w:val="TOC2"/>
      </w:pPr>
      <w:r>
        <w:rPr>
          <w:rFonts w:eastAsia="Microsoft JhengHei" w:hint="eastAsia"/>
          <w:lang w:eastAsia="zh-HK"/>
        </w:rPr>
        <w:t>2.1 Lottery 頁面 UI 元素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>6</w:t>
      </w:r>
      <w:r>
        <w:fldChar w:fldCharType="end"/>
      </w:r>
    </w:p>
    <w:p w14:paraId="1A67EC62" w14:textId="77777777" w:rsidR="00DF77D5" w:rsidRDefault="00407C03">
      <w:pPr>
        <w:pStyle w:val="TOC2"/>
      </w:pPr>
      <w:r>
        <w:rPr>
          <w:rFonts w:eastAsia="Microsoft JhengHei" w:hint="eastAsia"/>
          <w:lang w:eastAsia="zh-HK"/>
        </w:rPr>
        <w:t>2.2 Lottery 頁面功能要求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>7</w:t>
      </w:r>
      <w:r>
        <w:fldChar w:fldCharType="end"/>
      </w:r>
    </w:p>
    <w:p w14:paraId="1A67EC63" w14:textId="77777777" w:rsidR="00DF77D5" w:rsidRDefault="00407C03">
      <w:pPr>
        <w:pStyle w:val="TOC1"/>
      </w:pPr>
      <w:r>
        <w:rPr>
          <w:rFonts w:eastAsia="Microsoft JhengHei" w:hint="eastAsia"/>
          <w:lang w:eastAsia="zh-HK"/>
        </w:rPr>
        <w:t>3. Competitors 頁面要求</w:t>
      </w:r>
      <w: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t>8</w:t>
      </w:r>
      <w:r>
        <w:fldChar w:fldCharType="end"/>
      </w:r>
    </w:p>
    <w:p w14:paraId="1A67EC64" w14:textId="77777777" w:rsidR="00DF77D5" w:rsidRDefault="00407C03">
      <w:pPr>
        <w:pStyle w:val="TOC2"/>
      </w:pPr>
      <w:r>
        <w:rPr>
          <w:rFonts w:eastAsia="Microsoft JhengHei" w:hint="eastAsia"/>
          <w:lang w:eastAsia="zh-HK"/>
        </w:rPr>
        <w:t>3.1 Competitors 頁面 UI 元素</w:t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t>8</w:t>
      </w:r>
      <w:r>
        <w:fldChar w:fldCharType="end"/>
      </w:r>
    </w:p>
    <w:p w14:paraId="1A67EC65" w14:textId="77777777" w:rsidR="00DF77D5" w:rsidRDefault="00407C03">
      <w:pPr>
        <w:pStyle w:val="TOC2"/>
      </w:pPr>
      <w:r>
        <w:rPr>
          <w:rFonts w:eastAsia="Microsoft JhengHei" w:hint="eastAsia"/>
          <w:lang w:eastAsia="zh-HK"/>
        </w:rPr>
        <w:t>3.2 Competitors 頁面功能要求</w:t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t>8</w:t>
      </w:r>
      <w:r>
        <w:fldChar w:fldCharType="end"/>
      </w:r>
    </w:p>
    <w:p w14:paraId="1A67EC66" w14:textId="77777777" w:rsidR="00DF77D5" w:rsidRDefault="00407C03">
      <w:pPr>
        <w:pStyle w:val="TOC1"/>
      </w:pPr>
      <w:r>
        <w:rPr>
          <w:rFonts w:eastAsia="Microsoft JhengHei" w:hint="eastAsia"/>
          <w:lang w:eastAsia="zh-HK"/>
        </w:rPr>
        <w:t>4. 新增／編輯頁面要求</w:t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t>9</w:t>
      </w:r>
      <w:r>
        <w:fldChar w:fldCharType="end"/>
      </w:r>
    </w:p>
    <w:p w14:paraId="1A67EC67" w14:textId="77777777" w:rsidR="00DF77D5" w:rsidRDefault="00407C03">
      <w:pPr>
        <w:pStyle w:val="TOC2"/>
      </w:pPr>
      <w:r>
        <w:rPr>
          <w:rFonts w:eastAsia="Microsoft JhengHei" w:hint="eastAsia"/>
          <w:lang w:eastAsia="zh-HK"/>
        </w:rPr>
        <w:t>4.1 新增／編輯頁面 UI 元素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>9</w:t>
      </w:r>
      <w:r>
        <w:fldChar w:fldCharType="end"/>
      </w:r>
    </w:p>
    <w:p w14:paraId="1A67EC68" w14:textId="77777777" w:rsidR="00DF77D5" w:rsidRDefault="00407C03">
      <w:pPr>
        <w:pStyle w:val="TOC2"/>
      </w:pPr>
      <w:r>
        <w:rPr>
          <w:rFonts w:eastAsia="Microsoft JhengHei" w:hint="eastAsia"/>
          <w:lang w:eastAsia="zh-HK"/>
        </w:rPr>
        <w:t>4.2 新增／編輯頁面功能要求</w:t>
      </w:r>
      <w: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t>9</w:t>
      </w:r>
      <w:r>
        <w:fldChar w:fldCharType="end"/>
      </w:r>
    </w:p>
    <w:p w14:paraId="1A67EC69" w14:textId="77777777" w:rsidR="00DF77D5" w:rsidRDefault="00407C03">
      <w:pPr>
        <w:suppressAutoHyphens/>
        <w:spacing w:before="320" w:after="160" w:line="264" w:lineRule="auto"/>
        <w:ind w:right="340"/>
      </w:pP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fldChar w:fldCharType="end"/>
      </w:r>
      <w:r>
        <w:rPr>
          <w:rFonts w:ascii="Arial Unicode MS" w:eastAsia="Arial Unicode MS" w:hAnsi="Arial Unicode MS" w:cs="Arial Unicode MS"/>
          <w:color w:val="005079"/>
          <w:sz w:val="32"/>
          <w:szCs w:val="32"/>
        </w:rPr>
        <w:br w:type="page"/>
      </w:r>
    </w:p>
    <w:p w14:paraId="1A67EC6A" w14:textId="77777777" w:rsidR="00DF77D5" w:rsidRDefault="00407C03">
      <w:pPr>
        <w:pStyle w:val="Heading"/>
      </w:pPr>
      <w:bookmarkStart w:id="0" w:name="_Toc"/>
      <w:r>
        <w:rPr>
          <w:rFonts w:eastAsia="Microsoft JhengHei" w:cs="Arial Unicode MS" w:hint="eastAsia"/>
          <w:lang w:val="fr-FR" w:eastAsia="zh-HK"/>
        </w:rPr>
        <w:lastRenderedPageBreak/>
        <w:t>簡介</w:t>
      </w:r>
      <w:bookmarkEnd w:id="0"/>
    </w:p>
    <w:p w14:paraId="1A67EC6B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WorldSkills 首席專家在比賽開始前，經常需要安排公平的座位分配。Seat Lottery 應用程式可協助首席專家按賽項隨機選出選手、透過搖動手機將選手分配到座位，並保留重要的已鎖定座位分配。</w:t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p w14:paraId="1A67EC6C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作為流動應用程式開發人員，你的任務是根據提供的線框圖和資料檔案開發一個手機應用程式。此應用程式必須支援按賽項進行抽籤的流程、選手名單管理、保留已鎖定座位的重設功能，以及持久化儲存。</w:t>
      </w:r>
    </w:p>
    <w:p w14:paraId="1A67EC6D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（最佳應用程式可能會被選為 WSC Shanghai 2026 實際使用的抽籤應用程式 :)）</w:t>
      </w:r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gramEnd"/>
    </w:p>
    <w:p w14:paraId="1A67EC6E" w14:textId="77777777" w:rsidR="00DF77D5" w:rsidRDefault="00407C03">
      <w:pPr>
        <w:pStyle w:val="Heading"/>
      </w:pPr>
      <w:bookmarkStart w:id="1" w:name="_Toc1"/>
      <w:r>
        <w:br/>
      </w:r>
      <w:r>
        <w:rPr>
          <w:rFonts w:eastAsia="Microsoft JhengHei" w:cs="Arial Unicode MS" w:hint="eastAsia"/>
          <w:lang w:eastAsia="zh-HK"/>
        </w:rPr>
        <w:t>項目及任務說明</w:t>
      </w:r>
      <w:bookmarkEnd w:id="1"/>
    </w:p>
    <w:p w14:paraId="1A67EC6F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你不需要逐像素複製線框圖，但必須清楚實作所要求的元素、互動和資料行為，並且易於使用。</w:t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tbl>
      <w:tblPr>
        <w:tblStyle w:val="TableNormal1"/>
        <w:tblW w:w="9291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1037"/>
        <w:gridCol w:w="2107"/>
        <w:gridCol w:w="2639"/>
        <w:gridCol w:w="2872"/>
      </w:tblGrid>
      <w:tr w:rsidR="00DF77D5" w14:paraId="1A67EC75" w14:textId="77777777">
        <w:trPr>
          <w:trHeight w:val="400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67EC70" w14:textId="77777777" w:rsidR="00DF77D5" w:rsidRDefault="00DF77D5"/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1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 w:eastAsia="Microsoft JhengHei" w:hint="eastAsia"/>
                <w:b/>
                <w:bCs/>
                <w:color w:val="FFFFFF"/>
                <w:lang w:eastAsia="zh-HK"/>
              </w:rPr>
              <w:t>部分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2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b/>
                <w:bCs/>
                <w:color w:val="FFFFFF"/>
                <w:lang w:eastAsia="zh-HK"/>
              </w:rPr>
              <w:t>名稱</w:t>
            </w:r>
          </w:p>
        </w:tc>
        <w:tc>
          <w:tcPr>
            <w:tcW w:w="2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3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b/>
                <w:bCs/>
                <w:color w:val="FFFFFF"/>
                <w:lang w:eastAsia="zh-HK"/>
              </w:rPr>
              <w:t>比賽時間</w:t>
            </w:r>
          </w:p>
        </w:tc>
        <w:tc>
          <w:tcPr>
            <w:tcW w:w="2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4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b/>
                <w:bCs/>
                <w:color w:val="FFFFFF"/>
                <w:lang w:eastAsia="zh-HK"/>
              </w:rPr>
              <w:t>評分裝置</w:t>
            </w:r>
          </w:p>
        </w:tc>
      </w:tr>
      <w:tr w:rsidR="00DF77D5" w14:paraId="1A67EC7B" w14:textId="77777777">
        <w:trPr>
          <w:trHeight w:val="504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6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color w:val="1E2B38"/>
              </w:rPr>
              <w:t>✓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7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color w:val="1E2B38"/>
              </w:rPr>
              <w:t>--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8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功能（手機）</w:t>
            </w:r>
          </w:p>
        </w:tc>
        <w:tc>
          <w:tcPr>
            <w:tcW w:w="2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9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2.5 小時</w:t>
            </w:r>
          </w:p>
        </w:tc>
        <w:tc>
          <w:tcPr>
            <w:tcW w:w="2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A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Android 模擬器，或</w:t>
            </w: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br/>
              <w:t>iOS 模擬器</w:t>
            </w:r>
          </w:p>
        </w:tc>
      </w:tr>
    </w:tbl>
    <w:p w14:paraId="1A67EC7D" w14:textId="77777777" w:rsidR="00DF77D5" w:rsidRDefault="00DF77D5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53DE4848" w14:textId="77777777" w:rsidR="002B6C7F" w:rsidRDefault="002B6C7F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7E" w14:textId="77777777" w:rsidR="00DF77D5" w:rsidRDefault="00407C03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以下為線框圖概覽。詳情請查看媒體檔案。</w:t>
      </w:r>
    </w:p>
    <w:p w14:paraId="1A67EC7F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drawing>
          <wp:inline distT="0" distB="0" distL="0" distR="0" wp14:anchorId="1A67ED09" wp14:editId="1A67ED0A">
            <wp:extent cx="5904104" cy="3488789"/>
            <wp:effectExtent l="0" t="0" r="0" b="0"/>
            <wp:docPr id="1073741825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104" cy="34887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A67EC80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  <w:rPr>
          <w:rFonts w:ascii="Helvetica" w:eastAsia="Helvetica" w:hAnsi="Helvetica" w:cs="Helvetica"/>
          <w:color w:val="1E2B38"/>
          <w:sz w:val="18"/>
          <w:szCs w:val="18"/>
        </w:rPr>
      </w:pPr>
      <w:r>
        <w:rPr>
          <w:rFonts w:ascii="Helvetica" w:hAnsi="Helvetica" w:eastAsia="Microsoft JhengHei" w:hint="eastAsia"/>
          <w:color w:val="1E2B38"/>
          <w:sz w:val="18"/>
          <w:szCs w:val="18"/>
          <w:lang w:eastAsia="zh-HK"/>
        </w:rPr>
        <w:t>Lottery 頁面（點按取得選手／搖動進行分配／選手卡）及 Competitor 頁面</w:t>
      </w:r>
    </w:p>
    <w:p w14:paraId="1A67EC81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</w:pPr>
      <w:r>
        <w:rPr>
          <w:rFonts w:ascii="Arial Unicode MS" w:hAnsi="Arial Unicode MS"/>
          <w:color w:val="1E2B38"/>
          <w:sz w:val="18"/>
          <w:szCs w:val="18"/>
        </w:rPr>
        <w:br w:type="page"/>
      </w:r>
    </w:p>
    <w:p w14:paraId="1A67EC82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18"/>
          <w:szCs w:val="18"/>
        </w:rPr>
        <w:lastRenderedPageBreak/>
        <w:drawing>
          <wp:anchor distT="152400" distB="152400" distL="152400" distR="152400" simplePos="0" relativeHeight="251659264" behindDoc="0" locked="0" layoutInCell="1" allowOverlap="1" wp14:anchorId="1A67ED0B" wp14:editId="1A67ED0C">
            <wp:simplePos x="0" y="0"/>
            <wp:positionH relativeFrom="margin">
              <wp:posOffset>-6349</wp:posOffset>
            </wp:positionH>
            <wp:positionV relativeFrom="line">
              <wp:posOffset>130809</wp:posOffset>
            </wp:positionV>
            <wp:extent cx="2477126" cy="28624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7126" cy="2862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83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4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5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6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7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8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9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A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B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C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D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E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F" w14:textId="77777777" w:rsidR="00DF77D5" w:rsidRDefault="00DF77D5">
      <w:pPr>
        <w:pStyle w:val="Default"/>
        <w:suppressAutoHyphens/>
        <w:spacing w:before="0" w:line="264" w:lineRule="auto"/>
        <w:ind w:right="340"/>
        <w:jc w:val="center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90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新增／編輯選手頁面</w:t>
      </w:r>
      <w:r>
        <w:rPr>
          <w:rFonts w:ascii="Arial Unicode MS" w:hAnsi="Arial Unicode MS"/>
          <w:color w:val="1E2B38"/>
          <w:sz w:val="18"/>
          <w:szCs w:val="18"/>
        </w:rPr>
        <w:br w:type="page"/>
      </w:r>
    </w:p>
    <w:p w14:paraId="1A67EC91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92" w14:textId="77777777" w:rsidR="00DF77D5" w:rsidRDefault="00407C03">
      <w:pPr>
        <w:pStyle w:val="Heading"/>
      </w:pPr>
      <w:bookmarkStart w:id="2" w:name="_Toc2"/>
      <w:r>
        <w:rPr>
          <w:rFonts w:eastAsia="Microsoft JhengHei" w:cs="Arial Unicode MS" w:hint="eastAsia"/>
          <w:lang w:val="de-DE" w:eastAsia="zh-HK"/>
        </w:rPr>
        <w:t>1. 一般要求</w:t>
      </w:r>
      <w:proofErr w:type="spellStart"/>
      <w:r>
        <w:rPr>
          <w:rFonts w:eastAsia="Arial Unicode MS" w:cs="Arial Unicode MS"/>
          <w:lang w:val="de-DE"/>
        </w:rPr>
        <w:t/>
      </w:r>
      <w:bookmarkEnd w:id="2"/>
      <w:proofErr w:type="spellEnd"/>
    </w:p>
    <w:p w14:paraId="1A67EC93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1.1  根據要求完成此應用程式的功能。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94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1.2  應用程式應保持直向顯示。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95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1.3  應用程式需要在作業系統中顯示應用程式名稱 "Seat Lottery"。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/>
      </w:r>
      <w:r>
        <w:rPr>
          <w:rFonts w:ascii="Helvetica" w:hAnsi="Helvetica"/>
          <w:color w:val="1E2B38"/>
          <w:sz w:val="22"/>
          <w:szCs w:val="22"/>
        </w:rPr>
        <w:t/>
      </w:r>
    </w:p>
    <w:p w14:paraId="1A67EC96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1.4  應用程式需要在作業系統中顯示應用程式圖示。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97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1.5  套件識別碼（bundle identifier）必須設定為 "com.worldskills.app"。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/>
      </w:r>
      <w:r>
        <w:rPr>
          <w:rFonts w:ascii="Helvetica" w:hAnsi="Helvetica"/>
          <w:color w:val="1E2B38"/>
          <w:sz w:val="22"/>
          <w:szCs w:val="22"/>
        </w:rPr>
        <w:t/>
      </w:r>
    </w:p>
    <w:p w14:paraId="1A67EC98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1.6  應用程式必須包含兩個帶有圖示的分頁：Lottery 和 Competitors。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b/>
          <w:bCs/>
          <w:color w:val="1E2B38"/>
          <w:sz w:val="22"/>
          <w:szCs w:val="22"/>
          <w:lang w:val="it-IT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p w14:paraId="1A67EC99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1.7  應用程式必須提供 Software Testing 和 Mobile Applications Development 兩個賽項。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9A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1.8  選手資料、已選賽項、各賽項的座位分配、已鎖定座位狀態，以及尚未分配的選手都必須持久化儲存。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9B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9C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lastRenderedPageBreak/>
        <w:drawing>
          <wp:anchor distT="152400" distB="152400" distL="152400" distR="152400" simplePos="0" relativeHeight="251660288" behindDoc="0" locked="0" layoutInCell="1" allowOverlap="1" wp14:anchorId="1A67ED0D" wp14:editId="1A67ED0E">
            <wp:simplePos x="0" y="0"/>
            <wp:positionH relativeFrom="margin">
              <wp:posOffset>4889244</wp:posOffset>
            </wp:positionH>
            <wp:positionV relativeFrom="line">
              <wp:posOffset>82852</wp:posOffset>
            </wp:positionV>
            <wp:extent cx="1449639" cy="3021353"/>
            <wp:effectExtent l="0" t="0" r="0" b="0"/>
            <wp:wrapThrough wrapText="bothSides" distL="152400" distR="152400">
              <wp:wrapPolygon edited="1">
                <wp:start x="0" y="0"/>
                <wp:lineTo x="21630" y="0"/>
                <wp:lineTo x="21630" y="21600"/>
                <wp:lineTo x="0" y="21600"/>
                <wp:lineTo x="0" y="0"/>
              </wp:wrapPolygon>
            </wp:wrapThrough>
            <wp:docPr id="1073741827" name="officeArt object" descr="Screenshot 2026-06-17 at 3.13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17 at 3.13.06 PM.png" descr="Screenshot 2026-06-17 at 3.13.06 PM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9639" cy="30213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9D" w14:textId="77777777" w:rsidR="00DF77D5" w:rsidRDefault="00407C03">
      <w:pPr>
        <w:pStyle w:val="Heading"/>
      </w:pPr>
      <w:bookmarkStart w:id="3" w:name="_Toc3"/>
      <w:r>
        <w:rPr>
          <w:rFonts w:eastAsia="Microsoft JhengHei" w:cs="Arial Unicode MS" w:hint="eastAsia"/>
          <w:lang w:eastAsia="zh-HK"/>
        </w:rPr>
        <w:t>2. 頁面要求</w:t>
      </w:r>
      <w:bookmarkEnd w:id="3"/>
    </w:p>
    <w:p w14:paraId="1A67EC9E" w14:textId="77777777" w:rsidR="00DF77D5" w:rsidRDefault="00407C03">
      <w:pPr>
        <w:pStyle w:val="Heading2"/>
      </w:pPr>
      <w:bookmarkStart w:id="4" w:name="_Toc4"/>
      <w:r>
        <w:rPr>
          <w:rFonts w:eastAsia="Microsoft JhengHei" w:cs="Arial Unicode MS" w:hint="eastAsia"/>
          <w:lang w:eastAsia="zh-HK"/>
        </w:rPr>
        <w:t>2.1 Lottery 頁面 UI 元素</w:t>
      </w:r>
      <w:bookmarkEnd w:id="4"/>
    </w:p>
    <w:p w14:paraId="1A67EC9F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一般 UI：</w:t>
      </w:r>
    </w:p>
    <w:p w14:paraId="1A67ECA0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2.1.1  一個可彈性容納 6 名或更多選手的 U 形座位區域。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1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2.1.2  頂部一排依選手人數而定：奇數版面包含 3 個座位，偶數版面包含 4 個座位。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2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2.1.3  其餘座位沿 U 形的左側和右側向下分佈。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3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2.1.4  清晰的空白中央區域，顯示文字 "shake to assign"。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p w14:paraId="1A67ECA4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2.1.5  顯示目前 WorldSkills 賽項的賽項選擇器。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5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2.1.6  已選選手區域。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drawing>
          <wp:anchor distT="152400" distB="152400" distL="152400" distR="152400" simplePos="0" relativeHeight="251661312" behindDoc="0" locked="0" layoutInCell="1" allowOverlap="1" wp14:anchorId="1A67ED0F" wp14:editId="1A67ED10">
            <wp:simplePos x="0" y="0"/>
            <wp:positionH relativeFrom="margin">
              <wp:posOffset>4889244</wp:posOffset>
            </wp:positionH>
            <wp:positionV relativeFrom="line">
              <wp:posOffset>166690</wp:posOffset>
            </wp:positionV>
            <wp:extent cx="1449639" cy="3042200"/>
            <wp:effectExtent l="0" t="0" r="0" b="0"/>
            <wp:wrapThrough wrapText="bothSides" distL="152400" distR="152400">
              <wp:wrapPolygon edited="1">
                <wp:start x="0" y="0"/>
                <wp:lineTo x="21602" y="0"/>
                <wp:lineTo x="21602" y="21621"/>
                <wp:lineTo x="0" y="21621"/>
                <wp:lineTo x="0" y="0"/>
              </wp:wrapPolygon>
            </wp:wrapThrough>
            <wp:docPr id="1073741828" name="officeArt object" descr="Screenshot 2026-06-17 at 3.13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17 at 3.13.52 PM.png" descr="Screenshot 2026-06-17 at 3.13.52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9639" cy="3042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A6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val="it-IT" w:eastAsia="zh-HK"/>
        </w:rPr>
        <w:t xml:space="preserve">2.1.7  "Random" 按鈕。</w:t>
      </w:r>
      <w:proofErr w:type="gramEnd"/>
      <w:r>
        <w:rPr>
          <w:rFonts w:ascii="Helvetica" w:hAnsi="Helvetica"/>
          <w:color w:val="1E2B38"/>
          <w:sz w:val="22"/>
          <w:szCs w:val="22"/>
          <w:lang w:val="it-IT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  <w:lang w:val="it-IT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  <w:lang w:val="it-IT"/>
        </w:rPr>
        <w:t/>
      </w:r>
    </w:p>
    <w:p w14:paraId="1A67ECA7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val="it-IT" w:eastAsia="zh-HK"/>
        </w:rPr>
        <w:t xml:space="preserve">2.1.8  "Reset" 按鈕。</w:t>
      </w:r>
      <w:proofErr w:type="gramEnd"/>
      <w:r>
        <w:rPr>
          <w:rFonts w:ascii="Helvetica" w:hAnsi="Helvetica"/>
          <w:color w:val="1E2B38"/>
          <w:sz w:val="22"/>
          <w:szCs w:val="22"/>
          <w:lang w:val="it-IT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  <w:lang w:val="it-IT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  <w:lang w:val="it-IT"/>
        </w:rPr>
        <w:t/>
      </w:r>
    </w:p>
    <w:p w14:paraId="1A67ECA8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2.1.9  已分配座位的鎖定／解鎖指示器。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9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>選手卡：</w:t>
      </w:r>
    </w:p>
    <w:p w14:paraId="1A67ECAA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2.1.10  已分配座位的選手卡彈出視窗。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B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2.1.11  選手卡上的 "Save to Photos" 動作。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C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2.1.12  針對已選賽項顯示尚未分配選手的底部列表。每個項目顯示選手姓名、縮圖，以及旗幟表情符號／國家指示器。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D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2.1.13  已分配座位顯示選手姓名、縮圖，以及旗幟表情符號／國家指示器。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AE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AF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B0" w14:textId="77777777" w:rsidR="00DF77D5" w:rsidRDefault="00407C03">
      <w:pPr>
        <w:pStyle w:val="Heading2"/>
      </w:pPr>
      <w:bookmarkStart w:id="5" w:name="_Toc5"/>
      <w:r>
        <w:rPr>
          <w:rFonts w:eastAsia="Microsoft JhengHei" w:cs="Arial Unicode MS" w:hint="eastAsia"/>
          <w:lang w:eastAsia="zh-HK"/>
        </w:rPr>
        <w:t>2.2 Lottery 頁面功能要求</w:t>
      </w:r>
      <w:bookmarkEnd w:id="5"/>
    </w:p>
    <w:p w14:paraId="1A67ECB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  當開啟 Lottery 分頁時，使用者可以從 Software Testing 或 Mobile Applications Development 中選擇一個賽項。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2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2.2.2  底部列表只顯示已選賽項中尚未分配的選手。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3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2.2.3  點按 "Random" 按鈕，從已選賽項中隨機選擇一名尚未被分配的選手。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4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2.2.4  選手被選取後，搖動手機會將該選手分配到已選賽項中的有效空座位。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5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2.2.5  分配後，該座位會顯示選手姓名、縮圖，以及旗幟表情符號／國家指示器。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6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2.2.6  分配後，該選手會從已選賽項的底部列表中移除。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7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2.2.7  同一名選手在同一賽項中不能被分配到多於一個座位。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8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2.2.8  使用者可以鎖定或解鎖已分配的座位。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9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2.2.9  長按已分配的座位，以顯示該座位的選手卡。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A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2.2.10  選手卡必須顯示選手相片／縮圖、姓名、國家／地區、旗幟表情符號／國家指示器，以及座位號碼。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B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2.2.11  選手卡可作為圖片儲存到系統相片圖庫。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C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2.2.12  點按 "Reset" 按鈕，清除已選賽項中所有未鎖定的座位分配。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D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2.2.13  當點按 Reset 時，已鎖定座位保持分配狀態，已鎖定選手不得返回已選賽項的底部列表。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E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2.2.14  Reset 後，來自未鎖定座位的選手會返回已選賽項的底部列表，並可再次被選取。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BF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2.2.15  當使用者切換賽項時，應用程式必須載入該賽項先前的抽籤狀態。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0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2.2.16  各賽項的座位分配、鎖定狀態、已選選手和尚未分配選手列表，必須在重新開啟應用程式時還原。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2.2.17  如果沒有已選選手，搖動裝置不得分配任何座位。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2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2.2.18  如果所有選手都已分配，應用程式應顯示完成狀態並停用隨機選擇。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3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C4" w14:textId="77777777" w:rsidR="00DF77D5" w:rsidRDefault="00407C03">
      <w:pPr>
        <w:pStyle w:val="Heading"/>
      </w:pPr>
      <w:bookmarkStart w:id="6" w:name="_Toc6"/>
      <w:r>
        <w:rPr>
          <w:rFonts w:eastAsia="Microsoft JhengHei" w:cs="Arial Unicode MS" w:hint="eastAsia"/>
          <w:lang w:eastAsia="zh-HK"/>
        </w:rPr>
        <w:lastRenderedPageBreak/>
        <w:t>3. Competitors 頁面要求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1A67ED11" wp14:editId="1A67ED12">
            <wp:simplePos x="0" y="0"/>
            <wp:positionH relativeFrom="margin">
              <wp:posOffset>4772756</wp:posOffset>
            </wp:positionH>
            <wp:positionV relativeFrom="page">
              <wp:posOffset>720000</wp:posOffset>
            </wp:positionV>
            <wp:extent cx="1710869" cy="3552429"/>
            <wp:effectExtent l="0" t="0" r="0" b="0"/>
            <wp:wrapThrough wrapText="bothSides" distL="152400" distR="152400">
              <wp:wrapPolygon edited="1">
                <wp:start x="0" y="0"/>
                <wp:lineTo x="21637" y="0"/>
                <wp:lineTo x="21637" y="21600"/>
                <wp:lineTo x="0" y="21600"/>
                <wp:lineTo x="0" y="0"/>
              </wp:wrapPolygon>
            </wp:wrapThrough>
            <wp:docPr id="1073741829" name="officeArt object" descr="Screenshot 2026-06-17 at 3.14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6-17 at 3.14.20 PM.png" descr="Screenshot 2026-06-17 at 3.14.20 P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0869" cy="35524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6"/>
    </w:p>
    <w:p w14:paraId="1A67ECC5" w14:textId="77777777" w:rsidR="00DF77D5" w:rsidRDefault="00407C03">
      <w:pPr>
        <w:pStyle w:val="Heading2"/>
      </w:pPr>
      <w:bookmarkStart w:id="7" w:name="_Toc7"/>
      <w:r>
        <w:rPr>
          <w:rFonts w:eastAsia="Microsoft JhengHei" w:cs="Arial Unicode MS" w:hint="eastAsia"/>
          <w:lang w:eastAsia="zh-HK"/>
        </w:rPr>
        <w:t>3.1 Competitors 頁面 UI 元素</w:t>
      </w:r>
      <w:bookmarkEnd w:id="7"/>
    </w:p>
    <w:p w14:paraId="1A67ECC6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3.1.1  選手列表。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7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3.1.2  新增按鈕。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8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3.1.3  選手列表的賽項篩選器或賽項指示器。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9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3.1.4  每個列表項目顯示相片／縮圖、姓名、賽項，以及國家／地區。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A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3.1.5  每位選手的編輯動作。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B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CC" w14:textId="77777777" w:rsidR="00DF77D5" w:rsidRDefault="00407C03">
      <w:pPr>
        <w:pStyle w:val="Heading2"/>
      </w:pPr>
      <w:bookmarkStart w:id="8" w:name="_Toc8"/>
      <w:r>
        <w:rPr>
          <w:rFonts w:eastAsia="Microsoft JhengHei" w:cs="Arial Unicode MS" w:hint="eastAsia"/>
          <w:lang w:eastAsia="zh-HK"/>
        </w:rPr>
        <w:t>3.2 Competitors 頁面功能要求</w:t>
      </w:r>
      <w:bookmarkEnd w:id="8"/>
    </w:p>
    <w:p w14:paraId="1A67ECCD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3.2.1  當開啟 Competitors 分頁時，應用程式會顯示所有已儲存的選手。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E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3.2.2  使用者可以按賽項篩選或識別選手。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CF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3.2.3  點按新增按鈕，開啟用於新增選手的新增／編輯頁面。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0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3.2.4  點按現有選手的編輯動作，開啟已載入現有資料的新增／編輯頁面。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3.2.5  選手列表的變更必須在關閉並重新開啟應用程式後仍然保留。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2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D3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lastRenderedPageBreak/>
        <w:drawing>
          <wp:anchor distT="152400" distB="152400" distL="152400" distR="152400" simplePos="0" relativeHeight="251663360" behindDoc="0" locked="0" layoutInCell="1" allowOverlap="1" wp14:anchorId="1A67ED13" wp14:editId="1A67ED14">
            <wp:simplePos x="0" y="0"/>
            <wp:positionH relativeFrom="margin">
              <wp:posOffset>4779355</wp:posOffset>
            </wp:positionH>
            <wp:positionV relativeFrom="line">
              <wp:posOffset>175536</wp:posOffset>
            </wp:positionV>
            <wp:extent cx="1633669" cy="3410642"/>
            <wp:effectExtent l="0" t="0" r="0" b="0"/>
            <wp:wrapThrough wrapText="bothSides" distL="152400" distR="152400">
              <wp:wrapPolygon edited="1">
                <wp:start x="0" y="0"/>
                <wp:lineTo x="21623" y="0"/>
                <wp:lineTo x="21623" y="21621"/>
                <wp:lineTo x="0" y="21621"/>
                <wp:lineTo x="0" y="0"/>
              </wp:wrapPolygon>
            </wp:wrapThrough>
            <wp:docPr id="1073741830" name="officeArt object" descr="Screenshot 2026-06-17 at 3.15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6-17 at 3.15.44 PM.png" descr="Screenshot 2026-06-17 at 3.15.44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669" cy="34106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D4" w14:textId="77777777" w:rsidR="00DF77D5" w:rsidRDefault="00407C03">
      <w:pPr>
        <w:pStyle w:val="Heading"/>
      </w:pPr>
      <w:bookmarkStart w:id="9" w:name="_Toc9"/>
      <w:r>
        <w:rPr>
          <w:rFonts w:eastAsia="Microsoft JhengHei" w:cs="Arial Unicode MS" w:hint="eastAsia"/>
          <w:lang w:eastAsia="zh-HK"/>
        </w:rPr>
        <w:t>4. 新增／編輯頁面要求</w:t>
      </w:r>
      <w:bookmarkEnd w:id="9"/>
    </w:p>
    <w:p w14:paraId="1A67ECD5" w14:textId="77777777" w:rsidR="00DF77D5" w:rsidRDefault="00407C03">
      <w:pPr>
        <w:pStyle w:val="Heading2"/>
      </w:pPr>
      <w:bookmarkStart w:id="10" w:name="_Toc10"/>
      <w:r>
        <w:rPr>
          <w:rFonts w:eastAsia="Microsoft JhengHei" w:cs="Arial Unicode MS" w:hint="eastAsia"/>
          <w:lang w:eastAsia="zh-HK"/>
        </w:rPr>
        <w:t>4.1 新增／編輯頁面 UI 元素</w:t>
      </w:r>
      <w:bookmarkEnd w:id="10"/>
    </w:p>
    <w:p w14:paraId="1A67ECD6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4.1.1  相片／縮圖選擇器。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7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val="it-IT" w:eastAsia="zh-HK"/>
        </w:rPr>
        <w:t xml:space="preserve">4.1.2  選手姓名輸入欄。</w:t>
      </w:r>
      <w:proofErr w:type="gramEnd"/>
      <w:r>
        <w:rPr>
          <w:rFonts w:ascii="Helvetica" w:hAnsi="Helvetica"/>
          <w:color w:val="1E2B38"/>
          <w:sz w:val="22"/>
          <w:szCs w:val="22"/>
          <w:lang w:val="it-IT"/>
        </w:rPr>
        <w:t/>
      </w:r>
    </w:p>
    <w:p w14:paraId="1A67ECD8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4.1.3  使用 trades.json 的賽項選擇器。</w:t>
      </w:r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9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4.1.4  使用 countries.json 的國家／地區選擇器。</w:t>
      </w:r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A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4.1.5  Save 按鈕。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B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4.1.6  用於重複或缺漏資料的驗證訊息區域。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C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DD" w14:textId="77777777" w:rsidR="00DF77D5" w:rsidRDefault="00407C03">
      <w:pPr>
        <w:pStyle w:val="Heading2"/>
      </w:pPr>
      <w:bookmarkStart w:id="11" w:name="_Toc11"/>
      <w:r>
        <w:rPr>
          <w:rFonts w:eastAsia="Microsoft JhengHei" w:cs="Arial Unicode MS" w:hint="eastAsia"/>
          <w:lang w:eastAsia="zh-HK"/>
        </w:rPr>
        <w:t>4.2 新增／編輯頁面功能要求</w:t>
      </w:r>
      <w:bookmarkEnd w:id="11"/>
    </w:p>
    <w:p w14:paraId="1A67ECDE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4.2.1  使用者可以為選手選擇或拍攝相片／縮圖。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DF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4.2.2  使用者可以輸入選手姓名。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0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4.2.3  使用者可以從 trades.json 選擇一個賽項。</w:t>
      </w:r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4.2.4  使用者可以從 countries.json 選擇一個國家／地區。</w:t>
      </w:r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2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4.2.5  在同一賽項內，每個國家／地區只能被一名選手使用。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3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4.2.6  如果所選國家／地區已在同一賽項中被使用，應用程式必須阻止儲存並顯示清晰的驗證訊息。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4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4.2.7  儲存新選手會將該選手新增到 Competitors 頁面。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5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4.2.8  儲存現有選手會更新該選手，包括其賽項。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6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4.2.9  已儲存的新增／編輯變更必須在關閉並重新開啟應用程式後仍然保留。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</w:p>
    <w:p w14:paraId="1A67ECE7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E8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E9" w14:textId="77777777" w:rsidR="00DF77D5" w:rsidRDefault="00407C03">
      <w:pPr>
        <w:pStyle w:val="Default"/>
        <w:suppressAutoHyphens/>
        <w:spacing w:before="320" w:after="160" w:line="264" w:lineRule="auto"/>
        <w:ind w:right="340"/>
        <w:rPr>
          <w:rFonts w:ascii="Helvetica" w:eastAsia="Helvetica" w:hAnsi="Helvetica" w:cs="Helvetica"/>
          <w:b/>
          <w:bCs/>
          <w:color w:val="005079"/>
          <w:sz w:val="32"/>
          <w:szCs w:val="32"/>
        </w:rPr>
      </w:pPr>
      <w:r>
        <w:rPr>
          <w:rFonts w:ascii="Helvetica" w:hAnsi="Helvetica" w:eastAsia="Microsoft JhengHei" w:hint="eastAsia"/>
          <w:b/>
          <w:bCs/>
          <w:color w:val="005079"/>
          <w:sz w:val="32"/>
          <w:szCs w:val="32"/>
          <w:lang w:val="nl-NL" w:eastAsia="zh-HK"/>
        </w:rPr>
        <w:t>5. 資料檔案</w:t>
      </w:r>
    </w:p>
    <w:tbl>
      <w:tblPr>
        <w:tblStyle w:val="TableNormal1"/>
        <w:tblW w:w="979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5"/>
        <w:gridCol w:w="6575"/>
      </w:tblGrid>
      <w:tr w:rsidR="00DF77D5" w14:paraId="1A67ECEC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A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b/>
                <w:bCs/>
                <w:color w:val="FFFFFF"/>
                <w:lang w:eastAsia="zh-HK"/>
              </w:rPr>
              <w:t>檔案</w:t>
            </w:r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B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b/>
                <w:bCs/>
                <w:color w:val="FFFFFF"/>
                <w:lang w:eastAsia="zh-HK"/>
              </w:rPr>
              <w:t>用途</w:t>
            </w:r>
          </w:p>
        </w:tc>
      </w:tr>
      <w:tr w:rsidR="00DF77D5" w14:paraId="1A67ECEF" w14:textId="77777777">
        <w:trPr>
          <w:trHeight w:val="504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D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proofErr w:type="spellStart"/>
            <w:proofErr w:type="gramStart"/>
            <w:r>
              <w:rPr>
                <w:rFonts w:ascii="Calibri" w:hAnsi="Calibri"/>
                <w:color w:val="1E2B38"/>
              </w:rPr>
              <w:t>trades.json</w:t>
            </w:r>
            <w:proofErr w:type="spellEnd"/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E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賽項選擇器種子資料，包含 Software Testing 和 Mobile Applications Development。</w:t>
            </w:r>
          </w:p>
        </w:tc>
      </w:tr>
      <w:tr w:rsidR="00DF77D5" w14:paraId="1A67ECF2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0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proofErr w:type="spellStart"/>
            <w:proofErr w:type="gramStart"/>
            <w:r>
              <w:rPr>
                <w:rFonts w:ascii="Calibri" w:hAnsi="Calibri"/>
                <w:color w:val="1E2B38"/>
              </w:rPr>
              <w:t>countries.json</w:t>
            </w:r>
            <w:proofErr w:type="spellEnd"/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1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國家／地區選擇器種子資料，包含代碼、名稱和旗幟表情符號。</w:t>
            </w:r>
          </w:p>
        </w:tc>
      </w:tr>
      <w:tr w:rsidR="00DF77D5" w14:paraId="1A67ECF5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3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proofErr w:type="spellStart"/>
            <w:proofErr w:type="gramStart"/>
            <w:r>
              <w:rPr>
                <w:rFonts w:ascii="Calibri" w:hAnsi="Calibri"/>
                <w:color w:val="1E2B38"/>
              </w:rPr>
              <w:t>default.json</w:t>
            </w:r>
            <w:proofErr w:type="spellEnd"/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4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沒有已儲存資料時載入的預設賽項和選手列表。</w:t>
            </w:r>
          </w:p>
        </w:tc>
      </w:tr>
      <w:tr w:rsidR="00DF77D5" w14:paraId="1A67ECF8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6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test_data_</w:t>
            </w:r>
            <w:proofErr w:type="gramStart"/>
            <w:r>
              <w:rPr>
                <w:rFonts w:ascii="Calibri" w:hAnsi="Calibri"/>
                <w:color w:val="1E2B38"/>
              </w:rPr>
              <w:t>1.json</w:t>
            </w:r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7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含 6 名選手的小型單一賽項測試集。</w:t>
            </w:r>
          </w:p>
        </w:tc>
      </w:tr>
      <w:tr w:rsidR="00DF77D5" w14:paraId="1A67ECFB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9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test_data_</w:t>
            </w:r>
            <w:proofErr w:type="gramStart"/>
            <w:r>
              <w:rPr>
                <w:rFonts w:ascii="Calibri" w:hAnsi="Calibri"/>
                <w:color w:val="1E2B38"/>
              </w:rPr>
              <w:t>2.json</w:t>
            </w:r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A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含 12 名選手的中型雙賽項測試集。</w:t>
            </w:r>
          </w:p>
        </w:tc>
      </w:tr>
      <w:tr w:rsidR="00DF77D5" w14:paraId="1A67ECFE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C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test_data_</w:t>
            </w:r>
            <w:proofErr w:type="gramStart"/>
            <w:r>
              <w:rPr>
                <w:rFonts w:ascii="Calibri" w:hAnsi="Calibri"/>
                <w:color w:val="1E2B38"/>
              </w:rPr>
              <w:t>3.json</w:t>
            </w:r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D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 w:eastAsia="Microsoft JhengHei" w:hint="eastAsia"/>
                <w:color w:val="1E2B38"/>
                <w:lang w:eastAsia="zh-HK"/>
              </w:rPr>
              <w:t>含 16 名選手的較大型雙賽項測試集。</w:t>
            </w:r>
          </w:p>
        </w:tc>
      </w:tr>
    </w:tbl>
    <w:p w14:paraId="1A67ECFF" w14:textId="77777777" w:rsidR="00DF77D5" w:rsidRDefault="00DF77D5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D00" w14:textId="77777777" w:rsidR="00DF77D5" w:rsidRDefault="00DF77D5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D01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D02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D03" w14:textId="77777777" w:rsidR="00DF77D5" w:rsidRDefault="00407C03">
      <w:pPr>
        <w:pStyle w:val="Default"/>
        <w:suppressAutoHyphens/>
        <w:spacing w:before="320" w:after="160" w:line="264" w:lineRule="auto"/>
        <w:ind w:right="340"/>
        <w:rPr>
          <w:rFonts w:ascii="Helvetica" w:eastAsia="Helvetica" w:hAnsi="Helvetica" w:cs="Helvetica"/>
          <w:b/>
          <w:bCs/>
          <w:color w:val="005079"/>
          <w:sz w:val="32"/>
          <w:szCs w:val="32"/>
        </w:rPr>
      </w:pPr>
      <w:r>
        <w:rPr>
          <w:rFonts w:ascii="Helvetica" w:hAnsi="Helvetica" w:eastAsia="Microsoft JhengHei" w:hint="eastAsia"/>
          <w:b/>
          <w:bCs/>
          <w:color w:val="005079"/>
          <w:sz w:val="32"/>
          <w:szCs w:val="32"/>
          <w:lang w:eastAsia="zh-HK"/>
        </w:rPr>
        <w:t>6. 給選手的指示</w:t>
      </w:r>
    </w:p>
    <w:p w14:paraId="1A67ED04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6.1  請使用正確的套件名稱（Android）／bundle identifier（iOS）建立專案：com.worldskills.app。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p w14:paraId="1A67ED05" w14:textId="53817095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6.2  你應將專案儲存在 XX_Module_B 資料夾中。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p w14:paraId="1A67ED06" w14:textId="049724A6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6.3  你應將產生的 apk（Android）／app（iOS）檔案重新命名為 XX_Module_B.apk（Android）／XX_Module_B.app（iOS），並將其儲存在 XX_Module_B 資料夾的根目錄中。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/>
      </w:r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/>
      </w:r>
      <w:r>
        <w:rPr>
          <w:rFonts w:ascii="Helvetica" w:hAnsi="Helvetic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p w14:paraId="1A67ED07" w14:textId="195544A6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6.4  整個 XX_Module_B 資料夾應及時推送到提供的遠端 Git 儲存庫。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proofErr w:type="spellStart"/>
      <w:r>
        <w:rPr>
          <w:rFonts w:ascii="Helvetica" w:hAnsi="Helvetica"/>
          <w:color w:val="1E2B38"/>
          <w:sz w:val="22"/>
          <w:szCs w:val="22"/>
        </w:rPr>
        <w:t/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/>
      </w:r>
      <w:proofErr w:type="spellEnd"/>
      <w:r>
        <w:rPr>
          <w:rFonts w:ascii="Helvetica" w:hAnsi="Helvetica"/>
          <w:color w:val="1E2B38"/>
          <w:sz w:val="22"/>
          <w:szCs w:val="22"/>
        </w:rPr>
        <w:t/>
      </w:r>
    </w:p>
    <w:p w14:paraId="1A67ED08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</w:pPr>
      <w:proofErr w:type="gramStart"/>
      <w:r>
        <w:rPr>
          <w:rFonts w:ascii="Helvetica" w:hAnsi="Helvetica" w:eastAsia="Microsoft JhengHei" w:hint="eastAsia"/>
          <w:color w:val="1E2B38"/>
          <w:sz w:val="22"/>
          <w:szCs w:val="22"/>
          <w:lang w:eastAsia="zh-HK"/>
        </w:rPr>
        <w:t xml:space="preserve">6.5  備註："XX" 是你的國家／地區代碼。</w:t>
      </w:r>
      <w:proofErr w:type="gramEnd"/>
      <w:r>
        <w:rPr>
          <w:rFonts w:ascii="Helvetica" w:hAnsi="Helvetica"/>
          <w:color w:val="1E2B38"/>
          <w:sz w:val="22"/>
          <w:szCs w:val="22"/>
        </w:rPr>
        <w:t/>
      </w:r>
      <w:r>
        <w:rPr>
          <w:rFonts w:ascii="Helvetica" w:hAnsi="Helvetica"/>
          <w:color w:val="1E2B38"/>
          <w:sz w:val="22"/>
          <w:szCs w:val="22"/>
          <w:lang w:val="it-IT"/>
        </w:rPr>
        <w:t/>
      </w:r>
    </w:p>
    <w:sectPr w:rsidR="00DF77D5">
      <w:headerReference w:type="default" r:id="rId12"/>
      <w:footerReference w:type="default" r:id="rId13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1B31" w14:textId="77777777" w:rsidR="005A31F4" w:rsidRDefault="005A31F4">
      <w:r>
        <w:separator/>
      </w:r>
    </w:p>
  </w:endnote>
  <w:endnote w:type="continuationSeparator" w:id="0">
    <w:p w14:paraId="3AE94204" w14:textId="77777777" w:rsidR="005A31F4" w:rsidRDefault="005A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ED16" w14:textId="76609BF7" w:rsidR="00DF77D5" w:rsidRDefault="00407C03">
    <w:pPr>
      <w:pStyle w:val="HeaderFooter"/>
      <w:tabs>
        <w:tab w:val="clear" w:pos="9020"/>
        <w:tab w:val="center" w:pos="4819"/>
        <w:tab w:val="right" w:pos="9638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102A29">
      <w:rPr>
        <w:noProof/>
      </w:rPr>
      <w:t>1</w:t>
    </w:r>
    <w:r>
      <w:fldChar w:fldCharType="end"/>
    </w:r>
    <w:r>
      <w:t>／</w:t>
    </w:r>
    <w:fldSimple w:instr=" NUMPAGES ">
      <w:r w:rsidR="00102A29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5E6C" w14:textId="77777777" w:rsidR="005A31F4" w:rsidRDefault="005A31F4">
      <w:r>
        <w:separator/>
      </w:r>
    </w:p>
  </w:footnote>
  <w:footnote w:type="continuationSeparator" w:id="0">
    <w:p w14:paraId="7D1E676A" w14:textId="77777777" w:rsidR="005A31F4" w:rsidRDefault="005A3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ED15" w14:textId="77777777" w:rsidR="00DF77D5" w:rsidRDefault="00DF77D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7D5"/>
    <w:rsid w:val="00102A29"/>
    <w:rsid w:val="002B6C7F"/>
    <w:rsid w:val="003E19D3"/>
    <w:rsid w:val="00407C03"/>
    <w:rsid w:val="005A31F4"/>
    <w:rsid w:val="00B1519F"/>
    <w:rsid w:val="00DF77D5"/>
    <w:rsid w:val="00E5616E"/>
    <w:rsid w:val="00F1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EC48"/>
  <w15:docId w15:val="{BA50D17D-2D4F-4BE6-8738-57BE57F8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2">
    <w:name w:val="heading 2"/>
    <w:uiPriority w:val="9"/>
    <w:unhideWhenUsed/>
    <w:qFormat/>
    <w:pPr>
      <w:suppressAutoHyphens/>
      <w:spacing w:before="240" w:after="120" w:line="264" w:lineRule="auto"/>
      <w:ind w:right="340"/>
      <w:outlineLvl w:val="1"/>
    </w:pPr>
    <w:rPr>
      <w:rFonts w:ascii="Helvetica" w:eastAsia="Helvetica" w:hAnsi="Helvetica" w:cs="Helvetica"/>
      <w:b/>
      <w:bCs/>
      <w:color w:val="005079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pPr>
      <w:tabs>
        <w:tab w:val="clear" w:pos="9638"/>
        <w:tab w:val="right" w:pos="9071"/>
      </w:tabs>
    </w:pPr>
    <w:rPr>
      <w:sz w:val="24"/>
      <w:szCs w:val="24"/>
    </w:rPr>
  </w:style>
  <w:style w:type="paragraph" w:customStyle="1" w:styleId="Heading">
    <w:name w:val="Heading"/>
    <w:pPr>
      <w:suppressAutoHyphens/>
      <w:spacing w:before="320" w:after="160" w:line="264" w:lineRule="auto"/>
      <w:ind w:right="340"/>
      <w:outlineLvl w:val="0"/>
    </w:pPr>
    <w:rPr>
      <w:rFonts w:ascii="Helvetica" w:eastAsia="Helvetica" w:hAnsi="Helvetica" w:cs="Helvetica"/>
      <w:b/>
      <w:bCs/>
      <w:color w:val="005079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parent">
    <w:name w:val="TOC 2 parent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basedOn w:val="TOC2parent"/>
    <w:next w:val="TOC2parent"/>
    <w:pPr>
      <w:tabs>
        <w:tab w:val="clear" w:pos="9638"/>
        <w:tab w:val="right" w:pos="9071"/>
      </w:tabs>
      <w:ind w:firstLine="283"/>
    </w:pPr>
    <w:rPr>
      <w:sz w:val="24"/>
      <w:szCs w:val="24"/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Kwok, Yu Ho</cp:lastModifiedBy>
  <cp:revision>3</cp:revision>
  <dcterms:created xsi:type="dcterms:W3CDTF">2026-06-23T04:31:00Z</dcterms:created>
  <dcterms:modified xsi:type="dcterms:W3CDTF">2026-06-23T04:40:00Z</dcterms:modified>
</cp:coreProperties>
</file>