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EE7EAA" w14:textId="19B0A3F1" w:rsidR="00DB5820" w:rsidRPr="00836A21" w:rsidRDefault="00DB5820" w:rsidP="00222A45">
      <w:pPr>
        <w:jc w:val="center"/>
        <w:rPr>
          <w:rFonts w:asciiTheme="majorHAnsi" w:hAnsiTheme="majorHAnsi" w:cstheme="majorHAnsi"/>
          <w:b/>
          <w:sz w:val="20"/>
          <w:szCs w:val="20"/>
        </w:rPr>
      </w:pPr>
      <w:r w:rsidRPr="00836A21">
        <w:rPr>
          <w:rFonts w:asciiTheme="majorHAnsi" w:hAnsiTheme="majorHAnsi" w:cstheme="majorHAnsi"/>
          <w:b/>
          <w:sz w:val="20"/>
          <w:szCs w:val="20"/>
        </w:rPr>
        <w:t>Public reactions to non-compliance</w:t>
      </w:r>
    </w:p>
    <w:p w14:paraId="288E0FE5" w14:textId="3542657F" w:rsidR="00DB5820" w:rsidRPr="00836A21" w:rsidRDefault="00EF67BC" w:rsidP="00222A45">
      <w:pPr>
        <w:jc w:val="center"/>
        <w:rPr>
          <w:rFonts w:asciiTheme="majorHAnsi" w:hAnsiTheme="majorHAnsi" w:cstheme="majorHAnsi"/>
          <w:b/>
          <w:sz w:val="20"/>
          <w:szCs w:val="20"/>
        </w:rPr>
      </w:pPr>
      <w:r w:rsidRPr="00836A21">
        <w:rPr>
          <w:rFonts w:asciiTheme="majorHAnsi" w:hAnsiTheme="majorHAnsi" w:cstheme="majorHAnsi"/>
          <w:b/>
          <w:sz w:val="20"/>
          <w:szCs w:val="20"/>
        </w:rPr>
        <w:t>Questionnaire v</w:t>
      </w:r>
      <w:r w:rsidR="00063F81" w:rsidRPr="00836A21">
        <w:rPr>
          <w:rFonts w:asciiTheme="majorHAnsi" w:hAnsiTheme="majorHAnsi" w:cstheme="majorHAnsi"/>
          <w:b/>
          <w:sz w:val="20"/>
          <w:szCs w:val="20"/>
        </w:rPr>
        <w:t>11</w:t>
      </w:r>
    </w:p>
    <w:p w14:paraId="6D0498A2" w14:textId="7607AD8D" w:rsidR="00DB5820" w:rsidRPr="00836A21" w:rsidRDefault="00EF67BC" w:rsidP="00222A45">
      <w:pPr>
        <w:jc w:val="center"/>
        <w:rPr>
          <w:rFonts w:asciiTheme="majorHAnsi" w:hAnsiTheme="majorHAnsi" w:cstheme="majorHAnsi"/>
          <w:b/>
          <w:sz w:val="20"/>
          <w:szCs w:val="20"/>
        </w:rPr>
      </w:pPr>
      <w:r w:rsidRPr="00836A21">
        <w:rPr>
          <w:rFonts w:asciiTheme="majorHAnsi" w:hAnsiTheme="majorHAnsi" w:cstheme="majorHAnsi"/>
          <w:b/>
          <w:sz w:val="20"/>
          <w:szCs w:val="20"/>
        </w:rPr>
        <w:t>2</w:t>
      </w:r>
      <w:r w:rsidR="00063F81" w:rsidRPr="00836A21">
        <w:rPr>
          <w:rFonts w:asciiTheme="majorHAnsi" w:hAnsiTheme="majorHAnsi" w:cstheme="majorHAnsi"/>
          <w:b/>
          <w:sz w:val="20"/>
          <w:szCs w:val="20"/>
        </w:rPr>
        <w:t>3</w:t>
      </w:r>
      <w:r w:rsidR="00DB5820" w:rsidRPr="00836A21">
        <w:rPr>
          <w:rFonts w:asciiTheme="majorHAnsi" w:hAnsiTheme="majorHAnsi" w:cstheme="majorHAnsi"/>
          <w:b/>
          <w:sz w:val="20"/>
          <w:szCs w:val="20"/>
        </w:rPr>
        <w:t xml:space="preserve"> </w:t>
      </w:r>
      <w:r w:rsidR="00063F81" w:rsidRPr="00836A21">
        <w:rPr>
          <w:rFonts w:asciiTheme="majorHAnsi" w:hAnsiTheme="majorHAnsi" w:cstheme="majorHAnsi"/>
          <w:b/>
          <w:sz w:val="20"/>
          <w:szCs w:val="20"/>
        </w:rPr>
        <w:t xml:space="preserve">August </w:t>
      </w:r>
      <w:r w:rsidR="00DB5820" w:rsidRPr="00836A21">
        <w:rPr>
          <w:rFonts w:asciiTheme="majorHAnsi" w:hAnsiTheme="majorHAnsi" w:cstheme="majorHAnsi"/>
          <w:b/>
          <w:sz w:val="20"/>
          <w:szCs w:val="20"/>
        </w:rPr>
        <w:t>201</w:t>
      </w:r>
      <w:r w:rsidR="00063F81" w:rsidRPr="00836A21">
        <w:rPr>
          <w:rFonts w:asciiTheme="majorHAnsi" w:hAnsiTheme="majorHAnsi" w:cstheme="majorHAnsi"/>
          <w:b/>
          <w:sz w:val="20"/>
          <w:szCs w:val="20"/>
        </w:rPr>
        <w:t>7</w:t>
      </w:r>
    </w:p>
    <w:p w14:paraId="545239D9" w14:textId="77777777" w:rsidR="00222A45" w:rsidRPr="00836A21" w:rsidRDefault="00222A45" w:rsidP="00923010">
      <w:pPr>
        <w:rPr>
          <w:rFonts w:asciiTheme="majorHAnsi" w:hAnsiTheme="majorHAnsi" w:cstheme="majorHAnsi"/>
          <w:b/>
          <w:sz w:val="20"/>
          <w:szCs w:val="20"/>
        </w:rPr>
      </w:pPr>
    </w:p>
    <w:p w14:paraId="59C8254C" w14:textId="77777777" w:rsidR="00B9579C" w:rsidRPr="00836A21" w:rsidRDefault="00B9579C" w:rsidP="00B9579C">
      <w:pPr>
        <w:pStyle w:val="Respuesta-1"/>
        <w:tabs>
          <w:tab w:val="clear" w:pos="4706"/>
          <w:tab w:val="clear" w:pos="5131"/>
        </w:tabs>
        <w:ind w:left="0" w:firstLine="0"/>
        <w:rPr>
          <w:rFonts w:asciiTheme="majorHAnsi" w:hAnsiTheme="majorHAnsi" w:cstheme="majorHAnsi"/>
          <w:b/>
          <w:bCs/>
          <w:lang w:val="en-US"/>
        </w:rPr>
      </w:pPr>
      <w:r w:rsidRPr="00836A21">
        <w:rPr>
          <w:rFonts w:asciiTheme="majorHAnsi" w:hAnsiTheme="majorHAnsi" w:cstheme="majorHAnsi"/>
          <w:b/>
          <w:bCs/>
          <w:lang w:val="en-US"/>
        </w:rPr>
        <w:t>sex</w:t>
      </w:r>
    </w:p>
    <w:tbl>
      <w:tblPr>
        <w:tblStyle w:val="TableGrid"/>
        <w:tblW w:w="1482" w:type="pct"/>
        <w:jc w:val="center"/>
        <w:tblLook w:val="04A0" w:firstRow="1" w:lastRow="0" w:firstColumn="1" w:lastColumn="0" w:noHBand="0" w:noVBand="1"/>
      </w:tblPr>
      <w:tblGrid>
        <w:gridCol w:w="1431"/>
        <w:gridCol w:w="1127"/>
      </w:tblGrid>
      <w:tr w:rsidR="00B9579C" w:rsidRPr="00836A21" w14:paraId="08A49192" w14:textId="77777777" w:rsidTr="004958AA">
        <w:trPr>
          <w:trHeight w:val="20"/>
          <w:jc w:val="center"/>
        </w:trPr>
        <w:tc>
          <w:tcPr>
            <w:tcW w:w="2797" w:type="pct"/>
          </w:tcPr>
          <w:p w14:paraId="6E4BAAD9"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Man</w:t>
            </w:r>
          </w:p>
        </w:tc>
        <w:tc>
          <w:tcPr>
            <w:tcW w:w="2203" w:type="pct"/>
          </w:tcPr>
          <w:p w14:paraId="67E649A8"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1</w:t>
            </w:r>
          </w:p>
        </w:tc>
      </w:tr>
      <w:tr w:rsidR="00B9579C" w:rsidRPr="00836A21" w14:paraId="461EFE5E" w14:textId="77777777" w:rsidTr="004958AA">
        <w:trPr>
          <w:trHeight w:val="20"/>
          <w:jc w:val="center"/>
        </w:trPr>
        <w:tc>
          <w:tcPr>
            <w:tcW w:w="2797" w:type="pct"/>
          </w:tcPr>
          <w:p w14:paraId="2C7131DB"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Woman</w:t>
            </w:r>
          </w:p>
        </w:tc>
        <w:tc>
          <w:tcPr>
            <w:tcW w:w="2203" w:type="pct"/>
          </w:tcPr>
          <w:p w14:paraId="0D9271A8"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2</w:t>
            </w:r>
          </w:p>
        </w:tc>
      </w:tr>
    </w:tbl>
    <w:p w14:paraId="2E1128CD" w14:textId="77777777" w:rsidR="00B9579C" w:rsidRPr="00836A21" w:rsidRDefault="00B9579C" w:rsidP="00B9579C">
      <w:pPr>
        <w:pStyle w:val="Respuesta-1"/>
        <w:tabs>
          <w:tab w:val="clear" w:pos="4706"/>
          <w:tab w:val="clear" w:pos="5131"/>
        </w:tabs>
        <w:spacing w:before="20" w:after="20"/>
        <w:ind w:left="0" w:firstLine="0"/>
        <w:rPr>
          <w:rFonts w:asciiTheme="majorHAnsi" w:hAnsiTheme="majorHAnsi" w:cstheme="majorHAnsi"/>
          <w:lang w:val="en-US"/>
        </w:rPr>
      </w:pPr>
    </w:p>
    <w:p w14:paraId="63571357" w14:textId="77777777" w:rsidR="00B9579C" w:rsidRPr="00836A21" w:rsidRDefault="00B9579C" w:rsidP="00B9579C">
      <w:pPr>
        <w:rPr>
          <w:rFonts w:asciiTheme="majorHAnsi" w:hAnsiTheme="majorHAnsi" w:cstheme="majorHAnsi"/>
          <w:b/>
          <w:sz w:val="20"/>
          <w:szCs w:val="20"/>
        </w:rPr>
      </w:pPr>
      <w:r w:rsidRPr="00836A21">
        <w:rPr>
          <w:rFonts w:asciiTheme="majorHAnsi" w:hAnsiTheme="majorHAnsi" w:cstheme="majorHAnsi"/>
          <w:b/>
          <w:sz w:val="20"/>
          <w:szCs w:val="20"/>
        </w:rPr>
        <w:t>[NEXT SCREEN]</w:t>
      </w:r>
    </w:p>
    <w:p w14:paraId="1E8DECC4" w14:textId="77777777" w:rsidR="00B9579C" w:rsidRPr="00836A21" w:rsidRDefault="00B9579C" w:rsidP="00B9579C">
      <w:pPr>
        <w:pStyle w:val="Respuesta-1"/>
        <w:tabs>
          <w:tab w:val="clear" w:pos="4706"/>
          <w:tab w:val="clear" w:pos="5131"/>
        </w:tabs>
        <w:ind w:left="0" w:firstLine="0"/>
        <w:rPr>
          <w:rFonts w:asciiTheme="majorHAnsi" w:hAnsiTheme="majorHAnsi" w:cstheme="majorHAnsi"/>
          <w:b/>
          <w:bCs/>
          <w:lang w:val="en-US"/>
        </w:rPr>
      </w:pPr>
    </w:p>
    <w:p w14:paraId="45C0CDDB" w14:textId="77777777" w:rsidR="00B9579C" w:rsidRPr="00836A21" w:rsidRDefault="00B9579C" w:rsidP="00B9579C">
      <w:pPr>
        <w:pStyle w:val="Respuesta-1"/>
        <w:tabs>
          <w:tab w:val="clear" w:pos="4706"/>
          <w:tab w:val="clear" w:pos="5131"/>
        </w:tabs>
        <w:ind w:left="0" w:firstLine="0"/>
        <w:rPr>
          <w:rFonts w:asciiTheme="majorHAnsi" w:hAnsiTheme="majorHAnsi" w:cstheme="majorHAnsi"/>
          <w:b/>
          <w:bCs/>
          <w:lang w:val="en-US"/>
        </w:rPr>
      </w:pPr>
      <w:proofErr w:type="spellStart"/>
      <w:r w:rsidRPr="00836A21">
        <w:rPr>
          <w:rFonts w:asciiTheme="majorHAnsi" w:hAnsiTheme="majorHAnsi" w:cstheme="majorHAnsi"/>
          <w:b/>
          <w:bCs/>
          <w:lang w:val="en-US"/>
        </w:rPr>
        <w:t>ageRecode</w:t>
      </w:r>
      <w:proofErr w:type="spellEnd"/>
    </w:p>
    <w:tbl>
      <w:tblPr>
        <w:tblStyle w:val="TableGrid"/>
        <w:tblW w:w="2954" w:type="pct"/>
        <w:jc w:val="center"/>
        <w:tblLook w:val="04A0" w:firstRow="1" w:lastRow="0" w:firstColumn="1" w:lastColumn="0" w:noHBand="0" w:noVBand="1"/>
      </w:tblPr>
      <w:tblGrid>
        <w:gridCol w:w="1657"/>
        <w:gridCol w:w="1129"/>
        <w:gridCol w:w="2313"/>
      </w:tblGrid>
      <w:tr w:rsidR="00B9579C" w:rsidRPr="00836A21" w14:paraId="59BBCBB1" w14:textId="77777777" w:rsidTr="004958AA">
        <w:trPr>
          <w:trHeight w:val="20"/>
          <w:jc w:val="center"/>
        </w:trPr>
        <w:tc>
          <w:tcPr>
            <w:tcW w:w="1625" w:type="pct"/>
          </w:tcPr>
          <w:p w14:paraId="10A61C4F"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Younger than 18</w:t>
            </w:r>
          </w:p>
        </w:tc>
        <w:tc>
          <w:tcPr>
            <w:tcW w:w="1107" w:type="pct"/>
          </w:tcPr>
          <w:p w14:paraId="4F98BCB1"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1</w:t>
            </w:r>
          </w:p>
        </w:tc>
        <w:tc>
          <w:tcPr>
            <w:tcW w:w="2268" w:type="pct"/>
          </w:tcPr>
          <w:p w14:paraId="318BC2C5"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i/>
                <w:iCs/>
                <w:lang w:val="en-US"/>
              </w:rPr>
            </w:pPr>
            <w:r w:rsidRPr="00836A21">
              <w:rPr>
                <w:rFonts w:asciiTheme="majorHAnsi" w:hAnsiTheme="majorHAnsi" w:cstheme="majorHAnsi"/>
                <w:b/>
                <w:i/>
                <w:iCs/>
                <w:lang w:val="en-US"/>
              </w:rPr>
              <w:t>FILTERED OUT</w:t>
            </w:r>
          </w:p>
        </w:tc>
      </w:tr>
      <w:tr w:rsidR="00B9579C" w:rsidRPr="00836A21" w14:paraId="5B2FB014" w14:textId="77777777" w:rsidTr="004958AA">
        <w:trPr>
          <w:trHeight w:val="20"/>
          <w:jc w:val="center"/>
        </w:trPr>
        <w:tc>
          <w:tcPr>
            <w:tcW w:w="1625" w:type="pct"/>
          </w:tcPr>
          <w:p w14:paraId="1482341F"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18-24</w:t>
            </w:r>
          </w:p>
        </w:tc>
        <w:tc>
          <w:tcPr>
            <w:tcW w:w="1107" w:type="pct"/>
          </w:tcPr>
          <w:p w14:paraId="62165589"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2</w:t>
            </w:r>
          </w:p>
        </w:tc>
        <w:tc>
          <w:tcPr>
            <w:tcW w:w="2268" w:type="pct"/>
          </w:tcPr>
          <w:p w14:paraId="0DDC6587"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r w:rsidR="00B9579C" w:rsidRPr="00836A21" w14:paraId="1F5DF9D5" w14:textId="77777777" w:rsidTr="004958AA">
        <w:trPr>
          <w:trHeight w:val="20"/>
          <w:jc w:val="center"/>
        </w:trPr>
        <w:tc>
          <w:tcPr>
            <w:tcW w:w="1625" w:type="pct"/>
          </w:tcPr>
          <w:p w14:paraId="4F82C668"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25-34</w:t>
            </w:r>
          </w:p>
        </w:tc>
        <w:tc>
          <w:tcPr>
            <w:tcW w:w="1107" w:type="pct"/>
          </w:tcPr>
          <w:p w14:paraId="67026722"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3</w:t>
            </w:r>
          </w:p>
        </w:tc>
        <w:tc>
          <w:tcPr>
            <w:tcW w:w="2268" w:type="pct"/>
          </w:tcPr>
          <w:p w14:paraId="623B7E02"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r w:rsidR="00B9579C" w:rsidRPr="00836A21" w14:paraId="0E0B7022" w14:textId="77777777" w:rsidTr="004958AA">
        <w:trPr>
          <w:trHeight w:val="20"/>
          <w:jc w:val="center"/>
        </w:trPr>
        <w:tc>
          <w:tcPr>
            <w:tcW w:w="1625" w:type="pct"/>
          </w:tcPr>
          <w:p w14:paraId="73461174"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35-44</w:t>
            </w:r>
          </w:p>
        </w:tc>
        <w:tc>
          <w:tcPr>
            <w:tcW w:w="1107" w:type="pct"/>
          </w:tcPr>
          <w:p w14:paraId="62188E5E"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4</w:t>
            </w:r>
          </w:p>
        </w:tc>
        <w:tc>
          <w:tcPr>
            <w:tcW w:w="2268" w:type="pct"/>
          </w:tcPr>
          <w:p w14:paraId="631A9678"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r w:rsidR="00B9579C" w:rsidRPr="00836A21" w14:paraId="1E274BA6" w14:textId="77777777" w:rsidTr="004958AA">
        <w:trPr>
          <w:trHeight w:val="20"/>
          <w:jc w:val="center"/>
        </w:trPr>
        <w:tc>
          <w:tcPr>
            <w:tcW w:w="1625" w:type="pct"/>
          </w:tcPr>
          <w:p w14:paraId="67D98976"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45-54</w:t>
            </w:r>
          </w:p>
        </w:tc>
        <w:tc>
          <w:tcPr>
            <w:tcW w:w="1107" w:type="pct"/>
          </w:tcPr>
          <w:p w14:paraId="1F7B6E27"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5</w:t>
            </w:r>
          </w:p>
        </w:tc>
        <w:tc>
          <w:tcPr>
            <w:tcW w:w="2268" w:type="pct"/>
          </w:tcPr>
          <w:p w14:paraId="5D3D926D"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r w:rsidR="00B9579C" w:rsidRPr="00836A21" w14:paraId="3722B1CD" w14:textId="77777777" w:rsidTr="004958AA">
        <w:trPr>
          <w:trHeight w:val="20"/>
          <w:jc w:val="center"/>
        </w:trPr>
        <w:tc>
          <w:tcPr>
            <w:tcW w:w="1625" w:type="pct"/>
          </w:tcPr>
          <w:p w14:paraId="648DCFEE"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55-64</w:t>
            </w:r>
          </w:p>
        </w:tc>
        <w:tc>
          <w:tcPr>
            <w:tcW w:w="1107" w:type="pct"/>
          </w:tcPr>
          <w:p w14:paraId="2F6ED93E"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6</w:t>
            </w:r>
          </w:p>
        </w:tc>
        <w:tc>
          <w:tcPr>
            <w:tcW w:w="2268" w:type="pct"/>
          </w:tcPr>
          <w:p w14:paraId="4A90FC0F"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r w:rsidR="00B9579C" w:rsidRPr="00836A21" w14:paraId="254A84BC" w14:textId="77777777" w:rsidTr="004958AA">
        <w:trPr>
          <w:trHeight w:val="20"/>
          <w:jc w:val="center"/>
        </w:trPr>
        <w:tc>
          <w:tcPr>
            <w:tcW w:w="1625" w:type="pct"/>
          </w:tcPr>
          <w:p w14:paraId="490BE3F5"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65-74</w:t>
            </w:r>
          </w:p>
        </w:tc>
        <w:tc>
          <w:tcPr>
            <w:tcW w:w="1107" w:type="pct"/>
          </w:tcPr>
          <w:p w14:paraId="683509B7"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7</w:t>
            </w:r>
          </w:p>
        </w:tc>
        <w:tc>
          <w:tcPr>
            <w:tcW w:w="2268" w:type="pct"/>
          </w:tcPr>
          <w:p w14:paraId="55C297E8"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r w:rsidR="00B9579C" w:rsidRPr="00836A21" w14:paraId="279F1034" w14:textId="77777777" w:rsidTr="004958AA">
        <w:trPr>
          <w:trHeight w:val="20"/>
          <w:jc w:val="center"/>
        </w:trPr>
        <w:tc>
          <w:tcPr>
            <w:tcW w:w="1625" w:type="pct"/>
          </w:tcPr>
          <w:p w14:paraId="36D2F7E4"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75+</w:t>
            </w:r>
          </w:p>
        </w:tc>
        <w:tc>
          <w:tcPr>
            <w:tcW w:w="1107" w:type="pct"/>
          </w:tcPr>
          <w:p w14:paraId="567CA644"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lang w:val="en-US"/>
              </w:rPr>
            </w:pPr>
            <w:r w:rsidRPr="00836A21">
              <w:rPr>
                <w:rFonts w:asciiTheme="majorHAnsi" w:hAnsiTheme="majorHAnsi" w:cstheme="majorHAnsi"/>
                <w:lang w:val="en-US"/>
              </w:rPr>
              <w:t>8</w:t>
            </w:r>
          </w:p>
        </w:tc>
        <w:tc>
          <w:tcPr>
            <w:tcW w:w="2268" w:type="pct"/>
          </w:tcPr>
          <w:p w14:paraId="070360A3" w14:textId="77777777" w:rsidR="00B9579C" w:rsidRPr="00836A21" w:rsidRDefault="00B9579C" w:rsidP="004958AA">
            <w:pPr>
              <w:pStyle w:val="Respuesta-1"/>
              <w:tabs>
                <w:tab w:val="clear" w:pos="4706"/>
                <w:tab w:val="clear" w:pos="5131"/>
              </w:tabs>
              <w:ind w:left="0" w:firstLine="0"/>
              <w:jc w:val="center"/>
              <w:rPr>
                <w:rFonts w:asciiTheme="majorHAnsi" w:hAnsiTheme="majorHAnsi" w:cstheme="majorHAnsi"/>
                <w:b/>
                <w:lang w:val="en-US"/>
              </w:rPr>
            </w:pPr>
          </w:p>
        </w:tc>
      </w:tr>
    </w:tbl>
    <w:p w14:paraId="1C3D5D34" w14:textId="77777777" w:rsidR="00B9579C" w:rsidRPr="00836A21" w:rsidRDefault="00B9579C" w:rsidP="00B9579C">
      <w:pPr>
        <w:pStyle w:val="Respuesta-1"/>
        <w:tabs>
          <w:tab w:val="clear" w:pos="4706"/>
          <w:tab w:val="clear" w:pos="5131"/>
        </w:tabs>
        <w:ind w:left="0" w:firstLine="0"/>
        <w:rPr>
          <w:rFonts w:asciiTheme="majorHAnsi" w:hAnsiTheme="majorHAnsi" w:cstheme="majorHAnsi"/>
          <w:lang w:val="en-US"/>
        </w:rPr>
      </w:pPr>
    </w:p>
    <w:p w14:paraId="792D6436" w14:textId="77777777" w:rsidR="00B9579C" w:rsidRPr="00836A21" w:rsidRDefault="00B9579C" w:rsidP="00B9579C">
      <w:pPr>
        <w:rPr>
          <w:rFonts w:asciiTheme="majorHAnsi" w:hAnsiTheme="majorHAnsi" w:cstheme="majorHAnsi"/>
          <w:b/>
          <w:sz w:val="20"/>
          <w:szCs w:val="20"/>
        </w:rPr>
      </w:pPr>
      <w:r w:rsidRPr="00836A21">
        <w:rPr>
          <w:rFonts w:asciiTheme="majorHAnsi" w:hAnsiTheme="majorHAnsi" w:cstheme="majorHAnsi"/>
          <w:b/>
          <w:sz w:val="20"/>
          <w:szCs w:val="20"/>
        </w:rPr>
        <w:t>[NEXT SCREEN]</w:t>
      </w:r>
    </w:p>
    <w:p w14:paraId="5D6A6107" w14:textId="77777777" w:rsidR="00B9579C" w:rsidRPr="00836A21" w:rsidRDefault="00B9579C" w:rsidP="00B9579C">
      <w:pPr>
        <w:pStyle w:val="Respuesta-1"/>
        <w:tabs>
          <w:tab w:val="clear" w:pos="4706"/>
          <w:tab w:val="clear" w:pos="5131"/>
        </w:tabs>
        <w:ind w:left="0" w:firstLine="0"/>
        <w:rPr>
          <w:rFonts w:asciiTheme="majorHAnsi" w:hAnsiTheme="majorHAnsi" w:cstheme="majorHAnsi"/>
          <w:lang w:val="en-US"/>
        </w:rPr>
      </w:pPr>
    </w:p>
    <w:p w14:paraId="55193BA8" w14:textId="77777777" w:rsidR="00B9579C" w:rsidRPr="00836A21" w:rsidRDefault="00B9579C" w:rsidP="00B9579C">
      <w:pPr>
        <w:pStyle w:val="Respuesta-1"/>
        <w:tabs>
          <w:tab w:val="clear" w:pos="4706"/>
          <w:tab w:val="clear" w:pos="5131"/>
        </w:tabs>
        <w:ind w:left="0" w:firstLine="0"/>
        <w:rPr>
          <w:rFonts w:asciiTheme="majorHAnsi" w:hAnsiTheme="majorHAnsi" w:cstheme="majorHAnsi"/>
          <w:b/>
          <w:lang w:val="en-US"/>
        </w:rPr>
      </w:pPr>
      <w:r w:rsidRPr="00836A21">
        <w:rPr>
          <w:rFonts w:asciiTheme="majorHAnsi" w:hAnsiTheme="majorHAnsi" w:cstheme="majorHAnsi"/>
          <w:b/>
          <w:bCs/>
          <w:lang w:val="en-US"/>
        </w:rPr>
        <w:t xml:space="preserve">NSE </w:t>
      </w:r>
    </w:p>
    <w:p w14:paraId="44128E5F" w14:textId="77777777" w:rsidR="00B9579C" w:rsidRPr="00836A21" w:rsidRDefault="00B9579C" w:rsidP="00B9579C">
      <w:pPr>
        <w:pStyle w:val="Respuesta-1"/>
        <w:tabs>
          <w:tab w:val="clear" w:pos="4706"/>
          <w:tab w:val="clear" w:pos="5131"/>
        </w:tabs>
        <w:ind w:left="0" w:firstLine="0"/>
        <w:rPr>
          <w:rFonts w:asciiTheme="majorHAnsi" w:hAnsiTheme="majorHAnsi" w:cstheme="majorHAnsi"/>
          <w:b/>
          <w:lang w:val="en-US"/>
        </w:rPr>
      </w:pPr>
    </w:p>
    <w:tbl>
      <w:tblPr>
        <w:tblW w:w="3571" w:type="pct"/>
        <w:jc w:val="center"/>
        <w:tblCellMar>
          <w:left w:w="70" w:type="dxa"/>
          <w:right w:w="70" w:type="dxa"/>
        </w:tblCellMar>
        <w:tblLook w:val="04A0" w:firstRow="1" w:lastRow="0" w:firstColumn="1" w:lastColumn="0" w:noHBand="0" w:noVBand="1"/>
      </w:tblPr>
      <w:tblGrid>
        <w:gridCol w:w="2359"/>
        <w:gridCol w:w="645"/>
        <w:gridCol w:w="3160"/>
      </w:tblGrid>
      <w:tr w:rsidR="00B9579C" w:rsidRPr="00836A21" w14:paraId="2BA65C6B" w14:textId="77777777" w:rsidTr="004958AA">
        <w:trPr>
          <w:trHeight w:val="186"/>
          <w:jc w:val="center"/>
        </w:trPr>
        <w:tc>
          <w:tcPr>
            <w:tcW w:w="19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ECB366"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Stratum 1 (lower-low)</w:t>
            </w:r>
          </w:p>
        </w:tc>
        <w:tc>
          <w:tcPr>
            <w:tcW w:w="523" w:type="pct"/>
            <w:tcBorders>
              <w:top w:val="single" w:sz="4" w:space="0" w:color="auto"/>
              <w:left w:val="nil"/>
              <w:bottom w:val="single" w:sz="4" w:space="0" w:color="auto"/>
              <w:right w:val="single" w:sz="4" w:space="0" w:color="auto"/>
            </w:tcBorders>
            <w:shd w:val="clear" w:color="auto" w:fill="auto"/>
            <w:vAlign w:val="center"/>
            <w:hideMark/>
          </w:tcPr>
          <w:p w14:paraId="11AAFE37"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1</w:t>
            </w:r>
          </w:p>
        </w:tc>
        <w:tc>
          <w:tcPr>
            <w:tcW w:w="2562" w:type="pct"/>
            <w:tcBorders>
              <w:top w:val="single" w:sz="4" w:space="0" w:color="auto"/>
              <w:left w:val="nil"/>
              <w:bottom w:val="single" w:sz="4" w:space="0" w:color="auto"/>
              <w:right w:val="single" w:sz="4" w:space="0" w:color="auto"/>
            </w:tcBorders>
          </w:tcPr>
          <w:p w14:paraId="67E73342" w14:textId="77777777" w:rsidR="00B9579C" w:rsidRPr="00836A21" w:rsidRDefault="00B9579C" w:rsidP="004958AA">
            <w:pPr>
              <w:jc w:val="center"/>
              <w:rPr>
                <w:rFonts w:asciiTheme="majorHAnsi" w:hAnsiTheme="majorHAnsi" w:cstheme="majorHAnsi"/>
                <w:spacing w:val="8"/>
                <w:sz w:val="20"/>
                <w:szCs w:val="20"/>
              </w:rPr>
            </w:pPr>
          </w:p>
        </w:tc>
      </w:tr>
      <w:tr w:rsidR="00B9579C" w:rsidRPr="00836A21" w14:paraId="6B4B95A2" w14:textId="77777777" w:rsidTr="004958AA">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28344EDD"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Stratum 2 (low)</w:t>
            </w:r>
          </w:p>
        </w:tc>
        <w:tc>
          <w:tcPr>
            <w:tcW w:w="523" w:type="pct"/>
            <w:tcBorders>
              <w:top w:val="nil"/>
              <w:left w:val="nil"/>
              <w:bottom w:val="single" w:sz="4" w:space="0" w:color="auto"/>
              <w:right w:val="single" w:sz="4" w:space="0" w:color="auto"/>
            </w:tcBorders>
            <w:shd w:val="clear" w:color="auto" w:fill="auto"/>
            <w:vAlign w:val="center"/>
            <w:hideMark/>
          </w:tcPr>
          <w:p w14:paraId="79C22D87"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2</w:t>
            </w:r>
          </w:p>
        </w:tc>
        <w:tc>
          <w:tcPr>
            <w:tcW w:w="2562" w:type="pct"/>
            <w:tcBorders>
              <w:top w:val="nil"/>
              <w:left w:val="nil"/>
              <w:bottom w:val="single" w:sz="4" w:space="0" w:color="auto"/>
              <w:right w:val="single" w:sz="4" w:space="0" w:color="auto"/>
            </w:tcBorders>
          </w:tcPr>
          <w:p w14:paraId="29598B8E" w14:textId="77777777" w:rsidR="00B9579C" w:rsidRPr="00836A21" w:rsidRDefault="00B9579C" w:rsidP="004958AA">
            <w:pPr>
              <w:jc w:val="center"/>
              <w:rPr>
                <w:rFonts w:asciiTheme="majorHAnsi" w:hAnsiTheme="majorHAnsi" w:cstheme="majorHAnsi"/>
                <w:spacing w:val="8"/>
                <w:sz w:val="20"/>
                <w:szCs w:val="20"/>
              </w:rPr>
            </w:pPr>
          </w:p>
        </w:tc>
      </w:tr>
      <w:tr w:rsidR="00B9579C" w:rsidRPr="00836A21" w14:paraId="44D1D155" w14:textId="77777777" w:rsidTr="004958AA">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4DB859E4"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Stratum 3 (lower-middle)</w:t>
            </w:r>
          </w:p>
        </w:tc>
        <w:tc>
          <w:tcPr>
            <w:tcW w:w="523" w:type="pct"/>
            <w:tcBorders>
              <w:top w:val="nil"/>
              <w:left w:val="nil"/>
              <w:bottom w:val="single" w:sz="4" w:space="0" w:color="auto"/>
              <w:right w:val="single" w:sz="4" w:space="0" w:color="auto"/>
            </w:tcBorders>
            <w:shd w:val="clear" w:color="auto" w:fill="auto"/>
            <w:vAlign w:val="center"/>
            <w:hideMark/>
          </w:tcPr>
          <w:p w14:paraId="345D6B5A"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3</w:t>
            </w:r>
          </w:p>
        </w:tc>
        <w:tc>
          <w:tcPr>
            <w:tcW w:w="2562" w:type="pct"/>
            <w:tcBorders>
              <w:top w:val="nil"/>
              <w:left w:val="nil"/>
              <w:bottom w:val="single" w:sz="4" w:space="0" w:color="auto"/>
              <w:right w:val="single" w:sz="4" w:space="0" w:color="auto"/>
            </w:tcBorders>
          </w:tcPr>
          <w:p w14:paraId="7EEC2845" w14:textId="77777777" w:rsidR="00B9579C" w:rsidRPr="00836A21" w:rsidRDefault="00B9579C" w:rsidP="004958AA">
            <w:pPr>
              <w:jc w:val="center"/>
              <w:rPr>
                <w:rFonts w:asciiTheme="majorHAnsi" w:hAnsiTheme="majorHAnsi" w:cstheme="majorHAnsi"/>
                <w:spacing w:val="8"/>
                <w:sz w:val="20"/>
                <w:szCs w:val="20"/>
              </w:rPr>
            </w:pPr>
          </w:p>
        </w:tc>
      </w:tr>
      <w:tr w:rsidR="00B9579C" w:rsidRPr="00836A21" w14:paraId="76102E99" w14:textId="77777777" w:rsidTr="004958AA">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405883DE"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Stratum 4 (middle)</w:t>
            </w:r>
          </w:p>
        </w:tc>
        <w:tc>
          <w:tcPr>
            <w:tcW w:w="523" w:type="pct"/>
            <w:tcBorders>
              <w:top w:val="nil"/>
              <w:left w:val="nil"/>
              <w:bottom w:val="single" w:sz="4" w:space="0" w:color="auto"/>
              <w:right w:val="single" w:sz="4" w:space="0" w:color="auto"/>
            </w:tcBorders>
            <w:shd w:val="clear" w:color="auto" w:fill="auto"/>
            <w:vAlign w:val="center"/>
            <w:hideMark/>
          </w:tcPr>
          <w:p w14:paraId="1EC7BB42"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4</w:t>
            </w:r>
          </w:p>
        </w:tc>
        <w:tc>
          <w:tcPr>
            <w:tcW w:w="2562" w:type="pct"/>
            <w:tcBorders>
              <w:top w:val="nil"/>
              <w:left w:val="nil"/>
              <w:bottom w:val="single" w:sz="4" w:space="0" w:color="auto"/>
              <w:right w:val="single" w:sz="4" w:space="0" w:color="auto"/>
            </w:tcBorders>
          </w:tcPr>
          <w:p w14:paraId="6F67A41F" w14:textId="77777777" w:rsidR="00B9579C" w:rsidRPr="00836A21" w:rsidRDefault="00B9579C" w:rsidP="004958AA">
            <w:pPr>
              <w:jc w:val="center"/>
              <w:rPr>
                <w:rFonts w:asciiTheme="majorHAnsi" w:hAnsiTheme="majorHAnsi" w:cstheme="majorHAnsi"/>
                <w:spacing w:val="8"/>
                <w:sz w:val="20"/>
                <w:szCs w:val="20"/>
              </w:rPr>
            </w:pPr>
          </w:p>
        </w:tc>
      </w:tr>
      <w:tr w:rsidR="00B9579C" w:rsidRPr="00836A21" w14:paraId="50D727A4" w14:textId="77777777" w:rsidTr="004958AA">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65D88ECD"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Stratum 5 (upper-middle)</w:t>
            </w:r>
          </w:p>
        </w:tc>
        <w:tc>
          <w:tcPr>
            <w:tcW w:w="523" w:type="pct"/>
            <w:tcBorders>
              <w:top w:val="nil"/>
              <w:left w:val="nil"/>
              <w:bottom w:val="single" w:sz="4" w:space="0" w:color="auto"/>
              <w:right w:val="single" w:sz="4" w:space="0" w:color="auto"/>
            </w:tcBorders>
            <w:shd w:val="clear" w:color="auto" w:fill="auto"/>
            <w:vAlign w:val="center"/>
            <w:hideMark/>
          </w:tcPr>
          <w:p w14:paraId="3FEB4BFA"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5</w:t>
            </w:r>
          </w:p>
        </w:tc>
        <w:tc>
          <w:tcPr>
            <w:tcW w:w="2562" w:type="pct"/>
            <w:tcBorders>
              <w:top w:val="nil"/>
              <w:left w:val="nil"/>
              <w:bottom w:val="single" w:sz="4" w:space="0" w:color="auto"/>
              <w:right w:val="single" w:sz="4" w:space="0" w:color="auto"/>
            </w:tcBorders>
          </w:tcPr>
          <w:p w14:paraId="40CE992D" w14:textId="77777777" w:rsidR="00B9579C" w:rsidRPr="00836A21" w:rsidRDefault="00B9579C" w:rsidP="004958AA">
            <w:pPr>
              <w:jc w:val="center"/>
              <w:rPr>
                <w:rFonts w:asciiTheme="majorHAnsi" w:hAnsiTheme="majorHAnsi" w:cstheme="majorHAnsi"/>
                <w:spacing w:val="8"/>
                <w:sz w:val="20"/>
                <w:szCs w:val="20"/>
              </w:rPr>
            </w:pPr>
          </w:p>
        </w:tc>
      </w:tr>
      <w:tr w:rsidR="00B9579C" w:rsidRPr="00836A21" w14:paraId="06B041BC" w14:textId="77777777" w:rsidTr="004958AA">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6918A5AD"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Stratum 6 (upper)</w:t>
            </w:r>
          </w:p>
        </w:tc>
        <w:tc>
          <w:tcPr>
            <w:tcW w:w="523" w:type="pct"/>
            <w:tcBorders>
              <w:top w:val="nil"/>
              <w:left w:val="nil"/>
              <w:bottom w:val="single" w:sz="4" w:space="0" w:color="auto"/>
              <w:right w:val="single" w:sz="4" w:space="0" w:color="auto"/>
            </w:tcBorders>
            <w:shd w:val="clear" w:color="auto" w:fill="auto"/>
            <w:vAlign w:val="center"/>
            <w:hideMark/>
          </w:tcPr>
          <w:p w14:paraId="7198DBA6"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6</w:t>
            </w:r>
          </w:p>
        </w:tc>
        <w:tc>
          <w:tcPr>
            <w:tcW w:w="2562" w:type="pct"/>
            <w:tcBorders>
              <w:top w:val="nil"/>
              <w:left w:val="nil"/>
              <w:bottom w:val="single" w:sz="4" w:space="0" w:color="auto"/>
              <w:right w:val="single" w:sz="4" w:space="0" w:color="auto"/>
            </w:tcBorders>
          </w:tcPr>
          <w:p w14:paraId="102F6E89" w14:textId="77777777" w:rsidR="00B9579C" w:rsidRPr="00836A21" w:rsidRDefault="00B9579C" w:rsidP="004958AA">
            <w:pPr>
              <w:jc w:val="center"/>
              <w:rPr>
                <w:rFonts w:asciiTheme="majorHAnsi" w:hAnsiTheme="majorHAnsi" w:cstheme="majorHAnsi"/>
                <w:spacing w:val="8"/>
                <w:sz w:val="20"/>
                <w:szCs w:val="20"/>
              </w:rPr>
            </w:pPr>
          </w:p>
        </w:tc>
      </w:tr>
      <w:tr w:rsidR="00B9579C" w:rsidRPr="00836A21" w14:paraId="5B95F14F" w14:textId="77777777" w:rsidTr="004958AA">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32D6731C" w14:textId="77777777" w:rsidR="00B9579C" w:rsidRPr="00836A21" w:rsidRDefault="00B9579C" w:rsidP="004958AA">
            <w:pPr>
              <w:rPr>
                <w:rFonts w:asciiTheme="majorHAnsi" w:hAnsiTheme="majorHAnsi" w:cstheme="majorHAnsi"/>
                <w:spacing w:val="8"/>
                <w:sz w:val="20"/>
                <w:szCs w:val="20"/>
              </w:rPr>
            </w:pPr>
            <w:r w:rsidRPr="00836A21">
              <w:rPr>
                <w:rFonts w:asciiTheme="majorHAnsi" w:hAnsiTheme="majorHAnsi" w:cstheme="majorHAnsi"/>
                <w:spacing w:val="8"/>
                <w:sz w:val="20"/>
                <w:szCs w:val="20"/>
              </w:rPr>
              <w:t>I do not know</w:t>
            </w:r>
          </w:p>
        </w:tc>
        <w:tc>
          <w:tcPr>
            <w:tcW w:w="523" w:type="pct"/>
            <w:tcBorders>
              <w:top w:val="nil"/>
              <w:left w:val="nil"/>
              <w:bottom w:val="single" w:sz="4" w:space="0" w:color="auto"/>
              <w:right w:val="single" w:sz="4" w:space="0" w:color="auto"/>
            </w:tcBorders>
            <w:shd w:val="clear" w:color="auto" w:fill="auto"/>
            <w:vAlign w:val="center"/>
            <w:hideMark/>
          </w:tcPr>
          <w:p w14:paraId="680ABA48" w14:textId="77777777" w:rsidR="00B9579C" w:rsidRPr="00836A21" w:rsidRDefault="00B9579C" w:rsidP="004958AA">
            <w:pPr>
              <w:jc w:val="center"/>
              <w:rPr>
                <w:rFonts w:asciiTheme="majorHAnsi" w:hAnsiTheme="majorHAnsi" w:cstheme="majorHAnsi"/>
                <w:spacing w:val="8"/>
                <w:sz w:val="20"/>
                <w:szCs w:val="20"/>
              </w:rPr>
            </w:pPr>
            <w:r w:rsidRPr="00836A21">
              <w:rPr>
                <w:rFonts w:asciiTheme="majorHAnsi" w:hAnsiTheme="majorHAnsi" w:cstheme="majorHAnsi"/>
                <w:spacing w:val="8"/>
                <w:sz w:val="20"/>
                <w:szCs w:val="20"/>
              </w:rPr>
              <w:t>7</w:t>
            </w:r>
          </w:p>
        </w:tc>
        <w:tc>
          <w:tcPr>
            <w:tcW w:w="2562" w:type="pct"/>
            <w:tcBorders>
              <w:top w:val="nil"/>
              <w:left w:val="nil"/>
              <w:bottom w:val="single" w:sz="4" w:space="0" w:color="auto"/>
              <w:right w:val="single" w:sz="4" w:space="0" w:color="auto"/>
            </w:tcBorders>
          </w:tcPr>
          <w:p w14:paraId="7E995670" w14:textId="77777777" w:rsidR="00B9579C" w:rsidRPr="00836A21" w:rsidRDefault="00B9579C" w:rsidP="004958AA">
            <w:pPr>
              <w:jc w:val="center"/>
              <w:rPr>
                <w:rFonts w:asciiTheme="majorHAnsi" w:hAnsiTheme="majorHAnsi" w:cstheme="majorHAnsi"/>
                <w:b/>
                <w:bCs/>
                <w:i/>
                <w:iCs/>
                <w:spacing w:val="8"/>
                <w:sz w:val="20"/>
                <w:szCs w:val="20"/>
              </w:rPr>
            </w:pPr>
            <w:r w:rsidRPr="00836A21">
              <w:rPr>
                <w:rFonts w:asciiTheme="majorHAnsi" w:hAnsiTheme="majorHAnsi" w:cstheme="majorHAnsi"/>
                <w:b/>
                <w:bCs/>
                <w:i/>
                <w:iCs/>
                <w:spacing w:val="8"/>
                <w:sz w:val="20"/>
                <w:szCs w:val="20"/>
              </w:rPr>
              <w:t>FILTERED OUT</w:t>
            </w:r>
          </w:p>
        </w:tc>
      </w:tr>
    </w:tbl>
    <w:p w14:paraId="22574FD3" w14:textId="77777777" w:rsidR="00B9579C" w:rsidRPr="00836A21" w:rsidRDefault="00B9579C" w:rsidP="00B9579C">
      <w:pPr>
        <w:rPr>
          <w:rFonts w:asciiTheme="majorHAnsi" w:hAnsiTheme="majorHAnsi" w:cstheme="majorHAnsi"/>
          <w:b/>
          <w:sz w:val="20"/>
          <w:szCs w:val="20"/>
        </w:rPr>
      </w:pPr>
    </w:p>
    <w:p w14:paraId="0A9E0941" w14:textId="77777777" w:rsidR="00B9579C" w:rsidRPr="00836A21" w:rsidRDefault="00B9579C" w:rsidP="00B9579C">
      <w:pPr>
        <w:rPr>
          <w:rFonts w:asciiTheme="majorHAnsi" w:hAnsiTheme="majorHAnsi" w:cstheme="majorHAnsi"/>
          <w:b/>
          <w:sz w:val="20"/>
          <w:szCs w:val="20"/>
        </w:rPr>
      </w:pPr>
      <w:r w:rsidRPr="00836A21">
        <w:rPr>
          <w:rFonts w:asciiTheme="majorHAnsi" w:hAnsiTheme="majorHAnsi" w:cstheme="majorHAnsi"/>
          <w:b/>
          <w:sz w:val="20"/>
          <w:szCs w:val="20"/>
        </w:rPr>
        <w:t>[NEXT SCREEN]</w:t>
      </w:r>
    </w:p>
    <w:p w14:paraId="6BD5AD8B" w14:textId="77777777" w:rsidR="00B9579C" w:rsidRPr="00836A21" w:rsidRDefault="00B9579C" w:rsidP="00B9579C">
      <w:pPr>
        <w:rPr>
          <w:rFonts w:asciiTheme="majorHAnsi" w:hAnsiTheme="majorHAnsi" w:cstheme="majorHAnsi"/>
          <w:b/>
          <w:sz w:val="20"/>
          <w:szCs w:val="20"/>
        </w:rPr>
      </w:pPr>
    </w:p>
    <w:p w14:paraId="7F6FB0C4" w14:textId="77777777" w:rsidR="00B9579C" w:rsidRPr="00836A21" w:rsidRDefault="00B9579C" w:rsidP="00B9579C">
      <w:pPr>
        <w:rPr>
          <w:rFonts w:asciiTheme="majorHAnsi" w:hAnsiTheme="majorHAnsi" w:cstheme="majorHAnsi"/>
          <w:b/>
          <w:bCs/>
          <w:sz w:val="20"/>
          <w:szCs w:val="20"/>
        </w:rPr>
      </w:pPr>
      <w:r w:rsidRPr="00836A21">
        <w:rPr>
          <w:rFonts w:asciiTheme="majorHAnsi" w:hAnsiTheme="majorHAnsi" w:cstheme="majorHAnsi"/>
          <w:b/>
          <w:bCs/>
          <w:sz w:val="20"/>
          <w:szCs w:val="20"/>
        </w:rPr>
        <w:t>ZONA</w:t>
      </w:r>
    </w:p>
    <w:tbl>
      <w:tblPr>
        <w:tblStyle w:val="TableGrid"/>
        <w:tblW w:w="0" w:type="auto"/>
        <w:tblLook w:val="04A0" w:firstRow="1" w:lastRow="0" w:firstColumn="1" w:lastColumn="0" w:noHBand="0" w:noVBand="1"/>
      </w:tblPr>
      <w:tblGrid>
        <w:gridCol w:w="412"/>
        <w:gridCol w:w="8218"/>
      </w:tblGrid>
      <w:tr w:rsidR="00B9579C" w:rsidRPr="00836A21" w14:paraId="28D4305B" w14:textId="77777777" w:rsidTr="004958AA">
        <w:tc>
          <w:tcPr>
            <w:tcW w:w="421" w:type="dxa"/>
          </w:tcPr>
          <w:p w14:paraId="7ADD5865"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1</w:t>
            </w:r>
          </w:p>
        </w:tc>
        <w:tc>
          <w:tcPr>
            <w:tcW w:w="8929" w:type="dxa"/>
          </w:tcPr>
          <w:p w14:paraId="18950B03" w14:textId="77777777" w:rsidR="00B9579C" w:rsidRPr="00836A21" w:rsidRDefault="00B9579C" w:rsidP="004958AA">
            <w:pPr>
              <w:rPr>
                <w:rFonts w:asciiTheme="majorHAnsi" w:hAnsiTheme="majorHAnsi" w:cstheme="majorHAnsi"/>
                <w:sz w:val="20"/>
                <w:szCs w:val="20"/>
              </w:rPr>
            </w:pPr>
            <w:proofErr w:type="spellStart"/>
            <w:r w:rsidRPr="00836A21">
              <w:rPr>
                <w:rFonts w:asciiTheme="majorHAnsi" w:hAnsiTheme="majorHAnsi" w:cstheme="majorHAnsi"/>
                <w:sz w:val="20"/>
                <w:szCs w:val="20"/>
              </w:rPr>
              <w:t>Amazónica</w:t>
            </w:r>
            <w:proofErr w:type="spellEnd"/>
          </w:p>
        </w:tc>
      </w:tr>
      <w:tr w:rsidR="00B9579C" w:rsidRPr="00836A21" w14:paraId="7D1B5CB4" w14:textId="77777777" w:rsidTr="004958AA">
        <w:tc>
          <w:tcPr>
            <w:tcW w:w="421" w:type="dxa"/>
          </w:tcPr>
          <w:p w14:paraId="6F4FEAB9"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2</w:t>
            </w:r>
          </w:p>
        </w:tc>
        <w:tc>
          <w:tcPr>
            <w:tcW w:w="8929" w:type="dxa"/>
          </w:tcPr>
          <w:p w14:paraId="67ECA8FA" w14:textId="77777777" w:rsidR="00B9579C" w:rsidRPr="00836A21" w:rsidRDefault="00B9579C" w:rsidP="004958AA">
            <w:pPr>
              <w:rPr>
                <w:rFonts w:asciiTheme="majorHAnsi" w:hAnsiTheme="majorHAnsi" w:cstheme="majorHAnsi"/>
                <w:sz w:val="20"/>
                <w:szCs w:val="20"/>
              </w:rPr>
            </w:pPr>
            <w:proofErr w:type="spellStart"/>
            <w:r w:rsidRPr="00836A21">
              <w:rPr>
                <w:rFonts w:asciiTheme="majorHAnsi" w:hAnsiTheme="majorHAnsi" w:cstheme="majorHAnsi"/>
                <w:sz w:val="20"/>
                <w:szCs w:val="20"/>
              </w:rPr>
              <w:t>Orinoquia</w:t>
            </w:r>
            <w:proofErr w:type="spellEnd"/>
          </w:p>
        </w:tc>
      </w:tr>
      <w:tr w:rsidR="00B9579C" w:rsidRPr="00836A21" w14:paraId="565DE9D9" w14:textId="77777777" w:rsidTr="004958AA">
        <w:tc>
          <w:tcPr>
            <w:tcW w:w="421" w:type="dxa"/>
          </w:tcPr>
          <w:p w14:paraId="1DC05616"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3</w:t>
            </w:r>
          </w:p>
        </w:tc>
        <w:tc>
          <w:tcPr>
            <w:tcW w:w="8929" w:type="dxa"/>
          </w:tcPr>
          <w:p w14:paraId="76B344A8" w14:textId="77777777" w:rsidR="00B9579C" w:rsidRPr="00836A21" w:rsidRDefault="00B9579C" w:rsidP="004958AA">
            <w:pPr>
              <w:rPr>
                <w:rFonts w:asciiTheme="majorHAnsi" w:hAnsiTheme="majorHAnsi" w:cstheme="majorHAnsi"/>
                <w:sz w:val="20"/>
                <w:szCs w:val="20"/>
              </w:rPr>
            </w:pPr>
            <w:proofErr w:type="spellStart"/>
            <w:r w:rsidRPr="00836A21">
              <w:rPr>
                <w:rFonts w:asciiTheme="majorHAnsi" w:hAnsiTheme="majorHAnsi" w:cstheme="majorHAnsi"/>
                <w:sz w:val="20"/>
                <w:szCs w:val="20"/>
              </w:rPr>
              <w:t>Atlántica</w:t>
            </w:r>
            <w:proofErr w:type="spellEnd"/>
          </w:p>
        </w:tc>
      </w:tr>
      <w:tr w:rsidR="00B9579C" w:rsidRPr="00836A21" w14:paraId="2A425D06" w14:textId="77777777" w:rsidTr="004958AA">
        <w:tc>
          <w:tcPr>
            <w:tcW w:w="421" w:type="dxa"/>
          </w:tcPr>
          <w:p w14:paraId="6BE11DBE"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4</w:t>
            </w:r>
          </w:p>
        </w:tc>
        <w:tc>
          <w:tcPr>
            <w:tcW w:w="8929" w:type="dxa"/>
          </w:tcPr>
          <w:p w14:paraId="363F0227"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Central</w:t>
            </w:r>
          </w:p>
        </w:tc>
      </w:tr>
      <w:tr w:rsidR="00B9579C" w:rsidRPr="00836A21" w14:paraId="17E23F17" w14:textId="77777777" w:rsidTr="004958AA">
        <w:tc>
          <w:tcPr>
            <w:tcW w:w="421" w:type="dxa"/>
          </w:tcPr>
          <w:p w14:paraId="4EF77443"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5</w:t>
            </w:r>
          </w:p>
        </w:tc>
        <w:tc>
          <w:tcPr>
            <w:tcW w:w="8929" w:type="dxa"/>
          </w:tcPr>
          <w:p w14:paraId="06341A51"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Oriental</w:t>
            </w:r>
          </w:p>
        </w:tc>
      </w:tr>
      <w:tr w:rsidR="00B9579C" w:rsidRPr="00836A21" w14:paraId="50E5158C" w14:textId="77777777" w:rsidTr="004958AA">
        <w:tc>
          <w:tcPr>
            <w:tcW w:w="421" w:type="dxa"/>
          </w:tcPr>
          <w:p w14:paraId="5D9B0888" w14:textId="77777777" w:rsidR="00B9579C" w:rsidRPr="00836A21" w:rsidRDefault="00B9579C" w:rsidP="004958AA">
            <w:pPr>
              <w:rPr>
                <w:rFonts w:asciiTheme="majorHAnsi" w:hAnsiTheme="majorHAnsi" w:cstheme="majorHAnsi"/>
                <w:sz w:val="20"/>
                <w:szCs w:val="20"/>
              </w:rPr>
            </w:pPr>
            <w:r w:rsidRPr="00836A21">
              <w:rPr>
                <w:rFonts w:asciiTheme="majorHAnsi" w:hAnsiTheme="majorHAnsi" w:cstheme="majorHAnsi"/>
                <w:sz w:val="20"/>
                <w:szCs w:val="20"/>
              </w:rPr>
              <w:t>6</w:t>
            </w:r>
          </w:p>
        </w:tc>
        <w:tc>
          <w:tcPr>
            <w:tcW w:w="8929" w:type="dxa"/>
          </w:tcPr>
          <w:p w14:paraId="1FA32592" w14:textId="77777777" w:rsidR="00B9579C" w:rsidRPr="00836A21" w:rsidRDefault="00B9579C" w:rsidP="004958AA">
            <w:pPr>
              <w:rPr>
                <w:rFonts w:asciiTheme="majorHAnsi" w:hAnsiTheme="majorHAnsi" w:cstheme="majorHAnsi"/>
                <w:sz w:val="20"/>
                <w:szCs w:val="20"/>
              </w:rPr>
            </w:pPr>
            <w:proofErr w:type="spellStart"/>
            <w:r w:rsidRPr="00836A21">
              <w:rPr>
                <w:rFonts w:asciiTheme="majorHAnsi" w:hAnsiTheme="majorHAnsi" w:cstheme="majorHAnsi"/>
                <w:sz w:val="20"/>
                <w:szCs w:val="20"/>
              </w:rPr>
              <w:t>Pacífica</w:t>
            </w:r>
            <w:proofErr w:type="spellEnd"/>
          </w:p>
        </w:tc>
      </w:tr>
    </w:tbl>
    <w:p w14:paraId="7F788EF2" w14:textId="77777777" w:rsidR="00B9579C" w:rsidRPr="00836A21" w:rsidRDefault="00B9579C" w:rsidP="00B9579C">
      <w:pPr>
        <w:rPr>
          <w:rFonts w:asciiTheme="majorHAnsi" w:hAnsiTheme="majorHAnsi" w:cstheme="majorHAnsi"/>
          <w:sz w:val="20"/>
          <w:szCs w:val="20"/>
        </w:rPr>
      </w:pPr>
    </w:p>
    <w:p w14:paraId="4F10DA1E" w14:textId="77777777" w:rsidR="00B9579C" w:rsidRPr="00836A21" w:rsidRDefault="00B9579C" w:rsidP="00B9579C">
      <w:pPr>
        <w:rPr>
          <w:rFonts w:asciiTheme="majorHAnsi" w:hAnsiTheme="majorHAnsi" w:cstheme="majorHAnsi"/>
          <w:b/>
          <w:sz w:val="20"/>
          <w:szCs w:val="20"/>
        </w:rPr>
      </w:pPr>
      <w:r w:rsidRPr="00836A21">
        <w:rPr>
          <w:rFonts w:asciiTheme="majorHAnsi" w:hAnsiTheme="majorHAnsi" w:cstheme="majorHAnsi"/>
          <w:b/>
          <w:sz w:val="20"/>
          <w:szCs w:val="20"/>
        </w:rPr>
        <w:t>[NEXT SCREEN]</w:t>
      </w:r>
    </w:p>
    <w:p w14:paraId="548C82A5" w14:textId="77777777" w:rsidR="00B9579C" w:rsidRPr="00836A21" w:rsidRDefault="00B9579C" w:rsidP="00B9579C">
      <w:pPr>
        <w:rPr>
          <w:rFonts w:asciiTheme="majorHAnsi" w:hAnsiTheme="majorHAnsi" w:cstheme="majorHAnsi"/>
          <w:sz w:val="20"/>
          <w:szCs w:val="20"/>
        </w:rPr>
      </w:pPr>
    </w:p>
    <w:p w14:paraId="2D7CD44D" w14:textId="77777777" w:rsidR="00B9579C" w:rsidRPr="00836A21" w:rsidRDefault="00B9579C" w:rsidP="00B9579C">
      <w:pPr>
        <w:rPr>
          <w:rFonts w:asciiTheme="majorHAnsi" w:hAnsiTheme="majorHAnsi" w:cstheme="majorHAnsi"/>
          <w:b/>
          <w:bCs/>
          <w:sz w:val="20"/>
          <w:szCs w:val="20"/>
        </w:rPr>
      </w:pPr>
      <w:r w:rsidRPr="00836A21">
        <w:rPr>
          <w:rFonts w:asciiTheme="majorHAnsi" w:hAnsiTheme="majorHAnsi" w:cstheme="majorHAnsi"/>
          <w:b/>
          <w:bCs/>
          <w:sz w:val="20"/>
          <w:szCs w:val="20"/>
        </w:rPr>
        <w:t>DEPARTAMENTOS</w:t>
      </w:r>
    </w:p>
    <w:tbl>
      <w:tblPr>
        <w:tblW w:w="5629" w:type="dxa"/>
        <w:tblCellMar>
          <w:left w:w="70" w:type="dxa"/>
          <w:right w:w="70" w:type="dxa"/>
        </w:tblCellMar>
        <w:tblLook w:val="04A0" w:firstRow="1" w:lastRow="0" w:firstColumn="1" w:lastColumn="0" w:noHBand="0" w:noVBand="1"/>
      </w:tblPr>
      <w:tblGrid>
        <w:gridCol w:w="4167"/>
        <w:gridCol w:w="1462"/>
      </w:tblGrid>
      <w:tr w:rsidR="00B9579C" w:rsidRPr="00836A21" w14:paraId="5528C225" w14:textId="77777777" w:rsidTr="004958AA">
        <w:trPr>
          <w:trHeight w:val="243"/>
        </w:trPr>
        <w:tc>
          <w:tcPr>
            <w:tcW w:w="41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E95814" w14:textId="77777777" w:rsidR="00B9579C" w:rsidRPr="00836A21" w:rsidRDefault="00B9579C" w:rsidP="004958AA">
            <w:pPr>
              <w:rPr>
                <w:rFonts w:asciiTheme="majorHAnsi" w:eastAsia="Times New Roman" w:hAnsiTheme="majorHAnsi" w:cstheme="majorHAnsi"/>
                <w:sz w:val="20"/>
                <w:szCs w:val="20"/>
                <w:lang w:val="pt-BR" w:eastAsia="es-CL"/>
              </w:rPr>
            </w:pPr>
            <w:r w:rsidRPr="00836A21">
              <w:rPr>
                <w:rFonts w:asciiTheme="majorHAnsi" w:eastAsia="Times New Roman" w:hAnsiTheme="majorHAnsi" w:cstheme="majorHAnsi"/>
                <w:sz w:val="20"/>
                <w:szCs w:val="20"/>
                <w:lang w:val="pt-BR" w:eastAsia="es-CL"/>
              </w:rPr>
              <w:t>Bogotá Distrito Capital (D. C.)</w:t>
            </w:r>
          </w:p>
        </w:tc>
        <w:tc>
          <w:tcPr>
            <w:tcW w:w="1462" w:type="dxa"/>
            <w:tcBorders>
              <w:top w:val="single" w:sz="4" w:space="0" w:color="auto"/>
              <w:left w:val="nil"/>
              <w:bottom w:val="single" w:sz="4" w:space="0" w:color="auto"/>
              <w:right w:val="single" w:sz="4" w:space="0" w:color="auto"/>
            </w:tcBorders>
            <w:shd w:val="clear" w:color="auto" w:fill="auto"/>
            <w:vAlign w:val="center"/>
            <w:hideMark/>
          </w:tcPr>
          <w:p w14:paraId="1AE4C365"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w:t>
            </w:r>
          </w:p>
        </w:tc>
      </w:tr>
      <w:tr w:rsidR="00B9579C" w:rsidRPr="00836A21" w14:paraId="212AEE37"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7ACF816"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Amazonas</w:t>
            </w:r>
          </w:p>
        </w:tc>
        <w:tc>
          <w:tcPr>
            <w:tcW w:w="1462" w:type="dxa"/>
            <w:tcBorders>
              <w:top w:val="nil"/>
              <w:left w:val="nil"/>
              <w:bottom w:val="single" w:sz="4" w:space="0" w:color="auto"/>
              <w:right w:val="single" w:sz="4" w:space="0" w:color="auto"/>
            </w:tcBorders>
            <w:shd w:val="clear" w:color="auto" w:fill="auto"/>
            <w:vAlign w:val="center"/>
            <w:hideMark/>
          </w:tcPr>
          <w:p w14:paraId="61B61405"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w:t>
            </w:r>
          </w:p>
        </w:tc>
      </w:tr>
      <w:tr w:rsidR="00B9579C" w:rsidRPr="00836A21" w14:paraId="63880CB1"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7018B20"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Antioquia</w:t>
            </w:r>
          </w:p>
        </w:tc>
        <w:tc>
          <w:tcPr>
            <w:tcW w:w="1462" w:type="dxa"/>
            <w:tcBorders>
              <w:top w:val="nil"/>
              <w:left w:val="nil"/>
              <w:bottom w:val="single" w:sz="4" w:space="0" w:color="auto"/>
              <w:right w:val="single" w:sz="4" w:space="0" w:color="auto"/>
            </w:tcBorders>
            <w:shd w:val="clear" w:color="auto" w:fill="auto"/>
            <w:vAlign w:val="center"/>
            <w:hideMark/>
          </w:tcPr>
          <w:p w14:paraId="6143079D"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3</w:t>
            </w:r>
          </w:p>
        </w:tc>
      </w:tr>
      <w:tr w:rsidR="00B9579C" w:rsidRPr="00836A21" w14:paraId="064D0FDE"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55BC966"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lastRenderedPageBreak/>
              <w:t>Arauca</w:t>
            </w:r>
          </w:p>
        </w:tc>
        <w:tc>
          <w:tcPr>
            <w:tcW w:w="1462" w:type="dxa"/>
            <w:tcBorders>
              <w:top w:val="nil"/>
              <w:left w:val="nil"/>
              <w:bottom w:val="single" w:sz="4" w:space="0" w:color="auto"/>
              <w:right w:val="single" w:sz="4" w:space="0" w:color="auto"/>
            </w:tcBorders>
            <w:shd w:val="clear" w:color="auto" w:fill="auto"/>
            <w:vAlign w:val="center"/>
            <w:hideMark/>
          </w:tcPr>
          <w:p w14:paraId="5D4A4BDC"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4</w:t>
            </w:r>
          </w:p>
        </w:tc>
      </w:tr>
      <w:tr w:rsidR="00B9579C" w:rsidRPr="00836A21" w14:paraId="77EC24F9"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5665C10"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Atlántico</w:t>
            </w:r>
          </w:p>
        </w:tc>
        <w:tc>
          <w:tcPr>
            <w:tcW w:w="1462" w:type="dxa"/>
            <w:tcBorders>
              <w:top w:val="nil"/>
              <w:left w:val="nil"/>
              <w:bottom w:val="single" w:sz="4" w:space="0" w:color="auto"/>
              <w:right w:val="single" w:sz="4" w:space="0" w:color="auto"/>
            </w:tcBorders>
            <w:shd w:val="clear" w:color="auto" w:fill="auto"/>
            <w:vAlign w:val="center"/>
            <w:hideMark/>
          </w:tcPr>
          <w:p w14:paraId="52E6B64A"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5</w:t>
            </w:r>
          </w:p>
        </w:tc>
      </w:tr>
      <w:tr w:rsidR="00B9579C" w:rsidRPr="00836A21" w14:paraId="3B50F94E"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9535A78"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Boyacá</w:t>
            </w:r>
          </w:p>
        </w:tc>
        <w:tc>
          <w:tcPr>
            <w:tcW w:w="1462" w:type="dxa"/>
            <w:tcBorders>
              <w:top w:val="nil"/>
              <w:left w:val="nil"/>
              <w:bottom w:val="single" w:sz="4" w:space="0" w:color="auto"/>
              <w:right w:val="single" w:sz="4" w:space="0" w:color="auto"/>
            </w:tcBorders>
            <w:shd w:val="clear" w:color="auto" w:fill="auto"/>
            <w:vAlign w:val="center"/>
            <w:hideMark/>
          </w:tcPr>
          <w:p w14:paraId="4DC28ABB"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6</w:t>
            </w:r>
          </w:p>
        </w:tc>
      </w:tr>
      <w:tr w:rsidR="00B9579C" w:rsidRPr="00836A21" w14:paraId="11A78D8F"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C790938"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Caldas</w:t>
            </w:r>
          </w:p>
        </w:tc>
        <w:tc>
          <w:tcPr>
            <w:tcW w:w="1462" w:type="dxa"/>
            <w:tcBorders>
              <w:top w:val="nil"/>
              <w:left w:val="nil"/>
              <w:bottom w:val="single" w:sz="4" w:space="0" w:color="auto"/>
              <w:right w:val="single" w:sz="4" w:space="0" w:color="auto"/>
            </w:tcBorders>
            <w:shd w:val="clear" w:color="auto" w:fill="auto"/>
            <w:vAlign w:val="center"/>
            <w:hideMark/>
          </w:tcPr>
          <w:p w14:paraId="3A6361B1"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7</w:t>
            </w:r>
          </w:p>
        </w:tc>
      </w:tr>
      <w:tr w:rsidR="00B9579C" w:rsidRPr="00836A21" w14:paraId="27E24321"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3EE5AA6"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Caquetá</w:t>
            </w:r>
          </w:p>
        </w:tc>
        <w:tc>
          <w:tcPr>
            <w:tcW w:w="1462" w:type="dxa"/>
            <w:tcBorders>
              <w:top w:val="nil"/>
              <w:left w:val="nil"/>
              <w:bottom w:val="single" w:sz="4" w:space="0" w:color="auto"/>
              <w:right w:val="single" w:sz="4" w:space="0" w:color="auto"/>
            </w:tcBorders>
            <w:shd w:val="clear" w:color="auto" w:fill="auto"/>
            <w:vAlign w:val="center"/>
            <w:hideMark/>
          </w:tcPr>
          <w:p w14:paraId="4A1878E2"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8</w:t>
            </w:r>
          </w:p>
        </w:tc>
      </w:tr>
      <w:tr w:rsidR="00B9579C" w:rsidRPr="00836A21" w14:paraId="67B680A2"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E361857"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Casanare</w:t>
            </w:r>
          </w:p>
        </w:tc>
        <w:tc>
          <w:tcPr>
            <w:tcW w:w="1462" w:type="dxa"/>
            <w:tcBorders>
              <w:top w:val="nil"/>
              <w:left w:val="nil"/>
              <w:bottom w:val="single" w:sz="4" w:space="0" w:color="auto"/>
              <w:right w:val="single" w:sz="4" w:space="0" w:color="auto"/>
            </w:tcBorders>
            <w:shd w:val="clear" w:color="auto" w:fill="auto"/>
            <w:vAlign w:val="center"/>
            <w:hideMark/>
          </w:tcPr>
          <w:p w14:paraId="6C5082CA"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9</w:t>
            </w:r>
          </w:p>
        </w:tc>
      </w:tr>
      <w:tr w:rsidR="00B9579C" w:rsidRPr="00836A21" w14:paraId="3D7FB642"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F71AD6D"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Cauca</w:t>
            </w:r>
          </w:p>
        </w:tc>
        <w:tc>
          <w:tcPr>
            <w:tcW w:w="1462" w:type="dxa"/>
            <w:tcBorders>
              <w:top w:val="nil"/>
              <w:left w:val="nil"/>
              <w:bottom w:val="single" w:sz="4" w:space="0" w:color="auto"/>
              <w:right w:val="single" w:sz="4" w:space="0" w:color="auto"/>
            </w:tcBorders>
            <w:shd w:val="clear" w:color="auto" w:fill="auto"/>
            <w:vAlign w:val="center"/>
            <w:hideMark/>
          </w:tcPr>
          <w:p w14:paraId="271721FD"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10</w:t>
            </w:r>
          </w:p>
        </w:tc>
      </w:tr>
      <w:tr w:rsidR="00B9579C" w:rsidRPr="00836A21" w14:paraId="68C622F6"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77FE986"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Cesar</w:t>
            </w:r>
          </w:p>
        </w:tc>
        <w:tc>
          <w:tcPr>
            <w:tcW w:w="1462" w:type="dxa"/>
            <w:tcBorders>
              <w:top w:val="nil"/>
              <w:left w:val="nil"/>
              <w:bottom w:val="single" w:sz="4" w:space="0" w:color="auto"/>
              <w:right w:val="single" w:sz="4" w:space="0" w:color="auto"/>
            </w:tcBorders>
            <w:shd w:val="clear" w:color="auto" w:fill="auto"/>
            <w:vAlign w:val="center"/>
            <w:hideMark/>
          </w:tcPr>
          <w:p w14:paraId="312EBAEF"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11</w:t>
            </w:r>
          </w:p>
        </w:tc>
      </w:tr>
      <w:tr w:rsidR="00B9579C" w:rsidRPr="00836A21" w14:paraId="4E4FC55F"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43823CB"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Córdoba</w:t>
            </w:r>
          </w:p>
        </w:tc>
        <w:tc>
          <w:tcPr>
            <w:tcW w:w="1462" w:type="dxa"/>
            <w:tcBorders>
              <w:top w:val="nil"/>
              <w:left w:val="nil"/>
              <w:bottom w:val="single" w:sz="4" w:space="0" w:color="auto"/>
              <w:right w:val="single" w:sz="4" w:space="0" w:color="auto"/>
            </w:tcBorders>
            <w:shd w:val="clear" w:color="auto" w:fill="auto"/>
            <w:vAlign w:val="center"/>
            <w:hideMark/>
          </w:tcPr>
          <w:p w14:paraId="48C1CFDA"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12</w:t>
            </w:r>
          </w:p>
        </w:tc>
      </w:tr>
      <w:tr w:rsidR="00B9579C" w:rsidRPr="00836A21" w14:paraId="0BFD9FDF"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553ABEB"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Cundinamarca</w:t>
            </w:r>
          </w:p>
        </w:tc>
        <w:tc>
          <w:tcPr>
            <w:tcW w:w="1462" w:type="dxa"/>
            <w:tcBorders>
              <w:top w:val="nil"/>
              <w:left w:val="nil"/>
              <w:bottom w:val="single" w:sz="4" w:space="0" w:color="auto"/>
              <w:right w:val="single" w:sz="4" w:space="0" w:color="auto"/>
            </w:tcBorders>
            <w:shd w:val="clear" w:color="auto" w:fill="auto"/>
            <w:vAlign w:val="center"/>
            <w:hideMark/>
          </w:tcPr>
          <w:p w14:paraId="55F7517A"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13</w:t>
            </w:r>
          </w:p>
        </w:tc>
      </w:tr>
      <w:tr w:rsidR="00B9579C" w:rsidRPr="00836A21" w14:paraId="743DEC9D"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BEAECBB"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Chocó</w:t>
            </w:r>
          </w:p>
        </w:tc>
        <w:tc>
          <w:tcPr>
            <w:tcW w:w="1462" w:type="dxa"/>
            <w:tcBorders>
              <w:top w:val="nil"/>
              <w:left w:val="nil"/>
              <w:bottom w:val="single" w:sz="4" w:space="0" w:color="auto"/>
              <w:right w:val="single" w:sz="4" w:space="0" w:color="auto"/>
            </w:tcBorders>
            <w:shd w:val="clear" w:color="auto" w:fill="auto"/>
            <w:vAlign w:val="center"/>
            <w:hideMark/>
          </w:tcPr>
          <w:p w14:paraId="1E8876AF"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14</w:t>
            </w:r>
          </w:p>
        </w:tc>
      </w:tr>
      <w:tr w:rsidR="00B9579C" w:rsidRPr="00836A21" w14:paraId="1F4D7570"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6AB4976"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Guainía</w:t>
            </w:r>
          </w:p>
        </w:tc>
        <w:tc>
          <w:tcPr>
            <w:tcW w:w="1462" w:type="dxa"/>
            <w:tcBorders>
              <w:top w:val="nil"/>
              <w:left w:val="nil"/>
              <w:bottom w:val="single" w:sz="4" w:space="0" w:color="auto"/>
              <w:right w:val="single" w:sz="4" w:space="0" w:color="auto"/>
            </w:tcBorders>
            <w:shd w:val="clear" w:color="auto" w:fill="auto"/>
            <w:vAlign w:val="center"/>
            <w:hideMark/>
          </w:tcPr>
          <w:p w14:paraId="742DE23F"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15</w:t>
            </w:r>
          </w:p>
        </w:tc>
      </w:tr>
      <w:tr w:rsidR="00B9579C" w:rsidRPr="00836A21" w14:paraId="62B63461"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99F088D"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Guaviare</w:t>
            </w:r>
          </w:p>
        </w:tc>
        <w:tc>
          <w:tcPr>
            <w:tcW w:w="1462" w:type="dxa"/>
            <w:tcBorders>
              <w:top w:val="nil"/>
              <w:left w:val="nil"/>
              <w:bottom w:val="single" w:sz="4" w:space="0" w:color="auto"/>
              <w:right w:val="single" w:sz="4" w:space="0" w:color="auto"/>
            </w:tcBorders>
            <w:shd w:val="clear" w:color="auto" w:fill="auto"/>
            <w:vAlign w:val="center"/>
            <w:hideMark/>
          </w:tcPr>
          <w:p w14:paraId="6517F245"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16</w:t>
            </w:r>
          </w:p>
        </w:tc>
      </w:tr>
      <w:tr w:rsidR="00B9579C" w:rsidRPr="00836A21" w14:paraId="77538712"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3045BFD"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Huila</w:t>
            </w:r>
          </w:p>
        </w:tc>
        <w:tc>
          <w:tcPr>
            <w:tcW w:w="1462" w:type="dxa"/>
            <w:tcBorders>
              <w:top w:val="nil"/>
              <w:left w:val="nil"/>
              <w:bottom w:val="single" w:sz="4" w:space="0" w:color="auto"/>
              <w:right w:val="single" w:sz="4" w:space="0" w:color="auto"/>
            </w:tcBorders>
            <w:shd w:val="clear" w:color="auto" w:fill="auto"/>
            <w:vAlign w:val="center"/>
            <w:hideMark/>
          </w:tcPr>
          <w:p w14:paraId="594997DB"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17</w:t>
            </w:r>
          </w:p>
        </w:tc>
      </w:tr>
      <w:tr w:rsidR="00B9579C" w:rsidRPr="00836A21" w14:paraId="56061997"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A71BE90"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La Guajira</w:t>
            </w:r>
          </w:p>
        </w:tc>
        <w:tc>
          <w:tcPr>
            <w:tcW w:w="1462" w:type="dxa"/>
            <w:tcBorders>
              <w:top w:val="nil"/>
              <w:left w:val="nil"/>
              <w:bottom w:val="single" w:sz="4" w:space="0" w:color="auto"/>
              <w:right w:val="single" w:sz="4" w:space="0" w:color="auto"/>
            </w:tcBorders>
            <w:shd w:val="clear" w:color="auto" w:fill="auto"/>
            <w:vAlign w:val="center"/>
            <w:hideMark/>
          </w:tcPr>
          <w:p w14:paraId="58A8926C"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18</w:t>
            </w:r>
          </w:p>
        </w:tc>
      </w:tr>
      <w:tr w:rsidR="00B9579C" w:rsidRPr="00836A21" w14:paraId="7ECAB49C"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4310A653"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Magdalena</w:t>
            </w:r>
          </w:p>
        </w:tc>
        <w:tc>
          <w:tcPr>
            <w:tcW w:w="1462" w:type="dxa"/>
            <w:tcBorders>
              <w:top w:val="nil"/>
              <w:left w:val="nil"/>
              <w:bottom w:val="single" w:sz="4" w:space="0" w:color="auto"/>
              <w:right w:val="single" w:sz="4" w:space="0" w:color="auto"/>
            </w:tcBorders>
            <w:shd w:val="clear" w:color="auto" w:fill="auto"/>
            <w:vAlign w:val="center"/>
            <w:hideMark/>
          </w:tcPr>
          <w:p w14:paraId="70C98A47"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19</w:t>
            </w:r>
          </w:p>
        </w:tc>
      </w:tr>
      <w:tr w:rsidR="00B9579C" w:rsidRPr="00836A21" w14:paraId="511FEC4D"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417FB763"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Meta</w:t>
            </w:r>
          </w:p>
        </w:tc>
        <w:tc>
          <w:tcPr>
            <w:tcW w:w="1462" w:type="dxa"/>
            <w:tcBorders>
              <w:top w:val="nil"/>
              <w:left w:val="nil"/>
              <w:bottom w:val="single" w:sz="4" w:space="0" w:color="auto"/>
              <w:right w:val="single" w:sz="4" w:space="0" w:color="auto"/>
            </w:tcBorders>
            <w:shd w:val="clear" w:color="auto" w:fill="auto"/>
            <w:vAlign w:val="center"/>
            <w:hideMark/>
          </w:tcPr>
          <w:p w14:paraId="5BAB2E66"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20</w:t>
            </w:r>
          </w:p>
        </w:tc>
      </w:tr>
      <w:tr w:rsidR="00B9579C" w:rsidRPr="00836A21" w14:paraId="24338497"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0B9195E"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Nariño</w:t>
            </w:r>
          </w:p>
        </w:tc>
        <w:tc>
          <w:tcPr>
            <w:tcW w:w="1462" w:type="dxa"/>
            <w:tcBorders>
              <w:top w:val="nil"/>
              <w:left w:val="nil"/>
              <w:bottom w:val="single" w:sz="4" w:space="0" w:color="auto"/>
              <w:right w:val="single" w:sz="4" w:space="0" w:color="auto"/>
            </w:tcBorders>
            <w:shd w:val="clear" w:color="auto" w:fill="auto"/>
            <w:vAlign w:val="center"/>
            <w:hideMark/>
          </w:tcPr>
          <w:p w14:paraId="680F0B5B"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21</w:t>
            </w:r>
          </w:p>
        </w:tc>
      </w:tr>
      <w:tr w:rsidR="00B9579C" w:rsidRPr="00836A21" w14:paraId="2920AE9D"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7726939"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Norte de Santander</w:t>
            </w:r>
          </w:p>
        </w:tc>
        <w:tc>
          <w:tcPr>
            <w:tcW w:w="1462" w:type="dxa"/>
            <w:tcBorders>
              <w:top w:val="nil"/>
              <w:left w:val="nil"/>
              <w:bottom w:val="single" w:sz="4" w:space="0" w:color="auto"/>
              <w:right w:val="single" w:sz="4" w:space="0" w:color="auto"/>
            </w:tcBorders>
            <w:shd w:val="clear" w:color="auto" w:fill="auto"/>
            <w:vAlign w:val="center"/>
            <w:hideMark/>
          </w:tcPr>
          <w:p w14:paraId="2B3B9DC7"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22</w:t>
            </w:r>
          </w:p>
        </w:tc>
      </w:tr>
      <w:tr w:rsidR="00B9579C" w:rsidRPr="00836A21" w14:paraId="756A139F"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5D79646"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Putumayo</w:t>
            </w:r>
          </w:p>
        </w:tc>
        <w:tc>
          <w:tcPr>
            <w:tcW w:w="1462" w:type="dxa"/>
            <w:tcBorders>
              <w:top w:val="nil"/>
              <w:left w:val="nil"/>
              <w:bottom w:val="single" w:sz="4" w:space="0" w:color="auto"/>
              <w:right w:val="single" w:sz="4" w:space="0" w:color="auto"/>
            </w:tcBorders>
            <w:shd w:val="clear" w:color="auto" w:fill="auto"/>
            <w:vAlign w:val="center"/>
            <w:hideMark/>
          </w:tcPr>
          <w:p w14:paraId="1AACE216"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23</w:t>
            </w:r>
          </w:p>
        </w:tc>
      </w:tr>
      <w:tr w:rsidR="00B9579C" w:rsidRPr="00836A21" w14:paraId="21CD0B22"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17FAC5B"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Quindío</w:t>
            </w:r>
          </w:p>
        </w:tc>
        <w:tc>
          <w:tcPr>
            <w:tcW w:w="1462" w:type="dxa"/>
            <w:tcBorders>
              <w:top w:val="nil"/>
              <w:left w:val="nil"/>
              <w:bottom w:val="single" w:sz="4" w:space="0" w:color="auto"/>
              <w:right w:val="single" w:sz="4" w:space="0" w:color="auto"/>
            </w:tcBorders>
            <w:shd w:val="clear" w:color="auto" w:fill="auto"/>
            <w:vAlign w:val="center"/>
            <w:hideMark/>
          </w:tcPr>
          <w:p w14:paraId="1A03E0A0"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24</w:t>
            </w:r>
          </w:p>
        </w:tc>
      </w:tr>
      <w:tr w:rsidR="00B9579C" w:rsidRPr="00836A21" w14:paraId="521EF718"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230CE63"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Risaralda</w:t>
            </w:r>
          </w:p>
        </w:tc>
        <w:tc>
          <w:tcPr>
            <w:tcW w:w="1462" w:type="dxa"/>
            <w:tcBorders>
              <w:top w:val="nil"/>
              <w:left w:val="nil"/>
              <w:bottom w:val="single" w:sz="4" w:space="0" w:color="auto"/>
              <w:right w:val="single" w:sz="4" w:space="0" w:color="auto"/>
            </w:tcBorders>
            <w:shd w:val="clear" w:color="auto" w:fill="auto"/>
            <w:vAlign w:val="center"/>
            <w:hideMark/>
          </w:tcPr>
          <w:p w14:paraId="356A828C"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25</w:t>
            </w:r>
          </w:p>
        </w:tc>
      </w:tr>
      <w:tr w:rsidR="00B9579C" w:rsidRPr="00836A21" w14:paraId="26E6AD3A"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8FA4371"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San Andrés y Providencia</w:t>
            </w:r>
          </w:p>
        </w:tc>
        <w:tc>
          <w:tcPr>
            <w:tcW w:w="1462" w:type="dxa"/>
            <w:tcBorders>
              <w:top w:val="nil"/>
              <w:left w:val="nil"/>
              <w:bottom w:val="single" w:sz="4" w:space="0" w:color="auto"/>
              <w:right w:val="single" w:sz="4" w:space="0" w:color="auto"/>
            </w:tcBorders>
            <w:shd w:val="clear" w:color="auto" w:fill="auto"/>
            <w:vAlign w:val="center"/>
            <w:hideMark/>
          </w:tcPr>
          <w:p w14:paraId="03F9F2DD"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26</w:t>
            </w:r>
          </w:p>
        </w:tc>
      </w:tr>
      <w:tr w:rsidR="00B9579C" w:rsidRPr="00836A21" w14:paraId="41437726"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A905299"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Santander</w:t>
            </w:r>
          </w:p>
        </w:tc>
        <w:tc>
          <w:tcPr>
            <w:tcW w:w="1462" w:type="dxa"/>
            <w:tcBorders>
              <w:top w:val="nil"/>
              <w:left w:val="nil"/>
              <w:bottom w:val="single" w:sz="4" w:space="0" w:color="auto"/>
              <w:right w:val="single" w:sz="4" w:space="0" w:color="auto"/>
            </w:tcBorders>
            <w:shd w:val="clear" w:color="auto" w:fill="auto"/>
            <w:vAlign w:val="center"/>
            <w:hideMark/>
          </w:tcPr>
          <w:p w14:paraId="0DBDB132"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27</w:t>
            </w:r>
          </w:p>
        </w:tc>
      </w:tr>
      <w:tr w:rsidR="00B9579C" w:rsidRPr="00836A21" w14:paraId="1ECB8087"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43EB82F"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Sucre</w:t>
            </w:r>
          </w:p>
        </w:tc>
        <w:tc>
          <w:tcPr>
            <w:tcW w:w="1462" w:type="dxa"/>
            <w:tcBorders>
              <w:top w:val="nil"/>
              <w:left w:val="nil"/>
              <w:bottom w:val="single" w:sz="4" w:space="0" w:color="auto"/>
              <w:right w:val="single" w:sz="4" w:space="0" w:color="auto"/>
            </w:tcBorders>
            <w:shd w:val="clear" w:color="auto" w:fill="auto"/>
            <w:vAlign w:val="center"/>
            <w:hideMark/>
          </w:tcPr>
          <w:p w14:paraId="052CB294"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28</w:t>
            </w:r>
          </w:p>
        </w:tc>
      </w:tr>
      <w:tr w:rsidR="00B9579C" w:rsidRPr="00836A21" w14:paraId="496896D1"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00E8DB1"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Tolima</w:t>
            </w:r>
          </w:p>
        </w:tc>
        <w:tc>
          <w:tcPr>
            <w:tcW w:w="1462" w:type="dxa"/>
            <w:tcBorders>
              <w:top w:val="nil"/>
              <w:left w:val="nil"/>
              <w:bottom w:val="single" w:sz="4" w:space="0" w:color="auto"/>
              <w:right w:val="single" w:sz="4" w:space="0" w:color="auto"/>
            </w:tcBorders>
            <w:shd w:val="clear" w:color="auto" w:fill="auto"/>
            <w:vAlign w:val="center"/>
            <w:hideMark/>
          </w:tcPr>
          <w:p w14:paraId="495E8030"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29</w:t>
            </w:r>
          </w:p>
        </w:tc>
      </w:tr>
      <w:tr w:rsidR="00B9579C" w:rsidRPr="00836A21" w14:paraId="7383F350"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4C6EAE2F"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Valle del Cauca</w:t>
            </w:r>
          </w:p>
        </w:tc>
        <w:tc>
          <w:tcPr>
            <w:tcW w:w="1462" w:type="dxa"/>
            <w:tcBorders>
              <w:top w:val="nil"/>
              <w:left w:val="nil"/>
              <w:bottom w:val="single" w:sz="4" w:space="0" w:color="auto"/>
              <w:right w:val="single" w:sz="4" w:space="0" w:color="auto"/>
            </w:tcBorders>
            <w:shd w:val="clear" w:color="auto" w:fill="auto"/>
            <w:vAlign w:val="center"/>
            <w:hideMark/>
          </w:tcPr>
          <w:p w14:paraId="4D1D2E3F"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30</w:t>
            </w:r>
          </w:p>
        </w:tc>
      </w:tr>
      <w:tr w:rsidR="00B9579C" w:rsidRPr="00836A21" w14:paraId="3B475ACF"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81A2865"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Vaupés</w:t>
            </w:r>
          </w:p>
        </w:tc>
        <w:tc>
          <w:tcPr>
            <w:tcW w:w="1462" w:type="dxa"/>
            <w:tcBorders>
              <w:top w:val="nil"/>
              <w:left w:val="nil"/>
              <w:bottom w:val="single" w:sz="4" w:space="0" w:color="auto"/>
              <w:right w:val="single" w:sz="4" w:space="0" w:color="auto"/>
            </w:tcBorders>
            <w:shd w:val="clear" w:color="auto" w:fill="auto"/>
            <w:vAlign w:val="center"/>
            <w:hideMark/>
          </w:tcPr>
          <w:p w14:paraId="0E8C6690"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31</w:t>
            </w:r>
          </w:p>
        </w:tc>
      </w:tr>
      <w:tr w:rsidR="00B9579C" w:rsidRPr="00836A21" w14:paraId="440EB622"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B738F64"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Vichada</w:t>
            </w:r>
          </w:p>
        </w:tc>
        <w:tc>
          <w:tcPr>
            <w:tcW w:w="1462" w:type="dxa"/>
            <w:tcBorders>
              <w:top w:val="nil"/>
              <w:left w:val="nil"/>
              <w:bottom w:val="single" w:sz="4" w:space="0" w:color="auto"/>
              <w:right w:val="single" w:sz="4" w:space="0" w:color="auto"/>
            </w:tcBorders>
            <w:shd w:val="clear" w:color="auto" w:fill="auto"/>
            <w:vAlign w:val="center"/>
            <w:hideMark/>
          </w:tcPr>
          <w:p w14:paraId="5B50C126"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32</w:t>
            </w:r>
          </w:p>
        </w:tc>
      </w:tr>
      <w:tr w:rsidR="00B9579C" w:rsidRPr="00836A21" w14:paraId="2BDED353" w14:textId="77777777" w:rsidTr="004958AA">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36DFC57" w14:textId="77777777" w:rsidR="00B9579C" w:rsidRPr="00836A21" w:rsidRDefault="00B9579C" w:rsidP="004958AA">
            <w:pP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Bolivar</w:t>
            </w:r>
          </w:p>
        </w:tc>
        <w:tc>
          <w:tcPr>
            <w:tcW w:w="1462" w:type="dxa"/>
            <w:tcBorders>
              <w:top w:val="nil"/>
              <w:left w:val="nil"/>
              <w:bottom w:val="single" w:sz="4" w:space="0" w:color="auto"/>
              <w:right w:val="single" w:sz="4" w:space="0" w:color="auto"/>
            </w:tcBorders>
            <w:shd w:val="clear" w:color="auto" w:fill="auto"/>
            <w:vAlign w:val="center"/>
            <w:hideMark/>
          </w:tcPr>
          <w:p w14:paraId="2D763BBF" w14:textId="77777777" w:rsidR="00B9579C" w:rsidRPr="00836A21" w:rsidRDefault="00B9579C" w:rsidP="004958AA">
            <w:pPr>
              <w:jc w:val="center"/>
              <w:rPr>
                <w:rFonts w:asciiTheme="majorHAnsi" w:eastAsia="Times New Roman" w:hAnsiTheme="majorHAnsi" w:cstheme="majorHAnsi"/>
                <w:sz w:val="20"/>
                <w:szCs w:val="20"/>
                <w:lang w:eastAsia="es-CL"/>
              </w:rPr>
            </w:pPr>
            <w:r w:rsidRPr="00836A21">
              <w:rPr>
                <w:rFonts w:asciiTheme="majorHAnsi" w:eastAsia="Times New Roman" w:hAnsiTheme="majorHAnsi" w:cstheme="majorHAnsi"/>
                <w:sz w:val="20"/>
                <w:szCs w:val="20"/>
                <w:lang w:eastAsia="es-CL"/>
              </w:rPr>
              <w:t>33</w:t>
            </w:r>
          </w:p>
        </w:tc>
      </w:tr>
    </w:tbl>
    <w:p w14:paraId="7BB48419" w14:textId="77777777" w:rsidR="00B9579C" w:rsidRPr="00836A21" w:rsidRDefault="00B9579C" w:rsidP="00923010">
      <w:pPr>
        <w:rPr>
          <w:rFonts w:asciiTheme="majorHAnsi" w:hAnsiTheme="majorHAnsi" w:cstheme="majorHAnsi"/>
          <w:b/>
          <w:sz w:val="20"/>
          <w:szCs w:val="20"/>
        </w:rPr>
      </w:pPr>
    </w:p>
    <w:p w14:paraId="40584AF4" w14:textId="2EEDBEE1" w:rsidR="00317614" w:rsidRPr="00836A21" w:rsidRDefault="00317614" w:rsidP="00923010">
      <w:pPr>
        <w:rPr>
          <w:rFonts w:asciiTheme="majorHAnsi" w:hAnsiTheme="majorHAnsi" w:cstheme="majorHAnsi"/>
          <w:b/>
          <w:sz w:val="20"/>
          <w:szCs w:val="20"/>
        </w:rPr>
      </w:pPr>
      <w:r w:rsidRPr="00836A21">
        <w:rPr>
          <w:rFonts w:asciiTheme="majorHAnsi" w:hAnsiTheme="majorHAnsi" w:cstheme="majorHAnsi"/>
          <w:b/>
          <w:sz w:val="20"/>
          <w:szCs w:val="20"/>
        </w:rPr>
        <w:t>RESPONDENTS ARE</w:t>
      </w:r>
      <w:r w:rsidR="00B9579C" w:rsidRPr="00836A21">
        <w:rPr>
          <w:rFonts w:asciiTheme="majorHAnsi" w:hAnsiTheme="majorHAnsi" w:cstheme="majorHAnsi"/>
          <w:b/>
          <w:sz w:val="20"/>
          <w:szCs w:val="20"/>
        </w:rPr>
        <w:t xml:space="preserve"> RANDOMLY</w:t>
      </w:r>
      <w:r w:rsidRPr="00836A21">
        <w:rPr>
          <w:rFonts w:asciiTheme="majorHAnsi" w:hAnsiTheme="majorHAnsi" w:cstheme="majorHAnsi"/>
          <w:b/>
          <w:sz w:val="20"/>
          <w:szCs w:val="20"/>
        </w:rPr>
        <w:t xml:space="preserve"> </w:t>
      </w:r>
      <w:r w:rsidR="00B9579C" w:rsidRPr="00836A21">
        <w:rPr>
          <w:rFonts w:asciiTheme="majorHAnsi" w:hAnsiTheme="majorHAnsi" w:cstheme="majorHAnsi"/>
          <w:b/>
          <w:sz w:val="20"/>
          <w:szCs w:val="20"/>
        </w:rPr>
        <w:t xml:space="preserve">ASSIGNED TO </w:t>
      </w:r>
      <w:r w:rsidRPr="00836A21">
        <w:rPr>
          <w:rFonts w:asciiTheme="majorHAnsi" w:hAnsiTheme="majorHAnsi" w:cstheme="majorHAnsi"/>
          <w:b/>
          <w:sz w:val="20"/>
          <w:szCs w:val="20"/>
        </w:rPr>
        <w:t>8 EQUAL GROUPS, DESIGNATED BELOW: ARM1, ARM2, ARM3, ARM4, ARM5, ARM6, ARM7 &amp; ARM8. WE INDICATE WITH [ARM#...] WHICH RESPONDENTS RECEIVE THE DIFFERENT PARTS OF THE QUESTIONNAIRE.</w:t>
      </w:r>
    </w:p>
    <w:p w14:paraId="2D8C37C7" w14:textId="77777777" w:rsidR="00317614" w:rsidRPr="00836A21" w:rsidRDefault="00317614" w:rsidP="00923010">
      <w:pPr>
        <w:rPr>
          <w:rFonts w:asciiTheme="majorHAnsi" w:hAnsiTheme="majorHAnsi" w:cstheme="majorHAnsi"/>
          <w:b/>
          <w:sz w:val="20"/>
          <w:szCs w:val="20"/>
        </w:rPr>
      </w:pPr>
    </w:p>
    <w:p w14:paraId="5A3EC482" w14:textId="37B7DC63" w:rsidR="00952B8A" w:rsidRPr="00836A21" w:rsidRDefault="00946128" w:rsidP="00317614">
      <w:pPr>
        <w:rPr>
          <w:rFonts w:asciiTheme="majorHAnsi" w:hAnsiTheme="majorHAnsi" w:cstheme="majorHAnsi"/>
          <w:b/>
          <w:sz w:val="20"/>
          <w:szCs w:val="20"/>
          <w:u w:val="single"/>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MAIN</w:t>
      </w:r>
      <w:r w:rsidRPr="00836A21">
        <w:rPr>
          <w:rFonts w:asciiTheme="majorHAnsi" w:hAnsiTheme="majorHAnsi" w:cstheme="majorHAnsi"/>
          <w:b/>
          <w:sz w:val="20"/>
          <w:szCs w:val="20"/>
        </w:rPr>
        <w:t xml:space="preserve"> </w:t>
      </w:r>
      <w:r w:rsidR="00952B8A" w:rsidRPr="00836A21">
        <w:rPr>
          <w:rFonts w:asciiTheme="majorHAnsi" w:hAnsiTheme="majorHAnsi" w:cstheme="majorHAnsi"/>
          <w:b/>
          <w:sz w:val="20"/>
          <w:szCs w:val="20"/>
        </w:rPr>
        <w:t>ARM</w:t>
      </w:r>
      <w:r w:rsidR="00317614" w:rsidRPr="00836A21">
        <w:rPr>
          <w:rFonts w:asciiTheme="majorHAnsi" w:hAnsiTheme="majorHAnsi" w:cstheme="majorHAnsi"/>
          <w:b/>
          <w:sz w:val="20"/>
          <w:szCs w:val="20"/>
        </w:rPr>
        <w:t>8</w:t>
      </w:r>
    </w:p>
    <w:p w14:paraId="7DFDFB4E" w14:textId="77777777" w:rsidR="00E26D50" w:rsidRPr="00836A21" w:rsidRDefault="00E26D50" w:rsidP="00923010">
      <w:pPr>
        <w:rPr>
          <w:rFonts w:asciiTheme="majorHAnsi" w:hAnsiTheme="majorHAnsi" w:cstheme="majorHAnsi"/>
          <w:b/>
          <w:sz w:val="20"/>
          <w:szCs w:val="20"/>
        </w:rPr>
      </w:pPr>
    </w:p>
    <w:p w14:paraId="1E180E29" w14:textId="5F861A5B" w:rsidR="00946128" w:rsidRPr="00836A21" w:rsidRDefault="00946128" w:rsidP="00E26D50">
      <w:pPr>
        <w:autoSpaceDE w:val="0"/>
        <w:autoSpaceDN w:val="0"/>
        <w:adjustRightInd w:val="0"/>
        <w:rPr>
          <w:rFonts w:asciiTheme="majorHAnsi" w:hAnsiTheme="majorHAnsi" w:cstheme="majorHAnsi"/>
          <w:b/>
          <w:sz w:val="20"/>
          <w:szCs w:val="20"/>
        </w:rPr>
      </w:pPr>
      <w:r w:rsidRPr="00836A21">
        <w:rPr>
          <w:rFonts w:asciiTheme="majorHAnsi" w:hAnsiTheme="majorHAnsi" w:cstheme="majorHAnsi"/>
          <w:b/>
          <w:sz w:val="20"/>
          <w:szCs w:val="20"/>
        </w:rPr>
        <w:t>CONTINUE ARM1-7</w:t>
      </w:r>
    </w:p>
    <w:p w14:paraId="120306C6" w14:textId="77777777" w:rsidR="00946128" w:rsidRPr="00836A21" w:rsidRDefault="00946128" w:rsidP="00E26D50">
      <w:pPr>
        <w:autoSpaceDE w:val="0"/>
        <w:autoSpaceDN w:val="0"/>
        <w:adjustRightInd w:val="0"/>
        <w:rPr>
          <w:rFonts w:asciiTheme="majorHAnsi" w:hAnsiTheme="majorHAnsi" w:cstheme="majorHAnsi"/>
          <w:b/>
          <w:sz w:val="20"/>
          <w:szCs w:val="20"/>
        </w:rPr>
      </w:pPr>
    </w:p>
    <w:p w14:paraId="277F2918" w14:textId="1BE3ECE0" w:rsidR="00E26D50" w:rsidRPr="00836A21" w:rsidRDefault="00582876" w:rsidP="00E26D50">
      <w:pPr>
        <w:autoSpaceDE w:val="0"/>
        <w:autoSpaceDN w:val="0"/>
        <w:adjustRightInd w:val="0"/>
        <w:rPr>
          <w:rFonts w:asciiTheme="majorHAnsi" w:hAnsiTheme="majorHAnsi" w:cstheme="majorHAnsi"/>
          <w:sz w:val="20"/>
          <w:szCs w:val="20"/>
        </w:rPr>
      </w:pPr>
      <w:r w:rsidRPr="00836A21">
        <w:rPr>
          <w:rFonts w:asciiTheme="majorHAnsi" w:hAnsiTheme="majorHAnsi" w:cstheme="majorHAnsi"/>
          <w:b/>
          <w:sz w:val="20"/>
          <w:szCs w:val="20"/>
        </w:rPr>
        <w:t>GSS</w:t>
      </w:r>
      <w:r w:rsidR="00E26D50" w:rsidRPr="00836A21">
        <w:rPr>
          <w:rFonts w:asciiTheme="majorHAnsi" w:hAnsiTheme="majorHAnsi" w:cstheme="majorHAnsi"/>
          <w:b/>
          <w:sz w:val="20"/>
          <w:szCs w:val="20"/>
        </w:rPr>
        <w:t>TRUST.</w:t>
      </w:r>
      <w:r w:rsidR="00E26D50" w:rsidRPr="00836A21">
        <w:rPr>
          <w:rFonts w:asciiTheme="majorHAnsi" w:hAnsiTheme="majorHAnsi" w:cstheme="majorHAnsi"/>
          <w:sz w:val="20"/>
          <w:szCs w:val="20"/>
        </w:rPr>
        <w:t xml:space="preserve"> </w:t>
      </w:r>
      <w:proofErr w:type="gramStart"/>
      <w:r w:rsidR="00E26D50" w:rsidRPr="00836A21">
        <w:rPr>
          <w:rFonts w:asciiTheme="majorHAnsi" w:hAnsiTheme="majorHAnsi" w:cstheme="majorHAnsi"/>
          <w:sz w:val="20"/>
          <w:szCs w:val="20"/>
        </w:rPr>
        <w:t>Generally speaking, would</w:t>
      </w:r>
      <w:proofErr w:type="gramEnd"/>
      <w:r w:rsidR="00E26D50" w:rsidRPr="00836A21">
        <w:rPr>
          <w:rFonts w:asciiTheme="majorHAnsi" w:hAnsiTheme="majorHAnsi" w:cstheme="majorHAnsi"/>
          <w:sz w:val="20"/>
          <w:szCs w:val="20"/>
        </w:rPr>
        <w:t xml:space="preserve"> you say that most people can be trusted or that you need to be very careful in dealing with people? </w:t>
      </w:r>
      <w:r w:rsidRPr="00836A21">
        <w:rPr>
          <w:rFonts w:asciiTheme="majorHAnsi" w:hAnsiTheme="majorHAnsi" w:cstheme="majorHAnsi"/>
          <w:sz w:val="20"/>
          <w:szCs w:val="20"/>
        </w:rPr>
        <w:t>Please locate yourself on a scale from 0 to 10 in which 0 means ‘you need to be very careful,’ and 10 means ‘most people can be trusted’.</w:t>
      </w:r>
    </w:p>
    <w:p w14:paraId="545855D5" w14:textId="77777777" w:rsidR="00E26D50" w:rsidRPr="00836A21" w:rsidRDefault="00E26D50" w:rsidP="00E26D50">
      <w:pPr>
        <w:jc w:val="both"/>
        <w:rPr>
          <w:rFonts w:asciiTheme="majorHAnsi" w:hAnsiTheme="majorHAnsi" w:cstheme="majorHAnsi"/>
          <w:sz w:val="20"/>
          <w:szCs w:val="20"/>
        </w:rPr>
      </w:pPr>
    </w:p>
    <w:tbl>
      <w:tblPr>
        <w:tblStyle w:val="TableGrid"/>
        <w:tblW w:w="8216" w:type="dxa"/>
        <w:tblInd w:w="720" w:type="dxa"/>
        <w:tblBorders>
          <w:insideH w:val="none" w:sz="0" w:space="0" w:color="auto"/>
          <w:insideV w:val="none" w:sz="0" w:space="0" w:color="auto"/>
        </w:tblBorders>
        <w:tblLayout w:type="fixed"/>
        <w:tblLook w:val="04A0" w:firstRow="1" w:lastRow="0" w:firstColumn="1" w:lastColumn="0" w:noHBand="0" w:noVBand="1"/>
      </w:tblPr>
      <w:tblGrid>
        <w:gridCol w:w="1979"/>
        <w:gridCol w:w="472"/>
        <w:gridCol w:w="473"/>
        <w:gridCol w:w="472"/>
        <w:gridCol w:w="473"/>
        <w:gridCol w:w="472"/>
        <w:gridCol w:w="473"/>
        <w:gridCol w:w="472"/>
        <w:gridCol w:w="473"/>
        <w:gridCol w:w="473"/>
        <w:gridCol w:w="1984"/>
      </w:tblGrid>
      <w:tr w:rsidR="00E26D50" w:rsidRPr="00836A21" w14:paraId="33A87115" w14:textId="77777777" w:rsidTr="00A416E8">
        <w:tc>
          <w:tcPr>
            <w:tcW w:w="1979" w:type="dxa"/>
          </w:tcPr>
          <w:p w14:paraId="5BE1BD98"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0</w:t>
            </w:r>
          </w:p>
          <w:p w14:paraId="7E335BAA"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You need to be very careful</w:t>
            </w:r>
          </w:p>
        </w:tc>
        <w:tc>
          <w:tcPr>
            <w:tcW w:w="472" w:type="dxa"/>
          </w:tcPr>
          <w:p w14:paraId="135074BC"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1</w:t>
            </w:r>
          </w:p>
        </w:tc>
        <w:tc>
          <w:tcPr>
            <w:tcW w:w="473" w:type="dxa"/>
          </w:tcPr>
          <w:p w14:paraId="109AFA09"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2</w:t>
            </w:r>
          </w:p>
        </w:tc>
        <w:tc>
          <w:tcPr>
            <w:tcW w:w="472" w:type="dxa"/>
          </w:tcPr>
          <w:p w14:paraId="2476E56A"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3</w:t>
            </w:r>
          </w:p>
        </w:tc>
        <w:tc>
          <w:tcPr>
            <w:tcW w:w="473" w:type="dxa"/>
          </w:tcPr>
          <w:p w14:paraId="004BEB8E"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4</w:t>
            </w:r>
          </w:p>
        </w:tc>
        <w:tc>
          <w:tcPr>
            <w:tcW w:w="472" w:type="dxa"/>
          </w:tcPr>
          <w:p w14:paraId="7B98441B"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5</w:t>
            </w:r>
          </w:p>
        </w:tc>
        <w:tc>
          <w:tcPr>
            <w:tcW w:w="473" w:type="dxa"/>
          </w:tcPr>
          <w:p w14:paraId="1B79AF61"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6</w:t>
            </w:r>
          </w:p>
        </w:tc>
        <w:tc>
          <w:tcPr>
            <w:tcW w:w="472" w:type="dxa"/>
          </w:tcPr>
          <w:p w14:paraId="2649EFEF"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7</w:t>
            </w:r>
          </w:p>
        </w:tc>
        <w:tc>
          <w:tcPr>
            <w:tcW w:w="473" w:type="dxa"/>
          </w:tcPr>
          <w:p w14:paraId="7D86798A"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8</w:t>
            </w:r>
          </w:p>
        </w:tc>
        <w:tc>
          <w:tcPr>
            <w:tcW w:w="473" w:type="dxa"/>
          </w:tcPr>
          <w:p w14:paraId="2AF19B8B"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9</w:t>
            </w:r>
          </w:p>
        </w:tc>
        <w:tc>
          <w:tcPr>
            <w:tcW w:w="1984" w:type="dxa"/>
          </w:tcPr>
          <w:p w14:paraId="11E8F971"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10</w:t>
            </w:r>
          </w:p>
          <w:p w14:paraId="31B624A4" w14:textId="77777777" w:rsidR="00E26D50" w:rsidRPr="00836A21" w:rsidRDefault="00E26D50" w:rsidP="00A416E8">
            <w:pPr>
              <w:pStyle w:val="ListParagraph"/>
              <w:ind w:left="0"/>
              <w:jc w:val="center"/>
              <w:rPr>
                <w:rFonts w:asciiTheme="majorHAnsi" w:hAnsiTheme="majorHAnsi" w:cstheme="majorHAnsi"/>
                <w:sz w:val="20"/>
                <w:szCs w:val="20"/>
              </w:rPr>
            </w:pPr>
            <w:r w:rsidRPr="00836A21">
              <w:rPr>
                <w:rFonts w:asciiTheme="majorHAnsi" w:hAnsiTheme="majorHAnsi" w:cstheme="majorHAnsi"/>
                <w:sz w:val="20"/>
                <w:szCs w:val="20"/>
              </w:rPr>
              <w:t>Most people can be trusted</w:t>
            </w:r>
          </w:p>
        </w:tc>
      </w:tr>
    </w:tbl>
    <w:p w14:paraId="5AAC676F" w14:textId="77777777" w:rsidR="00E26D50" w:rsidRPr="00836A21" w:rsidRDefault="00E26D50" w:rsidP="00923010">
      <w:pPr>
        <w:rPr>
          <w:rFonts w:asciiTheme="majorHAnsi" w:hAnsiTheme="majorHAnsi" w:cstheme="majorHAnsi"/>
          <w:b/>
          <w:sz w:val="20"/>
          <w:szCs w:val="20"/>
        </w:rPr>
      </w:pPr>
    </w:p>
    <w:p w14:paraId="72E0E6AE" w14:textId="77777777" w:rsidR="00E26D50" w:rsidRPr="00836A21" w:rsidRDefault="00E26D50" w:rsidP="00923010">
      <w:pPr>
        <w:rPr>
          <w:rFonts w:asciiTheme="majorHAnsi" w:hAnsiTheme="majorHAnsi" w:cstheme="majorHAnsi"/>
          <w:b/>
          <w:sz w:val="20"/>
          <w:szCs w:val="20"/>
        </w:rPr>
      </w:pPr>
    </w:p>
    <w:p w14:paraId="5D4B158B" w14:textId="2A648D4C" w:rsidR="00946128" w:rsidRPr="00836A21" w:rsidRDefault="00946128" w:rsidP="00946128">
      <w:pPr>
        <w:autoSpaceDE w:val="0"/>
        <w:autoSpaceDN w:val="0"/>
        <w:adjustRightInd w:val="0"/>
        <w:rPr>
          <w:rFonts w:asciiTheme="majorHAnsi" w:hAnsiTheme="majorHAnsi" w:cstheme="majorHAnsi"/>
          <w:b/>
          <w:sz w:val="20"/>
          <w:szCs w:val="20"/>
        </w:rPr>
      </w:pPr>
      <w:r w:rsidRPr="00836A21">
        <w:rPr>
          <w:rFonts w:asciiTheme="majorHAnsi" w:hAnsiTheme="majorHAnsi" w:cstheme="majorHAnsi"/>
          <w:b/>
          <w:sz w:val="20"/>
          <w:szCs w:val="20"/>
        </w:rPr>
        <w:t xml:space="preserve">[NEXT SCREEN] </w:t>
      </w:r>
    </w:p>
    <w:p w14:paraId="38FE99EC" w14:textId="77777777" w:rsidR="00E26D50" w:rsidRPr="00836A21" w:rsidRDefault="00E26D50" w:rsidP="00923010">
      <w:pPr>
        <w:rPr>
          <w:rFonts w:asciiTheme="majorHAnsi" w:hAnsiTheme="majorHAnsi" w:cstheme="majorHAnsi"/>
          <w:b/>
          <w:sz w:val="20"/>
          <w:szCs w:val="20"/>
        </w:rPr>
      </w:pPr>
    </w:p>
    <w:p w14:paraId="754A3A8A" w14:textId="38B6339F" w:rsidR="005F7A58" w:rsidRPr="00836A21" w:rsidRDefault="005F7A58" w:rsidP="00923010">
      <w:pPr>
        <w:rPr>
          <w:rFonts w:asciiTheme="majorHAnsi" w:hAnsiTheme="majorHAnsi" w:cstheme="majorHAnsi"/>
          <w:sz w:val="20"/>
          <w:szCs w:val="20"/>
        </w:rPr>
      </w:pPr>
      <w:r w:rsidRPr="00836A21">
        <w:rPr>
          <w:rFonts w:asciiTheme="majorHAnsi" w:hAnsiTheme="majorHAnsi" w:cstheme="majorHAnsi"/>
          <w:sz w:val="20"/>
          <w:szCs w:val="20"/>
        </w:rPr>
        <w:lastRenderedPageBreak/>
        <w:t>Now we will present some phrases that people sometimes use to describe how they treat others. For each one, please indicate to what extent these phrases can be applied to you, using the scale from 1, “Does not apply to me at all” to 7 “Applies to me perfectly.”</w:t>
      </w:r>
    </w:p>
    <w:p w14:paraId="40E7362D" w14:textId="77777777" w:rsidR="005F7A58" w:rsidRPr="00836A21" w:rsidRDefault="005F7A58" w:rsidP="00923010">
      <w:pPr>
        <w:rPr>
          <w:rFonts w:asciiTheme="majorHAnsi" w:hAnsiTheme="majorHAnsi" w:cstheme="majorHAnsi"/>
          <w:sz w:val="20"/>
          <w:szCs w:val="20"/>
        </w:rPr>
      </w:pPr>
    </w:p>
    <w:tbl>
      <w:tblPr>
        <w:tblW w:w="9209" w:type="dxa"/>
        <w:tblLayout w:type="fixed"/>
        <w:tblLook w:val="0000" w:firstRow="0" w:lastRow="0" w:firstColumn="0" w:lastColumn="0" w:noHBand="0" w:noVBand="0"/>
      </w:tblPr>
      <w:tblGrid>
        <w:gridCol w:w="1316"/>
        <w:gridCol w:w="1321"/>
        <w:gridCol w:w="1317"/>
        <w:gridCol w:w="1341"/>
        <w:gridCol w:w="1319"/>
        <w:gridCol w:w="1315"/>
        <w:gridCol w:w="1280"/>
      </w:tblGrid>
      <w:tr w:rsidR="005F7A58" w:rsidRPr="00836A21" w14:paraId="25F08D82" w14:textId="77777777" w:rsidTr="00F32742">
        <w:trPr>
          <w:cantSplit/>
          <w:trHeight w:val="282"/>
        </w:trPr>
        <w:tc>
          <w:tcPr>
            <w:tcW w:w="715" w:type="pct"/>
            <w:tcBorders>
              <w:top w:val="dotted" w:sz="4" w:space="0" w:color="auto"/>
              <w:left w:val="single" w:sz="12" w:space="0" w:color="auto"/>
              <w:bottom w:val="single" w:sz="12" w:space="0" w:color="auto"/>
              <w:right w:val="single" w:sz="12" w:space="0" w:color="auto"/>
            </w:tcBorders>
          </w:tcPr>
          <w:p w14:paraId="24B07908"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1</w:t>
            </w:r>
          </w:p>
        </w:tc>
        <w:tc>
          <w:tcPr>
            <w:tcW w:w="717" w:type="pct"/>
            <w:tcBorders>
              <w:top w:val="dotted" w:sz="4" w:space="0" w:color="auto"/>
              <w:left w:val="nil"/>
              <w:bottom w:val="single" w:sz="12" w:space="0" w:color="auto"/>
              <w:right w:val="single" w:sz="12" w:space="0" w:color="auto"/>
            </w:tcBorders>
          </w:tcPr>
          <w:p w14:paraId="211FED38"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2</w:t>
            </w:r>
          </w:p>
        </w:tc>
        <w:tc>
          <w:tcPr>
            <w:tcW w:w="715" w:type="pct"/>
            <w:tcBorders>
              <w:top w:val="dotted" w:sz="4" w:space="0" w:color="auto"/>
              <w:left w:val="nil"/>
              <w:bottom w:val="single" w:sz="12" w:space="0" w:color="auto"/>
              <w:right w:val="single" w:sz="12" w:space="0" w:color="auto"/>
            </w:tcBorders>
          </w:tcPr>
          <w:p w14:paraId="60DC317E"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3</w:t>
            </w:r>
          </w:p>
        </w:tc>
        <w:tc>
          <w:tcPr>
            <w:tcW w:w="728" w:type="pct"/>
            <w:tcBorders>
              <w:top w:val="dotted" w:sz="4" w:space="0" w:color="auto"/>
              <w:left w:val="nil"/>
              <w:bottom w:val="single" w:sz="12" w:space="0" w:color="auto"/>
              <w:right w:val="single" w:sz="12" w:space="0" w:color="auto"/>
            </w:tcBorders>
          </w:tcPr>
          <w:p w14:paraId="7A6398CB"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4</w:t>
            </w:r>
          </w:p>
        </w:tc>
        <w:tc>
          <w:tcPr>
            <w:tcW w:w="716" w:type="pct"/>
            <w:tcBorders>
              <w:top w:val="dotted" w:sz="4" w:space="0" w:color="auto"/>
              <w:left w:val="nil"/>
              <w:bottom w:val="single" w:sz="12" w:space="0" w:color="auto"/>
              <w:right w:val="single" w:sz="12" w:space="0" w:color="auto"/>
            </w:tcBorders>
          </w:tcPr>
          <w:p w14:paraId="59E9A4C5"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5</w:t>
            </w:r>
          </w:p>
        </w:tc>
        <w:tc>
          <w:tcPr>
            <w:tcW w:w="714" w:type="pct"/>
            <w:tcBorders>
              <w:top w:val="dotted" w:sz="4" w:space="0" w:color="auto"/>
              <w:left w:val="nil"/>
              <w:bottom w:val="single" w:sz="12" w:space="0" w:color="auto"/>
              <w:right w:val="single" w:sz="12" w:space="0" w:color="auto"/>
            </w:tcBorders>
          </w:tcPr>
          <w:p w14:paraId="736311AC"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6</w:t>
            </w:r>
          </w:p>
        </w:tc>
        <w:tc>
          <w:tcPr>
            <w:tcW w:w="695" w:type="pct"/>
            <w:tcBorders>
              <w:top w:val="dotted" w:sz="4" w:space="0" w:color="auto"/>
              <w:left w:val="nil"/>
              <w:bottom w:val="single" w:sz="12" w:space="0" w:color="auto"/>
              <w:right w:val="single" w:sz="12" w:space="0" w:color="auto"/>
            </w:tcBorders>
          </w:tcPr>
          <w:p w14:paraId="3AA9FA35" w14:textId="77777777" w:rsidR="005F7A58" w:rsidRPr="00836A21" w:rsidRDefault="005F7A58" w:rsidP="00A416E8">
            <w:pPr>
              <w:rPr>
                <w:rFonts w:asciiTheme="majorHAnsi" w:hAnsiTheme="majorHAnsi" w:cstheme="majorHAnsi"/>
                <w:b/>
                <w:sz w:val="20"/>
                <w:szCs w:val="20"/>
                <w:lang w:val="es-ES_tradnl"/>
              </w:rPr>
            </w:pPr>
            <w:r w:rsidRPr="00836A21">
              <w:rPr>
                <w:rFonts w:asciiTheme="majorHAnsi" w:hAnsiTheme="majorHAnsi" w:cstheme="majorHAnsi"/>
                <w:b/>
                <w:sz w:val="20"/>
                <w:szCs w:val="20"/>
                <w:lang w:val="es-ES_tradnl"/>
              </w:rPr>
              <w:t>7</w:t>
            </w:r>
          </w:p>
        </w:tc>
      </w:tr>
      <w:tr w:rsidR="005F7A58" w:rsidRPr="00836A21" w14:paraId="7B61E2E4" w14:textId="77777777" w:rsidTr="00F32742">
        <w:trPr>
          <w:cantSplit/>
          <w:trHeight w:val="231"/>
        </w:trPr>
        <w:tc>
          <w:tcPr>
            <w:tcW w:w="2875" w:type="pct"/>
            <w:gridSpan w:val="4"/>
            <w:tcBorders>
              <w:top w:val="single" w:sz="12" w:space="0" w:color="auto"/>
              <w:left w:val="dotted" w:sz="4" w:space="0" w:color="auto"/>
              <w:bottom w:val="dotted" w:sz="4" w:space="0" w:color="auto"/>
              <w:right w:val="nil"/>
            </w:tcBorders>
          </w:tcPr>
          <w:p w14:paraId="18718E4B" w14:textId="77777777" w:rsidR="005F7A58" w:rsidRPr="00836A21" w:rsidRDefault="005F7A58" w:rsidP="00A416E8">
            <w:pPr>
              <w:rPr>
                <w:rFonts w:asciiTheme="majorHAnsi" w:hAnsiTheme="majorHAnsi" w:cstheme="majorHAnsi"/>
                <w:b/>
                <w:bCs/>
                <w:sz w:val="20"/>
                <w:szCs w:val="20"/>
              </w:rPr>
            </w:pPr>
            <w:r w:rsidRPr="00836A21">
              <w:rPr>
                <w:rFonts w:asciiTheme="majorHAnsi" w:hAnsiTheme="majorHAnsi" w:cstheme="majorHAnsi"/>
                <w:b/>
                <w:sz w:val="20"/>
                <w:szCs w:val="20"/>
              </w:rPr>
              <w:t>Does not apply to me at all</w:t>
            </w:r>
            <w:r w:rsidRPr="00836A21">
              <w:rPr>
                <w:rFonts w:asciiTheme="majorHAnsi" w:hAnsiTheme="majorHAnsi" w:cstheme="majorHAnsi"/>
                <w:b/>
                <w:bCs/>
                <w:sz w:val="20"/>
                <w:szCs w:val="20"/>
              </w:rPr>
              <w:t xml:space="preserve"> </w:t>
            </w:r>
          </w:p>
        </w:tc>
        <w:tc>
          <w:tcPr>
            <w:tcW w:w="2125" w:type="pct"/>
            <w:gridSpan w:val="3"/>
            <w:tcBorders>
              <w:top w:val="single" w:sz="12" w:space="0" w:color="auto"/>
              <w:left w:val="nil"/>
              <w:bottom w:val="dotted" w:sz="4" w:space="0" w:color="auto"/>
              <w:right w:val="single" w:sz="12" w:space="0" w:color="000000"/>
            </w:tcBorders>
          </w:tcPr>
          <w:p w14:paraId="576C9375" w14:textId="77777777" w:rsidR="005F7A58" w:rsidRPr="00836A21" w:rsidRDefault="005F7A58" w:rsidP="00F32742">
            <w:pPr>
              <w:rPr>
                <w:rFonts w:asciiTheme="majorHAnsi" w:hAnsiTheme="majorHAnsi" w:cstheme="majorHAnsi"/>
                <w:b/>
                <w:bCs/>
                <w:sz w:val="20"/>
                <w:szCs w:val="20"/>
                <w:lang w:val="es-ES_tradnl"/>
              </w:rPr>
            </w:pPr>
            <w:r w:rsidRPr="00836A21">
              <w:rPr>
                <w:rFonts w:asciiTheme="majorHAnsi" w:hAnsiTheme="majorHAnsi" w:cstheme="majorHAnsi"/>
                <w:b/>
                <w:sz w:val="20"/>
                <w:szCs w:val="20"/>
              </w:rPr>
              <w:t>Applies to me perfectly</w:t>
            </w:r>
          </w:p>
        </w:tc>
      </w:tr>
    </w:tbl>
    <w:p w14:paraId="79E36BEE" w14:textId="77777777" w:rsidR="005F7A58" w:rsidRPr="00836A21" w:rsidRDefault="005F7A58" w:rsidP="00923010">
      <w:pPr>
        <w:rPr>
          <w:rFonts w:asciiTheme="majorHAnsi" w:hAnsiTheme="majorHAnsi" w:cstheme="majorHAnsi"/>
          <w:b/>
          <w:sz w:val="20"/>
          <w:szCs w:val="20"/>
        </w:rPr>
      </w:pPr>
    </w:p>
    <w:p w14:paraId="110812EF" w14:textId="2CABE9C1" w:rsidR="00E26D50" w:rsidRPr="00836A21" w:rsidRDefault="00C356C3" w:rsidP="00E26D50">
      <w:pPr>
        <w:rPr>
          <w:rFonts w:asciiTheme="majorHAnsi" w:hAnsiTheme="majorHAnsi" w:cstheme="majorHAnsi"/>
          <w:sz w:val="20"/>
          <w:szCs w:val="20"/>
        </w:rPr>
      </w:pPr>
      <w:r w:rsidRPr="00836A21">
        <w:rPr>
          <w:rFonts w:asciiTheme="majorHAnsi" w:hAnsiTheme="majorHAnsi" w:cstheme="majorHAnsi"/>
          <w:b/>
          <w:sz w:val="20"/>
          <w:szCs w:val="20"/>
          <w:lang w:val="uz-Cyrl-UZ"/>
        </w:rPr>
        <w:t>P</w:t>
      </w:r>
      <w:r w:rsidRPr="00836A21">
        <w:rPr>
          <w:rFonts w:asciiTheme="majorHAnsi" w:hAnsiTheme="majorHAnsi" w:cstheme="majorHAnsi"/>
          <w:b/>
          <w:sz w:val="20"/>
          <w:szCs w:val="20"/>
        </w:rPr>
        <w:t>TPR1</w:t>
      </w:r>
      <w:r w:rsidR="00E26D50" w:rsidRPr="00836A21">
        <w:rPr>
          <w:rFonts w:asciiTheme="majorHAnsi" w:hAnsiTheme="majorHAnsi" w:cstheme="majorHAnsi"/>
          <w:b/>
          <w:sz w:val="20"/>
          <w:szCs w:val="20"/>
        </w:rPr>
        <w:t xml:space="preserve">. </w:t>
      </w:r>
      <w:r w:rsidR="00E26D50" w:rsidRPr="00836A21">
        <w:rPr>
          <w:rFonts w:asciiTheme="majorHAnsi" w:hAnsiTheme="majorHAnsi" w:cstheme="majorHAnsi"/>
          <w:sz w:val="20"/>
          <w:szCs w:val="20"/>
        </w:rPr>
        <w:t>If someone does someone else a favor, I am prepared to do a favor for him or her.</w:t>
      </w:r>
    </w:p>
    <w:p w14:paraId="7DCB0CCC" w14:textId="2DC6A42A" w:rsidR="00E26D50" w:rsidRPr="00836A21" w:rsidRDefault="00C356C3" w:rsidP="00E26D50">
      <w:pPr>
        <w:rPr>
          <w:rFonts w:asciiTheme="majorHAnsi" w:hAnsiTheme="majorHAnsi" w:cstheme="majorHAnsi"/>
          <w:sz w:val="20"/>
          <w:szCs w:val="20"/>
        </w:rPr>
      </w:pPr>
      <w:r w:rsidRPr="00836A21">
        <w:rPr>
          <w:rFonts w:asciiTheme="majorHAnsi" w:hAnsiTheme="majorHAnsi" w:cstheme="majorHAnsi"/>
          <w:b/>
          <w:sz w:val="20"/>
          <w:szCs w:val="20"/>
        </w:rPr>
        <w:t>NTPR1</w:t>
      </w:r>
      <w:r w:rsidR="00E26D50" w:rsidRPr="00836A21">
        <w:rPr>
          <w:rFonts w:asciiTheme="majorHAnsi" w:hAnsiTheme="majorHAnsi" w:cstheme="majorHAnsi"/>
          <w:b/>
          <w:sz w:val="20"/>
          <w:szCs w:val="20"/>
        </w:rPr>
        <w:t xml:space="preserve">. </w:t>
      </w:r>
      <w:r w:rsidR="00E26D50" w:rsidRPr="00836A21">
        <w:rPr>
          <w:rFonts w:asciiTheme="majorHAnsi" w:hAnsiTheme="majorHAnsi" w:cstheme="majorHAnsi"/>
          <w:sz w:val="20"/>
          <w:szCs w:val="20"/>
        </w:rPr>
        <w:t xml:space="preserve">If someone does someone else wrong, I will avenge that person as soon as possible, no matter what the cost. </w:t>
      </w:r>
    </w:p>
    <w:p w14:paraId="71B6F43A" w14:textId="4422890A" w:rsidR="00E26D50" w:rsidRPr="00836A21" w:rsidRDefault="00C356C3" w:rsidP="00E26D50">
      <w:pPr>
        <w:rPr>
          <w:rFonts w:asciiTheme="majorHAnsi" w:hAnsiTheme="majorHAnsi" w:cstheme="majorHAnsi"/>
          <w:sz w:val="20"/>
          <w:szCs w:val="20"/>
        </w:rPr>
      </w:pPr>
      <w:r w:rsidRPr="00836A21">
        <w:rPr>
          <w:rFonts w:asciiTheme="majorHAnsi" w:hAnsiTheme="majorHAnsi" w:cstheme="majorHAnsi"/>
          <w:b/>
          <w:sz w:val="20"/>
          <w:szCs w:val="20"/>
          <w:lang w:val="uz-Cyrl-UZ"/>
        </w:rPr>
        <w:t>P</w:t>
      </w:r>
      <w:r w:rsidRPr="00836A21">
        <w:rPr>
          <w:rFonts w:asciiTheme="majorHAnsi" w:hAnsiTheme="majorHAnsi" w:cstheme="majorHAnsi"/>
          <w:b/>
          <w:sz w:val="20"/>
          <w:szCs w:val="20"/>
        </w:rPr>
        <w:t>TPR2</w:t>
      </w:r>
      <w:r w:rsidR="00E26D50" w:rsidRPr="00836A21">
        <w:rPr>
          <w:rFonts w:asciiTheme="majorHAnsi" w:hAnsiTheme="majorHAnsi" w:cstheme="majorHAnsi"/>
          <w:b/>
          <w:sz w:val="20"/>
          <w:szCs w:val="20"/>
        </w:rPr>
        <w:t xml:space="preserve">. </w:t>
      </w:r>
      <w:r w:rsidR="00E26D50" w:rsidRPr="00836A21">
        <w:rPr>
          <w:rFonts w:asciiTheme="majorHAnsi" w:hAnsiTheme="majorHAnsi" w:cstheme="majorHAnsi"/>
          <w:sz w:val="20"/>
          <w:szCs w:val="20"/>
        </w:rPr>
        <w:t xml:space="preserve">If someone puts someone else in a difficult or compromising situation, I will do the same to that person. </w:t>
      </w:r>
    </w:p>
    <w:p w14:paraId="12C45AAC" w14:textId="6BE84A60" w:rsidR="00E26D50" w:rsidRPr="00836A21" w:rsidRDefault="00C356C3" w:rsidP="00E26D50">
      <w:pPr>
        <w:rPr>
          <w:rFonts w:asciiTheme="majorHAnsi" w:hAnsiTheme="majorHAnsi" w:cstheme="majorHAnsi"/>
          <w:sz w:val="20"/>
          <w:szCs w:val="20"/>
        </w:rPr>
      </w:pPr>
      <w:r w:rsidRPr="00836A21">
        <w:rPr>
          <w:rFonts w:asciiTheme="majorHAnsi" w:hAnsiTheme="majorHAnsi" w:cstheme="majorHAnsi"/>
          <w:b/>
          <w:sz w:val="20"/>
          <w:szCs w:val="20"/>
        </w:rPr>
        <w:t>NTPR2</w:t>
      </w:r>
      <w:r w:rsidR="00E26D50" w:rsidRPr="00836A21">
        <w:rPr>
          <w:rFonts w:asciiTheme="majorHAnsi" w:hAnsiTheme="majorHAnsi" w:cstheme="majorHAnsi"/>
          <w:b/>
          <w:sz w:val="20"/>
          <w:szCs w:val="20"/>
        </w:rPr>
        <w:t xml:space="preserve">. </w:t>
      </w:r>
      <w:r w:rsidR="00E26D50" w:rsidRPr="00836A21">
        <w:rPr>
          <w:rFonts w:asciiTheme="majorHAnsi" w:hAnsiTheme="majorHAnsi" w:cstheme="majorHAnsi"/>
          <w:sz w:val="20"/>
          <w:szCs w:val="20"/>
        </w:rPr>
        <w:t>I go out of my way to help somebody who has been kind to someone else before.</w:t>
      </w:r>
    </w:p>
    <w:p w14:paraId="11D726DE" w14:textId="27F6FBDB" w:rsidR="00E26D50" w:rsidRPr="00836A21" w:rsidRDefault="00C356C3" w:rsidP="00E26D50">
      <w:pPr>
        <w:rPr>
          <w:rFonts w:asciiTheme="majorHAnsi" w:hAnsiTheme="majorHAnsi" w:cstheme="majorHAnsi"/>
          <w:sz w:val="20"/>
          <w:szCs w:val="20"/>
        </w:rPr>
      </w:pPr>
      <w:r w:rsidRPr="00836A21">
        <w:rPr>
          <w:rFonts w:asciiTheme="majorHAnsi" w:hAnsiTheme="majorHAnsi" w:cstheme="majorHAnsi"/>
          <w:b/>
          <w:sz w:val="20"/>
          <w:szCs w:val="20"/>
          <w:lang w:val="uz-Cyrl-UZ"/>
        </w:rPr>
        <w:t>P</w:t>
      </w:r>
      <w:r w:rsidRPr="00836A21">
        <w:rPr>
          <w:rFonts w:asciiTheme="majorHAnsi" w:hAnsiTheme="majorHAnsi" w:cstheme="majorHAnsi"/>
          <w:b/>
          <w:sz w:val="20"/>
          <w:szCs w:val="20"/>
        </w:rPr>
        <w:t>TPR3</w:t>
      </w:r>
      <w:r w:rsidR="00E26D50" w:rsidRPr="00836A21">
        <w:rPr>
          <w:rFonts w:asciiTheme="majorHAnsi" w:hAnsiTheme="majorHAnsi" w:cstheme="majorHAnsi"/>
          <w:b/>
          <w:sz w:val="20"/>
          <w:szCs w:val="20"/>
        </w:rPr>
        <w:t xml:space="preserve">. </w:t>
      </w:r>
      <w:r w:rsidR="00E26D50" w:rsidRPr="00836A21">
        <w:rPr>
          <w:rFonts w:asciiTheme="majorHAnsi" w:hAnsiTheme="majorHAnsi" w:cstheme="majorHAnsi"/>
          <w:sz w:val="20"/>
          <w:szCs w:val="20"/>
        </w:rPr>
        <w:t xml:space="preserve">If someone insults another person, I will insult him or her. </w:t>
      </w:r>
    </w:p>
    <w:p w14:paraId="2334683F" w14:textId="6E1528B8" w:rsidR="00E26D50" w:rsidRPr="00836A21" w:rsidRDefault="00C356C3" w:rsidP="00E26D50">
      <w:pPr>
        <w:rPr>
          <w:rFonts w:asciiTheme="majorHAnsi" w:hAnsiTheme="majorHAnsi" w:cstheme="majorHAnsi"/>
          <w:sz w:val="20"/>
          <w:szCs w:val="20"/>
        </w:rPr>
      </w:pPr>
      <w:r w:rsidRPr="00836A21">
        <w:rPr>
          <w:rFonts w:asciiTheme="majorHAnsi" w:hAnsiTheme="majorHAnsi" w:cstheme="majorHAnsi"/>
          <w:b/>
          <w:sz w:val="20"/>
          <w:szCs w:val="20"/>
        </w:rPr>
        <w:t>NTPR3</w:t>
      </w:r>
      <w:r w:rsidR="00E26D50" w:rsidRPr="00836A21">
        <w:rPr>
          <w:rFonts w:asciiTheme="majorHAnsi" w:hAnsiTheme="majorHAnsi" w:cstheme="majorHAnsi"/>
          <w:b/>
          <w:sz w:val="20"/>
          <w:szCs w:val="20"/>
        </w:rPr>
        <w:t xml:space="preserve">. </w:t>
      </w:r>
      <w:r w:rsidR="00E26D50" w:rsidRPr="00836A21">
        <w:rPr>
          <w:rFonts w:asciiTheme="majorHAnsi" w:hAnsiTheme="majorHAnsi" w:cstheme="majorHAnsi"/>
          <w:sz w:val="20"/>
          <w:szCs w:val="20"/>
        </w:rPr>
        <w:t>I am ready to undergo personal costs to help somebody who has helped someone else even if that implies a personal cost to myself.</w:t>
      </w:r>
    </w:p>
    <w:p w14:paraId="1A63BE31" w14:textId="77777777" w:rsidR="00E26D50" w:rsidRPr="00836A21" w:rsidRDefault="00E26D50" w:rsidP="00923010">
      <w:pPr>
        <w:rPr>
          <w:rFonts w:asciiTheme="majorHAnsi" w:hAnsiTheme="majorHAnsi" w:cstheme="majorHAnsi"/>
          <w:b/>
          <w:sz w:val="20"/>
          <w:szCs w:val="20"/>
        </w:rPr>
      </w:pPr>
    </w:p>
    <w:p w14:paraId="2C8595C7" w14:textId="77833FEF" w:rsidR="00946128" w:rsidRPr="00836A21" w:rsidRDefault="00946128" w:rsidP="00946128">
      <w:pPr>
        <w:autoSpaceDE w:val="0"/>
        <w:autoSpaceDN w:val="0"/>
        <w:adjustRightInd w:val="0"/>
        <w:rPr>
          <w:rFonts w:asciiTheme="majorHAnsi" w:hAnsiTheme="majorHAnsi" w:cstheme="majorHAnsi"/>
          <w:b/>
          <w:sz w:val="20"/>
          <w:szCs w:val="20"/>
        </w:rPr>
      </w:pPr>
      <w:r w:rsidRPr="00836A21">
        <w:rPr>
          <w:rFonts w:asciiTheme="majorHAnsi" w:hAnsiTheme="majorHAnsi" w:cstheme="majorHAnsi"/>
          <w:b/>
          <w:sz w:val="20"/>
          <w:szCs w:val="20"/>
        </w:rPr>
        <w:t xml:space="preserve">[NEXT SCREEN] </w:t>
      </w:r>
    </w:p>
    <w:p w14:paraId="7F840DE7" w14:textId="77777777" w:rsidR="00E26D50" w:rsidRPr="00836A21" w:rsidRDefault="00E26D50" w:rsidP="00923010">
      <w:pPr>
        <w:rPr>
          <w:rFonts w:asciiTheme="majorHAnsi" w:hAnsiTheme="majorHAnsi" w:cstheme="majorHAnsi"/>
          <w:b/>
          <w:sz w:val="20"/>
          <w:szCs w:val="20"/>
        </w:rPr>
      </w:pPr>
    </w:p>
    <w:p w14:paraId="58609211" w14:textId="77777777" w:rsidR="00366E4C" w:rsidRPr="00836A21" w:rsidRDefault="00366E4C" w:rsidP="00366E4C">
      <w:pPr>
        <w:contextualSpacing/>
        <w:rPr>
          <w:rFonts w:asciiTheme="majorHAnsi" w:hAnsiTheme="majorHAnsi" w:cstheme="majorHAnsi"/>
          <w:sz w:val="20"/>
          <w:szCs w:val="20"/>
        </w:rPr>
      </w:pPr>
      <w:r w:rsidRPr="00836A21">
        <w:rPr>
          <w:rFonts w:asciiTheme="majorHAnsi" w:hAnsiTheme="majorHAnsi" w:cstheme="majorHAnsi"/>
          <w:sz w:val="20"/>
          <w:szCs w:val="20"/>
        </w:rPr>
        <w:t>Now we are going to change the topic, and we are going to ask you to indicate how much you agree or disagree with some statements.</w:t>
      </w:r>
    </w:p>
    <w:p w14:paraId="2D2F9854" w14:textId="77777777" w:rsidR="004A1B1A" w:rsidRPr="00836A21" w:rsidRDefault="004A1B1A" w:rsidP="00366E4C">
      <w:pPr>
        <w:contextualSpacing/>
        <w:rPr>
          <w:rFonts w:asciiTheme="majorHAnsi" w:hAnsiTheme="majorHAnsi" w:cstheme="majorHAnsi"/>
          <w:sz w:val="20"/>
          <w:szCs w:val="20"/>
        </w:rPr>
      </w:pPr>
    </w:p>
    <w:tbl>
      <w:tblPr>
        <w:tblW w:w="2886" w:type="pct"/>
        <w:tblLook w:val="04A0" w:firstRow="1" w:lastRow="0" w:firstColumn="1" w:lastColumn="0" w:noHBand="0" w:noVBand="1"/>
      </w:tblPr>
      <w:tblGrid>
        <w:gridCol w:w="652"/>
        <w:gridCol w:w="652"/>
        <w:gridCol w:w="652"/>
        <w:gridCol w:w="652"/>
        <w:gridCol w:w="120"/>
        <w:gridCol w:w="532"/>
        <w:gridCol w:w="651"/>
        <w:gridCol w:w="1059"/>
      </w:tblGrid>
      <w:tr w:rsidR="004A1B1A" w:rsidRPr="00836A21" w14:paraId="353F9FAD" w14:textId="77777777" w:rsidTr="00A416E8">
        <w:trPr>
          <w:cantSplit/>
          <w:trHeight w:val="338"/>
        </w:trPr>
        <w:tc>
          <w:tcPr>
            <w:tcW w:w="656" w:type="pct"/>
            <w:tcBorders>
              <w:top w:val="dotted" w:sz="4" w:space="0" w:color="auto"/>
              <w:left w:val="single" w:sz="12" w:space="0" w:color="auto"/>
              <w:bottom w:val="single" w:sz="12" w:space="0" w:color="auto"/>
              <w:right w:val="single" w:sz="12" w:space="0" w:color="auto"/>
            </w:tcBorders>
            <w:hideMark/>
          </w:tcPr>
          <w:p w14:paraId="3F4C5FB5"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1</w:t>
            </w:r>
          </w:p>
        </w:tc>
        <w:tc>
          <w:tcPr>
            <w:tcW w:w="656" w:type="pct"/>
            <w:tcBorders>
              <w:top w:val="dotted" w:sz="4" w:space="0" w:color="auto"/>
              <w:left w:val="nil"/>
              <w:bottom w:val="single" w:sz="12" w:space="0" w:color="auto"/>
              <w:right w:val="single" w:sz="12" w:space="0" w:color="auto"/>
            </w:tcBorders>
            <w:hideMark/>
          </w:tcPr>
          <w:p w14:paraId="700067D6"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2</w:t>
            </w:r>
          </w:p>
        </w:tc>
        <w:tc>
          <w:tcPr>
            <w:tcW w:w="656" w:type="pct"/>
            <w:tcBorders>
              <w:top w:val="dotted" w:sz="4" w:space="0" w:color="auto"/>
              <w:left w:val="nil"/>
              <w:bottom w:val="single" w:sz="12" w:space="0" w:color="auto"/>
              <w:right w:val="single" w:sz="12" w:space="0" w:color="auto"/>
            </w:tcBorders>
            <w:hideMark/>
          </w:tcPr>
          <w:p w14:paraId="5A9C68B6"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3</w:t>
            </w:r>
          </w:p>
        </w:tc>
        <w:tc>
          <w:tcPr>
            <w:tcW w:w="656" w:type="pct"/>
            <w:tcBorders>
              <w:top w:val="dotted" w:sz="4" w:space="0" w:color="auto"/>
              <w:left w:val="nil"/>
              <w:bottom w:val="single" w:sz="12" w:space="0" w:color="auto"/>
              <w:right w:val="single" w:sz="12" w:space="0" w:color="auto"/>
            </w:tcBorders>
            <w:hideMark/>
          </w:tcPr>
          <w:p w14:paraId="3D6A0494"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4</w:t>
            </w:r>
          </w:p>
        </w:tc>
        <w:tc>
          <w:tcPr>
            <w:tcW w:w="656" w:type="pct"/>
            <w:gridSpan w:val="2"/>
            <w:tcBorders>
              <w:top w:val="dotted" w:sz="4" w:space="0" w:color="auto"/>
              <w:left w:val="nil"/>
              <w:bottom w:val="single" w:sz="12" w:space="0" w:color="auto"/>
              <w:right w:val="single" w:sz="12" w:space="0" w:color="auto"/>
            </w:tcBorders>
            <w:hideMark/>
          </w:tcPr>
          <w:p w14:paraId="273E8246"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5</w:t>
            </w:r>
          </w:p>
        </w:tc>
        <w:tc>
          <w:tcPr>
            <w:tcW w:w="655" w:type="pct"/>
            <w:tcBorders>
              <w:top w:val="dotted" w:sz="4" w:space="0" w:color="auto"/>
              <w:left w:val="nil"/>
              <w:bottom w:val="single" w:sz="12" w:space="0" w:color="auto"/>
              <w:right w:val="single" w:sz="12" w:space="0" w:color="auto"/>
            </w:tcBorders>
            <w:hideMark/>
          </w:tcPr>
          <w:p w14:paraId="24188F79"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6</w:t>
            </w:r>
          </w:p>
        </w:tc>
        <w:tc>
          <w:tcPr>
            <w:tcW w:w="1065" w:type="pct"/>
            <w:tcBorders>
              <w:top w:val="dotted" w:sz="4" w:space="0" w:color="auto"/>
              <w:left w:val="nil"/>
              <w:bottom w:val="single" w:sz="12" w:space="0" w:color="auto"/>
              <w:right w:val="single" w:sz="12" w:space="0" w:color="auto"/>
            </w:tcBorders>
            <w:hideMark/>
          </w:tcPr>
          <w:p w14:paraId="5D44D8D7"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7</w:t>
            </w:r>
          </w:p>
        </w:tc>
      </w:tr>
      <w:tr w:rsidR="004A1B1A" w:rsidRPr="00836A21" w14:paraId="4B18D821" w14:textId="77777777" w:rsidTr="00A416E8">
        <w:trPr>
          <w:cantSplit/>
          <w:trHeight w:val="277"/>
        </w:trPr>
        <w:tc>
          <w:tcPr>
            <w:tcW w:w="2745" w:type="pct"/>
            <w:gridSpan w:val="5"/>
            <w:tcBorders>
              <w:top w:val="single" w:sz="12" w:space="0" w:color="auto"/>
              <w:left w:val="dotted" w:sz="4" w:space="0" w:color="auto"/>
              <w:bottom w:val="single" w:sz="12" w:space="0" w:color="auto"/>
              <w:right w:val="nil"/>
            </w:tcBorders>
            <w:hideMark/>
          </w:tcPr>
          <w:p w14:paraId="64DD7514" w14:textId="77777777" w:rsidR="004A1B1A" w:rsidRPr="00836A21" w:rsidRDefault="004A1B1A"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Very much agree</w:t>
            </w:r>
          </w:p>
        </w:tc>
        <w:tc>
          <w:tcPr>
            <w:tcW w:w="2255" w:type="pct"/>
            <w:gridSpan w:val="3"/>
            <w:tcBorders>
              <w:top w:val="single" w:sz="12" w:space="0" w:color="auto"/>
              <w:left w:val="nil"/>
              <w:bottom w:val="single" w:sz="12" w:space="0" w:color="auto"/>
              <w:right w:val="single" w:sz="12" w:space="0" w:color="000000"/>
            </w:tcBorders>
            <w:hideMark/>
          </w:tcPr>
          <w:p w14:paraId="1EE17A2D" w14:textId="77777777" w:rsidR="004A1B1A" w:rsidRPr="00836A21" w:rsidRDefault="004A1B1A" w:rsidP="00A416E8">
            <w:pPr>
              <w:contextualSpacing/>
              <w:jc w:val="right"/>
              <w:rPr>
                <w:rFonts w:asciiTheme="majorHAnsi" w:hAnsiTheme="majorHAnsi" w:cstheme="majorHAnsi"/>
                <w:b/>
                <w:bCs/>
                <w:sz w:val="20"/>
                <w:szCs w:val="20"/>
              </w:rPr>
            </w:pPr>
            <w:r w:rsidRPr="00836A21">
              <w:rPr>
                <w:rFonts w:asciiTheme="majorHAnsi" w:hAnsiTheme="majorHAnsi" w:cstheme="majorHAnsi"/>
                <w:b/>
                <w:bCs/>
                <w:sz w:val="20"/>
                <w:szCs w:val="20"/>
              </w:rPr>
              <w:t>Very much disagree</w:t>
            </w:r>
          </w:p>
        </w:tc>
      </w:tr>
    </w:tbl>
    <w:p w14:paraId="0AD02CEA" w14:textId="77777777" w:rsidR="004A1B1A" w:rsidRPr="00836A21" w:rsidRDefault="004A1B1A" w:rsidP="00366E4C">
      <w:pPr>
        <w:contextualSpacing/>
        <w:rPr>
          <w:rFonts w:asciiTheme="majorHAnsi" w:hAnsiTheme="majorHAnsi" w:cstheme="majorHAnsi"/>
          <w:b/>
          <w:bCs/>
          <w:sz w:val="20"/>
          <w:szCs w:val="20"/>
        </w:rPr>
      </w:pPr>
    </w:p>
    <w:p w14:paraId="57EA29AA" w14:textId="3CC7FCB3" w:rsidR="00366E4C" w:rsidRPr="00836A21" w:rsidRDefault="00366E4C" w:rsidP="00366E4C">
      <w:pPr>
        <w:contextualSpacing/>
        <w:rPr>
          <w:rFonts w:asciiTheme="majorHAnsi" w:hAnsiTheme="majorHAnsi" w:cstheme="majorHAnsi"/>
          <w:bCs/>
          <w:sz w:val="20"/>
          <w:szCs w:val="20"/>
        </w:rPr>
      </w:pPr>
      <w:r w:rsidRPr="00836A21">
        <w:rPr>
          <w:rFonts w:asciiTheme="majorHAnsi" w:hAnsiTheme="majorHAnsi" w:cstheme="majorHAnsi"/>
          <w:b/>
          <w:bCs/>
          <w:sz w:val="20"/>
          <w:szCs w:val="20"/>
        </w:rPr>
        <w:t xml:space="preserve">ROL1C. </w:t>
      </w:r>
      <w:r w:rsidRPr="00836A21">
        <w:rPr>
          <w:rFonts w:asciiTheme="majorHAnsi" w:hAnsiTheme="majorHAnsi" w:cstheme="majorHAnsi"/>
          <w:sz w:val="20"/>
          <w:szCs w:val="20"/>
        </w:rPr>
        <w:t xml:space="preserve">There </w:t>
      </w:r>
      <w:proofErr w:type="gramStart"/>
      <w:r w:rsidRPr="00836A21">
        <w:rPr>
          <w:rFonts w:asciiTheme="majorHAnsi" w:hAnsiTheme="majorHAnsi" w:cstheme="majorHAnsi"/>
          <w:sz w:val="20"/>
          <w:szCs w:val="20"/>
        </w:rPr>
        <w:t>are</w:t>
      </w:r>
      <w:proofErr w:type="gramEnd"/>
      <w:r w:rsidRPr="00836A21">
        <w:rPr>
          <w:rFonts w:asciiTheme="majorHAnsi" w:hAnsiTheme="majorHAnsi" w:cstheme="majorHAnsi"/>
          <w:sz w:val="20"/>
          <w:szCs w:val="20"/>
        </w:rPr>
        <w:t xml:space="preserve"> time in which it is necessary to disobey the law. </w:t>
      </w:r>
    </w:p>
    <w:p w14:paraId="4D4D4B41" w14:textId="5F36418E" w:rsidR="00366E4C" w:rsidRPr="00836A21" w:rsidRDefault="00366E4C" w:rsidP="00366E4C">
      <w:pPr>
        <w:contextualSpacing/>
        <w:rPr>
          <w:rFonts w:asciiTheme="majorHAnsi" w:hAnsiTheme="majorHAnsi" w:cstheme="majorHAnsi"/>
          <w:bCs/>
          <w:sz w:val="20"/>
          <w:szCs w:val="20"/>
        </w:rPr>
      </w:pPr>
      <w:r w:rsidRPr="00836A21">
        <w:rPr>
          <w:rFonts w:asciiTheme="majorHAnsi" w:hAnsiTheme="majorHAnsi" w:cstheme="majorHAnsi"/>
          <w:b/>
          <w:bCs/>
          <w:sz w:val="20"/>
          <w:szCs w:val="20"/>
        </w:rPr>
        <w:t>ROL1A.</w:t>
      </w:r>
      <w:r w:rsidRPr="00836A21">
        <w:rPr>
          <w:rFonts w:asciiTheme="majorHAnsi" w:hAnsiTheme="majorHAnsi" w:cstheme="majorHAnsi"/>
          <w:bCs/>
          <w:sz w:val="20"/>
          <w:szCs w:val="20"/>
        </w:rPr>
        <w:t xml:space="preserve">  </w:t>
      </w:r>
      <w:r w:rsidRPr="00836A21">
        <w:rPr>
          <w:rFonts w:asciiTheme="majorHAnsi" w:hAnsiTheme="majorHAnsi" w:cstheme="majorHAnsi"/>
          <w:sz w:val="20"/>
          <w:szCs w:val="20"/>
        </w:rPr>
        <w:t xml:space="preserve">There </w:t>
      </w:r>
      <w:proofErr w:type="gramStart"/>
      <w:r w:rsidRPr="00836A21">
        <w:rPr>
          <w:rFonts w:asciiTheme="majorHAnsi" w:hAnsiTheme="majorHAnsi" w:cstheme="majorHAnsi"/>
          <w:sz w:val="20"/>
          <w:szCs w:val="20"/>
        </w:rPr>
        <w:t>are</w:t>
      </w:r>
      <w:proofErr w:type="gramEnd"/>
      <w:r w:rsidRPr="00836A21">
        <w:rPr>
          <w:rFonts w:asciiTheme="majorHAnsi" w:hAnsiTheme="majorHAnsi" w:cstheme="majorHAnsi"/>
          <w:sz w:val="20"/>
          <w:szCs w:val="20"/>
        </w:rPr>
        <w:t xml:space="preserve"> time in which for public officials it is necessary to disobey the law. </w:t>
      </w:r>
    </w:p>
    <w:p w14:paraId="0F36BA21" w14:textId="3F7DDF52" w:rsidR="00366E4C" w:rsidRPr="00836A21" w:rsidRDefault="00366E4C" w:rsidP="00366E4C">
      <w:pPr>
        <w:contextualSpacing/>
        <w:rPr>
          <w:rFonts w:asciiTheme="majorHAnsi" w:hAnsiTheme="majorHAnsi" w:cstheme="majorHAnsi"/>
          <w:sz w:val="20"/>
          <w:szCs w:val="20"/>
          <w:lang w:val="uz-Cyrl-UZ"/>
        </w:rPr>
      </w:pPr>
      <w:r w:rsidRPr="00836A21">
        <w:rPr>
          <w:rFonts w:asciiTheme="majorHAnsi" w:hAnsiTheme="majorHAnsi" w:cstheme="majorHAnsi"/>
          <w:b/>
          <w:bCs/>
          <w:sz w:val="20"/>
          <w:szCs w:val="20"/>
        </w:rPr>
        <w:t xml:space="preserve">ROL2. </w:t>
      </w:r>
      <w:r w:rsidRPr="00836A21">
        <w:rPr>
          <w:rFonts w:asciiTheme="majorHAnsi" w:hAnsiTheme="majorHAnsi" w:cstheme="majorHAnsi"/>
          <w:bCs/>
          <w:sz w:val="20"/>
          <w:szCs w:val="20"/>
        </w:rPr>
        <w:t xml:space="preserve">Breaking the law is not so bad, it is only bad if you are caught. </w:t>
      </w:r>
    </w:p>
    <w:p w14:paraId="418F4F5E" w14:textId="77777777" w:rsidR="00366E4C" w:rsidRPr="00836A21" w:rsidRDefault="00366E4C" w:rsidP="00366E4C">
      <w:pPr>
        <w:contextualSpacing/>
        <w:rPr>
          <w:rFonts w:asciiTheme="majorHAnsi" w:hAnsiTheme="majorHAnsi" w:cstheme="majorHAnsi"/>
          <w:bCs/>
          <w:sz w:val="20"/>
          <w:szCs w:val="20"/>
        </w:rPr>
      </w:pPr>
      <w:r w:rsidRPr="00836A21">
        <w:rPr>
          <w:rFonts w:asciiTheme="majorHAnsi" w:hAnsiTheme="majorHAnsi" w:cstheme="majorHAnsi"/>
          <w:b/>
          <w:bCs/>
          <w:sz w:val="20"/>
          <w:szCs w:val="20"/>
        </w:rPr>
        <w:t xml:space="preserve">ROL4. </w:t>
      </w:r>
      <w:r w:rsidRPr="00836A21">
        <w:rPr>
          <w:rFonts w:asciiTheme="majorHAnsi" w:hAnsiTheme="majorHAnsi" w:cstheme="majorHAnsi"/>
          <w:bCs/>
          <w:sz w:val="20"/>
          <w:szCs w:val="20"/>
        </w:rPr>
        <w:t>A person who is guilty of murder should receive the death penalty.</w:t>
      </w:r>
    </w:p>
    <w:p w14:paraId="31E498A6" w14:textId="77777777" w:rsidR="00366E4C" w:rsidRPr="00836A21" w:rsidRDefault="00366E4C" w:rsidP="00366E4C">
      <w:pPr>
        <w:contextualSpacing/>
        <w:rPr>
          <w:rFonts w:asciiTheme="majorHAnsi" w:hAnsiTheme="majorHAnsi" w:cstheme="majorHAnsi"/>
          <w:bCs/>
          <w:sz w:val="20"/>
          <w:szCs w:val="20"/>
        </w:rPr>
      </w:pPr>
      <w:r w:rsidRPr="00836A21">
        <w:rPr>
          <w:rFonts w:asciiTheme="majorHAnsi" w:hAnsiTheme="majorHAnsi" w:cstheme="majorHAnsi"/>
          <w:b/>
          <w:bCs/>
          <w:sz w:val="20"/>
          <w:szCs w:val="20"/>
        </w:rPr>
        <w:t xml:space="preserve">ROL5. </w:t>
      </w:r>
      <w:r w:rsidRPr="00836A21">
        <w:rPr>
          <w:rFonts w:asciiTheme="majorHAnsi" w:hAnsiTheme="majorHAnsi" w:cstheme="majorHAnsi"/>
          <w:bCs/>
          <w:sz w:val="20"/>
          <w:szCs w:val="20"/>
        </w:rPr>
        <w:t xml:space="preserve">It is preferable for a citizen to shoot someone who commits a crime than to let that person escape. </w:t>
      </w:r>
    </w:p>
    <w:p w14:paraId="29C0E76E" w14:textId="77777777" w:rsidR="00366E4C" w:rsidRPr="00836A21" w:rsidRDefault="00366E4C" w:rsidP="00366E4C">
      <w:pPr>
        <w:contextualSpacing/>
        <w:rPr>
          <w:rFonts w:asciiTheme="majorHAnsi" w:hAnsiTheme="majorHAnsi" w:cstheme="majorHAnsi"/>
          <w:bCs/>
          <w:sz w:val="20"/>
          <w:szCs w:val="20"/>
        </w:rPr>
      </w:pPr>
      <w:r w:rsidRPr="00836A21">
        <w:rPr>
          <w:rFonts w:asciiTheme="majorHAnsi" w:hAnsiTheme="majorHAnsi" w:cstheme="majorHAnsi"/>
          <w:b/>
          <w:bCs/>
          <w:sz w:val="20"/>
          <w:szCs w:val="20"/>
        </w:rPr>
        <w:t xml:space="preserve">ROL6. </w:t>
      </w:r>
      <w:r w:rsidRPr="00836A21">
        <w:rPr>
          <w:rFonts w:asciiTheme="majorHAnsi" w:hAnsiTheme="majorHAnsi" w:cstheme="majorHAnsi"/>
          <w:bCs/>
          <w:sz w:val="20"/>
          <w:szCs w:val="20"/>
        </w:rPr>
        <w:t xml:space="preserve"> It is difficult to obey the law when many people do not.</w:t>
      </w:r>
    </w:p>
    <w:p w14:paraId="5A5DD68F" w14:textId="77777777" w:rsidR="00366E4C" w:rsidRPr="00836A21" w:rsidRDefault="00366E4C" w:rsidP="00366E4C">
      <w:pPr>
        <w:contextualSpacing/>
        <w:rPr>
          <w:rFonts w:asciiTheme="majorHAnsi" w:hAnsiTheme="majorHAnsi" w:cstheme="majorHAnsi"/>
          <w:bCs/>
          <w:sz w:val="20"/>
          <w:szCs w:val="20"/>
        </w:rPr>
      </w:pPr>
      <w:r w:rsidRPr="00836A21">
        <w:rPr>
          <w:rFonts w:asciiTheme="majorHAnsi" w:hAnsiTheme="majorHAnsi" w:cstheme="majorHAnsi"/>
          <w:b/>
          <w:bCs/>
          <w:sz w:val="20"/>
          <w:szCs w:val="20"/>
        </w:rPr>
        <w:t xml:space="preserve">EXC18A: </w:t>
      </w:r>
      <w:r w:rsidRPr="00836A21">
        <w:rPr>
          <w:rFonts w:asciiTheme="majorHAnsi" w:hAnsiTheme="majorHAnsi" w:cstheme="majorHAnsi"/>
          <w:bCs/>
          <w:sz w:val="20"/>
          <w:szCs w:val="20"/>
        </w:rPr>
        <w:t>The way things are, sometimes it is justified to pay a bribe.</w:t>
      </w:r>
    </w:p>
    <w:p w14:paraId="700CA5BC" w14:textId="77777777" w:rsidR="00366E4C" w:rsidRPr="00836A21" w:rsidRDefault="00366E4C" w:rsidP="00366E4C">
      <w:pPr>
        <w:contextualSpacing/>
        <w:rPr>
          <w:rFonts w:asciiTheme="majorHAnsi" w:hAnsiTheme="majorHAnsi" w:cstheme="majorHAnsi"/>
          <w:b/>
          <w:bCs/>
          <w:sz w:val="20"/>
          <w:szCs w:val="20"/>
        </w:rPr>
      </w:pPr>
    </w:p>
    <w:p w14:paraId="223A6E86" w14:textId="0138A412" w:rsidR="00946128" w:rsidRPr="00836A21" w:rsidRDefault="00946128" w:rsidP="00946128">
      <w:pPr>
        <w:autoSpaceDE w:val="0"/>
        <w:autoSpaceDN w:val="0"/>
        <w:adjustRightInd w:val="0"/>
        <w:rPr>
          <w:rFonts w:asciiTheme="majorHAnsi" w:hAnsiTheme="majorHAnsi" w:cstheme="majorHAnsi"/>
          <w:b/>
          <w:sz w:val="20"/>
          <w:szCs w:val="20"/>
        </w:rPr>
      </w:pPr>
      <w:r w:rsidRPr="00836A21">
        <w:rPr>
          <w:rFonts w:asciiTheme="majorHAnsi" w:hAnsiTheme="majorHAnsi" w:cstheme="majorHAnsi"/>
          <w:b/>
          <w:sz w:val="20"/>
          <w:szCs w:val="20"/>
        </w:rPr>
        <w:t xml:space="preserve">[NEXT SCREEN] </w:t>
      </w:r>
    </w:p>
    <w:p w14:paraId="7E1F82E7" w14:textId="77777777" w:rsidR="00366E4C" w:rsidRPr="00836A21" w:rsidRDefault="00366E4C" w:rsidP="00366E4C">
      <w:pPr>
        <w:rPr>
          <w:rFonts w:asciiTheme="majorHAnsi" w:hAnsiTheme="majorHAnsi" w:cstheme="majorHAnsi"/>
          <w:b/>
          <w:bCs/>
          <w:sz w:val="20"/>
          <w:szCs w:val="20"/>
        </w:rPr>
      </w:pPr>
    </w:p>
    <w:p w14:paraId="19EDE622" w14:textId="77777777" w:rsidR="00366E4C" w:rsidRPr="00836A21" w:rsidRDefault="00366E4C" w:rsidP="00366E4C">
      <w:pPr>
        <w:rPr>
          <w:rFonts w:asciiTheme="majorHAnsi" w:hAnsiTheme="majorHAnsi" w:cstheme="majorHAnsi"/>
          <w:bCs/>
          <w:sz w:val="20"/>
          <w:szCs w:val="20"/>
        </w:rPr>
      </w:pPr>
      <w:proofErr w:type="gramStart"/>
      <w:r w:rsidRPr="00836A21">
        <w:rPr>
          <w:rFonts w:asciiTheme="majorHAnsi" w:hAnsiTheme="majorHAnsi" w:cstheme="majorHAnsi"/>
          <w:bCs/>
          <w:sz w:val="20"/>
          <w:szCs w:val="20"/>
        </w:rPr>
        <w:t>Let’s</w:t>
      </w:r>
      <w:proofErr w:type="gramEnd"/>
      <w:r w:rsidRPr="00836A21">
        <w:rPr>
          <w:rFonts w:asciiTheme="majorHAnsi" w:hAnsiTheme="majorHAnsi" w:cstheme="majorHAnsi"/>
          <w:bCs/>
          <w:sz w:val="20"/>
          <w:szCs w:val="20"/>
        </w:rPr>
        <w:t xml:space="preserve"> go back to using the 1 to 7 scale, which 1 means “none” and 7 means “a lot”. You can use any number on the scale to express your opinion.</w:t>
      </w:r>
    </w:p>
    <w:p w14:paraId="3C8FDFC3" w14:textId="77777777" w:rsidR="00366E4C" w:rsidRPr="00836A21" w:rsidRDefault="00366E4C" w:rsidP="00366E4C">
      <w:pPr>
        <w:rPr>
          <w:rFonts w:asciiTheme="majorHAnsi" w:hAnsiTheme="majorHAnsi" w:cstheme="majorHAnsi"/>
          <w:b/>
          <w:bCs/>
          <w:sz w:val="20"/>
          <w:szCs w:val="20"/>
        </w:rPr>
      </w:pPr>
    </w:p>
    <w:p w14:paraId="76881AFF" w14:textId="77777777" w:rsidR="00366E4C" w:rsidRPr="00836A21" w:rsidRDefault="00366E4C" w:rsidP="00366E4C">
      <w:pPr>
        <w:rPr>
          <w:rFonts w:asciiTheme="majorHAnsi" w:hAnsiTheme="majorHAnsi" w:cstheme="majorHAnsi"/>
          <w:bCs/>
          <w:sz w:val="20"/>
          <w:szCs w:val="20"/>
        </w:rPr>
      </w:pPr>
      <w:r w:rsidRPr="00836A21">
        <w:rPr>
          <w:rFonts w:asciiTheme="majorHAnsi" w:hAnsiTheme="majorHAnsi" w:cstheme="majorHAnsi"/>
          <w:b/>
          <w:bCs/>
          <w:sz w:val="20"/>
          <w:szCs w:val="20"/>
        </w:rPr>
        <w:t xml:space="preserve">INDJUEZ. </w:t>
      </w:r>
      <w:r w:rsidRPr="00836A21">
        <w:rPr>
          <w:rFonts w:asciiTheme="majorHAnsi" w:hAnsiTheme="majorHAnsi" w:cstheme="majorHAnsi"/>
          <w:bCs/>
          <w:sz w:val="20"/>
          <w:szCs w:val="20"/>
        </w:rPr>
        <w:t>To what extent do you have confidence in the judges of local courts?</w:t>
      </w:r>
    </w:p>
    <w:p w14:paraId="5E809CB3" w14:textId="0055DF71" w:rsidR="00366E4C" w:rsidRPr="00836A21" w:rsidRDefault="00366E4C" w:rsidP="00366E4C">
      <w:pPr>
        <w:rPr>
          <w:rFonts w:asciiTheme="majorHAnsi" w:hAnsiTheme="majorHAnsi" w:cstheme="majorHAnsi"/>
          <w:bCs/>
          <w:sz w:val="20"/>
          <w:szCs w:val="20"/>
        </w:rPr>
      </w:pPr>
      <w:r w:rsidRPr="00836A21">
        <w:rPr>
          <w:rFonts w:asciiTheme="majorHAnsi" w:hAnsiTheme="majorHAnsi" w:cstheme="majorHAnsi"/>
          <w:b/>
          <w:bCs/>
          <w:sz w:val="20"/>
          <w:szCs w:val="20"/>
        </w:rPr>
        <w:t xml:space="preserve">INDBUR. </w:t>
      </w:r>
      <w:r w:rsidRPr="00836A21">
        <w:rPr>
          <w:rFonts w:asciiTheme="majorHAnsi" w:hAnsiTheme="majorHAnsi" w:cstheme="majorHAnsi"/>
          <w:bCs/>
          <w:sz w:val="20"/>
          <w:szCs w:val="20"/>
        </w:rPr>
        <w:t>To what extent do you have confidence in public functionaries?</w:t>
      </w:r>
    </w:p>
    <w:p w14:paraId="070866CF" w14:textId="77777777" w:rsidR="00366E4C" w:rsidRPr="00836A21" w:rsidRDefault="00366E4C" w:rsidP="00366E4C">
      <w:pPr>
        <w:contextualSpacing/>
        <w:rPr>
          <w:rFonts w:asciiTheme="majorHAnsi" w:hAnsiTheme="majorHAnsi" w:cstheme="majorHAnsi"/>
          <w:b/>
          <w:bCs/>
          <w:sz w:val="20"/>
          <w:szCs w:val="20"/>
        </w:rPr>
      </w:pPr>
    </w:p>
    <w:tbl>
      <w:tblPr>
        <w:tblW w:w="5000" w:type="pct"/>
        <w:tblLook w:val="04A0" w:firstRow="1" w:lastRow="0" w:firstColumn="1" w:lastColumn="0" w:noHBand="0" w:noVBand="1"/>
      </w:tblPr>
      <w:tblGrid>
        <w:gridCol w:w="1229"/>
        <w:gridCol w:w="1229"/>
        <w:gridCol w:w="1230"/>
        <w:gridCol w:w="616"/>
        <w:gridCol w:w="613"/>
        <w:gridCol w:w="1230"/>
        <w:gridCol w:w="1230"/>
        <w:gridCol w:w="1233"/>
      </w:tblGrid>
      <w:tr w:rsidR="00366E4C" w:rsidRPr="00836A21" w14:paraId="5FF2EE70" w14:textId="77777777" w:rsidTr="004A1B1A">
        <w:trPr>
          <w:cantSplit/>
          <w:trHeight w:val="265"/>
        </w:trPr>
        <w:tc>
          <w:tcPr>
            <w:tcW w:w="714" w:type="pct"/>
            <w:tcBorders>
              <w:top w:val="dotted" w:sz="4" w:space="0" w:color="auto"/>
              <w:left w:val="single" w:sz="12" w:space="0" w:color="auto"/>
              <w:bottom w:val="single" w:sz="12" w:space="0" w:color="auto"/>
              <w:right w:val="single" w:sz="12" w:space="0" w:color="auto"/>
            </w:tcBorders>
            <w:hideMark/>
          </w:tcPr>
          <w:p w14:paraId="685CB643"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1</w:t>
            </w:r>
          </w:p>
        </w:tc>
        <w:tc>
          <w:tcPr>
            <w:tcW w:w="714" w:type="pct"/>
            <w:tcBorders>
              <w:top w:val="dotted" w:sz="4" w:space="0" w:color="auto"/>
              <w:left w:val="nil"/>
              <w:bottom w:val="single" w:sz="12" w:space="0" w:color="auto"/>
              <w:right w:val="single" w:sz="12" w:space="0" w:color="auto"/>
            </w:tcBorders>
            <w:hideMark/>
          </w:tcPr>
          <w:p w14:paraId="47C928D7"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2</w:t>
            </w:r>
          </w:p>
        </w:tc>
        <w:tc>
          <w:tcPr>
            <w:tcW w:w="714" w:type="pct"/>
            <w:tcBorders>
              <w:top w:val="dotted" w:sz="4" w:space="0" w:color="auto"/>
              <w:left w:val="nil"/>
              <w:bottom w:val="single" w:sz="12" w:space="0" w:color="auto"/>
              <w:right w:val="single" w:sz="12" w:space="0" w:color="auto"/>
            </w:tcBorders>
            <w:hideMark/>
          </w:tcPr>
          <w:p w14:paraId="0B30ADA7"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3</w:t>
            </w:r>
          </w:p>
        </w:tc>
        <w:tc>
          <w:tcPr>
            <w:tcW w:w="714" w:type="pct"/>
            <w:gridSpan w:val="2"/>
            <w:tcBorders>
              <w:top w:val="dotted" w:sz="4" w:space="0" w:color="auto"/>
              <w:left w:val="nil"/>
              <w:bottom w:val="single" w:sz="12" w:space="0" w:color="auto"/>
              <w:right w:val="single" w:sz="12" w:space="0" w:color="auto"/>
            </w:tcBorders>
            <w:hideMark/>
          </w:tcPr>
          <w:p w14:paraId="6582A892"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4</w:t>
            </w:r>
          </w:p>
        </w:tc>
        <w:tc>
          <w:tcPr>
            <w:tcW w:w="714" w:type="pct"/>
            <w:tcBorders>
              <w:top w:val="dotted" w:sz="4" w:space="0" w:color="auto"/>
              <w:left w:val="nil"/>
              <w:bottom w:val="single" w:sz="12" w:space="0" w:color="auto"/>
              <w:right w:val="single" w:sz="12" w:space="0" w:color="auto"/>
            </w:tcBorders>
            <w:hideMark/>
          </w:tcPr>
          <w:p w14:paraId="6089DF20"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5</w:t>
            </w:r>
          </w:p>
        </w:tc>
        <w:tc>
          <w:tcPr>
            <w:tcW w:w="714" w:type="pct"/>
            <w:tcBorders>
              <w:top w:val="dotted" w:sz="4" w:space="0" w:color="auto"/>
              <w:left w:val="nil"/>
              <w:bottom w:val="single" w:sz="12" w:space="0" w:color="auto"/>
              <w:right w:val="single" w:sz="12" w:space="0" w:color="auto"/>
            </w:tcBorders>
            <w:hideMark/>
          </w:tcPr>
          <w:p w14:paraId="2441B2A8"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6</w:t>
            </w:r>
          </w:p>
        </w:tc>
        <w:tc>
          <w:tcPr>
            <w:tcW w:w="715" w:type="pct"/>
            <w:tcBorders>
              <w:top w:val="dotted" w:sz="4" w:space="0" w:color="auto"/>
              <w:left w:val="nil"/>
              <w:bottom w:val="single" w:sz="12" w:space="0" w:color="auto"/>
              <w:right w:val="single" w:sz="12" w:space="0" w:color="auto"/>
            </w:tcBorders>
            <w:hideMark/>
          </w:tcPr>
          <w:p w14:paraId="076F9D51"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7</w:t>
            </w:r>
          </w:p>
        </w:tc>
      </w:tr>
      <w:tr w:rsidR="00366E4C" w:rsidRPr="00836A21" w14:paraId="5411DA73" w14:textId="77777777" w:rsidTr="004A1B1A">
        <w:trPr>
          <w:cantSplit/>
          <w:trHeight w:val="217"/>
        </w:trPr>
        <w:tc>
          <w:tcPr>
            <w:tcW w:w="2500" w:type="pct"/>
            <w:gridSpan w:val="4"/>
            <w:tcBorders>
              <w:top w:val="single" w:sz="12" w:space="0" w:color="auto"/>
              <w:left w:val="dotted" w:sz="4" w:space="0" w:color="auto"/>
              <w:bottom w:val="single" w:sz="12" w:space="0" w:color="auto"/>
              <w:right w:val="nil"/>
            </w:tcBorders>
            <w:hideMark/>
          </w:tcPr>
          <w:p w14:paraId="05B21981" w14:textId="77777777" w:rsidR="00366E4C" w:rsidRPr="00836A21" w:rsidRDefault="00366E4C" w:rsidP="00A416E8">
            <w:pPr>
              <w:contextualSpacing/>
              <w:rPr>
                <w:rFonts w:asciiTheme="majorHAnsi" w:hAnsiTheme="majorHAnsi" w:cstheme="majorHAnsi"/>
                <w:b/>
                <w:bCs/>
                <w:sz w:val="20"/>
                <w:szCs w:val="20"/>
              </w:rPr>
            </w:pPr>
            <w:r w:rsidRPr="00836A21">
              <w:rPr>
                <w:rFonts w:asciiTheme="majorHAnsi" w:hAnsiTheme="majorHAnsi" w:cstheme="majorHAnsi"/>
                <w:b/>
                <w:bCs/>
                <w:sz w:val="20"/>
                <w:szCs w:val="20"/>
              </w:rPr>
              <w:t>None</w:t>
            </w:r>
          </w:p>
        </w:tc>
        <w:tc>
          <w:tcPr>
            <w:tcW w:w="2500" w:type="pct"/>
            <w:gridSpan w:val="4"/>
            <w:tcBorders>
              <w:top w:val="single" w:sz="12" w:space="0" w:color="auto"/>
              <w:left w:val="nil"/>
              <w:bottom w:val="single" w:sz="12" w:space="0" w:color="auto"/>
              <w:right w:val="single" w:sz="12" w:space="0" w:color="000000"/>
            </w:tcBorders>
            <w:hideMark/>
          </w:tcPr>
          <w:p w14:paraId="1C892309" w14:textId="77777777" w:rsidR="00366E4C" w:rsidRPr="00836A21" w:rsidRDefault="00366E4C" w:rsidP="00A416E8">
            <w:pPr>
              <w:contextualSpacing/>
              <w:jc w:val="right"/>
              <w:rPr>
                <w:rFonts w:asciiTheme="majorHAnsi" w:hAnsiTheme="majorHAnsi" w:cstheme="majorHAnsi"/>
                <w:b/>
                <w:bCs/>
                <w:sz w:val="20"/>
                <w:szCs w:val="20"/>
              </w:rPr>
            </w:pPr>
            <w:r w:rsidRPr="00836A21">
              <w:rPr>
                <w:rFonts w:asciiTheme="majorHAnsi" w:hAnsiTheme="majorHAnsi" w:cstheme="majorHAnsi"/>
                <w:b/>
                <w:bCs/>
                <w:sz w:val="20"/>
                <w:szCs w:val="20"/>
              </w:rPr>
              <w:t>A lot</w:t>
            </w:r>
          </w:p>
        </w:tc>
      </w:tr>
    </w:tbl>
    <w:p w14:paraId="4BF640DF" w14:textId="77777777" w:rsidR="00366E4C" w:rsidRPr="00836A21" w:rsidRDefault="00366E4C" w:rsidP="00366E4C">
      <w:pPr>
        <w:rPr>
          <w:rFonts w:asciiTheme="majorHAnsi" w:hAnsiTheme="majorHAnsi" w:cstheme="majorHAnsi"/>
          <w:sz w:val="20"/>
          <w:szCs w:val="20"/>
        </w:rPr>
      </w:pPr>
    </w:p>
    <w:p w14:paraId="63647546" w14:textId="250EED41" w:rsidR="004A1B1A" w:rsidRPr="00836A21" w:rsidRDefault="00582876" w:rsidP="004A1B1A">
      <w:pPr>
        <w:contextualSpacing/>
        <w:rPr>
          <w:rFonts w:asciiTheme="majorHAnsi" w:hAnsiTheme="majorHAnsi" w:cstheme="majorHAnsi"/>
          <w:b/>
          <w:bCs/>
          <w:sz w:val="20"/>
          <w:szCs w:val="20"/>
          <w:lang w:val="es-UY"/>
        </w:rPr>
      </w:pPr>
      <w:r w:rsidRPr="00836A21">
        <w:rPr>
          <w:rFonts w:asciiTheme="majorHAnsi" w:hAnsiTheme="majorHAnsi" w:cstheme="majorHAnsi"/>
          <w:b/>
          <w:bCs/>
          <w:sz w:val="20"/>
          <w:szCs w:val="20"/>
          <w:lang w:val="es-UY"/>
        </w:rPr>
        <w:t>[NEXT SCREEN]</w:t>
      </w:r>
    </w:p>
    <w:p w14:paraId="00014E54" w14:textId="77777777" w:rsidR="00222A45" w:rsidRPr="00836A21" w:rsidRDefault="00222A45" w:rsidP="00923010">
      <w:pPr>
        <w:rPr>
          <w:rFonts w:asciiTheme="majorHAnsi" w:hAnsiTheme="majorHAnsi" w:cstheme="majorHAnsi"/>
          <w:b/>
          <w:sz w:val="20"/>
          <w:szCs w:val="20"/>
        </w:rPr>
      </w:pPr>
    </w:p>
    <w:p w14:paraId="198F5B0C" w14:textId="3A54815B" w:rsidR="004A1B1A" w:rsidRPr="00836A21" w:rsidRDefault="00946128" w:rsidP="004A1B1A">
      <w:pPr>
        <w:rPr>
          <w:rFonts w:asciiTheme="majorHAnsi" w:hAnsiTheme="majorHAnsi" w:cstheme="majorHAnsi"/>
          <w:sz w:val="20"/>
          <w:szCs w:val="20"/>
        </w:rPr>
      </w:pPr>
      <w:r w:rsidRPr="00836A21">
        <w:rPr>
          <w:rFonts w:asciiTheme="majorHAnsi" w:hAnsiTheme="majorHAnsi" w:cstheme="majorHAnsi"/>
          <w:b/>
          <w:bCs/>
          <w:sz w:val="20"/>
          <w:szCs w:val="20"/>
        </w:rPr>
        <w:t>MAIN (ARM1-8).</w:t>
      </w:r>
      <w:r w:rsidRPr="00836A21">
        <w:rPr>
          <w:rFonts w:asciiTheme="majorHAnsi" w:hAnsiTheme="majorHAnsi" w:cstheme="majorHAnsi"/>
          <w:sz w:val="20"/>
          <w:szCs w:val="20"/>
        </w:rPr>
        <w:t xml:space="preserve"> </w:t>
      </w:r>
      <w:r w:rsidR="004A1B1A" w:rsidRPr="00836A21">
        <w:rPr>
          <w:rFonts w:asciiTheme="majorHAnsi" w:hAnsiTheme="majorHAnsi" w:cstheme="majorHAnsi"/>
          <w:sz w:val="20"/>
          <w:szCs w:val="20"/>
        </w:rPr>
        <w:t xml:space="preserve">When Colombians feel that their fundamental rights (for example, rights to health, due process, information, etc.) are threatened or violated, they can present a tutela claim before a judge to demand protection of those rights. When the </w:t>
      </w:r>
      <w:proofErr w:type="spellStart"/>
      <w:r w:rsidR="004A1B1A" w:rsidRPr="00836A21">
        <w:rPr>
          <w:rFonts w:asciiTheme="majorHAnsi" w:hAnsiTheme="majorHAnsi" w:cstheme="majorHAnsi"/>
          <w:sz w:val="20"/>
          <w:szCs w:val="20"/>
        </w:rPr>
        <w:t>judges</w:t>
      </w:r>
      <w:proofErr w:type="spellEnd"/>
      <w:r w:rsidR="004A1B1A" w:rsidRPr="00836A21">
        <w:rPr>
          <w:rFonts w:asciiTheme="majorHAnsi" w:hAnsiTheme="majorHAnsi" w:cstheme="majorHAnsi"/>
          <w:sz w:val="20"/>
          <w:szCs w:val="20"/>
        </w:rPr>
        <w:t xml:space="preserve"> order an authority to protect the fundamental rights of a citizen, the authority </w:t>
      </w:r>
      <w:r w:rsidRPr="00836A21">
        <w:rPr>
          <w:rFonts w:asciiTheme="majorHAnsi" w:hAnsiTheme="majorHAnsi" w:cstheme="majorHAnsi"/>
          <w:sz w:val="20"/>
          <w:szCs w:val="20"/>
        </w:rPr>
        <w:t xml:space="preserve">has a legal obligation </w:t>
      </w:r>
      <w:r w:rsidR="004A1B1A" w:rsidRPr="00836A21">
        <w:rPr>
          <w:rFonts w:asciiTheme="majorHAnsi" w:hAnsiTheme="majorHAnsi" w:cstheme="majorHAnsi"/>
          <w:sz w:val="20"/>
          <w:szCs w:val="20"/>
        </w:rPr>
        <w:t>to obey.</w:t>
      </w:r>
    </w:p>
    <w:p w14:paraId="4EF717B7" w14:textId="77777777" w:rsidR="00873722" w:rsidRPr="00836A21" w:rsidRDefault="00873722" w:rsidP="00923010">
      <w:pPr>
        <w:rPr>
          <w:rFonts w:asciiTheme="majorHAnsi" w:hAnsiTheme="majorHAnsi" w:cstheme="majorHAnsi"/>
          <w:b/>
          <w:sz w:val="20"/>
          <w:szCs w:val="20"/>
        </w:rPr>
      </w:pPr>
    </w:p>
    <w:p w14:paraId="5E7C8033" w14:textId="77777777" w:rsidR="00D76D73" w:rsidRPr="00836A21" w:rsidRDefault="00D76D73" w:rsidP="00D76D73">
      <w:pPr>
        <w:rPr>
          <w:rFonts w:asciiTheme="majorHAnsi" w:hAnsiTheme="majorHAnsi" w:cstheme="majorHAnsi"/>
          <w:b/>
          <w:sz w:val="20"/>
          <w:szCs w:val="20"/>
        </w:rPr>
      </w:pPr>
      <w:r w:rsidRPr="00836A21">
        <w:rPr>
          <w:rFonts w:asciiTheme="majorHAnsi" w:hAnsiTheme="majorHAnsi" w:cstheme="majorHAnsi"/>
          <w:b/>
          <w:sz w:val="20"/>
          <w:szCs w:val="20"/>
        </w:rPr>
        <w:lastRenderedPageBreak/>
        <w:t>[NEXT SCREEN]</w:t>
      </w:r>
    </w:p>
    <w:p w14:paraId="26DF4591" w14:textId="77777777" w:rsidR="00D76D73" w:rsidRPr="00836A21" w:rsidRDefault="00D76D73" w:rsidP="00923010">
      <w:pPr>
        <w:rPr>
          <w:rFonts w:asciiTheme="majorHAnsi" w:hAnsiTheme="majorHAnsi" w:cstheme="majorHAnsi"/>
          <w:b/>
          <w:sz w:val="20"/>
          <w:szCs w:val="20"/>
        </w:rPr>
      </w:pPr>
    </w:p>
    <w:p w14:paraId="3FB80FFB" w14:textId="6FF374C4" w:rsidR="00696009" w:rsidRPr="00836A21" w:rsidRDefault="00946128" w:rsidP="0009269B">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TASA2</w:t>
      </w:r>
      <w:r w:rsidRPr="00836A21">
        <w:rPr>
          <w:rFonts w:asciiTheme="majorHAnsi" w:hAnsiTheme="majorHAnsi" w:cstheme="majorHAnsi"/>
          <w:b/>
          <w:sz w:val="20"/>
          <w:szCs w:val="20"/>
        </w:rPr>
        <w:t xml:space="preserve"> ARM1</w:t>
      </w:r>
      <w:r w:rsidRPr="00836A21">
        <w:rPr>
          <w:rFonts w:asciiTheme="majorHAnsi" w:hAnsiTheme="majorHAnsi" w:cstheme="majorHAnsi"/>
          <w:b/>
          <w:sz w:val="20"/>
          <w:szCs w:val="20"/>
        </w:rPr>
        <w:t xml:space="preserve">; JUMP TO </w:t>
      </w:r>
      <w:r w:rsidRPr="00836A21">
        <w:rPr>
          <w:rFonts w:asciiTheme="majorHAnsi" w:hAnsiTheme="majorHAnsi" w:cstheme="majorHAnsi"/>
          <w:b/>
          <w:sz w:val="20"/>
          <w:szCs w:val="20"/>
          <w:u w:val="single"/>
        </w:rPr>
        <w:t xml:space="preserve">STUDY </w:t>
      </w:r>
      <w:r w:rsidRPr="00836A21">
        <w:rPr>
          <w:rFonts w:asciiTheme="majorHAnsi" w:hAnsiTheme="majorHAnsi" w:cstheme="majorHAnsi"/>
          <w:b/>
          <w:sz w:val="20"/>
          <w:szCs w:val="20"/>
        </w:rPr>
        <w:t>ARM3, ARM5, ARM6, ARM7, ARM8</w:t>
      </w:r>
    </w:p>
    <w:p w14:paraId="5B03512D" w14:textId="265ECDBB" w:rsidR="00946128" w:rsidRPr="00836A21" w:rsidRDefault="00AD56B1" w:rsidP="00696009">
      <w:pPr>
        <w:rPr>
          <w:rFonts w:asciiTheme="majorHAnsi" w:hAnsiTheme="majorHAnsi" w:cstheme="majorHAnsi"/>
          <w:b/>
          <w:sz w:val="20"/>
          <w:szCs w:val="20"/>
        </w:rPr>
      </w:pPr>
      <w:r w:rsidRPr="00836A21">
        <w:rPr>
          <w:rFonts w:asciiTheme="majorHAnsi" w:hAnsiTheme="majorHAnsi" w:cstheme="majorHAnsi"/>
          <w:b/>
          <w:sz w:val="20"/>
          <w:szCs w:val="20"/>
        </w:rPr>
        <w:t>CONTINUE ARM2 &amp; ARM4</w:t>
      </w:r>
    </w:p>
    <w:p w14:paraId="2E513600" w14:textId="6FB5B28E" w:rsidR="00AD56B1" w:rsidRPr="00836A21" w:rsidRDefault="00AD56B1" w:rsidP="00696009">
      <w:pPr>
        <w:rPr>
          <w:rFonts w:asciiTheme="majorHAnsi" w:hAnsiTheme="majorHAnsi" w:cstheme="majorHAnsi"/>
          <w:b/>
          <w:sz w:val="20"/>
          <w:szCs w:val="20"/>
        </w:rPr>
      </w:pPr>
    </w:p>
    <w:p w14:paraId="56DF42DC" w14:textId="45D0739D" w:rsidR="0066462B" w:rsidRPr="0066462B" w:rsidRDefault="0066462B" w:rsidP="0066462B">
      <w:pPr>
        <w:rPr>
          <w:rFonts w:asciiTheme="majorHAnsi" w:hAnsiTheme="majorHAnsi" w:cstheme="majorHAnsi"/>
          <w:b/>
          <w:sz w:val="20"/>
          <w:szCs w:val="20"/>
        </w:rPr>
      </w:pPr>
      <w:r w:rsidRPr="0066462B">
        <w:rPr>
          <w:rFonts w:asciiTheme="majorHAnsi" w:hAnsiTheme="majorHAnsi" w:cstheme="majorHAnsi"/>
          <w:b/>
          <w:sz w:val="20"/>
          <w:szCs w:val="20"/>
        </w:rPr>
        <w:t>PRIOR1</w:t>
      </w:r>
      <w:r w:rsidR="00B00935" w:rsidRPr="00836A21">
        <w:rPr>
          <w:rFonts w:asciiTheme="majorHAnsi" w:hAnsiTheme="majorHAnsi" w:cstheme="majorHAnsi"/>
          <w:b/>
          <w:sz w:val="20"/>
          <w:szCs w:val="20"/>
        </w:rPr>
        <w:t xml:space="preserve"> (</w:t>
      </w:r>
      <w:r w:rsidR="00B00935" w:rsidRPr="00836A21">
        <w:rPr>
          <w:rFonts w:asciiTheme="majorHAnsi" w:hAnsiTheme="majorHAnsi" w:cstheme="majorHAnsi"/>
          <w:b/>
          <w:sz w:val="20"/>
          <w:szCs w:val="20"/>
        </w:rPr>
        <w:t>ARM2 &amp; ARM4</w:t>
      </w:r>
      <w:r w:rsidR="00B00935" w:rsidRPr="00836A21">
        <w:rPr>
          <w:rFonts w:asciiTheme="majorHAnsi" w:hAnsiTheme="majorHAnsi" w:cstheme="majorHAnsi"/>
          <w:b/>
          <w:sz w:val="20"/>
          <w:szCs w:val="20"/>
        </w:rPr>
        <w:t>)</w:t>
      </w:r>
      <w:r w:rsidRPr="0066462B">
        <w:rPr>
          <w:rFonts w:asciiTheme="majorHAnsi" w:hAnsiTheme="majorHAnsi" w:cstheme="majorHAnsi"/>
          <w:b/>
          <w:sz w:val="20"/>
          <w:szCs w:val="20"/>
        </w:rPr>
        <w:t>.</w:t>
      </w:r>
      <w:r w:rsidRPr="0066462B">
        <w:rPr>
          <w:rFonts w:asciiTheme="majorHAnsi" w:hAnsiTheme="majorHAnsi" w:cstheme="majorHAnsi"/>
          <w:b/>
          <w:bCs/>
          <w:sz w:val="20"/>
          <w:szCs w:val="20"/>
        </w:rPr>
        <w:t xml:space="preserve"> </w:t>
      </w:r>
      <w:r w:rsidRPr="0066462B">
        <w:rPr>
          <w:rFonts w:asciiTheme="majorHAnsi" w:hAnsiTheme="majorHAnsi" w:cstheme="majorHAnsi"/>
          <w:bCs/>
          <w:sz w:val="20"/>
          <w:szCs w:val="20"/>
        </w:rPr>
        <w:t>Which of the following descriptions best reflects your assessment of the rate non-compliance in tutela cases in Colombia today?</w:t>
      </w:r>
      <w:r w:rsidRPr="0066462B">
        <w:rPr>
          <w:rFonts w:asciiTheme="majorHAnsi" w:hAnsiTheme="majorHAnsi" w:cstheme="majorHAnsi"/>
          <w:b/>
          <w:sz w:val="20"/>
          <w:szCs w:val="20"/>
        </w:rPr>
        <w:t xml:space="preserve"> </w:t>
      </w:r>
    </w:p>
    <w:tbl>
      <w:tblPr>
        <w:tblStyle w:val="TableGrid"/>
        <w:tblW w:w="9067" w:type="dxa"/>
        <w:tblLook w:val="04A0" w:firstRow="1" w:lastRow="0" w:firstColumn="1" w:lastColumn="0" w:noHBand="0" w:noVBand="1"/>
      </w:tblPr>
      <w:tblGrid>
        <w:gridCol w:w="384"/>
        <w:gridCol w:w="5128"/>
        <w:gridCol w:w="3555"/>
      </w:tblGrid>
      <w:tr w:rsidR="0066462B" w:rsidRPr="0066462B" w14:paraId="4FCD9824" w14:textId="77777777" w:rsidTr="004958AA">
        <w:trPr>
          <w:trHeight w:val="328"/>
        </w:trPr>
        <w:tc>
          <w:tcPr>
            <w:tcW w:w="384" w:type="dxa"/>
          </w:tcPr>
          <w:p w14:paraId="4E14CF5B"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1</w:t>
            </w:r>
          </w:p>
        </w:tc>
        <w:tc>
          <w:tcPr>
            <w:tcW w:w="5128" w:type="dxa"/>
          </w:tcPr>
          <w:p w14:paraId="0F63C34F"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The defendant authorities never fail to comply with judicial orders in tutela cases.</w:t>
            </w:r>
          </w:p>
        </w:tc>
        <w:tc>
          <w:tcPr>
            <w:tcW w:w="3555" w:type="dxa"/>
          </w:tcPr>
          <w:p w14:paraId="01485ABC" w14:textId="77777777" w:rsidR="0066462B" w:rsidRPr="0066462B" w:rsidRDefault="0066462B" w:rsidP="0066462B">
            <w:pPr>
              <w:rPr>
                <w:rFonts w:asciiTheme="majorHAnsi" w:hAnsiTheme="majorHAnsi" w:cstheme="majorHAnsi"/>
                <w:b/>
                <w:sz w:val="20"/>
                <w:szCs w:val="20"/>
              </w:rPr>
            </w:pPr>
          </w:p>
        </w:tc>
      </w:tr>
      <w:tr w:rsidR="0066462B" w:rsidRPr="0066462B" w14:paraId="440BC6FC" w14:textId="77777777" w:rsidTr="004958AA">
        <w:trPr>
          <w:trHeight w:val="333"/>
        </w:trPr>
        <w:tc>
          <w:tcPr>
            <w:tcW w:w="384" w:type="dxa"/>
          </w:tcPr>
          <w:p w14:paraId="1D527F9D"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2</w:t>
            </w:r>
          </w:p>
        </w:tc>
        <w:tc>
          <w:tcPr>
            <w:tcW w:w="5128" w:type="dxa"/>
          </w:tcPr>
          <w:p w14:paraId="00F66382"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The defendant authorities rarely fail to comply with judicial orders in tutela cases.</w:t>
            </w:r>
          </w:p>
        </w:tc>
        <w:tc>
          <w:tcPr>
            <w:tcW w:w="3555" w:type="dxa"/>
          </w:tcPr>
          <w:p w14:paraId="075431EB" w14:textId="77777777" w:rsidR="0066462B" w:rsidRPr="0066462B" w:rsidRDefault="0066462B" w:rsidP="0066462B">
            <w:pPr>
              <w:rPr>
                <w:rFonts w:asciiTheme="majorHAnsi" w:hAnsiTheme="majorHAnsi" w:cstheme="majorHAnsi"/>
                <w:b/>
                <w:bCs/>
                <w:i/>
                <w:iCs/>
                <w:sz w:val="20"/>
                <w:szCs w:val="20"/>
              </w:rPr>
            </w:pPr>
            <w:r w:rsidRPr="0066462B">
              <w:rPr>
                <w:rFonts w:asciiTheme="majorHAnsi" w:hAnsiTheme="majorHAnsi" w:cstheme="majorHAnsi"/>
                <w:b/>
                <w:bCs/>
                <w:i/>
                <w:iCs/>
                <w:sz w:val="20"/>
                <w:szCs w:val="20"/>
              </w:rPr>
              <w:t xml:space="preserve">JUMP TO </w:t>
            </w:r>
            <w:r w:rsidRPr="0066462B">
              <w:rPr>
                <w:rFonts w:asciiTheme="majorHAnsi" w:hAnsiTheme="majorHAnsi" w:cstheme="majorHAnsi"/>
                <w:b/>
                <w:bCs/>
                <w:i/>
                <w:iCs/>
                <w:sz w:val="20"/>
                <w:szCs w:val="20"/>
                <w:u w:val="single"/>
              </w:rPr>
              <w:t>PRIOR2B-C</w:t>
            </w:r>
          </w:p>
        </w:tc>
      </w:tr>
      <w:tr w:rsidR="0066462B" w:rsidRPr="0066462B" w14:paraId="62868893" w14:textId="77777777" w:rsidTr="004958AA">
        <w:trPr>
          <w:trHeight w:val="495"/>
        </w:trPr>
        <w:tc>
          <w:tcPr>
            <w:tcW w:w="384" w:type="dxa"/>
          </w:tcPr>
          <w:p w14:paraId="12DD82E2"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3</w:t>
            </w:r>
          </w:p>
        </w:tc>
        <w:tc>
          <w:tcPr>
            <w:tcW w:w="5128" w:type="dxa"/>
          </w:tcPr>
          <w:p w14:paraId="56F2E547"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The defendant authorities frequently fail to comply with judicial orders in tutela cases.</w:t>
            </w:r>
          </w:p>
        </w:tc>
        <w:tc>
          <w:tcPr>
            <w:tcW w:w="3555" w:type="dxa"/>
          </w:tcPr>
          <w:p w14:paraId="3F52B214" w14:textId="77777777" w:rsidR="0066462B" w:rsidRPr="0066462B" w:rsidRDefault="0066462B" w:rsidP="0066462B">
            <w:pPr>
              <w:rPr>
                <w:rFonts w:asciiTheme="majorHAnsi" w:hAnsiTheme="majorHAnsi" w:cstheme="majorHAnsi"/>
                <w:b/>
                <w:bCs/>
                <w:i/>
                <w:iCs/>
                <w:sz w:val="20"/>
                <w:szCs w:val="20"/>
              </w:rPr>
            </w:pPr>
            <w:r w:rsidRPr="0066462B">
              <w:rPr>
                <w:rFonts w:asciiTheme="majorHAnsi" w:hAnsiTheme="majorHAnsi" w:cstheme="majorHAnsi"/>
                <w:b/>
                <w:bCs/>
                <w:i/>
                <w:iCs/>
                <w:sz w:val="20"/>
                <w:szCs w:val="20"/>
              </w:rPr>
              <w:t xml:space="preserve">JUMP TO </w:t>
            </w:r>
            <w:r w:rsidRPr="0066462B">
              <w:rPr>
                <w:rFonts w:asciiTheme="majorHAnsi" w:hAnsiTheme="majorHAnsi" w:cstheme="majorHAnsi"/>
                <w:b/>
                <w:bCs/>
                <w:i/>
                <w:iCs/>
                <w:sz w:val="20"/>
                <w:szCs w:val="20"/>
                <w:u w:val="single"/>
              </w:rPr>
              <w:t>PRIOR2B-C</w:t>
            </w:r>
          </w:p>
        </w:tc>
      </w:tr>
      <w:tr w:rsidR="0066462B" w:rsidRPr="0066462B" w14:paraId="0BA29EAE" w14:textId="77777777" w:rsidTr="004958AA">
        <w:trPr>
          <w:trHeight w:val="328"/>
        </w:trPr>
        <w:tc>
          <w:tcPr>
            <w:tcW w:w="384" w:type="dxa"/>
          </w:tcPr>
          <w:p w14:paraId="5E324B0A"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4</w:t>
            </w:r>
          </w:p>
        </w:tc>
        <w:tc>
          <w:tcPr>
            <w:tcW w:w="5128" w:type="dxa"/>
          </w:tcPr>
          <w:p w14:paraId="4A759E17"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The defendant authorities always fail to comply with judicial orders in tutela cases.</w:t>
            </w:r>
          </w:p>
        </w:tc>
        <w:tc>
          <w:tcPr>
            <w:tcW w:w="3555" w:type="dxa"/>
          </w:tcPr>
          <w:p w14:paraId="1D3EC1EF" w14:textId="77777777" w:rsidR="0066462B" w:rsidRPr="0066462B" w:rsidRDefault="0066462B" w:rsidP="0066462B">
            <w:pPr>
              <w:rPr>
                <w:rFonts w:asciiTheme="majorHAnsi" w:hAnsiTheme="majorHAnsi" w:cstheme="majorHAnsi"/>
                <w:b/>
                <w:sz w:val="20"/>
                <w:szCs w:val="20"/>
              </w:rPr>
            </w:pPr>
          </w:p>
        </w:tc>
      </w:tr>
      <w:tr w:rsidR="0066462B" w:rsidRPr="0066462B" w14:paraId="2F284764" w14:textId="77777777" w:rsidTr="004958AA">
        <w:trPr>
          <w:trHeight w:val="500"/>
        </w:trPr>
        <w:tc>
          <w:tcPr>
            <w:tcW w:w="384" w:type="dxa"/>
          </w:tcPr>
          <w:p w14:paraId="78AE3D2B"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5</w:t>
            </w:r>
          </w:p>
        </w:tc>
        <w:tc>
          <w:tcPr>
            <w:tcW w:w="5128" w:type="dxa"/>
          </w:tcPr>
          <w:p w14:paraId="4F6D9128" w14:textId="77777777"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Cs/>
                <w:sz w:val="20"/>
                <w:szCs w:val="20"/>
              </w:rPr>
              <w:t xml:space="preserve">I do not have an evaluation the frequency of compliance with judicial orders in tutela cases </w:t>
            </w:r>
          </w:p>
        </w:tc>
        <w:tc>
          <w:tcPr>
            <w:tcW w:w="3555" w:type="dxa"/>
          </w:tcPr>
          <w:p w14:paraId="39669328" w14:textId="77777777" w:rsidR="0066462B" w:rsidRPr="0066462B" w:rsidRDefault="0066462B" w:rsidP="0066462B">
            <w:pPr>
              <w:rPr>
                <w:rFonts w:asciiTheme="majorHAnsi" w:hAnsiTheme="majorHAnsi" w:cstheme="majorHAnsi"/>
                <w:b/>
                <w:bCs/>
                <w:i/>
                <w:iCs/>
                <w:sz w:val="20"/>
                <w:szCs w:val="20"/>
              </w:rPr>
            </w:pPr>
            <w:r w:rsidRPr="0066462B">
              <w:rPr>
                <w:rFonts w:asciiTheme="majorHAnsi" w:hAnsiTheme="majorHAnsi" w:cstheme="majorHAnsi"/>
                <w:b/>
                <w:bCs/>
                <w:i/>
                <w:iCs/>
                <w:sz w:val="20"/>
                <w:szCs w:val="20"/>
              </w:rPr>
              <w:t xml:space="preserve">JUMP TO </w:t>
            </w:r>
            <w:r w:rsidRPr="0066462B">
              <w:rPr>
                <w:rFonts w:asciiTheme="majorHAnsi" w:hAnsiTheme="majorHAnsi" w:cstheme="majorHAnsi"/>
                <w:b/>
                <w:bCs/>
                <w:i/>
                <w:iCs/>
                <w:sz w:val="20"/>
                <w:szCs w:val="20"/>
                <w:u w:val="single"/>
              </w:rPr>
              <w:t>PRIOR2E</w:t>
            </w:r>
          </w:p>
        </w:tc>
      </w:tr>
    </w:tbl>
    <w:p w14:paraId="37478359" w14:textId="77777777" w:rsidR="0066462B" w:rsidRPr="0066462B" w:rsidRDefault="0066462B" w:rsidP="0066462B">
      <w:pPr>
        <w:rPr>
          <w:rFonts w:asciiTheme="majorHAnsi" w:hAnsiTheme="majorHAnsi" w:cstheme="majorHAnsi"/>
          <w:b/>
          <w:sz w:val="20"/>
          <w:szCs w:val="20"/>
        </w:rPr>
      </w:pPr>
    </w:p>
    <w:p w14:paraId="4D86B3C4" w14:textId="77777777" w:rsidR="0066462B" w:rsidRPr="0066462B" w:rsidRDefault="0066462B" w:rsidP="0066462B">
      <w:pPr>
        <w:rPr>
          <w:rFonts w:asciiTheme="majorHAnsi" w:hAnsiTheme="majorHAnsi" w:cstheme="majorHAnsi"/>
          <w:b/>
          <w:sz w:val="20"/>
          <w:szCs w:val="20"/>
        </w:rPr>
      </w:pPr>
      <w:r w:rsidRPr="0066462B">
        <w:rPr>
          <w:rFonts w:asciiTheme="majorHAnsi" w:hAnsiTheme="majorHAnsi" w:cstheme="majorHAnsi"/>
          <w:b/>
          <w:sz w:val="20"/>
          <w:szCs w:val="20"/>
        </w:rPr>
        <w:t>[NEXT SCREEN]</w:t>
      </w:r>
    </w:p>
    <w:p w14:paraId="43AB3627" w14:textId="77777777" w:rsidR="0066462B" w:rsidRPr="0066462B" w:rsidRDefault="0066462B" w:rsidP="0066462B">
      <w:pPr>
        <w:rPr>
          <w:rFonts w:asciiTheme="majorHAnsi" w:hAnsiTheme="majorHAnsi" w:cstheme="majorHAnsi"/>
          <w:b/>
          <w:sz w:val="20"/>
          <w:szCs w:val="20"/>
        </w:rPr>
      </w:pPr>
    </w:p>
    <w:p w14:paraId="08785AF2" w14:textId="7EAC9400" w:rsidR="0066462B" w:rsidRPr="00836A21" w:rsidRDefault="0066462B" w:rsidP="0066462B">
      <w:pPr>
        <w:rPr>
          <w:rFonts w:asciiTheme="majorHAnsi" w:hAnsiTheme="majorHAnsi" w:cstheme="majorHAnsi"/>
          <w:b/>
          <w:sz w:val="20"/>
          <w:szCs w:val="20"/>
        </w:rPr>
      </w:pPr>
      <w:r w:rsidRPr="0066462B">
        <w:rPr>
          <w:rFonts w:asciiTheme="majorHAnsi" w:hAnsiTheme="majorHAnsi" w:cstheme="majorHAnsi"/>
          <w:b/>
          <w:sz w:val="20"/>
          <w:szCs w:val="20"/>
        </w:rPr>
        <w:t>PRIOR2B-C</w:t>
      </w:r>
      <w:r w:rsidR="00B00935" w:rsidRPr="00836A21">
        <w:rPr>
          <w:rFonts w:asciiTheme="majorHAnsi" w:hAnsiTheme="majorHAnsi" w:cstheme="majorHAnsi"/>
          <w:b/>
          <w:sz w:val="20"/>
          <w:szCs w:val="20"/>
        </w:rPr>
        <w:t xml:space="preserve"> </w:t>
      </w:r>
      <w:r w:rsidR="00B00935" w:rsidRPr="00836A21">
        <w:rPr>
          <w:rFonts w:asciiTheme="majorHAnsi" w:hAnsiTheme="majorHAnsi" w:cstheme="majorHAnsi"/>
          <w:b/>
          <w:sz w:val="20"/>
          <w:szCs w:val="20"/>
        </w:rPr>
        <w:t>(ARM2 &amp; ARM4)</w:t>
      </w:r>
      <w:r w:rsidRPr="0066462B">
        <w:rPr>
          <w:rFonts w:asciiTheme="majorHAnsi" w:hAnsiTheme="majorHAnsi" w:cstheme="majorHAnsi"/>
          <w:b/>
          <w:sz w:val="20"/>
          <w:szCs w:val="20"/>
        </w:rPr>
        <w:t>.</w:t>
      </w:r>
      <w:r w:rsidR="002C6FE4" w:rsidRPr="00836A21">
        <w:rPr>
          <w:rFonts w:asciiTheme="majorHAnsi" w:hAnsiTheme="majorHAnsi" w:cstheme="majorHAnsi"/>
          <w:b/>
          <w:sz w:val="20"/>
          <w:szCs w:val="20"/>
        </w:rPr>
        <w:t xml:space="preserve"> </w:t>
      </w:r>
      <w:r w:rsidRPr="0066462B">
        <w:rPr>
          <w:rFonts w:asciiTheme="majorHAnsi" w:hAnsiTheme="majorHAnsi" w:cstheme="majorHAnsi"/>
          <w:bCs/>
          <w:sz w:val="20"/>
          <w:szCs w:val="20"/>
        </w:rPr>
        <w:t>By saying [rarely/frequently], could you give an estimate of the percentage of judicial orders in tutela cases that have not been complied with</w:t>
      </w:r>
      <w:r w:rsidRPr="00836A21">
        <w:rPr>
          <w:rFonts w:asciiTheme="majorHAnsi" w:hAnsiTheme="majorHAnsi" w:cstheme="majorHAnsi"/>
          <w:bCs/>
          <w:sz w:val="20"/>
          <w:szCs w:val="20"/>
        </w:rPr>
        <w:t>?</w:t>
      </w:r>
    </w:p>
    <w:p w14:paraId="27371DBC" w14:textId="497055B2" w:rsidR="002C6FE4" w:rsidRPr="00836A21" w:rsidRDefault="002C6FE4" w:rsidP="002C6FE4">
      <w:pPr>
        <w:rPr>
          <w:rFonts w:asciiTheme="majorHAnsi" w:hAnsiTheme="majorHAnsi" w:cstheme="majorHAnsi"/>
          <w:bCs/>
          <w:i/>
          <w:iCs/>
          <w:sz w:val="20"/>
          <w:szCs w:val="20"/>
        </w:rPr>
      </w:pPr>
      <w:r w:rsidRPr="00836A21">
        <w:rPr>
          <w:rFonts w:asciiTheme="majorHAnsi" w:hAnsiTheme="majorHAnsi" w:cstheme="majorHAnsi"/>
          <w:bCs/>
          <w:i/>
          <w:iCs/>
          <w:sz w:val="20"/>
          <w:szCs w:val="20"/>
        </w:rPr>
        <w:t>Slider 0-100</w:t>
      </w:r>
      <w:r w:rsidRPr="00836A21">
        <w:rPr>
          <w:rFonts w:asciiTheme="majorHAnsi" w:hAnsiTheme="majorHAnsi" w:cstheme="majorHAnsi"/>
          <w:bCs/>
          <w:i/>
          <w:iCs/>
          <w:sz w:val="20"/>
          <w:szCs w:val="20"/>
        </w:rPr>
        <w:t>%</w:t>
      </w:r>
    </w:p>
    <w:p w14:paraId="5A61C561" w14:textId="0BD0CADA" w:rsidR="002C6FE4" w:rsidRPr="00836A21" w:rsidRDefault="002C6FE4" w:rsidP="002C6FE4">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w:t>
      </w:r>
      <w:r w:rsidRPr="00836A21">
        <w:rPr>
          <w:rFonts w:asciiTheme="majorHAnsi" w:hAnsiTheme="majorHAnsi" w:cstheme="majorHAnsi"/>
          <w:b/>
          <w:sz w:val="20"/>
          <w:szCs w:val="20"/>
        </w:rPr>
        <w:t xml:space="preserve"> ARM2; JUMP TO </w:t>
      </w:r>
      <w:r w:rsidRPr="00836A21">
        <w:rPr>
          <w:rFonts w:asciiTheme="majorHAnsi" w:hAnsiTheme="majorHAnsi" w:cstheme="majorHAnsi"/>
          <w:b/>
          <w:sz w:val="20"/>
          <w:szCs w:val="20"/>
          <w:u w:val="single"/>
        </w:rPr>
        <w:t>STUDY</w:t>
      </w:r>
      <w:r w:rsidRPr="00836A21">
        <w:rPr>
          <w:rFonts w:asciiTheme="majorHAnsi" w:hAnsiTheme="majorHAnsi" w:cstheme="majorHAnsi"/>
          <w:b/>
          <w:sz w:val="20"/>
          <w:szCs w:val="20"/>
        </w:rPr>
        <w:t xml:space="preserve"> ARM4</w:t>
      </w:r>
    </w:p>
    <w:p w14:paraId="75946E8B" w14:textId="77777777" w:rsidR="002C6FE4" w:rsidRPr="00836A21" w:rsidRDefault="002C6FE4" w:rsidP="002C6FE4">
      <w:pPr>
        <w:rPr>
          <w:rFonts w:asciiTheme="majorHAnsi" w:hAnsiTheme="majorHAnsi" w:cstheme="majorHAnsi"/>
          <w:bCs/>
          <w:i/>
          <w:iCs/>
          <w:sz w:val="20"/>
          <w:szCs w:val="20"/>
        </w:rPr>
      </w:pPr>
    </w:p>
    <w:p w14:paraId="03B3D608" w14:textId="5B9A5624" w:rsidR="0066462B" w:rsidRPr="0066462B" w:rsidRDefault="0066462B" w:rsidP="0066462B">
      <w:pPr>
        <w:rPr>
          <w:rFonts w:asciiTheme="majorHAnsi" w:hAnsiTheme="majorHAnsi" w:cstheme="majorHAnsi"/>
          <w:bCs/>
          <w:sz w:val="20"/>
          <w:szCs w:val="20"/>
        </w:rPr>
      </w:pPr>
      <w:r w:rsidRPr="0066462B">
        <w:rPr>
          <w:rFonts w:asciiTheme="majorHAnsi" w:hAnsiTheme="majorHAnsi" w:cstheme="majorHAnsi"/>
          <w:b/>
          <w:sz w:val="20"/>
          <w:szCs w:val="20"/>
        </w:rPr>
        <w:t>PRIOR2E</w:t>
      </w:r>
      <w:r w:rsidR="00B00935" w:rsidRPr="00836A21">
        <w:rPr>
          <w:rFonts w:asciiTheme="majorHAnsi" w:hAnsiTheme="majorHAnsi" w:cstheme="majorHAnsi"/>
          <w:b/>
          <w:sz w:val="20"/>
          <w:szCs w:val="20"/>
        </w:rPr>
        <w:t xml:space="preserve"> </w:t>
      </w:r>
      <w:r w:rsidR="00B00935" w:rsidRPr="00836A21">
        <w:rPr>
          <w:rFonts w:asciiTheme="majorHAnsi" w:hAnsiTheme="majorHAnsi" w:cstheme="majorHAnsi"/>
          <w:b/>
          <w:sz w:val="20"/>
          <w:szCs w:val="20"/>
        </w:rPr>
        <w:t>(ARM2 &amp; ARM4)</w:t>
      </w:r>
      <w:r w:rsidRPr="0066462B">
        <w:rPr>
          <w:rFonts w:asciiTheme="majorHAnsi" w:hAnsiTheme="majorHAnsi" w:cstheme="majorHAnsi"/>
          <w:b/>
          <w:sz w:val="20"/>
          <w:szCs w:val="20"/>
        </w:rPr>
        <w:t xml:space="preserve">. </w:t>
      </w:r>
      <w:r w:rsidR="002C6FE4" w:rsidRPr="00836A21">
        <w:rPr>
          <w:rFonts w:asciiTheme="majorHAnsi" w:hAnsiTheme="majorHAnsi" w:cstheme="majorHAnsi"/>
          <w:b/>
          <w:sz w:val="20"/>
          <w:szCs w:val="20"/>
        </w:rPr>
        <w:t xml:space="preserve"> </w:t>
      </w:r>
      <w:r w:rsidRPr="0066462B">
        <w:rPr>
          <w:rFonts w:asciiTheme="majorHAnsi" w:hAnsiTheme="majorHAnsi" w:cstheme="majorHAnsi"/>
          <w:bCs/>
          <w:sz w:val="20"/>
          <w:szCs w:val="20"/>
        </w:rPr>
        <w:t>Although you said you did not have an evaluation, could you give an estimate of the percentage of judicial orders in tutela cases that have not been complied with?</w:t>
      </w:r>
    </w:p>
    <w:p w14:paraId="22B394A7" w14:textId="77777777" w:rsidR="002C6FE4" w:rsidRPr="00836A21" w:rsidRDefault="002C6FE4" w:rsidP="002C6FE4">
      <w:pPr>
        <w:rPr>
          <w:rFonts w:asciiTheme="majorHAnsi" w:hAnsiTheme="majorHAnsi" w:cstheme="majorHAnsi"/>
          <w:bCs/>
          <w:i/>
          <w:iCs/>
          <w:sz w:val="20"/>
          <w:szCs w:val="20"/>
        </w:rPr>
      </w:pPr>
      <w:r w:rsidRPr="00836A21">
        <w:rPr>
          <w:rFonts w:asciiTheme="majorHAnsi" w:hAnsiTheme="majorHAnsi" w:cstheme="majorHAnsi"/>
          <w:bCs/>
          <w:i/>
          <w:iCs/>
          <w:sz w:val="20"/>
          <w:szCs w:val="20"/>
        </w:rPr>
        <w:t>Slider 0-100%</w:t>
      </w:r>
    </w:p>
    <w:p w14:paraId="133A51DB" w14:textId="1DEC1B43" w:rsidR="002C6FE4" w:rsidRPr="00836A21" w:rsidRDefault="002C6FE4" w:rsidP="0009269B">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w:t>
      </w:r>
      <w:r w:rsidRPr="00836A21">
        <w:rPr>
          <w:rFonts w:asciiTheme="majorHAnsi" w:hAnsiTheme="majorHAnsi" w:cstheme="majorHAnsi"/>
          <w:b/>
          <w:sz w:val="20"/>
          <w:szCs w:val="20"/>
        </w:rPr>
        <w:t xml:space="preserve"> ARM2; JUMP TO </w:t>
      </w:r>
      <w:r w:rsidRPr="00836A21">
        <w:rPr>
          <w:rFonts w:asciiTheme="majorHAnsi" w:hAnsiTheme="majorHAnsi" w:cstheme="majorHAnsi"/>
          <w:b/>
          <w:sz w:val="20"/>
          <w:szCs w:val="20"/>
          <w:u w:val="single"/>
        </w:rPr>
        <w:t>STUDY</w:t>
      </w:r>
      <w:r w:rsidRPr="00836A21">
        <w:rPr>
          <w:rFonts w:asciiTheme="majorHAnsi" w:hAnsiTheme="majorHAnsi" w:cstheme="majorHAnsi"/>
          <w:b/>
          <w:sz w:val="20"/>
          <w:szCs w:val="20"/>
        </w:rPr>
        <w:t xml:space="preserve"> ARM4</w:t>
      </w:r>
    </w:p>
    <w:p w14:paraId="50F20031" w14:textId="36858440" w:rsidR="002C6FE4" w:rsidRPr="00836A21" w:rsidRDefault="002C6FE4" w:rsidP="0009269B">
      <w:pPr>
        <w:rPr>
          <w:rFonts w:asciiTheme="majorHAnsi" w:hAnsiTheme="majorHAnsi" w:cstheme="majorHAnsi"/>
          <w:b/>
          <w:sz w:val="20"/>
          <w:szCs w:val="20"/>
        </w:rPr>
      </w:pPr>
    </w:p>
    <w:p w14:paraId="21A5534B" w14:textId="6543D625" w:rsidR="002C6FE4" w:rsidRPr="00836A21" w:rsidRDefault="002C6FE4" w:rsidP="002C6FE4">
      <w:pPr>
        <w:rPr>
          <w:rFonts w:asciiTheme="majorHAnsi" w:hAnsiTheme="majorHAnsi" w:cstheme="majorHAnsi"/>
          <w:b/>
          <w:sz w:val="20"/>
          <w:szCs w:val="20"/>
        </w:rPr>
      </w:pPr>
      <w:r w:rsidRPr="0066462B">
        <w:rPr>
          <w:rFonts w:asciiTheme="majorHAnsi" w:hAnsiTheme="majorHAnsi" w:cstheme="majorHAnsi"/>
          <w:b/>
          <w:sz w:val="20"/>
          <w:szCs w:val="20"/>
        </w:rPr>
        <w:t>[NEXT SCREEN]</w:t>
      </w:r>
    </w:p>
    <w:p w14:paraId="767B2AC5" w14:textId="77777777" w:rsidR="00EE12EE" w:rsidRPr="0066462B" w:rsidRDefault="00EE12EE" w:rsidP="002C6FE4">
      <w:pPr>
        <w:rPr>
          <w:rFonts w:asciiTheme="majorHAnsi" w:hAnsiTheme="majorHAnsi" w:cstheme="majorHAnsi"/>
          <w:b/>
          <w:sz w:val="20"/>
          <w:szCs w:val="20"/>
        </w:rPr>
      </w:pPr>
    </w:p>
    <w:p w14:paraId="3B2F538E" w14:textId="77777777" w:rsidR="002C6FE4" w:rsidRPr="00836A21" w:rsidRDefault="002C6FE4" w:rsidP="0009269B">
      <w:pPr>
        <w:rPr>
          <w:rFonts w:asciiTheme="majorHAnsi" w:hAnsiTheme="majorHAnsi" w:cstheme="majorHAnsi"/>
          <w:b/>
          <w:sz w:val="20"/>
          <w:szCs w:val="20"/>
        </w:rPr>
      </w:pPr>
    </w:p>
    <w:p w14:paraId="11F314A6" w14:textId="209B8292" w:rsidR="004A1B1A" w:rsidRPr="00836A21" w:rsidRDefault="0001742C" w:rsidP="005D59F7">
      <w:pPr>
        <w:rPr>
          <w:rFonts w:asciiTheme="majorHAnsi" w:hAnsiTheme="majorHAnsi" w:cstheme="majorHAnsi"/>
          <w:bCs/>
          <w:sz w:val="20"/>
          <w:szCs w:val="20"/>
        </w:rPr>
      </w:pPr>
      <w:r w:rsidRPr="00836A21">
        <w:rPr>
          <w:rFonts w:asciiTheme="majorHAnsi" w:hAnsiTheme="majorHAnsi" w:cstheme="majorHAnsi"/>
          <w:b/>
          <w:sz w:val="20"/>
          <w:szCs w:val="20"/>
        </w:rPr>
        <w:t>STUDY (ARM3-8).</w:t>
      </w:r>
      <w:r w:rsidRPr="00836A21">
        <w:rPr>
          <w:rFonts w:asciiTheme="majorHAnsi" w:hAnsiTheme="majorHAnsi" w:cstheme="majorHAnsi"/>
          <w:bCs/>
          <w:sz w:val="20"/>
          <w:szCs w:val="20"/>
        </w:rPr>
        <w:t xml:space="preserve"> </w:t>
      </w:r>
      <w:r w:rsidRPr="00836A21">
        <w:rPr>
          <w:rFonts w:asciiTheme="majorHAnsi" w:hAnsiTheme="majorHAnsi" w:cstheme="majorHAnsi"/>
          <w:sz w:val="20"/>
          <w:szCs w:val="20"/>
        </w:rPr>
        <w:t>An academic study in 2014 found much variation in compliance with judges’ orders in these cases</w:t>
      </w:r>
      <w:r w:rsidRPr="00836A21">
        <w:rPr>
          <w:rFonts w:asciiTheme="majorHAnsi" w:hAnsiTheme="majorHAnsi" w:cstheme="majorHAnsi"/>
          <w:b/>
          <w:bCs/>
          <w:sz w:val="20"/>
          <w:szCs w:val="20"/>
        </w:rPr>
        <w:t>. For example, requested authorities failed to comply with the judge’s order to fulfill fundamental rights in almost 30% of the total cases reviewed.</w:t>
      </w:r>
    </w:p>
    <w:p w14:paraId="08ECD5A3" w14:textId="00CC8358" w:rsidR="0001742C" w:rsidRPr="00836A21" w:rsidRDefault="0001742C" w:rsidP="005D59F7">
      <w:pPr>
        <w:rPr>
          <w:rFonts w:asciiTheme="majorHAnsi" w:hAnsiTheme="majorHAnsi" w:cstheme="majorHAnsi"/>
          <w:bCs/>
          <w:sz w:val="20"/>
          <w:szCs w:val="20"/>
        </w:rPr>
      </w:pPr>
    </w:p>
    <w:p w14:paraId="40D77221" w14:textId="24BF1165" w:rsidR="0001742C" w:rsidRPr="00836A21" w:rsidRDefault="0001742C" w:rsidP="005D59F7">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TASA2</w:t>
      </w:r>
      <w:r w:rsidRPr="00836A21">
        <w:rPr>
          <w:rFonts w:asciiTheme="majorHAnsi" w:hAnsiTheme="majorHAnsi" w:cstheme="majorHAnsi"/>
          <w:b/>
          <w:sz w:val="20"/>
          <w:szCs w:val="20"/>
        </w:rPr>
        <w:t xml:space="preserve"> ARM3, ARM4 &amp; ARM8</w:t>
      </w:r>
    </w:p>
    <w:p w14:paraId="510B1B5F" w14:textId="05FD9B29" w:rsidR="0001742C" w:rsidRPr="00836A21" w:rsidRDefault="0001742C" w:rsidP="005D59F7">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VAGUE ORDERS</w:t>
      </w:r>
      <w:r w:rsidRPr="00836A21">
        <w:rPr>
          <w:rFonts w:asciiTheme="majorHAnsi" w:hAnsiTheme="majorHAnsi" w:cstheme="majorHAnsi"/>
          <w:b/>
          <w:sz w:val="20"/>
          <w:szCs w:val="20"/>
        </w:rPr>
        <w:t xml:space="preserve"> ARM5</w:t>
      </w:r>
    </w:p>
    <w:p w14:paraId="6D36190E" w14:textId="1673CA2E" w:rsidR="0001742C" w:rsidRPr="00836A21" w:rsidRDefault="0001742C" w:rsidP="005D59F7">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HIGH COST</w:t>
      </w:r>
      <w:r w:rsidRPr="00836A21">
        <w:rPr>
          <w:rFonts w:asciiTheme="majorHAnsi" w:hAnsiTheme="majorHAnsi" w:cstheme="majorHAnsi"/>
          <w:b/>
          <w:sz w:val="20"/>
          <w:szCs w:val="20"/>
        </w:rPr>
        <w:t xml:space="preserve"> ARM6</w:t>
      </w:r>
    </w:p>
    <w:p w14:paraId="73201742" w14:textId="6C3DB343" w:rsidR="0001742C" w:rsidRPr="00836A21" w:rsidRDefault="0001742C" w:rsidP="005D59F7">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LOW EDUCATION</w:t>
      </w:r>
      <w:r w:rsidRPr="00836A21">
        <w:rPr>
          <w:rFonts w:asciiTheme="majorHAnsi" w:hAnsiTheme="majorHAnsi" w:cstheme="majorHAnsi"/>
          <w:b/>
          <w:sz w:val="20"/>
          <w:szCs w:val="20"/>
        </w:rPr>
        <w:t xml:space="preserve"> ARM7</w:t>
      </w:r>
    </w:p>
    <w:p w14:paraId="54FD8BF7" w14:textId="77777777" w:rsidR="00EE12EE" w:rsidRPr="00836A21" w:rsidRDefault="00EE12EE" w:rsidP="005D59F7">
      <w:pPr>
        <w:rPr>
          <w:rFonts w:asciiTheme="majorHAnsi" w:hAnsiTheme="majorHAnsi" w:cstheme="majorHAnsi"/>
          <w:b/>
          <w:sz w:val="20"/>
          <w:szCs w:val="20"/>
        </w:rPr>
      </w:pPr>
    </w:p>
    <w:p w14:paraId="356BD861" w14:textId="42DAF888" w:rsidR="004A1B1A" w:rsidRPr="00836A21" w:rsidRDefault="00F32742" w:rsidP="005D59F7">
      <w:pPr>
        <w:rPr>
          <w:rFonts w:asciiTheme="majorHAnsi" w:hAnsiTheme="majorHAnsi" w:cstheme="majorHAnsi"/>
          <w:b/>
          <w:sz w:val="20"/>
          <w:szCs w:val="20"/>
        </w:rPr>
      </w:pPr>
      <w:r w:rsidRPr="00836A21">
        <w:rPr>
          <w:rFonts w:asciiTheme="majorHAnsi" w:hAnsiTheme="majorHAnsi" w:cstheme="majorHAnsi"/>
          <w:b/>
          <w:sz w:val="20"/>
          <w:szCs w:val="20"/>
        </w:rPr>
        <w:t>[NEXT SCREEN</w:t>
      </w:r>
      <w:r w:rsidR="00F1239A" w:rsidRPr="00836A21">
        <w:rPr>
          <w:rFonts w:asciiTheme="majorHAnsi" w:hAnsiTheme="majorHAnsi" w:cstheme="majorHAnsi"/>
          <w:b/>
          <w:sz w:val="20"/>
          <w:szCs w:val="20"/>
        </w:rPr>
        <w:t>]</w:t>
      </w:r>
    </w:p>
    <w:p w14:paraId="0558E44C" w14:textId="77777777" w:rsidR="004A1B1A" w:rsidRPr="00836A21" w:rsidRDefault="004A1B1A" w:rsidP="005D59F7">
      <w:pPr>
        <w:rPr>
          <w:rFonts w:asciiTheme="majorHAnsi" w:hAnsiTheme="majorHAnsi" w:cstheme="majorHAnsi"/>
          <w:sz w:val="20"/>
          <w:szCs w:val="20"/>
          <w:lang w:val="uz-Cyrl-UZ"/>
        </w:rPr>
      </w:pPr>
    </w:p>
    <w:p w14:paraId="4F0EC2A1" w14:textId="1B1E3D76" w:rsidR="00F1239A" w:rsidRPr="00836A21" w:rsidRDefault="00927E34" w:rsidP="00F1239A">
      <w:pPr>
        <w:rPr>
          <w:rFonts w:asciiTheme="majorHAnsi" w:hAnsiTheme="majorHAnsi" w:cstheme="majorHAnsi"/>
          <w:b/>
          <w:sz w:val="20"/>
          <w:szCs w:val="20"/>
        </w:rPr>
      </w:pPr>
      <w:r w:rsidRPr="00836A21">
        <w:rPr>
          <w:rFonts w:asciiTheme="majorHAnsi" w:hAnsiTheme="majorHAnsi" w:cstheme="majorHAnsi"/>
          <w:b/>
          <w:sz w:val="20"/>
          <w:szCs w:val="20"/>
        </w:rPr>
        <w:t>VAGUE ORDERS</w:t>
      </w:r>
      <w:r w:rsidR="00F1239A" w:rsidRPr="00836A21">
        <w:rPr>
          <w:rFonts w:asciiTheme="majorHAnsi" w:hAnsiTheme="majorHAnsi" w:cstheme="majorHAnsi"/>
          <w:b/>
          <w:sz w:val="20"/>
          <w:szCs w:val="20"/>
        </w:rPr>
        <w:t xml:space="preserve"> </w:t>
      </w:r>
      <w:r w:rsidR="00EE12EE" w:rsidRPr="00836A21">
        <w:rPr>
          <w:rFonts w:asciiTheme="majorHAnsi" w:hAnsiTheme="majorHAnsi" w:cstheme="majorHAnsi"/>
          <w:b/>
          <w:sz w:val="20"/>
          <w:szCs w:val="20"/>
        </w:rPr>
        <w:t>(ARM5)</w:t>
      </w:r>
    </w:p>
    <w:p w14:paraId="0D8AC89B" w14:textId="060C8EBF" w:rsidR="00F1239A" w:rsidRPr="00836A21" w:rsidRDefault="00EE12EE" w:rsidP="00F1239A">
      <w:pPr>
        <w:rPr>
          <w:rFonts w:asciiTheme="majorHAnsi" w:hAnsiTheme="majorHAnsi" w:cstheme="majorHAnsi"/>
          <w:bCs/>
          <w:sz w:val="20"/>
          <w:szCs w:val="20"/>
        </w:rPr>
      </w:pPr>
      <w:r w:rsidRPr="00836A21">
        <w:rPr>
          <w:rFonts w:asciiTheme="majorHAnsi" w:hAnsiTheme="majorHAnsi" w:cstheme="majorHAnsi"/>
          <w:sz w:val="20"/>
          <w:szCs w:val="20"/>
        </w:rPr>
        <w:t xml:space="preserve">The study also found that a significant percentage of the </w:t>
      </w:r>
      <w:r w:rsidR="00F1239A" w:rsidRPr="00836A21">
        <w:rPr>
          <w:rFonts w:asciiTheme="majorHAnsi" w:hAnsiTheme="majorHAnsi" w:cstheme="majorHAnsi"/>
          <w:bCs/>
          <w:sz w:val="20"/>
          <w:szCs w:val="20"/>
        </w:rPr>
        <w:t>order</w:t>
      </w:r>
      <w:r w:rsidRPr="00836A21">
        <w:rPr>
          <w:rFonts w:asciiTheme="majorHAnsi" w:hAnsiTheme="majorHAnsi" w:cstheme="majorHAnsi"/>
          <w:bCs/>
          <w:sz w:val="20"/>
          <w:szCs w:val="20"/>
        </w:rPr>
        <w:t>s</w:t>
      </w:r>
      <w:r w:rsidR="00F1239A" w:rsidRPr="00836A21">
        <w:rPr>
          <w:rFonts w:asciiTheme="majorHAnsi" w:hAnsiTheme="majorHAnsi" w:cstheme="majorHAnsi"/>
          <w:bCs/>
          <w:sz w:val="20"/>
          <w:szCs w:val="20"/>
        </w:rPr>
        <w:t xml:space="preserve"> that the judges gave to the def</w:t>
      </w:r>
      <w:r w:rsidR="004417FF" w:rsidRPr="00836A21">
        <w:rPr>
          <w:rFonts w:asciiTheme="majorHAnsi" w:hAnsiTheme="majorHAnsi" w:cstheme="majorHAnsi"/>
          <w:bCs/>
          <w:sz w:val="20"/>
          <w:szCs w:val="20"/>
        </w:rPr>
        <w:t>endant authorities were vague</w:t>
      </w:r>
      <w:r w:rsidRPr="00836A21">
        <w:rPr>
          <w:rFonts w:asciiTheme="majorHAnsi" w:hAnsiTheme="majorHAnsi" w:cstheme="majorHAnsi"/>
          <w:bCs/>
          <w:sz w:val="20"/>
          <w:szCs w:val="20"/>
        </w:rPr>
        <w:t>; f</w:t>
      </w:r>
      <w:r w:rsidR="00F1239A" w:rsidRPr="00836A21">
        <w:rPr>
          <w:rFonts w:asciiTheme="majorHAnsi" w:hAnsiTheme="majorHAnsi" w:cstheme="majorHAnsi"/>
          <w:bCs/>
          <w:sz w:val="20"/>
          <w:szCs w:val="20"/>
        </w:rPr>
        <w:t>or example</w:t>
      </w:r>
      <w:r w:rsidRPr="00836A21">
        <w:rPr>
          <w:rFonts w:asciiTheme="majorHAnsi" w:hAnsiTheme="majorHAnsi" w:cstheme="majorHAnsi"/>
          <w:bCs/>
          <w:sz w:val="20"/>
          <w:szCs w:val="20"/>
        </w:rPr>
        <w:t>,</w:t>
      </w:r>
      <w:r w:rsidR="00F1239A" w:rsidRPr="00836A21">
        <w:rPr>
          <w:rFonts w:asciiTheme="majorHAnsi" w:hAnsiTheme="majorHAnsi" w:cstheme="majorHAnsi"/>
          <w:bCs/>
          <w:sz w:val="20"/>
          <w:szCs w:val="20"/>
        </w:rPr>
        <w:t xml:space="preserve"> the</w:t>
      </w:r>
      <w:r w:rsidRPr="00836A21">
        <w:rPr>
          <w:rFonts w:asciiTheme="majorHAnsi" w:hAnsiTheme="majorHAnsi" w:cstheme="majorHAnsi"/>
          <w:bCs/>
          <w:sz w:val="20"/>
          <w:szCs w:val="20"/>
        </w:rPr>
        <w:t xml:space="preserve"> order</w:t>
      </w:r>
      <w:r w:rsidR="00F1239A" w:rsidRPr="00836A21">
        <w:rPr>
          <w:rFonts w:asciiTheme="majorHAnsi" w:hAnsiTheme="majorHAnsi" w:cstheme="majorHAnsi"/>
          <w:bCs/>
          <w:sz w:val="20"/>
          <w:szCs w:val="20"/>
        </w:rPr>
        <w:t xml:space="preserve"> did not include a </w:t>
      </w:r>
      <w:r w:rsidRPr="00836A21">
        <w:rPr>
          <w:rFonts w:asciiTheme="majorHAnsi" w:hAnsiTheme="majorHAnsi" w:cstheme="majorHAnsi"/>
          <w:bCs/>
          <w:sz w:val="20"/>
          <w:szCs w:val="20"/>
        </w:rPr>
        <w:t>defined</w:t>
      </w:r>
      <w:r w:rsidR="00F1239A" w:rsidRPr="00836A21">
        <w:rPr>
          <w:rFonts w:asciiTheme="majorHAnsi" w:hAnsiTheme="majorHAnsi" w:cstheme="majorHAnsi"/>
          <w:bCs/>
          <w:sz w:val="20"/>
          <w:szCs w:val="20"/>
        </w:rPr>
        <w:t xml:space="preserve"> </w:t>
      </w:r>
      <w:r w:rsidRPr="00836A21">
        <w:rPr>
          <w:rFonts w:asciiTheme="majorHAnsi" w:hAnsiTheme="majorHAnsi" w:cstheme="majorHAnsi"/>
          <w:bCs/>
          <w:sz w:val="20"/>
          <w:szCs w:val="20"/>
        </w:rPr>
        <w:t>compliance period</w:t>
      </w:r>
      <w:r w:rsidR="00F1239A" w:rsidRPr="00836A21">
        <w:rPr>
          <w:rFonts w:asciiTheme="majorHAnsi" w:hAnsiTheme="majorHAnsi" w:cstheme="majorHAnsi"/>
          <w:bCs/>
          <w:sz w:val="20"/>
          <w:szCs w:val="20"/>
        </w:rPr>
        <w:t>.</w:t>
      </w:r>
    </w:p>
    <w:p w14:paraId="203EA7B2" w14:textId="12917BAE" w:rsidR="00F1239A" w:rsidRPr="00836A21" w:rsidRDefault="00E516D1" w:rsidP="00F1239A">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TASA2</w:t>
      </w:r>
      <w:r w:rsidRPr="00836A21">
        <w:rPr>
          <w:rFonts w:asciiTheme="majorHAnsi" w:hAnsiTheme="majorHAnsi" w:cstheme="majorHAnsi"/>
          <w:b/>
          <w:sz w:val="20"/>
          <w:szCs w:val="20"/>
        </w:rPr>
        <w:t xml:space="preserve"> ARM5</w:t>
      </w:r>
    </w:p>
    <w:p w14:paraId="72426D4B" w14:textId="77777777" w:rsidR="00E516D1" w:rsidRPr="00836A21" w:rsidRDefault="00E516D1" w:rsidP="00F1239A">
      <w:pPr>
        <w:rPr>
          <w:rFonts w:asciiTheme="majorHAnsi" w:hAnsiTheme="majorHAnsi" w:cstheme="majorHAnsi"/>
          <w:b/>
          <w:sz w:val="20"/>
          <w:szCs w:val="20"/>
        </w:rPr>
      </w:pPr>
    </w:p>
    <w:p w14:paraId="234E3525" w14:textId="77777777" w:rsidR="00E516D1" w:rsidRPr="00836A21" w:rsidRDefault="00E516D1" w:rsidP="00E516D1">
      <w:pPr>
        <w:rPr>
          <w:rFonts w:asciiTheme="majorHAnsi" w:hAnsiTheme="majorHAnsi" w:cstheme="majorHAnsi"/>
          <w:b/>
          <w:sz w:val="20"/>
          <w:szCs w:val="20"/>
        </w:rPr>
      </w:pPr>
      <w:r w:rsidRPr="00836A21">
        <w:rPr>
          <w:rFonts w:asciiTheme="majorHAnsi" w:hAnsiTheme="majorHAnsi" w:cstheme="majorHAnsi"/>
          <w:b/>
          <w:sz w:val="20"/>
          <w:szCs w:val="20"/>
        </w:rPr>
        <w:t>[NEXT SCREEN]</w:t>
      </w:r>
    </w:p>
    <w:p w14:paraId="57F313DF" w14:textId="77777777" w:rsidR="00E516D1" w:rsidRPr="00836A21" w:rsidRDefault="00E516D1" w:rsidP="00F1239A">
      <w:pPr>
        <w:rPr>
          <w:rFonts w:asciiTheme="majorHAnsi" w:hAnsiTheme="majorHAnsi" w:cstheme="majorHAnsi"/>
          <w:b/>
          <w:sz w:val="20"/>
          <w:szCs w:val="20"/>
        </w:rPr>
      </w:pPr>
    </w:p>
    <w:p w14:paraId="181D64A7" w14:textId="77777777" w:rsidR="00EE12EE" w:rsidRPr="00836A21" w:rsidRDefault="00EE12EE" w:rsidP="004417FF">
      <w:pPr>
        <w:rPr>
          <w:rFonts w:asciiTheme="majorHAnsi" w:hAnsiTheme="majorHAnsi" w:cstheme="majorHAnsi"/>
          <w:b/>
          <w:sz w:val="20"/>
          <w:szCs w:val="20"/>
        </w:rPr>
      </w:pPr>
    </w:p>
    <w:p w14:paraId="71E0B7D2" w14:textId="39B35AAD" w:rsidR="004417FF" w:rsidRPr="00836A21" w:rsidRDefault="00AE6062" w:rsidP="004417FF">
      <w:pPr>
        <w:rPr>
          <w:rFonts w:asciiTheme="majorHAnsi" w:hAnsiTheme="majorHAnsi" w:cstheme="majorHAnsi"/>
          <w:b/>
          <w:sz w:val="20"/>
          <w:szCs w:val="20"/>
        </w:rPr>
      </w:pPr>
      <w:r w:rsidRPr="00836A21">
        <w:rPr>
          <w:rFonts w:asciiTheme="majorHAnsi" w:hAnsiTheme="majorHAnsi" w:cstheme="majorHAnsi"/>
          <w:b/>
          <w:sz w:val="20"/>
          <w:szCs w:val="20"/>
        </w:rPr>
        <w:lastRenderedPageBreak/>
        <w:t xml:space="preserve">HIGH COST </w:t>
      </w:r>
      <w:r w:rsidR="00C16B09" w:rsidRPr="00836A21">
        <w:rPr>
          <w:rFonts w:asciiTheme="majorHAnsi" w:hAnsiTheme="majorHAnsi" w:cstheme="majorHAnsi"/>
          <w:b/>
          <w:sz w:val="20"/>
          <w:szCs w:val="20"/>
        </w:rPr>
        <w:t>(ARM6)</w:t>
      </w:r>
    </w:p>
    <w:p w14:paraId="0E552891" w14:textId="551DEDF9" w:rsidR="00792BC0" w:rsidRPr="00836A21" w:rsidRDefault="00C16B09" w:rsidP="00792BC0">
      <w:pPr>
        <w:rPr>
          <w:rFonts w:asciiTheme="majorHAnsi" w:hAnsiTheme="majorHAnsi" w:cstheme="majorHAnsi"/>
          <w:b/>
          <w:sz w:val="20"/>
          <w:szCs w:val="20"/>
        </w:rPr>
      </w:pPr>
      <w:r w:rsidRPr="00836A21">
        <w:rPr>
          <w:rFonts w:asciiTheme="majorHAnsi" w:hAnsiTheme="majorHAnsi" w:cstheme="majorHAnsi"/>
          <w:sz w:val="20"/>
          <w:szCs w:val="20"/>
        </w:rPr>
        <w:t xml:space="preserve">The study also found that a significant percentage of the </w:t>
      </w:r>
      <w:r w:rsidRPr="00836A21">
        <w:rPr>
          <w:rFonts w:asciiTheme="majorHAnsi" w:hAnsiTheme="majorHAnsi" w:cstheme="majorHAnsi"/>
          <w:sz w:val="20"/>
          <w:szCs w:val="20"/>
        </w:rPr>
        <w:t xml:space="preserve">judicial </w:t>
      </w:r>
      <w:r w:rsidRPr="00836A21">
        <w:rPr>
          <w:rFonts w:asciiTheme="majorHAnsi" w:hAnsiTheme="majorHAnsi" w:cstheme="majorHAnsi"/>
          <w:bCs/>
          <w:sz w:val="20"/>
          <w:szCs w:val="20"/>
        </w:rPr>
        <w:t xml:space="preserve">orders </w:t>
      </w:r>
      <w:r w:rsidRPr="00836A21">
        <w:rPr>
          <w:rFonts w:asciiTheme="majorHAnsi" w:hAnsiTheme="majorHAnsi" w:cstheme="majorHAnsi"/>
          <w:bCs/>
          <w:sz w:val="20"/>
          <w:szCs w:val="20"/>
        </w:rPr>
        <w:t>required a s</w:t>
      </w:r>
      <w:r w:rsidRPr="00836A21">
        <w:rPr>
          <w:rFonts w:asciiTheme="majorHAnsi" w:hAnsiTheme="majorHAnsi" w:cstheme="majorHAnsi"/>
          <w:bCs/>
          <w:sz w:val="20"/>
          <w:szCs w:val="20"/>
        </w:rPr>
        <w:t>ignificant expenditure of money on the part of the defendant authorities.</w:t>
      </w:r>
    </w:p>
    <w:p w14:paraId="4F7A1BC9" w14:textId="2E5608A9" w:rsidR="00C16B09" w:rsidRPr="00836A21" w:rsidRDefault="00C16B09" w:rsidP="00C16B09">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TASA2</w:t>
      </w:r>
      <w:r w:rsidRPr="00836A21">
        <w:rPr>
          <w:rFonts w:asciiTheme="majorHAnsi" w:hAnsiTheme="majorHAnsi" w:cstheme="majorHAnsi"/>
          <w:b/>
          <w:sz w:val="20"/>
          <w:szCs w:val="20"/>
        </w:rPr>
        <w:t xml:space="preserve"> ARM</w:t>
      </w:r>
      <w:r w:rsidRPr="00836A21">
        <w:rPr>
          <w:rFonts w:asciiTheme="majorHAnsi" w:hAnsiTheme="majorHAnsi" w:cstheme="majorHAnsi"/>
          <w:b/>
          <w:sz w:val="20"/>
          <w:szCs w:val="20"/>
        </w:rPr>
        <w:t>6</w:t>
      </w:r>
    </w:p>
    <w:p w14:paraId="42989B2E" w14:textId="2089916A" w:rsidR="00DB6E88" w:rsidRPr="00836A21" w:rsidRDefault="00DB6E88" w:rsidP="00923010">
      <w:pPr>
        <w:rPr>
          <w:rFonts w:asciiTheme="majorHAnsi" w:hAnsiTheme="majorHAnsi" w:cstheme="majorHAnsi"/>
          <w:sz w:val="20"/>
          <w:szCs w:val="20"/>
        </w:rPr>
      </w:pPr>
    </w:p>
    <w:p w14:paraId="703EE855" w14:textId="3678F54D" w:rsidR="008C3E09" w:rsidRPr="00836A21" w:rsidRDefault="00F32742" w:rsidP="008C3E09">
      <w:pPr>
        <w:rPr>
          <w:rFonts w:asciiTheme="majorHAnsi" w:hAnsiTheme="majorHAnsi" w:cstheme="majorHAnsi"/>
          <w:b/>
          <w:sz w:val="20"/>
          <w:szCs w:val="20"/>
        </w:rPr>
      </w:pPr>
      <w:r w:rsidRPr="00836A21">
        <w:rPr>
          <w:rFonts w:asciiTheme="majorHAnsi" w:hAnsiTheme="majorHAnsi" w:cstheme="majorHAnsi"/>
          <w:b/>
          <w:sz w:val="20"/>
          <w:szCs w:val="20"/>
        </w:rPr>
        <w:t>[NEXT SCREEN</w:t>
      </w:r>
      <w:r w:rsidR="008C3E09" w:rsidRPr="00836A21">
        <w:rPr>
          <w:rFonts w:asciiTheme="majorHAnsi" w:hAnsiTheme="majorHAnsi" w:cstheme="majorHAnsi"/>
          <w:b/>
          <w:sz w:val="20"/>
          <w:szCs w:val="20"/>
        </w:rPr>
        <w:t>]</w:t>
      </w:r>
    </w:p>
    <w:p w14:paraId="7E5E747F" w14:textId="08A81EB5" w:rsidR="00FE462E" w:rsidRPr="00836A21" w:rsidRDefault="00FE462E" w:rsidP="00FE462E">
      <w:pPr>
        <w:rPr>
          <w:rFonts w:asciiTheme="majorHAnsi" w:hAnsiTheme="majorHAnsi" w:cstheme="majorHAnsi"/>
          <w:b/>
          <w:sz w:val="20"/>
          <w:szCs w:val="20"/>
        </w:rPr>
      </w:pPr>
    </w:p>
    <w:p w14:paraId="6FE948F1" w14:textId="30AA7A43" w:rsidR="008C3E09" w:rsidRPr="00836A21" w:rsidRDefault="00AE6062" w:rsidP="008C3E09">
      <w:pPr>
        <w:rPr>
          <w:rFonts w:asciiTheme="majorHAnsi" w:hAnsiTheme="majorHAnsi" w:cstheme="majorHAnsi"/>
          <w:b/>
          <w:sz w:val="20"/>
          <w:szCs w:val="20"/>
        </w:rPr>
      </w:pPr>
      <w:r w:rsidRPr="00836A21">
        <w:rPr>
          <w:rFonts w:asciiTheme="majorHAnsi" w:hAnsiTheme="majorHAnsi" w:cstheme="majorHAnsi"/>
          <w:b/>
          <w:sz w:val="20"/>
          <w:szCs w:val="20"/>
        </w:rPr>
        <w:t xml:space="preserve">LOW </w:t>
      </w:r>
      <w:r w:rsidR="00C16B09" w:rsidRPr="00836A21">
        <w:rPr>
          <w:rFonts w:asciiTheme="majorHAnsi" w:hAnsiTheme="majorHAnsi" w:cstheme="majorHAnsi"/>
          <w:b/>
          <w:sz w:val="20"/>
          <w:szCs w:val="20"/>
        </w:rPr>
        <w:t>EDUCATION (ARM7)</w:t>
      </w:r>
    </w:p>
    <w:p w14:paraId="038E63E5" w14:textId="1C179655" w:rsidR="008C3E09" w:rsidRPr="00836A21" w:rsidRDefault="00C16B09" w:rsidP="00C16B09">
      <w:pPr>
        <w:rPr>
          <w:rFonts w:asciiTheme="majorHAnsi" w:hAnsiTheme="majorHAnsi" w:cstheme="majorHAnsi"/>
          <w:bCs/>
          <w:sz w:val="20"/>
          <w:szCs w:val="20"/>
        </w:rPr>
      </w:pPr>
      <w:r w:rsidRPr="00836A21">
        <w:rPr>
          <w:rFonts w:asciiTheme="majorHAnsi" w:hAnsiTheme="majorHAnsi" w:cstheme="majorHAnsi"/>
          <w:sz w:val="20"/>
          <w:szCs w:val="20"/>
        </w:rPr>
        <w:t>The study also found that a significant percentage of the</w:t>
      </w:r>
      <w:r w:rsidRPr="00836A21">
        <w:rPr>
          <w:rFonts w:asciiTheme="majorHAnsi" w:hAnsiTheme="majorHAnsi" w:cstheme="majorHAnsi"/>
          <w:sz w:val="20"/>
          <w:szCs w:val="20"/>
        </w:rPr>
        <w:t xml:space="preserve"> </w:t>
      </w:r>
      <w:r w:rsidR="008C3E09" w:rsidRPr="00836A21">
        <w:rPr>
          <w:rFonts w:asciiTheme="majorHAnsi" w:hAnsiTheme="majorHAnsi" w:cstheme="majorHAnsi"/>
          <w:bCs/>
          <w:sz w:val="20"/>
          <w:szCs w:val="20"/>
        </w:rPr>
        <w:t xml:space="preserve">individuals that received protection through tutela claims only had a primary education. </w:t>
      </w:r>
    </w:p>
    <w:p w14:paraId="3E9FF06F" w14:textId="3F3488DD" w:rsidR="00C16B09" w:rsidRPr="00836A21" w:rsidRDefault="00C16B09" w:rsidP="00C16B09">
      <w:pPr>
        <w:rPr>
          <w:rFonts w:asciiTheme="majorHAnsi" w:hAnsiTheme="majorHAnsi" w:cstheme="majorHAnsi"/>
          <w:b/>
          <w:sz w:val="20"/>
          <w:szCs w:val="20"/>
        </w:rPr>
      </w:pPr>
      <w:r w:rsidRPr="00836A21">
        <w:rPr>
          <w:rFonts w:asciiTheme="majorHAnsi" w:hAnsiTheme="majorHAnsi" w:cstheme="majorHAnsi"/>
          <w:b/>
          <w:sz w:val="20"/>
          <w:szCs w:val="20"/>
        </w:rPr>
        <w:t xml:space="preserve">JUMP TO </w:t>
      </w:r>
      <w:r w:rsidRPr="00836A21">
        <w:rPr>
          <w:rFonts w:asciiTheme="majorHAnsi" w:hAnsiTheme="majorHAnsi" w:cstheme="majorHAnsi"/>
          <w:b/>
          <w:sz w:val="20"/>
          <w:szCs w:val="20"/>
          <w:u w:val="single"/>
        </w:rPr>
        <w:t>TASA2</w:t>
      </w:r>
      <w:r w:rsidRPr="00836A21">
        <w:rPr>
          <w:rFonts w:asciiTheme="majorHAnsi" w:hAnsiTheme="majorHAnsi" w:cstheme="majorHAnsi"/>
          <w:b/>
          <w:sz w:val="20"/>
          <w:szCs w:val="20"/>
        </w:rPr>
        <w:t xml:space="preserve"> ARM</w:t>
      </w:r>
      <w:r w:rsidRPr="00836A21">
        <w:rPr>
          <w:rFonts w:asciiTheme="majorHAnsi" w:hAnsiTheme="majorHAnsi" w:cstheme="majorHAnsi"/>
          <w:b/>
          <w:sz w:val="20"/>
          <w:szCs w:val="20"/>
        </w:rPr>
        <w:t>7</w:t>
      </w:r>
    </w:p>
    <w:p w14:paraId="089B0483" w14:textId="0E68A3A5" w:rsidR="008C3E09" w:rsidRPr="00836A21" w:rsidRDefault="008C3E09" w:rsidP="008C3E09">
      <w:pPr>
        <w:rPr>
          <w:rFonts w:asciiTheme="majorHAnsi" w:hAnsiTheme="majorHAnsi" w:cstheme="majorHAnsi"/>
          <w:b/>
          <w:sz w:val="20"/>
          <w:szCs w:val="20"/>
        </w:rPr>
      </w:pPr>
    </w:p>
    <w:p w14:paraId="369E57AA" w14:textId="77777777" w:rsidR="00C16B09" w:rsidRPr="00836A21" w:rsidRDefault="00C16B09" w:rsidP="00C16B09">
      <w:pPr>
        <w:rPr>
          <w:rFonts w:asciiTheme="majorHAnsi" w:hAnsiTheme="majorHAnsi" w:cstheme="majorHAnsi"/>
          <w:b/>
          <w:sz w:val="20"/>
          <w:szCs w:val="20"/>
        </w:rPr>
      </w:pPr>
      <w:r w:rsidRPr="00836A21">
        <w:rPr>
          <w:rFonts w:asciiTheme="majorHAnsi" w:hAnsiTheme="majorHAnsi" w:cstheme="majorHAnsi"/>
          <w:b/>
          <w:sz w:val="20"/>
          <w:szCs w:val="20"/>
        </w:rPr>
        <w:t>[NEXT SCREEN]</w:t>
      </w:r>
    </w:p>
    <w:p w14:paraId="30DC7286" w14:textId="14223AB3" w:rsidR="00952B8A" w:rsidRPr="00836A21" w:rsidRDefault="00952B8A" w:rsidP="008C2A60">
      <w:pPr>
        <w:rPr>
          <w:rFonts w:asciiTheme="majorHAnsi" w:hAnsiTheme="majorHAnsi" w:cstheme="majorHAnsi"/>
          <w:sz w:val="20"/>
          <w:szCs w:val="20"/>
        </w:rPr>
      </w:pPr>
      <w:r w:rsidRPr="00836A21">
        <w:rPr>
          <w:rFonts w:asciiTheme="majorHAnsi" w:hAnsiTheme="majorHAnsi" w:cstheme="majorHAnsi"/>
          <w:sz w:val="20"/>
          <w:szCs w:val="20"/>
        </w:rPr>
        <w:t>We are interested in your reaction to the levels of non-compliance with judicial orders in relation to tutela claims that the study found.</w:t>
      </w:r>
    </w:p>
    <w:p w14:paraId="0032AB77" w14:textId="77777777" w:rsidR="00952B8A" w:rsidRPr="00836A21" w:rsidRDefault="00952B8A" w:rsidP="008C2A60">
      <w:pPr>
        <w:rPr>
          <w:rFonts w:asciiTheme="majorHAnsi" w:hAnsiTheme="majorHAnsi" w:cstheme="majorHAnsi"/>
          <w:b/>
          <w:sz w:val="20"/>
          <w:szCs w:val="20"/>
        </w:rPr>
      </w:pPr>
    </w:p>
    <w:p w14:paraId="7120A5D4" w14:textId="196BE52E" w:rsidR="00C2674E" w:rsidRPr="00836A21" w:rsidRDefault="00C2674E" w:rsidP="008C2A60">
      <w:pPr>
        <w:rPr>
          <w:rFonts w:asciiTheme="majorHAnsi" w:hAnsiTheme="majorHAnsi" w:cstheme="majorHAnsi"/>
          <w:sz w:val="20"/>
          <w:szCs w:val="20"/>
        </w:rPr>
      </w:pPr>
      <w:r w:rsidRPr="00836A21">
        <w:rPr>
          <w:rFonts w:asciiTheme="majorHAnsi" w:hAnsiTheme="majorHAnsi" w:cstheme="majorHAnsi"/>
          <w:b/>
          <w:sz w:val="20"/>
          <w:szCs w:val="20"/>
          <w:lang w:val="uz-Cyrl-UZ"/>
        </w:rPr>
        <w:t>TASA2</w:t>
      </w:r>
      <w:r w:rsidR="00C16B09" w:rsidRPr="00836A21">
        <w:rPr>
          <w:rFonts w:asciiTheme="majorHAnsi" w:hAnsiTheme="majorHAnsi" w:cstheme="majorHAnsi"/>
          <w:b/>
          <w:sz w:val="20"/>
          <w:szCs w:val="20"/>
        </w:rPr>
        <w:t xml:space="preserve"> (ARM1-8)</w:t>
      </w:r>
      <w:r w:rsidRPr="00836A21">
        <w:rPr>
          <w:rFonts w:asciiTheme="majorHAnsi" w:hAnsiTheme="majorHAnsi" w:cstheme="majorHAnsi"/>
          <w:sz w:val="20"/>
          <w:szCs w:val="20"/>
          <w:lang w:val="uz-Cyrl-UZ"/>
        </w:rPr>
        <w:t xml:space="preserve">. </w:t>
      </w:r>
      <w:r w:rsidR="00F11666" w:rsidRPr="00836A21">
        <w:rPr>
          <w:rFonts w:asciiTheme="majorHAnsi" w:hAnsiTheme="majorHAnsi" w:cstheme="majorHAnsi"/>
          <w:sz w:val="20"/>
          <w:szCs w:val="20"/>
        </w:rPr>
        <w:t xml:space="preserve">To what extent would you say that </w:t>
      </w:r>
      <w:r w:rsidR="008C2A60" w:rsidRPr="00836A21">
        <w:rPr>
          <w:rFonts w:asciiTheme="majorHAnsi" w:hAnsiTheme="majorHAnsi" w:cstheme="majorHAnsi"/>
          <w:sz w:val="20"/>
          <w:szCs w:val="20"/>
        </w:rPr>
        <w:t>the rate of non-compliance</w:t>
      </w:r>
      <w:r w:rsidR="00F11666" w:rsidRPr="00836A21">
        <w:rPr>
          <w:rFonts w:asciiTheme="majorHAnsi" w:hAnsiTheme="majorHAnsi" w:cstheme="majorHAnsi"/>
          <w:sz w:val="20"/>
          <w:szCs w:val="20"/>
        </w:rPr>
        <w:t xml:space="preserve"> with judges’ orders in tutela cases is</w:t>
      </w:r>
      <w:r w:rsidR="008C2A60" w:rsidRPr="00836A21">
        <w:rPr>
          <w:rFonts w:asciiTheme="majorHAnsi" w:hAnsiTheme="majorHAnsi" w:cstheme="majorHAnsi"/>
          <w:sz w:val="20"/>
          <w:szCs w:val="20"/>
        </w:rPr>
        <w:t xml:space="preserve"> acceptable or unacceptable?</w:t>
      </w:r>
    </w:p>
    <w:tbl>
      <w:tblPr>
        <w:tblW w:w="4929" w:type="pct"/>
        <w:tblLayout w:type="fixed"/>
        <w:tblLook w:val="0000" w:firstRow="0" w:lastRow="0" w:firstColumn="0" w:lastColumn="0" w:noHBand="0" w:noVBand="0"/>
      </w:tblPr>
      <w:tblGrid>
        <w:gridCol w:w="1212"/>
        <w:gridCol w:w="1212"/>
        <w:gridCol w:w="1212"/>
        <w:gridCol w:w="1176"/>
        <w:gridCol w:w="36"/>
        <w:gridCol w:w="1214"/>
        <w:gridCol w:w="1212"/>
        <w:gridCol w:w="1183"/>
        <w:gridCol w:w="31"/>
      </w:tblGrid>
      <w:tr w:rsidR="00F11666" w:rsidRPr="00836A21" w14:paraId="08502662" w14:textId="77777777" w:rsidTr="00A416E8">
        <w:trPr>
          <w:cantSplit/>
          <w:trHeight w:val="243"/>
        </w:trPr>
        <w:tc>
          <w:tcPr>
            <w:tcW w:w="714" w:type="pct"/>
            <w:tcBorders>
              <w:top w:val="dotted" w:sz="4" w:space="0" w:color="auto"/>
              <w:left w:val="single" w:sz="12" w:space="0" w:color="auto"/>
              <w:bottom w:val="single" w:sz="12" w:space="0" w:color="auto"/>
              <w:right w:val="single" w:sz="12" w:space="0" w:color="auto"/>
            </w:tcBorders>
          </w:tcPr>
          <w:p w14:paraId="12E10858"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1</w:t>
            </w:r>
          </w:p>
        </w:tc>
        <w:tc>
          <w:tcPr>
            <w:tcW w:w="714" w:type="pct"/>
            <w:tcBorders>
              <w:top w:val="dotted" w:sz="4" w:space="0" w:color="auto"/>
              <w:left w:val="nil"/>
              <w:bottom w:val="single" w:sz="12" w:space="0" w:color="auto"/>
              <w:right w:val="single" w:sz="12" w:space="0" w:color="auto"/>
            </w:tcBorders>
          </w:tcPr>
          <w:p w14:paraId="5E09C693"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2</w:t>
            </w:r>
          </w:p>
        </w:tc>
        <w:tc>
          <w:tcPr>
            <w:tcW w:w="714" w:type="pct"/>
            <w:tcBorders>
              <w:top w:val="dotted" w:sz="4" w:space="0" w:color="auto"/>
              <w:left w:val="nil"/>
              <w:bottom w:val="single" w:sz="12" w:space="0" w:color="auto"/>
              <w:right w:val="single" w:sz="12" w:space="0" w:color="auto"/>
            </w:tcBorders>
          </w:tcPr>
          <w:p w14:paraId="3813CE7E"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3</w:t>
            </w:r>
          </w:p>
        </w:tc>
        <w:tc>
          <w:tcPr>
            <w:tcW w:w="714" w:type="pct"/>
            <w:gridSpan w:val="2"/>
            <w:tcBorders>
              <w:top w:val="dotted" w:sz="4" w:space="0" w:color="auto"/>
              <w:left w:val="nil"/>
              <w:bottom w:val="single" w:sz="12" w:space="0" w:color="auto"/>
              <w:right w:val="single" w:sz="12" w:space="0" w:color="auto"/>
            </w:tcBorders>
          </w:tcPr>
          <w:p w14:paraId="6AE5907C"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4</w:t>
            </w:r>
          </w:p>
        </w:tc>
        <w:tc>
          <w:tcPr>
            <w:tcW w:w="715" w:type="pct"/>
            <w:tcBorders>
              <w:top w:val="dotted" w:sz="4" w:space="0" w:color="auto"/>
              <w:left w:val="nil"/>
              <w:bottom w:val="single" w:sz="12" w:space="0" w:color="auto"/>
              <w:right w:val="single" w:sz="12" w:space="0" w:color="auto"/>
            </w:tcBorders>
          </w:tcPr>
          <w:p w14:paraId="03E4E7A7"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5</w:t>
            </w:r>
          </w:p>
        </w:tc>
        <w:tc>
          <w:tcPr>
            <w:tcW w:w="714" w:type="pct"/>
            <w:tcBorders>
              <w:top w:val="dotted" w:sz="4" w:space="0" w:color="auto"/>
              <w:left w:val="nil"/>
              <w:bottom w:val="single" w:sz="12" w:space="0" w:color="auto"/>
              <w:right w:val="single" w:sz="12" w:space="0" w:color="auto"/>
            </w:tcBorders>
          </w:tcPr>
          <w:p w14:paraId="7F9795DB"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6</w:t>
            </w:r>
          </w:p>
        </w:tc>
        <w:tc>
          <w:tcPr>
            <w:tcW w:w="715" w:type="pct"/>
            <w:gridSpan w:val="2"/>
            <w:tcBorders>
              <w:top w:val="dotted" w:sz="4" w:space="0" w:color="auto"/>
              <w:left w:val="nil"/>
              <w:bottom w:val="single" w:sz="12" w:space="0" w:color="auto"/>
              <w:right w:val="single" w:sz="12" w:space="0" w:color="auto"/>
            </w:tcBorders>
          </w:tcPr>
          <w:p w14:paraId="755CE87E" w14:textId="77777777" w:rsidR="00F11666" w:rsidRPr="00836A21" w:rsidRDefault="00F11666" w:rsidP="00A416E8">
            <w:pPr>
              <w:rPr>
                <w:rFonts w:asciiTheme="majorHAnsi" w:hAnsiTheme="majorHAnsi" w:cstheme="majorHAnsi"/>
                <w:sz w:val="20"/>
                <w:szCs w:val="20"/>
                <w:lang w:val="es-UY"/>
              </w:rPr>
            </w:pPr>
            <w:r w:rsidRPr="00836A21">
              <w:rPr>
                <w:rFonts w:asciiTheme="majorHAnsi" w:hAnsiTheme="majorHAnsi" w:cstheme="majorHAnsi"/>
                <w:sz w:val="20"/>
                <w:szCs w:val="20"/>
                <w:lang w:val="es-UY"/>
              </w:rPr>
              <w:t>7</w:t>
            </w:r>
          </w:p>
        </w:tc>
      </w:tr>
      <w:tr w:rsidR="00F11666" w:rsidRPr="00836A21" w14:paraId="418EBDA4" w14:textId="77777777" w:rsidTr="00A416E8">
        <w:trPr>
          <w:gridAfter w:val="1"/>
          <w:wAfter w:w="18" w:type="pct"/>
          <w:cantSplit/>
          <w:trHeight w:val="199"/>
        </w:trPr>
        <w:tc>
          <w:tcPr>
            <w:tcW w:w="2835" w:type="pct"/>
            <w:gridSpan w:val="4"/>
            <w:tcBorders>
              <w:top w:val="single" w:sz="12" w:space="0" w:color="auto"/>
              <w:left w:val="dotted" w:sz="4" w:space="0" w:color="auto"/>
              <w:bottom w:val="dotted" w:sz="4" w:space="0" w:color="auto"/>
              <w:right w:val="nil"/>
            </w:tcBorders>
          </w:tcPr>
          <w:p w14:paraId="05DD33C7" w14:textId="6955AE45" w:rsidR="00F11666" w:rsidRPr="00836A21" w:rsidRDefault="004E52E6" w:rsidP="00F11666">
            <w:pPr>
              <w:rPr>
                <w:rFonts w:asciiTheme="majorHAnsi" w:hAnsiTheme="majorHAnsi" w:cstheme="majorHAnsi"/>
                <w:b/>
                <w:bCs/>
                <w:sz w:val="20"/>
                <w:szCs w:val="20"/>
                <w:lang w:val="es-UY"/>
              </w:rPr>
            </w:pPr>
            <w:bookmarkStart w:id="0" w:name="_Hlk69163969"/>
            <w:proofErr w:type="spellStart"/>
            <w:r w:rsidRPr="00836A21">
              <w:rPr>
                <w:rFonts w:asciiTheme="majorHAnsi" w:hAnsiTheme="majorHAnsi" w:cstheme="majorHAnsi"/>
                <w:b/>
                <w:sz w:val="20"/>
                <w:szCs w:val="20"/>
                <w:lang w:val="es-UY"/>
              </w:rPr>
              <w:t>Not</w:t>
            </w:r>
            <w:proofErr w:type="spellEnd"/>
            <w:r w:rsidRPr="00836A21">
              <w:rPr>
                <w:rFonts w:asciiTheme="majorHAnsi" w:hAnsiTheme="majorHAnsi" w:cstheme="majorHAnsi"/>
                <w:b/>
                <w:sz w:val="20"/>
                <w:szCs w:val="20"/>
                <w:lang w:val="es-UY"/>
              </w:rPr>
              <w:t xml:space="preserve"> at </w:t>
            </w:r>
            <w:proofErr w:type="spellStart"/>
            <w:r w:rsidRPr="00836A21">
              <w:rPr>
                <w:rFonts w:asciiTheme="majorHAnsi" w:hAnsiTheme="majorHAnsi" w:cstheme="majorHAnsi"/>
                <w:b/>
                <w:sz w:val="20"/>
                <w:szCs w:val="20"/>
                <w:lang w:val="es-UY"/>
              </w:rPr>
              <w:t>all</w:t>
            </w:r>
            <w:proofErr w:type="spellEnd"/>
            <w:r w:rsidRPr="00836A21">
              <w:rPr>
                <w:rFonts w:asciiTheme="majorHAnsi" w:hAnsiTheme="majorHAnsi" w:cstheme="majorHAnsi"/>
                <w:b/>
                <w:sz w:val="20"/>
                <w:szCs w:val="20"/>
                <w:lang w:val="es-UY"/>
              </w:rPr>
              <w:t xml:space="preserve"> </w:t>
            </w:r>
            <w:proofErr w:type="spellStart"/>
            <w:r w:rsidRPr="00836A21">
              <w:rPr>
                <w:rFonts w:asciiTheme="majorHAnsi" w:hAnsiTheme="majorHAnsi" w:cstheme="majorHAnsi"/>
                <w:b/>
                <w:sz w:val="20"/>
                <w:szCs w:val="20"/>
                <w:lang w:val="es-UY"/>
              </w:rPr>
              <w:t>a</w:t>
            </w:r>
            <w:r w:rsidR="00F11666" w:rsidRPr="00836A21">
              <w:rPr>
                <w:rFonts w:asciiTheme="majorHAnsi" w:hAnsiTheme="majorHAnsi" w:cstheme="majorHAnsi"/>
                <w:b/>
                <w:sz w:val="20"/>
                <w:szCs w:val="20"/>
                <w:lang w:val="es-UY"/>
              </w:rPr>
              <w:t>cceptable</w:t>
            </w:r>
            <w:proofErr w:type="spellEnd"/>
          </w:p>
        </w:tc>
        <w:tc>
          <w:tcPr>
            <w:tcW w:w="2147" w:type="pct"/>
            <w:gridSpan w:val="4"/>
            <w:tcBorders>
              <w:top w:val="single" w:sz="12" w:space="0" w:color="auto"/>
              <w:left w:val="nil"/>
              <w:bottom w:val="dotted" w:sz="4" w:space="0" w:color="auto"/>
              <w:right w:val="single" w:sz="12" w:space="0" w:color="000000"/>
            </w:tcBorders>
          </w:tcPr>
          <w:p w14:paraId="12181949" w14:textId="38233651" w:rsidR="00F11666" w:rsidRPr="00836A21" w:rsidRDefault="00F11666" w:rsidP="00F11666">
            <w:pPr>
              <w:jc w:val="right"/>
              <w:rPr>
                <w:rFonts w:asciiTheme="majorHAnsi" w:hAnsiTheme="majorHAnsi" w:cstheme="majorHAnsi"/>
                <w:b/>
                <w:bCs/>
                <w:sz w:val="20"/>
                <w:szCs w:val="20"/>
                <w:lang w:val="es-UY"/>
              </w:rPr>
            </w:pPr>
            <w:proofErr w:type="spellStart"/>
            <w:r w:rsidRPr="00836A21">
              <w:rPr>
                <w:rFonts w:asciiTheme="majorHAnsi" w:hAnsiTheme="majorHAnsi" w:cstheme="majorHAnsi"/>
                <w:b/>
                <w:bCs/>
                <w:sz w:val="20"/>
                <w:szCs w:val="20"/>
                <w:lang w:val="es-UY"/>
              </w:rPr>
              <w:t>Totally</w:t>
            </w:r>
            <w:proofErr w:type="spellEnd"/>
            <w:r w:rsidRPr="00836A21">
              <w:rPr>
                <w:rFonts w:asciiTheme="majorHAnsi" w:hAnsiTheme="majorHAnsi" w:cstheme="majorHAnsi"/>
                <w:b/>
                <w:bCs/>
                <w:sz w:val="20"/>
                <w:szCs w:val="20"/>
                <w:lang w:val="es-UY"/>
              </w:rPr>
              <w:t xml:space="preserve"> </w:t>
            </w:r>
            <w:proofErr w:type="spellStart"/>
            <w:r w:rsidRPr="00836A21">
              <w:rPr>
                <w:rFonts w:asciiTheme="majorHAnsi" w:hAnsiTheme="majorHAnsi" w:cstheme="majorHAnsi"/>
                <w:b/>
                <w:bCs/>
                <w:sz w:val="20"/>
                <w:szCs w:val="20"/>
                <w:lang w:val="es-UY"/>
              </w:rPr>
              <w:t>acceptable</w:t>
            </w:r>
            <w:proofErr w:type="spellEnd"/>
          </w:p>
        </w:tc>
      </w:tr>
      <w:bookmarkEnd w:id="0"/>
    </w:tbl>
    <w:p w14:paraId="536B0546" w14:textId="77777777" w:rsidR="00C2674E" w:rsidRPr="00836A21" w:rsidRDefault="00C2674E" w:rsidP="00C2674E">
      <w:pPr>
        <w:pStyle w:val="CommentText"/>
        <w:rPr>
          <w:rFonts w:asciiTheme="majorHAnsi" w:hAnsiTheme="majorHAnsi" w:cstheme="majorHAnsi"/>
          <w:lang w:val="uz-Cyrl-UZ"/>
        </w:rPr>
      </w:pPr>
    </w:p>
    <w:p w14:paraId="7BA791AE" w14:textId="42C37685" w:rsidR="002B693E" w:rsidRPr="00836A21" w:rsidRDefault="002B693E" w:rsidP="00C2674E">
      <w:pPr>
        <w:pStyle w:val="CommentText"/>
        <w:rPr>
          <w:rFonts w:asciiTheme="majorHAnsi" w:hAnsiTheme="majorHAnsi" w:cstheme="majorHAnsi"/>
          <w:b/>
        </w:rPr>
      </w:pPr>
      <w:r w:rsidRPr="00836A21">
        <w:rPr>
          <w:rFonts w:asciiTheme="majorHAnsi" w:hAnsiTheme="majorHAnsi" w:cstheme="majorHAnsi"/>
          <w:b/>
        </w:rPr>
        <w:t>[</w:t>
      </w:r>
      <w:r w:rsidR="00582876" w:rsidRPr="00836A21">
        <w:rPr>
          <w:rFonts w:asciiTheme="majorHAnsi" w:hAnsiTheme="majorHAnsi" w:cstheme="majorHAnsi"/>
          <w:b/>
        </w:rPr>
        <w:t>NEXT SCREEN]</w:t>
      </w:r>
    </w:p>
    <w:p w14:paraId="5FA6A2EF" w14:textId="16C583C4" w:rsidR="009F56C3" w:rsidRPr="00836A21" w:rsidRDefault="009F56C3" w:rsidP="00C2674E">
      <w:pPr>
        <w:pStyle w:val="CommentText"/>
        <w:rPr>
          <w:rFonts w:asciiTheme="majorHAnsi" w:hAnsiTheme="majorHAnsi" w:cstheme="majorHAnsi"/>
          <w:b/>
        </w:rPr>
      </w:pPr>
    </w:p>
    <w:p w14:paraId="325CC0FC" w14:textId="3007EC95" w:rsidR="009F56C3" w:rsidRPr="00836A21" w:rsidRDefault="009F56C3" w:rsidP="00C2674E">
      <w:pPr>
        <w:pStyle w:val="CommentText"/>
        <w:rPr>
          <w:rFonts w:asciiTheme="majorHAnsi" w:hAnsiTheme="majorHAnsi" w:cstheme="majorHAnsi"/>
          <w:b/>
        </w:rPr>
      </w:pPr>
      <w:r w:rsidRPr="00836A21">
        <w:rPr>
          <w:rFonts w:asciiTheme="majorHAnsi" w:hAnsiTheme="majorHAnsi" w:cstheme="majorHAnsi"/>
          <w:b/>
        </w:rPr>
        <w:t xml:space="preserve">RANDOMIZE THE ORDER OF </w:t>
      </w:r>
      <w:r w:rsidRPr="00836A21">
        <w:rPr>
          <w:rFonts w:asciiTheme="majorHAnsi" w:hAnsiTheme="majorHAnsi" w:cstheme="majorHAnsi"/>
          <w:b/>
          <w:u w:val="single"/>
        </w:rPr>
        <w:t>DON1</w:t>
      </w:r>
      <w:r w:rsidRPr="00836A21">
        <w:rPr>
          <w:rFonts w:asciiTheme="majorHAnsi" w:hAnsiTheme="majorHAnsi" w:cstheme="majorHAnsi"/>
          <w:b/>
        </w:rPr>
        <w:t xml:space="preserve"> &amp; </w:t>
      </w:r>
      <w:r w:rsidRPr="00836A21">
        <w:rPr>
          <w:rFonts w:asciiTheme="majorHAnsi" w:hAnsiTheme="majorHAnsi" w:cstheme="majorHAnsi"/>
          <w:b/>
          <w:u w:val="single"/>
        </w:rPr>
        <w:t>VOTESOL</w:t>
      </w:r>
    </w:p>
    <w:p w14:paraId="3A036945" w14:textId="77777777" w:rsidR="002B693E" w:rsidRPr="00836A21" w:rsidRDefault="002B693E" w:rsidP="00330A9B">
      <w:pPr>
        <w:pStyle w:val="CommentText"/>
        <w:rPr>
          <w:rFonts w:asciiTheme="majorHAnsi" w:hAnsiTheme="majorHAnsi" w:cstheme="majorHAnsi"/>
        </w:rPr>
      </w:pPr>
    </w:p>
    <w:p w14:paraId="3E97A0AE" w14:textId="091A4DE3" w:rsidR="00E95290" w:rsidRPr="00836A21" w:rsidRDefault="00D92C25" w:rsidP="00382842">
      <w:pPr>
        <w:pStyle w:val="CommentText"/>
        <w:rPr>
          <w:rFonts w:asciiTheme="majorHAnsi" w:hAnsiTheme="majorHAnsi" w:cstheme="majorHAnsi"/>
        </w:rPr>
      </w:pPr>
      <w:r w:rsidRPr="00836A21">
        <w:rPr>
          <w:rFonts w:asciiTheme="majorHAnsi" w:hAnsiTheme="majorHAnsi" w:cstheme="majorHAnsi"/>
          <w:b/>
        </w:rPr>
        <w:t>DON1</w:t>
      </w:r>
      <w:r w:rsidRPr="00836A21">
        <w:rPr>
          <w:rFonts w:asciiTheme="majorHAnsi" w:hAnsiTheme="majorHAnsi" w:cstheme="majorHAnsi"/>
        </w:rPr>
        <w:t xml:space="preserve">. </w:t>
      </w:r>
      <w:r w:rsidR="009F56C3" w:rsidRPr="00836A21">
        <w:rPr>
          <w:rFonts w:asciiTheme="majorHAnsi" w:hAnsiTheme="majorHAnsi" w:cstheme="majorHAnsi"/>
        </w:rPr>
        <w:t>Those responsible for this study would like to use the results to address the issue of non-compliance with tutela actions in Colombia.</w:t>
      </w:r>
      <w:r w:rsidR="009F56C3" w:rsidRPr="00836A21">
        <w:rPr>
          <w:rFonts w:asciiTheme="majorHAnsi" w:hAnsiTheme="majorHAnsi" w:cstheme="majorHAnsi"/>
        </w:rPr>
        <w:t xml:space="preserve"> </w:t>
      </w:r>
      <w:r w:rsidR="00141D56" w:rsidRPr="00836A21">
        <w:rPr>
          <w:rFonts w:asciiTheme="majorHAnsi" w:hAnsiTheme="majorHAnsi" w:cstheme="majorHAnsi"/>
        </w:rPr>
        <w:t xml:space="preserve">For participating in this </w:t>
      </w:r>
      <w:proofErr w:type="gramStart"/>
      <w:r w:rsidR="00141D56" w:rsidRPr="00836A21">
        <w:rPr>
          <w:rFonts w:asciiTheme="majorHAnsi" w:hAnsiTheme="majorHAnsi" w:cstheme="majorHAnsi"/>
        </w:rPr>
        <w:t>survey</w:t>
      </w:r>
      <w:proofErr w:type="gramEnd"/>
      <w:r w:rsidR="00141D56" w:rsidRPr="00836A21">
        <w:rPr>
          <w:rFonts w:asciiTheme="majorHAnsi" w:hAnsiTheme="majorHAnsi" w:cstheme="majorHAnsi"/>
        </w:rPr>
        <w:t xml:space="preserve"> you have earned </w:t>
      </w:r>
      <w:r w:rsidR="001A221B" w:rsidRPr="00836A21">
        <w:rPr>
          <w:rFonts w:asciiTheme="majorHAnsi" w:hAnsiTheme="majorHAnsi" w:cstheme="majorHAnsi"/>
        </w:rPr>
        <w:t>7</w:t>
      </w:r>
      <w:r w:rsidR="00141D56" w:rsidRPr="00836A21">
        <w:rPr>
          <w:rFonts w:asciiTheme="majorHAnsi" w:hAnsiTheme="majorHAnsi" w:cstheme="majorHAnsi"/>
        </w:rPr>
        <w:t xml:space="preserve"> caracoles.</w:t>
      </w:r>
      <w:r w:rsidR="00382842" w:rsidRPr="00836A21">
        <w:rPr>
          <w:rFonts w:asciiTheme="majorHAnsi" w:hAnsiTheme="majorHAnsi" w:cstheme="majorHAnsi"/>
        </w:rPr>
        <w:t xml:space="preserve"> How many of your caracoles would you be willing to donate to contribute </w:t>
      </w:r>
      <w:r w:rsidR="009F56C3" w:rsidRPr="00836A21">
        <w:rPr>
          <w:rFonts w:asciiTheme="majorHAnsi" w:hAnsiTheme="majorHAnsi" w:cstheme="majorHAnsi"/>
        </w:rPr>
        <w:t>to</w:t>
      </w:r>
      <w:r w:rsidR="00725ECA" w:rsidRPr="00836A21">
        <w:rPr>
          <w:rFonts w:asciiTheme="majorHAnsi" w:hAnsiTheme="majorHAnsi" w:cstheme="majorHAnsi"/>
        </w:rPr>
        <w:t xml:space="preserve"> the</w:t>
      </w:r>
      <w:r w:rsidR="009F56C3" w:rsidRPr="00836A21">
        <w:rPr>
          <w:rFonts w:asciiTheme="majorHAnsi" w:hAnsiTheme="majorHAnsi" w:cstheme="majorHAnsi"/>
        </w:rPr>
        <w:t xml:space="preserve"> funding</w:t>
      </w:r>
      <w:r w:rsidR="00382842" w:rsidRPr="00836A21">
        <w:rPr>
          <w:rFonts w:asciiTheme="majorHAnsi" w:hAnsiTheme="majorHAnsi" w:cstheme="majorHAnsi"/>
        </w:rPr>
        <w:t xml:space="preserve"> </w:t>
      </w:r>
      <w:r w:rsidR="00725ECA" w:rsidRPr="00836A21">
        <w:rPr>
          <w:rFonts w:asciiTheme="majorHAnsi" w:hAnsiTheme="majorHAnsi" w:cstheme="majorHAnsi"/>
        </w:rPr>
        <w:t xml:space="preserve">of </w:t>
      </w:r>
      <w:r w:rsidR="00382842" w:rsidRPr="00836A21">
        <w:rPr>
          <w:rFonts w:asciiTheme="majorHAnsi" w:hAnsiTheme="majorHAnsi" w:cstheme="majorHAnsi"/>
        </w:rPr>
        <w:t>the diffusion of the results?</w:t>
      </w:r>
    </w:p>
    <w:p w14:paraId="261F28DC" w14:textId="77777777" w:rsidR="00A76D9C" w:rsidRPr="00836A21" w:rsidRDefault="00A76D9C" w:rsidP="00A76D9C">
      <w:pPr>
        <w:rPr>
          <w:rFonts w:asciiTheme="majorHAnsi" w:hAnsiTheme="majorHAnsi" w:cstheme="majorHAnsi"/>
          <w:sz w:val="20"/>
          <w:szCs w:val="20"/>
        </w:rPr>
      </w:pPr>
    </w:p>
    <w:p w14:paraId="7E19BBAF" w14:textId="79CA1D34" w:rsidR="00A76D9C" w:rsidRPr="00836A21" w:rsidRDefault="00A76D9C" w:rsidP="006220C2">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Caracol</w:t>
      </w:r>
      <w:r w:rsidR="003C4140" w:rsidRPr="00836A21">
        <w:rPr>
          <w:rFonts w:asciiTheme="majorHAnsi" w:hAnsiTheme="majorHAnsi" w:cstheme="majorHAnsi"/>
          <w:sz w:val="20"/>
          <w:szCs w:val="20"/>
        </w:rPr>
        <w:t>e</w:t>
      </w:r>
      <w:r w:rsidRPr="00836A21">
        <w:rPr>
          <w:rFonts w:asciiTheme="majorHAnsi" w:hAnsiTheme="majorHAnsi" w:cstheme="majorHAnsi"/>
          <w:sz w:val="20"/>
          <w:szCs w:val="20"/>
        </w:rPr>
        <w:t>s</w:t>
      </w:r>
    </w:p>
    <w:p w14:paraId="6B371B03" w14:textId="01727320" w:rsidR="00A76D9C" w:rsidRPr="00836A21" w:rsidRDefault="00A76D9C" w:rsidP="006220C2">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w:t>
      </w:r>
      <w:r w:rsidR="003C4140" w:rsidRPr="00836A21">
        <w:rPr>
          <w:rFonts w:asciiTheme="majorHAnsi" w:hAnsiTheme="majorHAnsi" w:cstheme="majorHAnsi"/>
          <w:sz w:val="20"/>
          <w:szCs w:val="20"/>
        </w:rPr>
        <w:t>aracole</w:t>
      </w:r>
    </w:p>
    <w:p w14:paraId="2ABEC5CF" w14:textId="783FC2A8" w:rsidR="00A76D9C" w:rsidRPr="00836A21" w:rsidRDefault="00A76D9C" w:rsidP="00A76D9C">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w:t>
      </w:r>
      <w:r w:rsidR="003C4140" w:rsidRPr="00836A21">
        <w:rPr>
          <w:rFonts w:asciiTheme="majorHAnsi" w:hAnsiTheme="majorHAnsi" w:cstheme="majorHAnsi"/>
          <w:sz w:val="20"/>
          <w:szCs w:val="20"/>
        </w:rPr>
        <w:t>aracole</w:t>
      </w:r>
      <w:r w:rsidR="00E95290" w:rsidRPr="00836A21">
        <w:rPr>
          <w:rFonts w:asciiTheme="majorHAnsi" w:hAnsiTheme="majorHAnsi" w:cstheme="majorHAnsi"/>
          <w:sz w:val="20"/>
          <w:szCs w:val="20"/>
        </w:rPr>
        <w:t>s</w:t>
      </w:r>
    </w:p>
    <w:p w14:paraId="4C2DAED8" w14:textId="5E571A25" w:rsidR="00A76D9C" w:rsidRPr="00836A21" w:rsidRDefault="00A76D9C" w:rsidP="00A76D9C">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w:t>
      </w:r>
      <w:r w:rsidR="003C4140" w:rsidRPr="00836A21">
        <w:rPr>
          <w:rFonts w:asciiTheme="majorHAnsi" w:hAnsiTheme="majorHAnsi" w:cstheme="majorHAnsi"/>
          <w:sz w:val="20"/>
          <w:szCs w:val="20"/>
        </w:rPr>
        <w:t>aracole</w:t>
      </w:r>
      <w:r w:rsidR="00E95290" w:rsidRPr="00836A21">
        <w:rPr>
          <w:rFonts w:asciiTheme="majorHAnsi" w:hAnsiTheme="majorHAnsi" w:cstheme="majorHAnsi"/>
          <w:sz w:val="20"/>
          <w:szCs w:val="20"/>
        </w:rPr>
        <w:t>s</w:t>
      </w:r>
    </w:p>
    <w:p w14:paraId="1A573A06" w14:textId="752B365D" w:rsidR="00A76D9C" w:rsidRPr="00836A21" w:rsidRDefault="00A76D9C" w:rsidP="00A76D9C">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w:t>
      </w:r>
      <w:r w:rsidR="003C4140" w:rsidRPr="00836A21">
        <w:rPr>
          <w:rFonts w:asciiTheme="majorHAnsi" w:hAnsiTheme="majorHAnsi" w:cstheme="majorHAnsi"/>
          <w:sz w:val="20"/>
          <w:szCs w:val="20"/>
        </w:rPr>
        <w:t>aracole</w:t>
      </w:r>
      <w:r w:rsidR="00E95290" w:rsidRPr="00836A21">
        <w:rPr>
          <w:rFonts w:asciiTheme="majorHAnsi" w:hAnsiTheme="majorHAnsi" w:cstheme="majorHAnsi"/>
          <w:sz w:val="20"/>
          <w:szCs w:val="20"/>
        </w:rPr>
        <w:t>s</w:t>
      </w:r>
    </w:p>
    <w:p w14:paraId="4E3AAC97" w14:textId="236652E7" w:rsidR="00E95290" w:rsidRPr="00836A21" w:rsidRDefault="00A76D9C" w:rsidP="00A76D9C">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w:t>
      </w:r>
      <w:r w:rsidR="003C4140" w:rsidRPr="00836A21">
        <w:rPr>
          <w:rFonts w:asciiTheme="majorHAnsi" w:hAnsiTheme="majorHAnsi" w:cstheme="majorHAnsi"/>
          <w:sz w:val="20"/>
          <w:szCs w:val="20"/>
        </w:rPr>
        <w:t>aracole</w:t>
      </w:r>
      <w:r w:rsidR="00E95290" w:rsidRPr="00836A21">
        <w:rPr>
          <w:rFonts w:asciiTheme="majorHAnsi" w:hAnsiTheme="majorHAnsi" w:cstheme="majorHAnsi"/>
          <w:sz w:val="20"/>
          <w:szCs w:val="20"/>
        </w:rPr>
        <w:t>s</w:t>
      </w:r>
    </w:p>
    <w:p w14:paraId="5A25560F" w14:textId="32D2D89F" w:rsidR="00572672" w:rsidRPr="00836A21" w:rsidRDefault="00572672" w:rsidP="00572672">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Caracoles</w:t>
      </w:r>
    </w:p>
    <w:p w14:paraId="6563702A" w14:textId="77777777" w:rsidR="00572672" w:rsidRPr="00836A21" w:rsidRDefault="00572672" w:rsidP="00572672">
      <w:pPr>
        <w:pStyle w:val="ListParagraph"/>
        <w:numPr>
          <w:ilvl w:val="0"/>
          <w:numId w:val="10"/>
        </w:numPr>
        <w:ind w:left="360"/>
        <w:rPr>
          <w:rFonts w:asciiTheme="majorHAnsi" w:hAnsiTheme="majorHAnsi" w:cstheme="majorHAnsi"/>
          <w:sz w:val="20"/>
          <w:szCs w:val="20"/>
        </w:rPr>
      </w:pPr>
      <w:r w:rsidRPr="00836A21">
        <w:rPr>
          <w:rFonts w:asciiTheme="majorHAnsi" w:hAnsiTheme="majorHAnsi" w:cstheme="majorHAnsi"/>
          <w:sz w:val="20"/>
          <w:szCs w:val="20"/>
        </w:rPr>
        <w:t>Caracoles</w:t>
      </w:r>
    </w:p>
    <w:p w14:paraId="27873219" w14:textId="6E234545" w:rsidR="003C4140" w:rsidRPr="00836A21" w:rsidRDefault="003C4140" w:rsidP="003C4140">
      <w:pPr>
        <w:rPr>
          <w:rFonts w:asciiTheme="majorHAnsi" w:hAnsiTheme="majorHAnsi" w:cstheme="majorHAnsi"/>
          <w:sz w:val="20"/>
          <w:szCs w:val="20"/>
        </w:rPr>
      </w:pPr>
    </w:p>
    <w:p w14:paraId="06E25494" w14:textId="021620DE" w:rsidR="00323092" w:rsidRPr="00836A21" w:rsidRDefault="009A3E24" w:rsidP="001E5AD1">
      <w:pPr>
        <w:rPr>
          <w:rFonts w:asciiTheme="majorHAnsi" w:hAnsiTheme="majorHAnsi" w:cstheme="majorHAnsi"/>
          <w:sz w:val="20"/>
          <w:szCs w:val="20"/>
        </w:rPr>
      </w:pPr>
      <w:r w:rsidRPr="00836A21">
        <w:rPr>
          <w:rFonts w:asciiTheme="majorHAnsi" w:hAnsiTheme="majorHAnsi" w:cstheme="majorHAnsi"/>
          <w:b/>
          <w:bCs/>
          <w:sz w:val="20"/>
          <w:szCs w:val="20"/>
        </w:rPr>
        <w:t>VOTESOL.</w:t>
      </w:r>
      <w:r w:rsidRPr="00836A21">
        <w:rPr>
          <w:rFonts w:asciiTheme="majorHAnsi" w:hAnsiTheme="majorHAnsi" w:cstheme="majorHAnsi"/>
          <w:sz w:val="20"/>
          <w:szCs w:val="20"/>
        </w:rPr>
        <w:t xml:space="preserve"> </w:t>
      </w:r>
      <w:r w:rsidRPr="00836A21">
        <w:rPr>
          <w:rFonts w:asciiTheme="majorHAnsi" w:hAnsiTheme="majorHAnsi" w:cstheme="majorHAnsi"/>
          <w:sz w:val="20"/>
          <w:szCs w:val="20"/>
        </w:rPr>
        <w:t xml:space="preserve">There are several approaches that can be taken to improve the level of enforcement of </w:t>
      </w:r>
      <w:r w:rsidRPr="00836A21">
        <w:rPr>
          <w:rFonts w:asciiTheme="majorHAnsi" w:hAnsiTheme="majorHAnsi" w:cstheme="majorHAnsi"/>
          <w:sz w:val="20"/>
          <w:szCs w:val="20"/>
        </w:rPr>
        <w:t>tutela</w:t>
      </w:r>
      <w:r w:rsidRPr="00836A21">
        <w:rPr>
          <w:rFonts w:asciiTheme="majorHAnsi" w:hAnsiTheme="majorHAnsi" w:cstheme="majorHAnsi"/>
          <w:sz w:val="20"/>
          <w:szCs w:val="20"/>
        </w:rPr>
        <w:t xml:space="preserve"> actions in the country. Which approach you find most effective depends in part on who you think </w:t>
      </w:r>
      <w:r w:rsidRPr="00836A21">
        <w:rPr>
          <w:rFonts w:asciiTheme="majorHAnsi" w:hAnsiTheme="majorHAnsi" w:cstheme="majorHAnsi"/>
          <w:sz w:val="20"/>
          <w:szCs w:val="20"/>
        </w:rPr>
        <w:t xml:space="preserve">bears </w:t>
      </w:r>
      <w:r w:rsidRPr="00836A21">
        <w:rPr>
          <w:rFonts w:asciiTheme="majorHAnsi" w:hAnsiTheme="majorHAnsi" w:cstheme="majorHAnsi"/>
          <w:sz w:val="20"/>
          <w:szCs w:val="20"/>
        </w:rPr>
        <w:t xml:space="preserve">the most responsibility for the non-compliance problem. Which of the following </w:t>
      </w:r>
      <w:r w:rsidRPr="00836A21">
        <w:rPr>
          <w:rFonts w:asciiTheme="majorHAnsi" w:hAnsiTheme="majorHAnsi" w:cstheme="majorHAnsi"/>
          <w:sz w:val="20"/>
          <w:szCs w:val="20"/>
        </w:rPr>
        <w:t>seems</w:t>
      </w:r>
      <w:r w:rsidRPr="00836A21">
        <w:rPr>
          <w:rFonts w:asciiTheme="majorHAnsi" w:hAnsiTheme="majorHAnsi" w:cstheme="majorHAnsi"/>
          <w:sz w:val="20"/>
          <w:szCs w:val="20"/>
        </w:rPr>
        <w:t xml:space="preserve"> best for you?</w:t>
      </w:r>
    </w:p>
    <w:p w14:paraId="25F7908F" w14:textId="2571825D" w:rsidR="009A3E24" w:rsidRPr="00836A21" w:rsidRDefault="009A3E24" w:rsidP="001E5AD1">
      <w:pPr>
        <w:rPr>
          <w:rFonts w:asciiTheme="majorHAnsi" w:hAnsiTheme="majorHAnsi" w:cstheme="majorHAnsi"/>
          <w:sz w:val="20"/>
          <w:szCs w:val="20"/>
        </w:rPr>
      </w:pPr>
    </w:p>
    <w:p w14:paraId="78ED5A0D" w14:textId="550B5049" w:rsidR="009A3E24" w:rsidRPr="00836A21" w:rsidRDefault="009A3E24" w:rsidP="009A3E24">
      <w:pPr>
        <w:rPr>
          <w:rFonts w:asciiTheme="majorHAnsi" w:hAnsiTheme="majorHAnsi" w:cstheme="majorHAnsi"/>
          <w:sz w:val="20"/>
          <w:szCs w:val="20"/>
        </w:rPr>
      </w:pPr>
      <w:r w:rsidRPr="00836A21">
        <w:rPr>
          <w:rFonts w:asciiTheme="majorHAnsi" w:hAnsiTheme="majorHAnsi" w:cstheme="majorHAnsi"/>
          <w:sz w:val="20"/>
          <w:szCs w:val="20"/>
        </w:rPr>
        <w:t xml:space="preserve">A. Inform the public about the rates of non-compliance with </w:t>
      </w:r>
      <w:r w:rsidRPr="00836A21">
        <w:rPr>
          <w:rFonts w:asciiTheme="majorHAnsi" w:hAnsiTheme="majorHAnsi" w:cstheme="majorHAnsi"/>
          <w:sz w:val="20"/>
          <w:szCs w:val="20"/>
        </w:rPr>
        <w:t>tutela</w:t>
      </w:r>
      <w:r w:rsidRPr="00836A21">
        <w:rPr>
          <w:rFonts w:asciiTheme="majorHAnsi" w:hAnsiTheme="majorHAnsi" w:cstheme="majorHAnsi"/>
          <w:sz w:val="20"/>
          <w:szCs w:val="20"/>
        </w:rPr>
        <w:t xml:space="preserve"> actions.</w:t>
      </w:r>
    </w:p>
    <w:p w14:paraId="44A48B13" w14:textId="22A74AD1" w:rsidR="009A3E24" w:rsidRPr="00836A21" w:rsidRDefault="009A3E24" w:rsidP="009A3E24">
      <w:pPr>
        <w:rPr>
          <w:rFonts w:asciiTheme="majorHAnsi" w:hAnsiTheme="majorHAnsi" w:cstheme="majorHAnsi"/>
          <w:sz w:val="20"/>
          <w:szCs w:val="20"/>
        </w:rPr>
      </w:pPr>
      <w:r w:rsidRPr="00836A21">
        <w:rPr>
          <w:rFonts w:asciiTheme="majorHAnsi" w:hAnsiTheme="majorHAnsi" w:cstheme="majorHAnsi"/>
          <w:sz w:val="20"/>
          <w:szCs w:val="20"/>
        </w:rPr>
        <w:t xml:space="preserve">B. Require judges to complete a training course in writing clear orders in </w:t>
      </w:r>
      <w:r w:rsidRPr="00836A21">
        <w:rPr>
          <w:rFonts w:asciiTheme="majorHAnsi" w:hAnsiTheme="majorHAnsi" w:cstheme="majorHAnsi"/>
          <w:sz w:val="20"/>
          <w:szCs w:val="20"/>
        </w:rPr>
        <w:t xml:space="preserve">tutela </w:t>
      </w:r>
      <w:r w:rsidRPr="00836A21">
        <w:rPr>
          <w:rFonts w:asciiTheme="majorHAnsi" w:hAnsiTheme="majorHAnsi" w:cstheme="majorHAnsi"/>
          <w:sz w:val="20"/>
          <w:szCs w:val="20"/>
        </w:rPr>
        <w:t>cases.</w:t>
      </w:r>
    </w:p>
    <w:p w14:paraId="0EA2EE0C" w14:textId="00CCD67B" w:rsidR="009A3E24" w:rsidRPr="00836A21" w:rsidRDefault="009A3E24" w:rsidP="009A3E24">
      <w:pPr>
        <w:rPr>
          <w:rFonts w:asciiTheme="majorHAnsi" w:hAnsiTheme="majorHAnsi" w:cstheme="majorHAnsi"/>
          <w:sz w:val="20"/>
          <w:szCs w:val="20"/>
        </w:rPr>
      </w:pPr>
      <w:r w:rsidRPr="00836A21">
        <w:rPr>
          <w:rFonts w:asciiTheme="majorHAnsi" w:hAnsiTheme="majorHAnsi" w:cstheme="majorHAnsi"/>
          <w:sz w:val="20"/>
          <w:szCs w:val="20"/>
        </w:rPr>
        <w:t xml:space="preserve">C. Increase criminal penalties for people who violate </w:t>
      </w:r>
      <w:r w:rsidRPr="00836A21">
        <w:rPr>
          <w:rFonts w:asciiTheme="majorHAnsi" w:hAnsiTheme="majorHAnsi" w:cstheme="majorHAnsi"/>
          <w:sz w:val="20"/>
          <w:szCs w:val="20"/>
        </w:rPr>
        <w:t xml:space="preserve">fail to comply with a tutela </w:t>
      </w:r>
      <w:r w:rsidRPr="00836A21">
        <w:rPr>
          <w:rFonts w:asciiTheme="majorHAnsi" w:hAnsiTheme="majorHAnsi" w:cstheme="majorHAnsi"/>
          <w:sz w:val="20"/>
          <w:szCs w:val="20"/>
        </w:rPr>
        <w:t>order.</w:t>
      </w:r>
    </w:p>
    <w:p w14:paraId="4D4CD4C5" w14:textId="178B6A3A" w:rsidR="00787D88" w:rsidRPr="00836A21" w:rsidRDefault="00787D88" w:rsidP="009A3E24">
      <w:pPr>
        <w:rPr>
          <w:rFonts w:asciiTheme="majorHAnsi" w:hAnsiTheme="majorHAnsi" w:cstheme="majorHAnsi"/>
          <w:sz w:val="20"/>
          <w:szCs w:val="20"/>
        </w:rPr>
      </w:pPr>
    </w:p>
    <w:p w14:paraId="06B69A8D" w14:textId="62FDD03A" w:rsidR="00B123D7" w:rsidRPr="00836A21" w:rsidRDefault="00B123D7" w:rsidP="00B123D7">
      <w:pPr>
        <w:rPr>
          <w:rFonts w:asciiTheme="majorHAnsi" w:hAnsiTheme="majorHAnsi" w:cstheme="majorHAnsi"/>
          <w:b/>
          <w:sz w:val="20"/>
          <w:szCs w:val="20"/>
        </w:rPr>
      </w:pPr>
      <w:r w:rsidRPr="00836A21">
        <w:rPr>
          <w:rFonts w:asciiTheme="majorHAnsi" w:hAnsiTheme="majorHAnsi" w:cstheme="majorHAnsi"/>
          <w:b/>
          <w:sz w:val="20"/>
          <w:szCs w:val="20"/>
        </w:rPr>
        <w:t>MANIPCHECK</w:t>
      </w:r>
      <w:r w:rsidRPr="00836A21">
        <w:rPr>
          <w:rFonts w:asciiTheme="majorHAnsi" w:hAnsiTheme="majorHAnsi" w:cstheme="majorHAnsi"/>
          <w:b/>
          <w:sz w:val="20"/>
          <w:szCs w:val="20"/>
        </w:rPr>
        <w:t>. *</w:t>
      </w:r>
      <w:r w:rsidRPr="00836A21">
        <w:rPr>
          <w:rFonts w:asciiTheme="majorHAnsi" w:hAnsiTheme="majorHAnsi" w:cstheme="majorHAnsi"/>
          <w:b/>
          <w:sz w:val="20"/>
          <w:szCs w:val="20"/>
        </w:rPr>
        <w:t>ALLOW MULTIPLE CHECK BOXES*</w:t>
      </w:r>
    </w:p>
    <w:p w14:paraId="5A76FE26" w14:textId="10654B8E" w:rsidR="00787D88" w:rsidRPr="00836A21" w:rsidRDefault="00B123D7" w:rsidP="009A3E24">
      <w:pPr>
        <w:rPr>
          <w:rFonts w:asciiTheme="majorHAnsi" w:hAnsiTheme="majorHAnsi" w:cstheme="majorHAnsi"/>
          <w:sz w:val="20"/>
          <w:szCs w:val="20"/>
        </w:rPr>
      </w:pPr>
      <w:r w:rsidRPr="00836A21">
        <w:rPr>
          <w:rFonts w:asciiTheme="majorHAnsi" w:hAnsiTheme="majorHAnsi" w:cstheme="majorHAnsi"/>
          <w:sz w:val="20"/>
          <w:szCs w:val="20"/>
        </w:rPr>
        <w:t xml:space="preserve">In relation to the </w:t>
      </w:r>
      <w:proofErr w:type="gramStart"/>
      <w:r w:rsidRPr="00836A21">
        <w:rPr>
          <w:rFonts w:asciiTheme="majorHAnsi" w:hAnsiTheme="majorHAnsi" w:cstheme="majorHAnsi"/>
          <w:sz w:val="20"/>
          <w:szCs w:val="20"/>
        </w:rPr>
        <w:t>information</w:t>
      </w:r>
      <w:proofErr w:type="gramEnd"/>
      <w:r w:rsidRPr="00836A21">
        <w:rPr>
          <w:rFonts w:asciiTheme="majorHAnsi" w:hAnsiTheme="majorHAnsi" w:cstheme="majorHAnsi"/>
          <w:sz w:val="20"/>
          <w:szCs w:val="20"/>
        </w:rPr>
        <w:t xml:space="preserve"> you found </w:t>
      </w:r>
      <w:r w:rsidRPr="00836A21">
        <w:rPr>
          <w:rFonts w:asciiTheme="majorHAnsi" w:hAnsiTheme="majorHAnsi" w:cstheme="majorHAnsi"/>
          <w:sz w:val="20"/>
          <w:szCs w:val="20"/>
          <w:u w:val="single"/>
        </w:rPr>
        <w:t>through</w:t>
      </w:r>
      <w:r w:rsidRPr="00836A21">
        <w:rPr>
          <w:rFonts w:asciiTheme="majorHAnsi" w:hAnsiTheme="majorHAnsi" w:cstheme="majorHAnsi"/>
          <w:sz w:val="20"/>
          <w:szCs w:val="20"/>
          <w:u w:val="single"/>
        </w:rPr>
        <w:t>out</w:t>
      </w:r>
      <w:r w:rsidRPr="00836A21">
        <w:rPr>
          <w:rFonts w:asciiTheme="majorHAnsi" w:hAnsiTheme="majorHAnsi" w:cstheme="majorHAnsi"/>
          <w:sz w:val="20"/>
          <w:szCs w:val="20"/>
          <w:u w:val="single"/>
        </w:rPr>
        <w:t xml:space="preserve"> the survey</w:t>
      </w:r>
      <w:r w:rsidRPr="00836A21">
        <w:rPr>
          <w:rFonts w:asciiTheme="majorHAnsi" w:hAnsiTheme="majorHAnsi" w:cstheme="majorHAnsi"/>
          <w:sz w:val="20"/>
          <w:szCs w:val="20"/>
        </w:rPr>
        <w:t>, please select the phrase or phrases that reflect content</w:t>
      </w:r>
      <w:r w:rsidRPr="00836A21">
        <w:rPr>
          <w:rFonts w:asciiTheme="majorHAnsi" w:hAnsiTheme="majorHAnsi" w:cstheme="majorHAnsi"/>
          <w:sz w:val="20"/>
          <w:szCs w:val="20"/>
        </w:rPr>
        <w:t>/s</w:t>
      </w:r>
      <w:r w:rsidRPr="00836A21">
        <w:rPr>
          <w:rFonts w:asciiTheme="majorHAnsi" w:hAnsiTheme="majorHAnsi" w:cstheme="majorHAnsi"/>
          <w:sz w:val="20"/>
          <w:szCs w:val="20"/>
        </w:rPr>
        <w:t xml:space="preserve"> addresse</w:t>
      </w:r>
      <w:r w:rsidRPr="00836A21">
        <w:rPr>
          <w:rFonts w:asciiTheme="majorHAnsi" w:hAnsiTheme="majorHAnsi" w:cstheme="majorHAnsi"/>
          <w:sz w:val="20"/>
          <w:szCs w:val="20"/>
        </w:rPr>
        <w:t>d in the survey</w:t>
      </w:r>
      <w:r w:rsidRPr="00836A21">
        <w:rPr>
          <w:rFonts w:asciiTheme="majorHAnsi" w:hAnsiTheme="majorHAnsi" w:cstheme="majorHAnsi"/>
          <w:sz w:val="20"/>
          <w:szCs w:val="20"/>
        </w:rPr>
        <w:t>:</w:t>
      </w:r>
    </w:p>
    <w:p w14:paraId="19103EB6" w14:textId="528E0216" w:rsidR="004B686A" w:rsidRPr="00836A21" w:rsidRDefault="004B686A" w:rsidP="004B686A">
      <w:pPr>
        <w:pStyle w:val="ListParagraph"/>
        <w:numPr>
          <w:ilvl w:val="0"/>
          <w:numId w:val="13"/>
        </w:numPr>
        <w:rPr>
          <w:rFonts w:asciiTheme="majorHAnsi" w:hAnsiTheme="majorHAnsi" w:cstheme="majorHAnsi"/>
          <w:sz w:val="20"/>
          <w:szCs w:val="20"/>
        </w:rPr>
      </w:pPr>
      <w:r w:rsidRPr="00836A21">
        <w:rPr>
          <w:rFonts w:asciiTheme="majorHAnsi" w:hAnsiTheme="majorHAnsi" w:cstheme="majorHAnsi"/>
          <w:sz w:val="20"/>
          <w:szCs w:val="20"/>
        </w:rPr>
        <w:t>That when a Colombian citizen considers that their fundamental rights are not being protected, they can file a tutela action before a judge to request the protection of those rights.</w:t>
      </w:r>
    </w:p>
    <w:p w14:paraId="2CF2DA96" w14:textId="4113DF7F" w:rsidR="004B686A" w:rsidRPr="00836A21" w:rsidRDefault="004B686A" w:rsidP="004B686A">
      <w:pPr>
        <w:pStyle w:val="ListParagraph"/>
        <w:numPr>
          <w:ilvl w:val="0"/>
          <w:numId w:val="13"/>
        </w:numPr>
        <w:rPr>
          <w:rFonts w:asciiTheme="majorHAnsi" w:hAnsiTheme="majorHAnsi" w:cstheme="majorHAnsi"/>
          <w:sz w:val="20"/>
          <w:szCs w:val="20"/>
        </w:rPr>
      </w:pPr>
      <w:r w:rsidRPr="00836A21">
        <w:rPr>
          <w:rFonts w:asciiTheme="majorHAnsi" w:hAnsiTheme="majorHAnsi" w:cstheme="majorHAnsi"/>
          <w:sz w:val="20"/>
          <w:szCs w:val="20"/>
        </w:rPr>
        <w:lastRenderedPageBreak/>
        <w:t>That a</w:t>
      </w:r>
      <w:r w:rsidRPr="00836A21">
        <w:rPr>
          <w:rFonts w:asciiTheme="majorHAnsi" w:hAnsiTheme="majorHAnsi" w:cstheme="majorHAnsi"/>
          <w:sz w:val="20"/>
          <w:szCs w:val="20"/>
        </w:rPr>
        <w:t>ccording to an academic study, the defendant authorities failed to comply with the judge's order to enforce fundamental rights in almost 30% of the total cases reviewed.</w:t>
      </w:r>
    </w:p>
    <w:p w14:paraId="3271EDD2" w14:textId="432AD0D7" w:rsidR="004B686A" w:rsidRPr="00836A21" w:rsidRDefault="004B686A" w:rsidP="004B686A">
      <w:pPr>
        <w:pStyle w:val="ListParagraph"/>
        <w:numPr>
          <w:ilvl w:val="0"/>
          <w:numId w:val="13"/>
        </w:numPr>
        <w:rPr>
          <w:rFonts w:asciiTheme="majorHAnsi" w:hAnsiTheme="majorHAnsi" w:cstheme="majorHAnsi"/>
          <w:sz w:val="20"/>
          <w:szCs w:val="20"/>
        </w:rPr>
      </w:pPr>
      <w:r w:rsidRPr="00836A21">
        <w:rPr>
          <w:rFonts w:asciiTheme="majorHAnsi" w:hAnsiTheme="majorHAnsi" w:cstheme="majorHAnsi"/>
          <w:sz w:val="20"/>
          <w:szCs w:val="20"/>
        </w:rPr>
        <w:t>That according to an academic study, a significant percentage of the orders that the judges gave to the defendant authorities were vague.</w:t>
      </w:r>
    </w:p>
    <w:p w14:paraId="5C9AA1CB" w14:textId="1B21143C" w:rsidR="004B686A" w:rsidRPr="00836A21" w:rsidRDefault="004B686A" w:rsidP="004B686A">
      <w:pPr>
        <w:pStyle w:val="ListParagraph"/>
        <w:numPr>
          <w:ilvl w:val="0"/>
          <w:numId w:val="13"/>
        </w:numPr>
        <w:rPr>
          <w:rFonts w:asciiTheme="majorHAnsi" w:hAnsiTheme="majorHAnsi" w:cstheme="majorHAnsi"/>
          <w:sz w:val="20"/>
          <w:szCs w:val="20"/>
        </w:rPr>
      </w:pPr>
      <w:r w:rsidRPr="00836A21">
        <w:rPr>
          <w:rFonts w:asciiTheme="majorHAnsi" w:hAnsiTheme="majorHAnsi" w:cstheme="majorHAnsi"/>
          <w:sz w:val="20"/>
          <w:szCs w:val="20"/>
        </w:rPr>
        <w:t>That according to an academic study, a significant percentage of the court orders required a significant expenditure of money on the part of the defendant authorities.</w:t>
      </w:r>
    </w:p>
    <w:p w14:paraId="5F11F891" w14:textId="7761EF61" w:rsidR="004B686A" w:rsidRPr="00836A21" w:rsidRDefault="004B686A" w:rsidP="004B686A">
      <w:pPr>
        <w:pStyle w:val="ListParagraph"/>
        <w:numPr>
          <w:ilvl w:val="0"/>
          <w:numId w:val="13"/>
        </w:numPr>
        <w:rPr>
          <w:rFonts w:asciiTheme="majorHAnsi" w:hAnsiTheme="majorHAnsi" w:cstheme="majorHAnsi"/>
          <w:sz w:val="20"/>
          <w:szCs w:val="20"/>
        </w:rPr>
      </w:pPr>
      <w:r w:rsidRPr="00836A21">
        <w:rPr>
          <w:rFonts w:asciiTheme="majorHAnsi" w:hAnsiTheme="majorHAnsi" w:cstheme="majorHAnsi"/>
          <w:sz w:val="20"/>
          <w:szCs w:val="20"/>
        </w:rPr>
        <w:t xml:space="preserve">That according to an academic study, a significant percentage of individuals who received protection through </w:t>
      </w:r>
      <w:r w:rsidRPr="00836A21">
        <w:rPr>
          <w:rFonts w:asciiTheme="majorHAnsi" w:hAnsiTheme="majorHAnsi" w:cstheme="majorHAnsi"/>
          <w:sz w:val="20"/>
          <w:szCs w:val="20"/>
        </w:rPr>
        <w:t>tutela</w:t>
      </w:r>
      <w:r w:rsidRPr="00836A21">
        <w:rPr>
          <w:rFonts w:asciiTheme="majorHAnsi" w:hAnsiTheme="majorHAnsi" w:cstheme="majorHAnsi"/>
          <w:sz w:val="20"/>
          <w:szCs w:val="20"/>
        </w:rPr>
        <w:t xml:space="preserve"> actions had only primary education.</w:t>
      </w:r>
    </w:p>
    <w:p w14:paraId="03294BD0" w14:textId="7F2E4288" w:rsidR="004B686A" w:rsidRPr="00836A21" w:rsidRDefault="004B686A" w:rsidP="004B686A">
      <w:pPr>
        <w:pStyle w:val="ListParagraph"/>
        <w:numPr>
          <w:ilvl w:val="0"/>
          <w:numId w:val="13"/>
        </w:numPr>
        <w:rPr>
          <w:rFonts w:asciiTheme="majorHAnsi" w:hAnsiTheme="majorHAnsi" w:cstheme="majorHAnsi"/>
          <w:sz w:val="20"/>
          <w:szCs w:val="20"/>
        </w:rPr>
      </w:pPr>
      <w:r w:rsidRPr="00836A21">
        <w:rPr>
          <w:rFonts w:asciiTheme="majorHAnsi" w:hAnsiTheme="majorHAnsi" w:cstheme="majorHAnsi"/>
          <w:sz w:val="20"/>
          <w:szCs w:val="20"/>
        </w:rPr>
        <w:t>I did not find any information regarding tutela actions in Colombia.</w:t>
      </w:r>
    </w:p>
    <w:sectPr w:rsidR="004B686A" w:rsidRPr="00836A21" w:rsidSect="00964B9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1C1749" w14:textId="77777777" w:rsidR="00C62E0E" w:rsidRDefault="00C62E0E" w:rsidP="003A1C8E">
      <w:r>
        <w:separator/>
      </w:r>
    </w:p>
  </w:endnote>
  <w:endnote w:type="continuationSeparator" w:id="0">
    <w:p w14:paraId="5AFBDA35" w14:textId="77777777" w:rsidR="00C62E0E" w:rsidRDefault="00C62E0E" w:rsidP="003A1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22A3C5" w14:textId="77777777" w:rsidR="00C62E0E" w:rsidRDefault="00C62E0E" w:rsidP="003A1C8E">
      <w:r>
        <w:separator/>
      </w:r>
    </w:p>
  </w:footnote>
  <w:footnote w:type="continuationSeparator" w:id="0">
    <w:p w14:paraId="51781B40" w14:textId="77777777" w:rsidR="00C62E0E" w:rsidRDefault="00C62E0E" w:rsidP="003A1C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254EEE"/>
    <w:multiLevelType w:val="hybridMultilevel"/>
    <w:tmpl w:val="FDD453EC"/>
    <w:lvl w:ilvl="0" w:tplc="72F45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143B4"/>
    <w:multiLevelType w:val="hybridMultilevel"/>
    <w:tmpl w:val="4E5C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D7DE8"/>
    <w:multiLevelType w:val="hybridMultilevel"/>
    <w:tmpl w:val="D480B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A5ED7"/>
    <w:multiLevelType w:val="hybridMultilevel"/>
    <w:tmpl w:val="4E5C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10AEA"/>
    <w:multiLevelType w:val="hybridMultilevel"/>
    <w:tmpl w:val="AF7CCB32"/>
    <w:lvl w:ilvl="0" w:tplc="E628513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E53D3"/>
    <w:multiLevelType w:val="hybridMultilevel"/>
    <w:tmpl w:val="789A26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56361F"/>
    <w:multiLevelType w:val="hybridMultilevel"/>
    <w:tmpl w:val="EF2E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9809F6"/>
    <w:multiLevelType w:val="hybridMultilevel"/>
    <w:tmpl w:val="C45ED088"/>
    <w:lvl w:ilvl="0" w:tplc="B3E26C4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59768A"/>
    <w:multiLevelType w:val="hybridMultilevel"/>
    <w:tmpl w:val="F6C6C3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642B10"/>
    <w:multiLevelType w:val="hybridMultilevel"/>
    <w:tmpl w:val="8CD8E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720A24"/>
    <w:multiLevelType w:val="hybridMultilevel"/>
    <w:tmpl w:val="89E6A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2C1363"/>
    <w:multiLevelType w:val="hybridMultilevel"/>
    <w:tmpl w:val="88D857A4"/>
    <w:lvl w:ilvl="0" w:tplc="7BFA88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6E620E"/>
    <w:multiLevelType w:val="hybridMultilevel"/>
    <w:tmpl w:val="FDD453EC"/>
    <w:lvl w:ilvl="0" w:tplc="72F45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10"/>
  </w:num>
  <w:num w:numId="4">
    <w:abstractNumId w:val="1"/>
  </w:num>
  <w:num w:numId="5">
    <w:abstractNumId w:val="3"/>
  </w:num>
  <w:num w:numId="6">
    <w:abstractNumId w:val="0"/>
  </w:num>
  <w:num w:numId="7">
    <w:abstractNumId w:val="12"/>
  </w:num>
  <w:num w:numId="8">
    <w:abstractNumId w:val="2"/>
  </w:num>
  <w:num w:numId="9">
    <w:abstractNumId w:val="11"/>
  </w:num>
  <w:num w:numId="10">
    <w:abstractNumId w:val="7"/>
  </w:num>
  <w:num w:numId="11">
    <w:abstractNumId w:val="8"/>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10"/>
    <w:rsid w:val="000128E0"/>
    <w:rsid w:val="0001742C"/>
    <w:rsid w:val="00017B0E"/>
    <w:rsid w:val="0003064F"/>
    <w:rsid w:val="00037B82"/>
    <w:rsid w:val="0004747C"/>
    <w:rsid w:val="00063F81"/>
    <w:rsid w:val="00064A05"/>
    <w:rsid w:val="00064CCB"/>
    <w:rsid w:val="00075FAD"/>
    <w:rsid w:val="0009248A"/>
    <w:rsid w:val="0009269B"/>
    <w:rsid w:val="0009279B"/>
    <w:rsid w:val="000A0596"/>
    <w:rsid w:val="000B2D6A"/>
    <w:rsid w:val="000B7FAB"/>
    <w:rsid w:val="000C75A5"/>
    <w:rsid w:val="000D2777"/>
    <w:rsid w:val="00124971"/>
    <w:rsid w:val="00130096"/>
    <w:rsid w:val="00134A90"/>
    <w:rsid w:val="00141D56"/>
    <w:rsid w:val="00173711"/>
    <w:rsid w:val="001A221B"/>
    <w:rsid w:val="001B2779"/>
    <w:rsid w:val="001B33AB"/>
    <w:rsid w:val="001B77E9"/>
    <w:rsid w:val="001D2541"/>
    <w:rsid w:val="001E5AD1"/>
    <w:rsid w:val="00200BA1"/>
    <w:rsid w:val="00213A9A"/>
    <w:rsid w:val="00222A45"/>
    <w:rsid w:val="00225CAA"/>
    <w:rsid w:val="00226692"/>
    <w:rsid w:val="00230AD6"/>
    <w:rsid w:val="00231198"/>
    <w:rsid w:val="00232553"/>
    <w:rsid w:val="00257710"/>
    <w:rsid w:val="00273D95"/>
    <w:rsid w:val="00290396"/>
    <w:rsid w:val="002A06FB"/>
    <w:rsid w:val="002A0D43"/>
    <w:rsid w:val="002A5572"/>
    <w:rsid w:val="002B693E"/>
    <w:rsid w:val="002C67BC"/>
    <w:rsid w:val="002C6FE4"/>
    <w:rsid w:val="002D3B59"/>
    <w:rsid w:val="003166AB"/>
    <w:rsid w:val="00317614"/>
    <w:rsid w:val="00323092"/>
    <w:rsid w:val="00330A9B"/>
    <w:rsid w:val="00334082"/>
    <w:rsid w:val="00335DAA"/>
    <w:rsid w:val="00346059"/>
    <w:rsid w:val="00366E4C"/>
    <w:rsid w:val="00377173"/>
    <w:rsid w:val="00382842"/>
    <w:rsid w:val="003934F0"/>
    <w:rsid w:val="00393550"/>
    <w:rsid w:val="003A1C8E"/>
    <w:rsid w:val="003A21E4"/>
    <w:rsid w:val="003A5602"/>
    <w:rsid w:val="003B1FCF"/>
    <w:rsid w:val="003C4140"/>
    <w:rsid w:val="003D3F55"/>
    <w:rsid w:val="004042A9"/>
    <w:rsid w:val="00410EAA"/>
    <w:rsid w:val="004216FE"/>
    <w:rsid w:val="00425A7A"/>
    <w:rsid w:val="004417FF"/>
    <w:rsid w:val="00452449"/>
    <w:rsid w:val="0049440A"/>
    <w:rsid w:val="004A1B1A"/>
    <w:rsid w:val="004B10B6"/>
    <w:rsid w:val="004B686A"/>
    <w:rsid w:val="004E52E6"/>
    <w:rsid w:val="004F1574"/>
    <w:rsid w:val="004F5D80"/>
    <w:rsid w:val="00505DEB"/>
    <w:rsid w:val="00514040"/>
    <w:rsid w:val="005176D2"/>
    <w:rsid w:val="00525C4F"/>
    <w:rsid w:val="00527169"/>
    <w:rsid w:val="005275C0"/>
    <w:rsid w:val="00540497"/>
    <w:rsid w:val="005508F8"/>
    <w:rsid w:val="005529CA"/>
    <w:rsid w:val="005539AB"/>
    <w:rsid w:val="00555C2C"/>
    <w:rsid w:val="00572672"/>
    <w:rsid w:val="00582876"/>
    <w:rsid w:val="00596934"/>
    <w:rsid w:val="005A2D2F"/>
    <w:rsid w:val="005B5A3E"/>
    <w:rsid w:val="005B6187"/>
    <w:rsid w:val="005C617D"/>
    <w:rsid w:val="005D201A"/>
    <w:rsid w:val="005D59F7"/>
    <w:rsid w:val="005F7A58"/>
    <w:rsid w:val="00613D46"/>
    <w:rsid w:val="00613E49"/>
    <w:rsid w:val="006220C2"/>
    <w:rsid w:val="00622567"/>
    <w:rsid w:val="0066079B"/>
    <w:rsid w:val="0066462B"/>
    <w:rsid w:val="006723DB"/>
    <w:rsid w:val="00672415"/>
    <w:rsid w:val="00684125"/>
    <w:rsid w:val="00694450"/>
    <w:rsid w:val="00696009"/>
    <w:rsid w:val="006A3EFC"/>
    <w:rsid w:val="006B0D4C"/>
    <w:rsid w:val="006B16E9"/>
    <w:rsid w:val="006B24DF"/>
    <w:rsid w:val="006C5CB2"/>
    <w:rsid w:val="006D4DCD"/>
    <w:rsid w:val="006D69B4"/>
    <w:rsid w:val="006E09AF"/>
    <w:rsid w:val="006E1484"/>
    <w:rsid w:val="006F1BC8"/>
    <w:rsid w:val="00712945"/>
    <w:rsid w:val="00725ECA"/>
    <w:rsid w:val="00744ADE"/>
    <w:rsid w:val="007537FA"/>
    <w:rsid w:val="007770B1"/>
    <w:rsid w:val="00787D88"/>
    <w:rsid w:val="00792BC0"/>
    <w:rsid w:val="007A697A"/>
    <w:rsid w:val="007C078C"/>
    <w:rsid w:val="007C1919"/>
    <w:rsid w:val="007C70F4"/>
    <w:rsid w:val="007E1074"/>
    <w:rsid w:val="007E1BD7"/>
    <w:rsid w:val="007F5F41"/>
    <w:rsid w:val="00802913"/>
    <w:rsid w:val="00826320"/>
    <w:rsid w:val="00836A21"/>
    <w:rsid w:val="00837A1B"/>
    <w:rsid w:val="00873722"/>
    <w:rsid w:val="00882D8E"/>
    <w:rsid w:val="008B455F"/>
    <w:rsid w:val="008C2A60"/>
    <w:rsid w:val="008C3E09"/>
    <w:rsid w:val="00901092"/>
    <w:rsid w:val="009129B9"/>
    <w:rsid w:val="00923010"/>
    <w:rsid w:val="00927E34"/>
    <w:rsid w:val="00930047"/>
    <w:rsid w:val="00935019"/>
    <w:rsid w:val="00937D69"/>
    <w:rsid w:val="00940C12"/>
    <w:rsid w:val="00943B97"/>
    <w:rsid w:val="00945440"/>
    <w:rsid w:val="00946128"/>
    <w:rsid w:val="00952B8A"/>
    <w:rsid w:val="009574A2"/>
    <w:rsid w:val="0096010D"/>
    <w:rsid w:val="00961522"/>
    <w:rsid w:val="009632B7"/>
    <w:rsid w:val="00964B9C"/>
    <w:rsid w:val="009664ED"/>
    <w:rsid w:val="009A3E24"/>
    <w:rsid w:val="009A7DF6"/>
    <w:rsid w:val="009B5352"/>
    <w:rsid w:val="009D6E3E"/>
    <w:rsid w:val="009E5D82"/>
    <w:rsid w:val="009F56C3"/>
    <w:rsid w:val="00A43480"/>
    <w:rsid w:val="00A61E3D"/>
    <w:rsid w:val="00A76D9C"/>
    <w:rsid w:val="00A84F4C"/>
    <w:rsid w:val="00A97A42"/>
    <w:rsid w:val="00AC544B"/>
    <w:rsid w:val="00AD3894"/>
    <w:rsid w:val="00AD3C26"/>
    <w:rsid w:val="00AD4BB1"/>
    <w:rsid w:val="00AD56B1"/>
    <w:rsid w:val="00AE6062"/>
    <w:rsid w:val="00AF380C"/>
    <w:rsid w:val="00B00935"/>
    <w:rsid w:val="00B123D7"/>
    <w:rsid w:val="00B238E2"/>
    <w:rsid w:val="00B26FA5"/>
    <w:rsid w:val="00B31C53"/>
    <w:rsid w:val="00B31F92"/>
    <w:rsid w:val="00B41C30"/>
    <w:rsid w:val="00B61C6C"/>
    <w:rsid w:val="00B7311D"/>
    <w:rsid w:val="00B743D1"/>
    <w:rsid w:val="00B75C7A"/>
    <w:rsid w:val="00B87765"/>
    <w:rsid w:val="00B9032E"/>
    <w:rsid w:val="00B90598"/>
    <w:rsid w:val="00B9579C"/>
    <w:rsid w:val="00BD46B5"/>
    <w:rsid w:val="00BD4A04"/>
    <w:rsid w:val="00BF3546"/>
    <w:rsid w:val="00BF6F58"/>
    <w:rsid w:val="00C16B09"/>
    <w:rsid w:val="00C21E65"/>
    <w:rsid w:val="00C22D53"/>
    <w:rsid w:val="00C2674E"/>
    <w:rsid w:val="00C3324D"/>
    <w:rsid w:val="00C356C3"/>
    <w:rsid w:val="00C55F6A"/>
    <w:rsid w:val="00C607FD"/>
    <w:rsid w:val="00C62E0E"/>
    <w:rsid w:val="00C76D6B"/>
    <w:rsid w:val="00CB5ACA"/>
    <w:rsid w:val="00CC59BC"/>
    <w:rsid w:val="00CC5FDC"/>
    <w:rsid w:val="00CE0593"/>
    <w:rsid w:val="00CE40B0"/>
    <w:rsid w:val="00CE6A4F"/>
    <w:rsid w:val="00D23E27"/>
    <w:rsid w:val="00D305E4"/>
    <w:rsid w:val="00D6643E"/>
    <w:rsid w:val="00D741EA"/>
    <w:rsid w:val="00D76D73"/>
    <w:rsid w:val="00D92C25"/>
    <w:rsid w:val="00DB21F6"/>
    <w:rsid w:val="00DB2D06"/>
    <w:rsid w:val="00DB4C3D"/>
    <w:rsid w:val="00DB5674"/>
    <w:rsid w:val="00DB5820"/>
    <w:rsid w:val="00DB6E88"/>
    <w:rsid w:val="00DC1D07"/>
    <w:rsid w:val="00DD2ED6"/>
    <w:rsid w:val="00DE7CB6"/>
    <w:rsid w:val="00E030A9"/>
    <w:rsid w:val="00E12B41"/>
    <w:rsid w:val="00E12B46"/>
    <w:rsid w:val="00E163C6"/>
    <w:rsid w:val="00E26D50"/>
    <w:rsid w:val="00E516D1"/>
    <w:rsid w:val="00E76620"/>
    <w:rsid w:val="00E818E1"/>
    <w:rsid w:val="00E82A28"/>
    <w:rsid w:val="00E95290"/>
    <w:rsid w:val="00EA32A4"/>
    <w:rsid w:val="00EB0AB8"/>
    <w:rsid w:val="00EE12EE"/>
    <w:rsid w:val="00EE7F65"/>
    <w:rsid w:val="00EF4C92"/>
    <w:rsid w:val="00EF67BC"/>
    <w:rsid w:val="00F11086"/>
    <w:rsid w:val="00F11666"/>
    <w:rsid w:val="00F1239A"/>
    <w:rsid w:val="00F31F59"/>
    <w:rsid w:val="00F32742"/>
    <w:rsid w:val="00F36B7F"/>
    <w:rsid w:val="00F532FC"/>
    <w:rsid w:val="00F67FF1"/>
    <w:rsid w:val="00F94BBA"/>
    <w:rsid w:val="00FA485D"/>
    <w:rsid w:val="00FA4863"/>
    <w:rsid w:val="00FA76A6"/>
    <w:rsid w:val="00FE4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5F031"/>
  <w14:defaultImageDpi w14:val="300"/>
  <w15:docId w15:val="{17859A68-363C-43E2-B366-29B8DD9A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B0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C8E"/>
    <w:pPr>
      <w:tabs>
        <w:tab w:val="center" w:pos="4320"/>
        <w:tab w:val="right" w:pos="8640"/>
      </w:tabs>
    </w:pPr>
  </w:style>
  <w:style w:type="character" w:customStyle="1" w:styleId="HeaderChar">
    <w:name w:val="Header Char"/>
    <w:basedOn w:val="DefaultParagraphFont"/>
    <w:link w:val="Header"/>
    <w:uiPriority w:val="99"/>
    <w:rsid w:val="003A1C8E"/>
  </w:style>
  <w:style w:type="paragraph" w:styleId="Footer">
    <w:name w:val="footer"/>
    <w:basedOn w:val="Normal"/>
    <w:link w:val="FooterChar"/>
    <w:uiPriority w:val="99"/>
    <w:unhideWhenUsed/>
    <w:rsid w:val="003A1C8E"/>
    <w:pPr>
      <w:tabs>
        <w:tab w:val="center" w:pos="4320"/>
        <w:tab w:val="right" w:pos="8640"/>
      </w:tabs>
    </w:pPr>
  </w:style>
  <w:style w:type="character" w:customStyle="1" w:styleId="FooterChar">
    <w:name w:val="Footer Char"/>
    <w:basedOn w:val="DefaultParagraphFont"/>
    <w:link w:val="Footer"/>
    <w:uiPriority w:val="99"/>
    <w:rsid w:val="003A1C8E"/>
  </w:style>
  <w:style w:type="paragraph" w:styleId="ListParagraph">
    <w:name w:val="List Paragraph"/>
    <w:basedOn w:val="Normal"/>
    <w:uiPriority w:val="34"/>
    <w:qFormat/>
    <w:rsid w:val="00DB21F6"/>
    <w:pPr>
      <w:ind w:left="720"/>
      <w:contextualSpacing/>
    </w:pPr>
  </w:style>
  <w:style w:type="character" w:styleId="CommentReference">
    <w:name w:val="annotation reference"/>
    <w:basedOn w:val="DefaultParagraphFont"/>
    <w:uiPriority w:val="99"/>
    <w:semiHidden/>
    <w:unhideWhenUsed/>
    <w:rsid w:val="002A0D43"/>
    <w:rPr>
      <w:sz w:val="16"/>
      <w:szCs w:val="16"/>
    </w:rPr>
  </w:style>
  <w:style w:type="paragraph" w:styleId="CommentText">
    <w:name w:val="annotation text"/>
    <w:basedOn w:val="Normal"/>
    <w:link w:val="CommentTextChar"/>
    <w:uiPriority w:val="99"/>
    <w:unhideWhenUsed/>
    <w:rsid w:val="002A0D43"/>
    <w:rPr>
      <w:sz w:val="20"/>
      <w:szCs w:val="20"/>
    </w:rPr>
  </w:style>
  <w:style w:type="character" w:customStyle="1" w:styleId="CommentTextChar">
    <w:name w:val="Comment Text Char"/>
    <w:basedOn w:val="DefaultParagraphFont"/>
    <w:link w:val="CommentText"/>
    <w:uiPriority w:val="99"/>
    <w:rsid w:val="002A0D43"/>
    <w:rPr>
      <w:sz w:val="20"/>
      <w:szCs w:val="20"/>
    </w:rPr>
  </w:style>
  <w:style w:type="paragraph" w:styleId="CommentSubject">
    <w:name w:val="annotation subject"/>
    <w:basedOn w:val="CommentText"/>
    <w:next w:val="CommentText"/>
    <w:link w:val="CommentSubjectChar"/>
    <w:uiPriority w:val="99"/>
    <w:semiHidden/>
    <w:unhideWhenUsed/>
    <w:rsid w:val="002A0D43"/>
    <w:rPr>
      <w:b/>
      <w:bCs/>
    </w:rPr>
  </w:style>
  <w:style w:type="character" w:customStyle="1" w:styleId="CommentSubjectChar">
    <w:name w:val="Comment Subject Char"/>
    <w:basedOn w:val="CommentTextChar"/>
    <w:link w:val="CommentSubject"/>
    <w:uiPriority w:val="99"/>
    <w:semiHidden/>
    <w:rsid w:val="002A0D43"/>
    <w:rPr>
      <w:b/>
      <w:bCs/>
      <w:sz w:val="20"/>
      <w:szCs w:val="20"/>
    </w:rPr>
  </w:style>
  <w:style w:type="paragraph" w:styleId="Revision">
    <w:name w:val="Revision"/>
    <w:hidden/>
    <w:uiPriority w:val="99"/>
    <w:semiHidden/>
    <w:rsid w:val="002A0D43"/>
  </w:style>
  <w:style w:type="paragraph" w:styleId="BalloonText">
    <w:name w:val="Balloon Text"/>
    <w:basedOn w:val="Normal"/>
    <w:link w:val="BalloonTextChar"/>
    <w:uiPriority w:val="99"/>
    <w:semiHidden/>
    <w:unhideWhenUsed/>
    <w:rsid w:val="002A0D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D43"/>
    <w:rPr>
      <w:rFonts w:ascii="Segoe UI" w:hAnsi="Segoe UI" w:cs="Segoe UI"/>
      <w:sz w:val="18"/>
      <w:szCs w:val="18"/>
    </w:rPr>
  </w:style>
  <w:style w:type="table" w:styleId="TableGrid">
    <w:name w:val="Table Grid"/>
    <w:basedOn w:val="TableNormal"/>
    <w:uiPriority w:val="59"/>
    <w:rsid w:val="00226692"/>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6692"/>
    <w:rPr>
      <w:rFonts w:ascii="Times New Roman" w:eastAsiaTheme="minorHAnsi" w:hAnsi="Times New Roman" w:cs="Times New Roman"/>
    </w:rPr>
  </w:style>
  <w:style w:type="character" w:customStyle="1" w:styleId="apple-converted-space">
    <w:name w:val="apple-converted-space"/>
    <w:basedOn w:val="DefaultParagraphFont"/>
    <w:rsid w:val="005D59F7"/>
  </w:style>
  <w:style w:type="paragraph" w:customStyle="1" w:styleId="Respuesta-1">
    <w:name w:val="Respuesta-1"/>
    <w:basedOn w:val="Normal"/>
    <w:rsid w:val="00B9579C"/>
    <w:pPr>
      <w:tabs>
        <w:tab w:val="left" w:leader="dot" w:pos="4706"/>
        <w:tab w:val="right" w:pos="5131"/>
      </w:tabs>
      <w:ind w:left="936" w:hanging="142"/>
    </w:pPr>
    <w:rPr>
      <w:rFonts w:ascii="Arial Narrow" w:eastAsia="Times New Roman" w:hAnsi="Arial Narrow" w:cs="Times New Roman"/>
      <w:spacing w:val="8"/>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822976">
      <w:bodyDiv w:val="1"/>
      <w:marLeft w:val="0"/>
      <w:marRight w:val="0"/>
      <w:marTop w:val="0"/>
      <w:marBottom w:val="0"/>
      <w:divBdr>
        <w:top w:val="none" w:sz="0" w:space="0" w:color="auto"/>
        <w:left w:val="none" w:sz="0" w:space="0" w:color="auto"/>
        <w:bottom w:val="none" w:sz="0" w:space="0" w:color="auto"/>
        <w:right w:val="none" w:sz="0" w:space="0" w:color="auto"/>
      </w:divBdr>
    </w:div>
    <w:div w:id="187764535">
      <w:bodyDiv w:val="1"/>
      <w:marLeft w:val="0"/>
      <w:marRight w:val="0"/>
      <w:marTop w:val="0"/>
      <w:marBottom w:val="0"/>
      <w:divBdr>
        <w:top w:val="none" w:sz="0" w:space="0" w:color="auto"/>
        <w:left w:val="none" w:sz="0" w:space="0" w:color="auto"/>
        <w:bottom w:val="none" w:sz="0" w:space="0" w:color="auto"/>
        <w:right w:val="none" w:sz="0" w:space="0" w:color="auto"/>
      </w:divBdr>
    </w:div>
    <w:div w:id="571041153">
      <w:bodyDiv w:val="1"/>
      <w:marLeft w:val="0"/>
      <w:marRight w:val="0"/>
      <w:marTop w:val="0"/>
      <w:marBottom w:val="0"/>
      <w:divBdr>
        <w:top w:val="none" w:sz="0" w:space="0" w:color="auto"/>
        <w:left w:val="none" w:sz="0" w:space="0" w:color="auto"/>
        <w:bottom w:val="none" w:sz="0" w:space="0" w:color="auto"/>
        <w:right w:val="none" w:sz="0" w:space="0" w:color="auto"/>
      </w:divBdr>
      <w:divsChild>
        <w:div w:id="795832629">
          <w:marLeft w:val="0"/>
          <w:marRight w:val="0"/>
          <w:marTop w:val="0"/>
          <w:marBottom w:val="0"/>
          <w:divBdr>
            <w:top w:val="none" w:sz="0" w:space="0" w:color="auto"/>
            <w:left w:val="none" w:sz="0" w:space="0" w:color="auto"/>
            <w:bottom w:val="none" w:sz="0" w:space="0" w:color="auto"/>
            <w:right w:val="none" w:sz="0" w:space="0" w:color="auto"/>
          </w:divBdr>
        </w:div>
      </w:divsChild>
    </w:div>
    <w:div w:id="1605725305">
      <w:bodyDiv w:val="1"/>
      <w:marLeft w:val="0"/>
      <w:marRight w:val="0"/>
      <w:marTop w:val="0"/>
      <w:marBottom w:val="0"/>
      <w:divBdr>
        <w:top w:val="none" w:sz="0" w:space="0" w:color="auto"/>
        <w:left w:val="none" w:sz="0" w:space="0" w:color="auto"/>
        <w:bottom w:val="none" w:sz="0" w:space="0" w:color="auto"/>
        <w:right w:val="none" w:sz="0" w:space="0" w:color="auto"/>
      </w:divBdr>
    </w:div>
    <w:div w:id="2051219320">
      <w:bodyDiv w:val="1"/>
      <w:marLeft w:val="0"/>
      <w:marRight w:val="0"/>
      <w:marTop w:val="0"/>
      <w:marBottom w:val="0"/>
      <w:divBdr>
        <w:top w:val="none" w:sz="0" w:space="0" w:color="auto"/>
        <w:left w:val="none" w:sz="0" w:space="0" w:color="auto"/>
        <w:bottom w:val="none" w:sz="0" w:space="0" w:color="auto"/>
        <w:right w:val="none" w:sz="0" w:space="0" w:color="auto"/>
      </w:divBdr>
      <w:divsChild>
        <w:div w:id="516385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1285</Words>
  <Characters>7492</Characters>
  <Application>Microsoft Office Word</Application>
  <DocSecurity>0</DocSecurity>
  <Lines>174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Staton</dc:creator>
  <cp:keywords/>
  <dc:description/>
  <cp:lastModifiedBy>Ryan Edward Carlin</cp:lastModifiedBy>
  <cp:revision>16</cp:revision>
  <dcterms:created xsi:type="dcterms:W3CDTF">2021-04-13T02:55:00Z</dcterms:created>
  <dcterms:modified xsi:type="dcterms:W3CDTF">2021-04-13T04:15:00Z</dcterms:modified>
</cp:coreProperties>
</file>