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color w:val="111827"/>
          <w:sz w:val="24"/>
        </w:rPr>
        <w:t>PEMERINTAH KABUPATEN LAMONGAN</w:t>
        <w:br/>
      </w:r>
      <w:r>
        <w:rPr>
          <w:rFonts w:ascii="Arial" w:hAnsi="Arial"/>
          <w:b/>
          <w:color w:val="111827"/>
          <w:sz w:val="26"/>
        </w:rPr>
        <w:t>DINAS PENDIDIKAN</w:t>
        <w:br/>
      </w:r>
      <w:r>
        <w:rPr>
          <w:rFonts w:ascii="Arial" w:hAnsi="Arial"/>
          <w:b/>
          <w:color w:val="1E3A8A"/>
          <w:sz w:val="28"/>
        </w:rPr>
        <w:t>SEKOLAH MENENGAH PERTAMA NEGERI 2 LAMONGAN</w:t>
        <w:br/>
      </w:r>
      <w:r>
        <w:rPr>
          <w:rFonts w:ascii="Arial" w:hAnsi="Arial"/>
          <w:i w:val="0"/>
          <w:color w:val="4B5563"/>
          <w:sz w:val="17"/>
        </w:rPr>
        <w:t>Jalan Veteran No. 1, Lamongan, Jawa Timur 62211 | Telp. (0322) 321350</w:t>
        <w:br/>
        <w:t>Laman: smpn2lamongan.sch.id | Surel: info@smpn2lamongan.sch.id</w:t>
      </w:r>
    </w:p>
    <w:p>
      <w:pPr>
        <w:spacing w:before="60" w:after="280"/>
        <w:jc w:val="center"/>
        <w:pBdr>
          <w:bottom w:val="double" w:sz="18" w:space="1" w:color="1E3A8A"/>
        </w:pBdr>
      </w:pPr>
    </w:p>
    <w:p>
      <w:pPr>
        <w:spacing w:before="0" w:after="20"/>
        <w:jc w:val="center"/>
      </w:pPr>
      <w:r>
        <w:rPr>
          <w:rFonts w:ascii="Arial" w:hAnsi="Arial"/>
          <w:b/>
          <w:color w:val="111827"/>
          <w:sz w:val="22"/>
        </w:rPr>
        <w:t>SURAT KEPUTUSAN KEPALA SMP NEGERI 2 LAMONGAN</w:t>
        <w:br/>
      </w:r>
      <w:r>
        <w:rPr>
          <w:rFonts w:ascii="Arial" w:hAnsi="Arial"/>
          <w:b/>
          <w:color w:val="374151"/>
          <w:sz w:val="20"/>
        </w:rPr>
        <w:t>NOMOR: 800 /             / 413.101 / 2026</w:t>
        <w:br/>
        <w:br/>
      </w:r>
      <w:r>
        <w:rPr>
          <w:rFonts w:ascii="Arial" w:hAnsi="Arial"/>
          <w:b/>
          <w:color w:val="1E3A8A"/>
          <w:sz w:val="21"/>
        </w:rPr>
        <w:t>TENTANG</w:t>
        <w:br/>
        <w:t>PENUGASAN GURU DALAM PENGEMBANGAN DAN KEIKUTSERTAAN</w:t>
        <w:br/>
        <w:t>KARYA INOVASI BAHAN AJAR DIGITAL PADA FESTIVAL BIRU PUTIH TAHUN 2026</w:t>
        <w:br/>
        <w:t>DIREKTORAT SEKOLAH MENENGAH PERTAMA KEMENDIKDASMEN RI</w:t>
        <w:br/>
      </w:r>
    </w:p>
    <w:p>
      <w:pPr>
        <w:spacing w:before="80" w:after="160"/>
        <w:jc w:val="center"/>
      </w:pPr>
      <w:r>
        <w:rPr>
          <w:rFonts w:ascii="Arial" w:hAnsi="Arial"/>
          <w:b/>
          <w:sz w:val="20"/>
        </w:rPr>
        <w:t>KEPALA SEKOLAH MENENGAH PERTAMA NEGERI 2 LAMONGAN,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Menimbang</w:t>
            </w: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a. </w:t>
            </w:r>
            <w:r>
              <w:rPr>
                <w:rFonts w:ascii="Arial" w:hAnsi="Arial"/>
                <w:color w:val="1F2937"/>
                <w:sz w:val="19"/>
              </w:rPr>
              <w:t>bahwa dalam rangka mendukung percepatan transformasi digitalisasi pembelajaran dan implementasi Kurikulum Merdeka yang inovatif, interaktif, dan berpusat pada peserta didik di jenjang SMP;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b. </w:t>
            </w:r>
            <w:r>
              <w:rPr>
                <w:rFonts w:ascii="Arial" w:hAnsi="Arial"/>
                <w:color w:val="1F2937"/>
                <w:sz w:val="19"/>
              </w:rPr>
              <w:t>bahwa Direktorat Sekolah Menengah Pertama, Kementerian Pendidikan Dasar dan Menengah menyelenggarakan Sayembara Pembuatan Bahan Ajar Digital (Festival Biru Putih Tahun 2026);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c. </w:t>
            </w:r>
            <w:r>
              <w:rPr>
                <w:rFonts w:ascii="Arial" w:hAnsi="Arial"/>
                <w:color w:val="1F2937"/>
                <w:sz w:val="19"/>
              </w:rPr>
              <w:t>bahwa saudara Ach. Chanifuddin Fanani, S.Pd. dipandang cakap, memiliki kompetensi, dan memenuhi persyaratan untuk mengembangkan media pembelajaran digital serta mewakili sekolah;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d. </w:t>
            </w:r>
            <w:r>
              <w:rPr>
                <w:rFonts w:ascii="Arial" w:hAnsi="Arial"/>
                <w:color w:val="1F2937"/>
                <w:sz w:val="19"/>
              </w:rPr>
              <w:t>bahwa berdasarkan pertimbangan sebagaimana dimaksud pada huruf a, b, dan c, perlu menetapkan Surat Keputusan Kepala SMP Negeri 2 Lamongan tentang Penugasan Pendidik.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Mengingat</w:t>
            </w: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1. </w:t>
            </w:r>
            <w:r>
              <w:rPr>
                <w:rFonts w:ascii="Arial" w:hAnsi="Arial"/>
                <w:color w:val="1F2937"/>
                <w:sz w:val="19"/>
              </w:rPr>
              <w:t>Undang-Undang Republik Indonesia Nomor 20 Tahun 2003 tentang Sistem Pendidikan Nasional;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2. </w:t>
            </w:r>
            <w:r>
              <w:rPr>
                <w:rFonts w:ascii="Arial" w:hAnsi="Arial"/>
                <w:color w:val="1F2937"/>
                <w:sz w:val="19"/>
              </w:rPr>
              <w:t>Undang-Undang Republik Indonesia Nomor 14 Tahun 2005 tentang Guru dan Dosen;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3. </w:t>
            </w:r>
            <w:r>
              <w:rPr>
                <w:rFonts w:ascii="Arial" w:hAnsi="Arial"/>
                <w:color w:val="1F2937"/>
                <w:sz w:val="19"/>
              </w:rPr>
              <w:t>Peraturan Pemerintah Nomor 19 Tahun 2017 tentang Perubahan atas PP No. 74 Tahun 2008 tentang Guru;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4. </w:t>
            </w:r>
            <w:r>
              <w:rPr>
                <w:rFonts w:ascii="Arial" w:hAnsi="Arial"/>
                <w:color w:val="1F2937"/>
                <w:sz w:val="19"/>
              </w:rPr>
              <w:t>Keputusan Kepala BSKAP Kemendikbudristek No. 032/H/KR/2024 tentang Capaian Pembelajaran pada Kurikulum Merdeka;</w:t>
            </w:r>
          </w:p>
        </w:tc>
      </w:tr>
      <w:tr>
        <w:tc>
          <w:tcPr>
            <w:tcW w:type="dxa" w:w="187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288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</w:p>
        </w:tc>
        <w:tc>
          <w:tcPr>
            <w:tcW w:type="dxa" w:w="7632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  <w:ind w:left="288" w:hanging="288"/>
            </w:pPr>
            <w:r>
              <w:rPr>
                <w:rFonts w:ascii="Arial" w:hAnsi="Arial"/>
                <w:b/>
                <w:sz w:val="19"/>
              </w:rPr>
              <w:t xml:space="preserve">5. </w:t>
            </w:r>
            <w:r>
              <w:rPr>
                <w:rFonts w:ascii="Arial" w:hAnsi="Arial"/>
                <w:color w:val="1F2937"/>
                <w:sz w:val="19"/>
              </w:rPr>
              <w:t>Buku Panduan Teknis Festival Biru Putih Tahun 2026 Direktorat SMP Kemendikdasmen RI.</w:t>
            </w:r>
          </w:p>
        </w:tc>
      </w:tr>
    </w:tbl>
    <w:p>
      <w:pPr>
        <w:spacing w:before="160" w:after="120"/>
        <w:jc w:val="center"/>
      </w:pPr>
      <w:r>
        <w:rPr>
          <w:rFonts w:ascii="Arial" w:hAnsi="Arial"/>
          <w:b/>
          <w:sz w:val="21"/>
        </w:rPr>
        <w:t>MEMUTUSKAN: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Menetapkan</w:t>
            </w:r>
          </w:p>
        </w:tc>
        <w:tc>
          <w:tcPr>
            <w:tcW w:type="dxa" w:w="288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763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F2937"/>
                <w:sz w:val="19"/>
              </w:rPr>
            </w:r>
          </w:p>
        </w:tc>
      </w:tr>
      <w:tr>
        <w:tc>
          <w:tcPr>
            <w:tcW w:type="dxa" w:w="187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KESATU</w:t>
            </w:r>
          </w:p>
        </w:tc>
        <w:tc>
          <w:tcPr>
            <w:tcW w:type="dxa" w:w="288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Menugaskan Pendidik di bawah ini:</w:t>
              <w:br/>
              <w:t>Nama Lengkap</w:t>
              <w:tab/>
              <w:t>: Ach. Chanifuddin Fanani, S.Pd.</w:t>
              <w:br/>
              <w:t>NIP / NUPTK</w:t>
              <w:tab/>
              <w:t>: 199108262020121007 / 9158769670130183</w:t>
              <w:br/>
              <w:t>Pangkat/Gol.</w:t>
              <w:tab/>
              <w:t>: Penata Muda Tk. I / III/b</w:t>
              <w:br/>
              <w:t>Jabatan</w:t>
              <w:tab/>
              <w:tab/>
              <w:t>: Guru Mata Pelajaran Informatika</w:t>
              <w:br/>
              <w:t>Unit Kerja</w:t>
              <w:tab/>
              <w:t>: SMP Negeri 2 Lamongan</w:t>
              <w:br/>
              <w:t>sebagai Pengembang Bahan Ajar Digital dan Peserta Resmi mewakili SMP Negeri 2 Lamongan pada Festival Biru Putih Tahun 2026.</w:t>
            </w:r>
          </w:p>
        </w:tc>
      </w:tr>
      <w:tr>
        <w:tc>
          <w:tcPr>
            <w:tcW w:type="dxa" w:w="187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KEDUA</w:t>
            </w:r>
          </w:p>
        </w:tc>
        <w:tc>
          <w:tcPr>
            <w:tcW w:type="dxa" w:w="288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Memberikan mandat untuk menyusun, mengembangkan, dan mengirimkan karya bahan ajar digital pada 2 (dua) kategori sayembara, yaitu:</w:t>
              <w:br/>
              <w:t>1. Kategori Laboratorium Maya (Lab Maya) dengan judul 'Lab Perakitan Komputer'.</w:t>
              <w:br/>
              <w:t>2. Kategori Media Pembelajaran Interaktif (MPI) dengan judul 'Media Pembelajaran Interaktif: Sistem Komputer'.</w:t>
            </w:r>
          </w:p>
        </w:tc>
      </w:tr>
      <w:tr>
        <w:tc>
          <w:tcPr>
            <w:tcW w:type="dxa" w:w="187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KETIGA</w:t>
            </w:r>
          </w:p>
        </w:tc>
        <w:tc>
          <w:tcPr>
            <w:tcW w:type="dxa" w:w="288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Hasil karya inovasi pembelajaran digital tersebut wajib diimplementasikan dalam kegiatan pembelajaran murid di SMP Negeri 2 Lamongan dan didiseminasikan kepada rekan sejawat.</w:t>
            </w:r>
          </w:p>
        </w:tc>
      </w:tr>
      <w:tr>
        <w:tc>
          <w:tcPr>
            <w:tcW w:type="dxa" w:w="187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KEEMPAT</w:t>
            </w:r>
          </w:p>
        </w:tc>
        <w:tc>
          <w:tcPr>
            <w:tcW w:type="dxa" w:w="288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type="dxa" w:w="7632"/>
            <w:tcMar>
              <w:top w:w="25" w:type="dxa"/>
              <w:bottom w:w="25" w:type="dxa"/>
              <w:left w:w="20" w:type="dxa"/>
              <w:right w:w="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F2937"/>
                <w:sz w:val="19"/>
              </w:rPr>
              <w:t>Surat Keputusan ini berlaku sejak tanggal ditetapkan, dan apabila di kemudian hari terdapat kekeliruan akan diadakan perbaikan sebagaimana mestinya.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50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11827"/>
                <w:sz w:val="19"/>
              </w:rPr>
              <w:t>Ditetapkan di : Lamongan</w:t>
              <w:br/>
              <w:t>Pada tanggal  :      September 2026</w:t>
              <w:br/>
              <w:br/>
              <w:t>Kepala SMP Negeri 2 Lamongan,</w:t>
              <w:br/>
              <w:br/>
              <w:br/>
              <w:br/>
              <w:br/>
            </w:r>
            <w:r>
              <w:rPr>
                <w:rFonts w:ascii="Arial" w:hAnsi="Arial"/>
                <w:b/>
                <w:color w:val="111827"/>
                <w:sz w:val="21"/>
                <w:u w:val="single"/>
              </w:rPr>
              <w:t>[NAMA KEPALA SEKOLAH BESERTA GELAR]</w:t>
              <w:br/>
            </w:r>
            <w:r>
              <w:rPr>
                <w:rFonts w:ascii="Arial" w:hAnsi="Arial"/>
                <w:color w:val="374151"/>
                <w:sz w:val="19"/>
              </w:rPr>
              <w:t>NIP. .....................................................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