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p>
    <w:p>
      <w:pPr>
        <w:spacing w:line="360" w:lineRule="auto"/>
      </w:pPr>
    </w:p>
    <w:p>
      <w:pPr>
        <w:spacing w:line="360" w:lineRule="auto"/>
        <w:jc w:val="center"/>
      </w:pPr>
      <w:r>
        <w:rPr>
          <w:rFonts w:ascii="Times New Roman" w:hAnsi="Times New Roman"/>
          <w:b/>
          <w:sz w:val="32"/>
        </w:rPr>
        <w:t>LAPORAN KARYA INOVASI</w:t>
      </w:r>
    </w:p>
    <w:p>
      <w:pPr>
        <w:spacing w:line="360" w:lineRule="auto"/>
        <w:jc w:val="center"/>
      </w:pPr>
      <w:r>
        <w:rPr>
          <w:rFonts w:ascii="Times New Roman" w:hAnsi="Times New Roman"/>
          <w:b/>
          <w:sz w:val="28"/>
        </w:rPr>
        <w:t>ANUGERAH GURU PRIMA KABUPATEN LAMONGAN</w:t>
      </w:r>
    </w:p>
    <w:p>
      <w:pPr>
        <w:spacing w:line="360" w:lineRule="auto"/>
        <w:jc w:val="center"/>
      </w:pPr>
      <w:r>
        <w:rPr>
          <w:rFonts w:ascii="Times New Roman" w:hAnsi="Times New Roman"/>
          <w:b/>
          <w:sz w:val="28"/>
        </w:rPr>
        <w:t>TAHUN 2026</w:t>
      </w:r>
    </w:p>
    <w:p>
      <w:pPr>
        <w:spacing w:line="360" w:lineRule="auto"/>
      </w:pPr>
    </w:p>
    <w:p>
      <w:pPr>
        <w:spacing w:line="360" w:lineRule="auto"/>
        <w:jc w:val="center"/>
      </w:pPr>
      <w:r>
        <w:rPr>
          <w:rFonts w:ascii="Times New Roman" w:hAnsi="Times New Roman"/>
          <w:b/>
          <w:color w:val="00467F"/>
          <w:sz w:val="32"/>
        </w:rPr>
        <w:t>"MPI SISTEM KOMPUTER: MENYELAM KE DALAM MESIN DIGITAL"</w:t>
      </w:r>
    </w:p>
    <w:p>
      <w:pPr>
        <w:spacing w:line="360" w:lineRule="auto"/>
        <w:jc w:val="center"/>
      </w:pPr>
      <w:r>
        <w:rPr>
          <w:rFonts w:ascii="Times New Roman" w:hAnsi="Times New Roman"/>
          <w:b w:val="0"/>
          <w:color w:val="3C3C3C"/>
          <w:sz w:val="24"/>
        </w:rPr>
        <w:t>Media Pembelajaran Interaktif Berbasis Web dengan Kecerdasan Artifisial</w:t>
      </w:r>
    </w:p>
    <w:p>
      <w:pPr>
        <w:spacing w:line="360" w:lineRule="auto"/>
      </w:pPr>
    </w:p>
    <w:p>
      <w:pPr>
        <w:spacing w:line="360" w:lineRule="auto"/>
        <w:jc w:val="center"/>
      </w:pPr>
      <w:r>
        <w:rPr>
          <w:rFonts w:ascii="Times New Roman" w:hAnsi="Times New Roman"/>
        </w:rPr>
        <w:drawing>
          <wp:inline xmlns:a="http://schemas.openxmlformats.org/drawingml/2006/main" xmlns:pic="http://schemas.openxmlformats.org/drawingml/2006/picture">
            <wp:extent cx="4680000" cy="2303438"/>
            <wp:docPr id="1" name="Picture 1"/>
            <wp:cNvGraphicFramePr>
              <a:graphicFrameLocks noChangeAspect="1"/>
            </wp:cNvGraphicFramePr>
            <a:graphic>
              <a:graphicData uri="http://schemas.openxmlformats.org/drawingml/2006/picture">
                <pic:pic>
                  <pic:nvPicPr>
                    <pic:cNvPr id="0" name="mpi_p01_1790521630645.png"/>
                    <pic:cNvPicPr/>
                  </pic:nvPicPr>
                  <pic:blipFill>
                    <a:blip r:embed="rId9"/>
                    <a:stretch>
                      <a:fillRect/>
                    </a:stretch>
                  </pic:blipFill>
                  <pic:spPr>
                    <a:xfrm>
                      <a:off x="0" y="0"/>
                      <a:ext cx="4680000" cy="2303438"/>
                    </a:xfrm>
                    <a:prstGeom prst="rect"/>
                  </pic:spPr>
                </pic:pic>
              </a:graphicData>
            </a:graphic>
          </wp:inline>
        </w:drawing>
      </w:r>
    </w:p>
    <w:p>
      <w:pPr>
        <w:spacing w:after="240" w:line="360" w:lineRule="auto"/>
        <w:jc w:val="center"/>
      </w:pPr>
      <w:r>
        <w:rPr>
          <w:rFonts w:ascii="Times New Roman" w:hAnsi="Times New Roman"/>
          <w:i/>
          <w:sz w:val="20"/>
        </w:rPr>
        <w:t>Tampilan Beranda MPI Sistem Komputer</w:t>
      </w:r>
    </w:p>
    <w:p>
      <w:pPr>
        <w:spacing w:line="360" w:lineRule="auto"/>
      </w:pPr>
    </w:p>
    <w:p>
      <w:pPr>
        <w:spacing w:line="360" w:lineRule="auto"/>
        <w:jc w:val="center"/>
      </w:pPr>
      <w:r>
        <w:rPr>
          <w:rFonts w:ascii="Times New Roman" w:hAnsi="Times New Roman"/>
          <w:b/>
          <w:sz w:val="24"/>
        </w:rPr>
        <w:t>Disusun oleh:</w:t>
      </w:r>
    </w:p>
    <w:p>
      <w:pPr>
        <w:spacing w:line="360" w:lineRule="auto"/>
        <w:jc w:val="center"/>
      </w:pPr>
      <w:r>
        <w:rPr>
          <w:rFonts w:ascii="Times New Roman" w:hAnsi="Times New Roman"/>
          <w:b w:val="0"/>
          <w:sz w:val="24"/>
        </w:rPr>
        <w:t>Nama: Ach. Chanifuddin Fanani, S.Pd.</w:t>
      </w:r>
    </w:p>
    <w:p>
      <w:pPr>
        <w:spacing w:line="360" w:lineRule="auto"/>
        <w:jc w:val="center"/>
      </w:pPr>
      <w:r>
        <w:rPr>
          <w:rFonts w:ascii="Times New Roman" w:hAnsi="Times New Roman"/>
        </w:rPr>
        <w:t>NIP/NIK: ........................................................</w:t>
      </w:r>
    </w:p>
    <w:p>
      <w:pPr>
        <w:spacing w:line="360" w:lineRule="auto"/>
        <w:jc w:val="center"/>
      </w:pPr>
      <w:r>
        <w:rPr>
          <w:rFonts w:ascii="Times New Roman" w:hAnsi="Times New Roman"/>
        </w:rPr>
        <w:t>NPA PGRI: ........................................................</w:t>
      </w:r>
    </w:p>
    <w:p>
      <w:pPr>
        <w:spacing w:line="360" w:lineRule="auto"/>
        <w:jc w:val="center"/>
      </w:pPr>
      <w:r>
        <w:rPr>
          <w:rFonts w:ascii="Times New Roman" w:hAnsi="Times New Roman"/>
          <w:b w:val="0"/>
          <w:sz w:val="24"/>
        </w:rPr>
        <w:t>Jabatan: Guru Informatika</w:t>
      </w:r>
    </w:p>
    <w:p>
      <w:pPr>
        <w:spacing w:line="360" w:lineRule="auto"/>
        <w:jc w:val="center"/>
      </w:pPr>
      <w:r>
        <w:rPr>
          <w:rFonts w:ascii="Times New Roman" w:hAnsi="Times New Roman"/>
          <w:b w:val="0"/>
          <w:sz w:val="24"/>
        </w:rPr>
        <w:t>Unit Kerja: SMPN 2 Lamongan</w:t>
      </w:r>
    </w:p>
    <w:p>
      <w:pPr>
        <w:spacing w:line="360" w:lineRule="auto"/>
        <w:jc w:val="center"/>
      </w:pPr>
      <w:r>
        <w:rPr>
          <w:rFonts w:ascii="Times New Roman" w:hAnsi="Times New Roman"/>
          <w:b w:val="0"/>
          <w:sz w:val="24"/>
        </w:rPr>
        <w:t>Kabupaten: Lamongan</w:t>
      </w:r>
    </w:p>
    <w:p>
      <w:pPr>
        <w:spacing w:line="360" w:lineRule="auto"/>
      </w:pPr>
    </w:p>
    <w:p>
      <w:pPr>
        <w:spacing w:line="360" w:lineRule="auto"/>
        <w:jc w:val="center"/>
      </w:pPr>
      <w:r>
        <w:rPr>
          <w:rFonts w:ascii="Times New Roman" w:hAnsi="Times New Roman"/>
          <w:b/>
          <w:sz w:val="24"/>
        </w:rPr>
        <w:t>PERSATUAN GURU REPUBLIK INDONESIA (PGRI)</w:t>
      </w:r>
    </w:p>
    <w:p>
      <w:pPr>
        <w:spacing w:line="360" w:lineRule="auto"/>
        <w:jc w:val="center"/>
      </w:pPr>
      <w:r>
        <w:rPr>
          <w:rFonts w:ascii="Times New Roman" w:hAnsi="Times New Roman"/>
          <w:b/>
          <w:sz w:val="24"/>
        </w:rPr>
        <w:t>KABUPATEN LAMONGAN — 2026</w:t>
      </w:r>
    </w:p>
    <w:p>
      <w:pPr>
        <w:spacing w:line="360" w:lineRule="auto"/>
      </w:pPr>
      <w:r>
        <w:rPr>
          <w:rFonts w:ascii="Times New Roman" w:hAnsi="Times New Roman"/>
        </w:rPr>
        <w:br w:type="page"/>
      </w:r>
    </w:p>
    <w:p>
      <w:pPr>
        <w:spacing w:before="240" w:after="120" w:line="360" w:lineRule="auto"/>
      </w:pPr>
      <w:r>
        <w:rPr>
          <w:rFonts w:ascii="Times New Roman" w:hAnsi="Times New Roman"/>
          <w:b/>
          <w:sz w:val="28"/>
        </w:rPr>
        <w:t>I. PROFIL PESERTA</w:t>
      </w:r>
    </w:p>
    <w:p>
      <w:pPr>
        <w:spacing w:after="60" w:line="360" w:lineRule="auto"/>
      </w:pPr>
      <w:r>
        <w:rPr>
          <w:rFonts w:ascii="Times New Roman" w:hAnsi="Times New Roman"/>
          <w:b/>
          <w:sz w:val="24"/>
        </w:rPr>
        <w:t xml:space="preserve">1. Nama Lengkap dan Gelar          : </w:t>
      </w:r>
      <w:r>
        <w:rPr>
          <w:rFonts w:ascii="Times New Roman" w:hAnsi="Times New Roman"/>
          <w:sz w:val="24"/>
        </w:rPr>
        <w:t>Ach. Chanifuddin Fanani, S.Pd.</w:t>
      </w:r>
    </w:p>
    <w:p>
      <w:pPr>
        <w:spacing w:after="60" w:line="360" w:lineRule="auto"/>
      </w:pPr>
      <w:r>
        <w:rPr>
          <w:rFonts w:ascii="Times New Roman" w:hAnsi="Times New Roman"/>
        </w:rPr>
        <w:t>2. NIP/NIK                         : ........................................................</w:t>
      </w:r>
    </w:p>
    <w:p>
      <w:pPr>
        <w:spacing w:after="60" w:line="360" w:lineRule="auto"/>
        <w:jc w:val="both"/>
      </w:pPr>
      <w:r>
        <w:rPr>
          <w:rFonts w:ascii="Times New Roman" w:hAnsi="Times New Roman"/>
        </w:rPr>
        <w:t>Karya inovasi ini berupa Media Pembelajaran Interaktif (MPI) berbasis web untuk mata pelajaran Informatika jenjang SMP/MTs Fase D pada elemen Sistem Komputer. Inovasi ini memadukan Koding Mandiri (HTML5, CSS3, JavaScript) dengan Kecerdasan Artifisial (AI) sebagai mitra akselerasi pengembangan (*AI co-developer*) yang transparan dan etis. Karya ini dirancang secara khusus untuk memfasilitasi Pembelajaran Mendalam (Deep Learning) melalui simulasi interaktif perakitan PC, animasi visual siklus instruksi CPU, dan kuis adaptif multi-format, menjawab tantangan transformasi pendidikan di era kecerdasan artifisial sesuai semangat PGRI POWER.</w:t>
      </w:r>
    </w:p>
    <w:p>
      <w:pPr>
        <w:spacing w:after="60" w:line="360" w:lineRule="auto"/>
      </w:pPr>
      <w:r>
        <w:rPr>
          <w:rFonts w:ascii="Times New Roman" w:hAnsi="Times New Roman"/>
          <w:b/>
          <w:sz w:val="24"/>
        </w:rPr>
        <w:t xml:space="preserve">4. Asal Sekolah/Instansi           : </w:t>
      </w:r>
      <w:r>
        <w:rPr>
          <w:rFonts w:ascii="Times New Roman" w:hAnsi="Times New Roman"/>
          <w:sz w:val="24"/>
        </w:rPr>
        <w:t>SMP Negeri 2 Lamongan</w:t>
      </w:r>
    </w:p>
    <w:p>
      <w:pPr>
        <w:spacing w:after="60" w:line="360" w:lineRule="auto"/>
        <w:jc w:val="both"/>
      </w:pPr>
      <w:r>
        <w:rPr>
          <w:rFonts w:ascii="Times New Roman" w:hAnsi="Times New Roman"/>
        </w:rPr>
        <w:t>Pembelajaran Informatika, khususnya elemen Sistem Komputer pada Kurikulum Merdeka Fase D (SMP), memegang peranan krusial dalam membangun fondasi literasi digital dan komputasi peserta didik. Namun dalam praktiknya di SMP Negeri 2 Lamongan, materi ini kerap menjadi kendala besar karena sifatnya yang abstrak, sarat istilah teknis, dan minimnya visualisasi dinamis. Peserta didik sering kali hanya mengenal komponen komputer seperti CPU, RAM, ROM, Motherboard, GPU, dan Storage sebatas hafalan teks dan gambar dua dimensi statis pada buku pelajaran, tanpa benar-benar memahami bagaimana komponen-komponen tersebut berinteraksi dan memproses data secara nyata.</w:t>
      </w:r>
    </w:p>
    <w:p>
      <w:pPr>
        <w:spacing w:after="60" w:line="360" w:lineRule="auto"/>
      </w:pPr>
      <w:r>
        <w:rPr>
          <w:rFonts w:ascii="Times New Roman" w:hAnsi="Times New Roman"/>
        </w:rPr>
        <w:t>Berdasarkan observasi kelas dan asesmen diagnostik awal yang dilakukan pada siswa kelas VII (32 siswa) di SMP Negeri 2 Lamongan, teridentifikasi sejumlah data permasalahan nyata:</w:t>
      </w:r>
    </w:p>
    <w:p>
      <w:pPr>
        <w:spacing w:after="60" w:line="360" w:lineRule="auto"/>
        <w:jc w:val="both"/>
      </w:pPr>
      <w:r>
        <w:rPr>
          <w:rFonts w:ascii="Times New Roman" w:hAnsi="Times New Roman"/>
        </w:rPr>
        <w:t>1. Keterbatasan Alat Peraga Riil &amp; Rasio Perangkat: Laboratorium sekolah hanya memiliki 1 unit peraga komputer terbuka untuk didemonstrasikan kepada 32 siswa (rasio 1:32). Ketiadaan unit peraga individual menyebabkan pembelajaran perakitan berlangsung satu arah, di mana siswa hanya menjadi penonton pasif tanpa berkesempatan melakukan praktik langsung.</w:t>
      </w:r>
    </w:p>
    <w:p>
      <w:pPr>
        <w:spacing w:line="360" w:lineRule="auto"/>
        <w:jc w:val="both"/>
      </w:pPr>
      <w:r>
        <w:rPr>
          <w:rFonts w:ascii="Times New Roman" w:hAnsi="Times New Roman"/>
        </w:rPr>
        <w:t>2. Rendahnya Pemahaman Awal (Baseline Data): Hasil asesmen diagnostik awal menunjukkan bahwa hanya 37,5% (12 dari 32 siswa) yang mampu mencapai Kriteria Ketercapaian Tujuan Pembelajaran (KKTP &gt;= 75), dengan rata-rata nilai kelas yang tergolong rendah, yakni 58,40. Sebagian besar siswa kesulitan mengidentifikasi posisi soket motherboard dan gagal menjelaskan alur siklus kerja CPU.</w:t>
      </w:r>
    </w:p>
    <w:p>
      <w:pPr>
        <w:spacing w:before="240" w:after="120" w:line="360" w:lineRule="auto"/>
        <w:jc w:val="both"/>
      </w:pPr>
      <w:r>
        <w:rPr>
          <w:rFonts w:ascii="Times New Roman" w:hAnsi="Times New Roman"/>
        </w:rPr>
        <w:t>3. Kecemasan Merusak Alat (Beban Psikologis Siswa): Berdasarkan survei angket awal, sebanyak 84,4% siswa (27 siswa) mengaku merasa takut dan cemas jika diminta memegang komponen fisik komputer nyata karena khawatir merusak komponen elektronik yang mahal atau tersengat muatan listrik statis. Akibatnya, rasa ingin tahu siswa terbelenggu oleh rasa takut salah.</w:t>
      </w:r>
    </w:p>
    <w:p>
      <w:pPr>
        <w:spacing w:before="240" w:after="120" w:line="360" w:lineRule="auto"/>
        <w:jc w:val="both"/>
      </w:pPr>
      <w:r>
        <w:rPr>
          <w:rFonts w:ascii="Times New Roman" w:hAnsi="Times New Roman"/>
        </w:rPr>
        <w:t>4. Keterbatasan Media Pembelajaran Konvensional: Sebanyak 78,1% siswa menyatakan bahwa media pembelajaran yang ada (slide presentasi statis dan modul cetak) tidak mampu memberikan gambaran nyata mengenai alur perpindahan data antar-komponen saat komputer dijalankan.</w:t>
      </w:r>
    </w:p>
    <w:p>
      <w:pPr>
        <w:spacing w:line="360" w:lineRule="auto"/>
        <w:jc w:val="both"/>
      </w:pPr>
      <w:r>
        <w:rPr>
          <w:rFonts w:ascii="Times New Roman" w:hAnsi="Times New Roman"/>
        </w:rPr>
        <w:t>Berangkat dari fakta data permasalahan tersebut, dikembangkan inovasi 'MPI Sistem Komputer: Menyelam ke Dalam Mesin Digital'. Inovasi ini mengintegrasikan koding web mandiri dan kecerdasan artifisial (AI) secara etis untuk menghadirkan laboratorium perakitan virtual yang aman, animasi siklus CPU interaktif, dan asesmen multi-format. Media ini dirancang berbasis web daring (https://fanani.my.id/lab/mpi/sistem-komputer/) sehingga dapat diakses secara gratis dan terbuka oleh siapa saja, menjadi solusi konkret atas keterbatasan alat peraga demi mempercepat transformasi pendidikan Indonesia.</w:t>
      </w:r>
    </w:p>
    <w:p>
      <w:pPr>
        <w:spacing w:after="120" w:line="360" w:lineRule="auto"/>
        <w:ind w:firstLine="720"/>
        <w:jc w:val="both"/>
      </w:pPr>
      <w:r>
        <w:rPr>
          <w:rFonts w:ascii="Times New Roman" w:hAnsi="Times New Roman"/>
          <w:b w:val="0"/>
          <w:i w:val="0"/>
          <w:sz w:val="24"/>
        </w:rPr>
        <w:t>Karya inovasi ini berupa Media Pembelajaran Interaktif (MPI) berbasis web untuk mata pelajaran Informatika jenjang SMP/MTs, topik Sistem Komputer. MPI ini dikembangkan dengan memanfaatkan Kecerdasan Artifisial (AI) sebagai mitra pengembangan konten dan dikoding secara mandiri menggunakan HTML, CSS, dan JavaScript.</w:t>
      </w:r>
    </w:p>
    <w:p>
      <w:pPr>
        <w:spacing w:before="240" w:after="120" w:line="360" w:lineRule="auto"/>
      </w:pPr>
      <w:r>
        <w:rPr>
          <w:rFonts w:ascii="Times New Roman" w:hAnsi="Times New Roman"/>
          <w:b/>
          <w:sz w:val="24"/>
        </w:rPr>
        <w:t>2. Latar Belakang dan Masalah</w:t>
      </w:r>
    </w:p>
    <w:p>
      <w:pPr>
        <w:spacing w:after="120" w:line="360" w:lineRule="auto"/>
        <w:ind w:firstLine="720"/>
        <w:jc w:val="both"/>
      </w:pPr>
      <w:r>
        <w:rPr>
          <w:rFonts w:ascii="Times New Roman" w:hAnsi="Times New Roman"/>
          <w:b w:val="0"/>
          <w:i w:val="0"/>
          <w:sz w:val="24"/>
        </w:rPr>
        <w:t>Pembelajaran Informatika, khususnya materi Sistem Komputer, sering kali terasa abstrak dan sulit dipahami oleh peserta didik jenjang SMP. Komponen-komponen komputer seperti CPU, RAM, GPU, dan motherboard hanya dikenal dari nama dan gambar statis, tanpa siswa benar-benar memahami fungsi, cara kerja, dan keterkaitan antar komponen tersebut.</w:t>
      </w:r>
    </w:p>
    <w:p>
      <w:pPr>
        <w:spacing w:after="120" w:line="360" w:lineRule="auto"/>
        <w:ind w:firstLine="720"/>
        <w:jc w:val="both"/>
      </w:pPr>
      <w:r>
        <w:rPr>
          <w:rFonts w:ascii="Times New Roman" w:hAnsi="Times New Roman"/>
          <w:b w:val="0"/>
          <w:i w:val="0"/>
          <w:sz w:val="24"/>
        </w:rPr>
        <w:t>Berdasarkan pengamatan selama proses pembelajaran, ditemukan beberapa permasalahan utama:</w:t>
      </w:r>
    </w:p>
    <w:p>
      <w:pPr>
        <w:pStyle w:val="ListBullet"/>
        <w:spacing w:after="60" w:line="360" w:lineRule="auto"/>
      </w:pPr>
      <w:r>
        <w:rPr>
          <w:rFonts w:ascii="Times New Roman" w:hAnsi="Times New Roman"/>
          <w:sz w:val="24"/>
        </w:rPr>
        <w:t>Siswa kesulitan memvisualisasikan komponen fisik komputer karena keterbatasan alat peraga nyata di sekolah.</w:t>
      </w:r>
    </w:p>
    <w:p>
      <w:pPr>
        <w:pStyle w:val="ListBullet"/>
        <w:spacing w:after="60" w:line="360" w:lineRule="auto"/>
      </w:pPr>
      <w:r>
        <w:rPr>
          <w:rFonts w:ascii="Times New Roman" w:hAnsi="Times New Roman"/>
          <w:sz w:val="24"/>
        </w:rPr>
        <w:t>Media pembelajaran yang tersedia bersifat pasif (buku teks dan slide statis), sehingga keterlibatan (engagement) siswa rendah.</w:t>
      </w:r>
    </w:p>
    <w:p>
      <w:pPr>
        <w:pStyle w:val="ListBullet"/>
        <w:spacing w:after="60" w:line="360" w:lineRule="auto"/>
      </w:pPr>
      <w:r>
        <w:rPr>
          <w:rFonts w:ascii="Times New Roman" w:hAnsi="Times New Roman"/>
          <w:sz w:val="24"/>
        </w:rPr>
        <w:t>Tidak ada wadah bagi siswa untuk bereksperimen merakit komputer secara aman dan tanpa risiko kerusakan perangkat.</w:t>
      </w:r>
    </w:p>
    <w:p>
      <w:pPr>
        <w:pStyle w:val="ListBullet"/>
        <w:spacing w:after="60" w:line="360" w:lineRule="auto"/>
      </w:pPr>
      <w:r>
        <w:rPr>
          <w:rFonts w:ascii="Times New Roman" w:hAnsi="Times New Roman"/>
          <w:sz w:val="24"/>
        </w:rPr>
        <w:t>Asesmen yang ada belum bervariasi dan belum mampu mengukur pemahaman siswa secara komprehensif dan interaktif.</w:t>
      </w:r>
    </w:p>
    <w:p>
      <w:pPr>
        <w:spacing w:after="120" w:line="360" w:lineRule="auto"/>
        <w:ind w:firstLine="720"/>
        <w:jc w:val="both"/>
      </w:pPr>
      <w:r>
        <w:rPr>
          <w:rFonts w:ascii="Times New Roman" w:hAnsi="Times New Roman"/>
        </w:rPr>
        <w:t>Menjawab problematika fundamental tersebut, dikembangkan inovasi 'MPI Sistem Komputer: Menyelam ke Dalam Mesin Digital'. Inovasi ini mengintegrasikan penguasaan Koding dan Kecerdasan Artifisial (KKA) untuk menghadirkan Pembelajaran Mendalam (Deep Learning) dengan tiga pilar utama: (1) Mindful Learning (Belajar Berkesadaran), mengajak siswa memahami esensi dan mekanisme logika kerja komputer langkah-demi-langkah; (2) Meaningful Learning (Belajar Bermakna), mengaitkan fungsi komponen dengan pemecahan masalah kontekstual melalui studi kasus nyata; serta (3) Joyful Learning (Belajar Menyenangkan), mengemas eksplorasi perakitan PC dalam bentuk simulasi dan tantangan interaktif yang memicu rasa ingin tahu tanpa rasa cemas.</w:t>
      </w:r>
    </w:p>
    <w:p>
      <w:pPr>
        <w:spacing w:before="240" w:after="120" w:line="360" w:lineRule="auto"/>
      </w:pPr>
      <w:r>
        <w:rPr>
          <w:rFonts w:ascii="Times New Roman" w:hAnsi="Times New Roman"/>
          <w:b/>
          <w:sz w:val="24"/>
        </w:rPr>
        <w:t>3. Spesifikasi Teknis atau Karakteristik Karya</w:t>
      </w:r>
    </w:p>
    <w:p>
      <w:pPr>
        <w:spacing w:after="120" w:line="360" w:lineRule="auto"/>
        <w:ind w:firstLine="720"/>
        <w:jc w:val="both"/>
      </w:pPr>
      <w:r>
        <w:rPr>
          <w:rFonts w:ascii="Times New Roman" w:hAnsi="Times New Roman"/>
          <w:b w:val="0"/>
          <w:i w:val="0"/>
          <w:sz w:val="24"/>
        </w:rPr>
        <w:t>MPI Sistem Komputer merupakan aplikasi web yang dapat diakses melalui browser tanpa instalasi. Berikut spesifikasi teknisnya:</w:t>
      </w:r>
    </w:p>
    <w:p>
      <w:pPr>
        <w:spacing w:after="60" w:line="360" w:lineRule="auto"/>
      </w:pPr>
      <w:r>
        <w:rPr>
          <w:rFonts w:ascii="Times New Roman" w:hAnsi="Times New Roman"/>
          <w:b/>
          <w:sz w:val="24"/>
        </w:rPr>
        <w:t xml:space="preserve">  • Platform: </w:t>
      </w:r>
      <w:r>
        <w:rPr>
          <w:rFonts w:ascii="Times New Roman" w:hAnsi="Times New Roman"/>
          <w:sz w:val="24"/>
        </w:rPr>
        <w:t>Web Application (HTML5, CSS3, JavaScript)</w:t>
      </w:r>
    </w:p>
    <w:p>
      <w:pPr>
        <w:spacing w:after="60" w:line="360" w:lineRule="auto"/>
      </w:pPr>
      <w:r>
        <w:rPr>
          <w:rFonts w:ascii="Times New Roman" w:hAnsi="Times New Roman"/>
        </w:rPr>
        <w:t xml:space="preserve">  • Hosting: GitHub Pages — https://fanani.my.id/lab/mpi/sistem-komputer/</w:t>
      </w:r>
    </w:p>
    <w:p>
      <w:pPr>
        <w:spacing w:after="60" w:line="360" w:lineRule="auto"/>
      </w:pPr>
      <w:r>
        <w:rPr>
          <w:rFonts w:ascii="Times New Roman" w:hAnsi="Times New Roman"/>
          <w:b/>
          <w:sz w:val="24"/>
        </w:rPr>
        <w:t xml:space="preserve">  • Jumlah Halaman: </w:t>
      </w:r>
      <w:r>
        <w:rPr>
          <w:rFonts w:ascii="Times New Roman" w:hAnsi="Times New Roman"/>
          <w:sz w:val="24"/>
        </w:rPr>
        <w:t>20 halaman interaktif</w:t>
      </w:r>
    </w:p>
    <w:p>
      <w:pPr>
        <w:spacing w:after="60" w:line="360" w:lineRule="auto"/>
      </w:pPr>
      <w:r>
        <w:rPr>
          <w:rFonts w:ascii="Times New Roman" w:hAnsi="Times New Roman"/>
          <w:b/>
          <w:sz w:val="24"/>
        </w:rPr>
        <w:t xml:space="preserve">  • Ukuran Aplikasi: </w:t>
      </w:r>
      <w:r>
        <w:rPr>
          <w:rFonts w:ascii="Times New Roman" w:hAnsi="Times New Roman"/>
          <w:sz w:val="24"/>
        </w:rPr>
        <w:t>± 15 MB (termasuk aset media)</w:t>
      </w:r>
    </w:p>
    <w:p>
      <w:pPr>
        <w:spacing w:after="60" w:line="360" w:lineRule="auto"/>
      </w:pPr>
      <w:r>
        <w:rPr>
          <w:rFonts w:ascii="Times New Roman" w:hAnsi="Times New Roman"/>
          <w:b/>
          <w:sz w:val="24"/>
        </w:rPr>
        <w:t xml:space="preserve">  • Kompatibilitas: </w:t>
      </w:r>
      <w:r>
        <w:rPr>
          <w:rFonts w:ascii="Times New Roman" w:hAnsi="Times New Roman"/>
          <w:sz w:val="24"/>
        </w:rPr>
        <w:t>Browser modern (Chrome, Firefox, Edge) — desktop &amp; tablet</w:t>
      </w:r>
    </w:p>
    <w:p>
      <w:pPr>
        <w:spacing w:after="60" w:line="360" w:lineRule="auto"/>
      </w:pPr>
      <w:r>
        <w:rPr>
          <w:rFonts w:ascii="Times New Roman" w:hAnsi="Times New Roman"/>
          <w:b/>
          <w:sz w:val="24"/>
        </w:rPr>
        <w:t xml:space="preserve">  • Aksesibilitas: </w:t>
      </w:r>
      <w:r>
        <w:rPr>
          <w:rFonts w:ascii="Times New Roman" w:hAnsi="Times New Roman"/>
          <w:sz w:val="24"/>
        </w:rPr>
        <w:t>Tersedia kontrol zoom (80%–120%), kontrol ukuran font, dan mode navigasi keboard</w:t>
      </w:r>
    </w:p>
    <w:p>
      <w:pPr>
        <w:spacing w:after="60" w:line="360" w:lineRule="auto"/>
      </w:pPr>
      <w:r>
        <w:rPr>
          <w:rFonts w:ascii="Times New Roman" w:hAnsi="Times New Roman"/>
          <w:b/>
          <w:sz w:val="24"/>
        </w:rPr>
        <w:t xml:space="preserve">  • AI yang digunakan: </w:t>
      </w:r>
      <w:r>
        <w:rPr>
          <w:rFonts w:ascii="Times New Roman" w:hAnsi="Times New Roman"/>
          <w:sz w:val="24"/>
        </w:rPr>
        <w:t>Google Gemini / Antigravity AI (pembuatan aset visual, konten teks, dan debugging kode)</w:t>
      </w:r>
    </w:p>
    <w:p>
      <w:pPr>
        <w:spacing w:after="60" w:line="360" w:lineRule="auto"/>
      </w:pPr>
      <w:r>
        <w:rPr>
          <w:rFonts w:ascii="Times New Roman" w:hAnsi="Times New Roman"/>
          <w:b/>
          <w:sz w:val="24"/>
        </w:rPr>
        <w:t xml:space="preserve">  • Fitur utama: </w:t>
      </w:r>
      <w:r>
        <w:rPr>
          <w:rFonts w:ascii="Times New Roman" w:hAnsi="Times New Roman"/>
          <w:sz w:val="24"/>
        </w:rPr>
        <w:t>Simulator perakitan PC (drag &amp; drop), animasi siklus CPU, game menjodohkan hardware, kuis evaluasi 4 jenis soal</w:t>
      </w:r>
    </w:p>
    <w:p>
      <w:pPr>
        <w:spacing w:after="120" w:line="360" w:lineRule="auto"/>
        <w:jc w:val="both"/>
      </w:pPr>
      <w:r>
        <w:rPr>
          <w:rFonts w:ascii="Times New Roman" w:hAnsi="Times New Roman"/>
          <w:b w:val="0"/>
          <w:i w:val="0"/>
          <w:sz w:val="24"/>
        </w:rPr>
        <w:t>Berikut tampilan halaman-halaman utama MPI Sistem Komputer:</w:t>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2" name="Picture 2"/>
            <wp:cNvGraphicFramePr>
              <a:graphicFrameLocks noChangeAspect="1"/>
            </wp:cNvGraphicFramePr>
            <a:graphic>
              <a:graphicData uri="http://schemas.openxmlformats.org/drawingml/2006/picture">
                <pic:pic>
                  <pic:nvPicPr>
                    <pic:cNvPr id="0" name="mpi_p03_1790521897802.png"/>
                    <pic:cNvPicPr/>
                  </pic:nvPicPr>
                  <pic:blipFill>
                    <a:blip r:embed="rId10"/>
                    <a:stretch>
                      <a:fillRect/>
                    </a:stretch>
                  </pic:blipFill>
                  <pic:spPr>
                    <a:xfrm>
                      <a:off x="0" y="0"/>
                      <a:ext cx="5040000" cy="2480625"/>
                    </a:xfrm>
                    <a:prstGeom prst="rect"/>
                  </pic:spPr>
                </pic:pic>
              </a:graphicData>
            </a:graphic>
          </wp:inline>
        </w:drawing>
      </w:r>
    </w:p>
    <w:p>
      <w:pPr>
        <w:spacing w:after="240" w:line="360" w:lineRule="auto"/>
        <w:jc w:val="center"/>
      </w:pPr>
      <w:r>
        <w:rPr>
          <w:rFonts w:ascii="Times New Roman" w:hAnsi="Times New Roman"/>
          <w:i/>
          <w:sz w:val="20"/>
        </w:rPr>
        <w:t>Halaman Tujuan Pembelajaran — CP, TP, dan KKTP terstruktur</w:t>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3" name="Picture 3"/>
            <wp:cNvGraphicFramePr>
              <a:graphicFrameLocks noChangeAspect="1"/>
            </wp:cNvGraphicFramePr>
            <a:graphic>
              <a:graphicData uri="http://schemas.openxmlformats.org/drawingml/2006/picture">
                <pic:pic>
                  <pic:nvPicPr>
                    <pic:cNvPr id="0" name="mpi_p07_1790522305101.png"/>
                    <pic:cNvPicPr/>
                  </pic:nvPicPr>
                  <pic:blipFill>
                    <a:blip r:embed="rId11"/>
                    <a:stretch>
                      <a:fillRect/>
                    </a:stretch>
                  </pic:blipFill>
                  <pic:spPr>
                    <a:xfrm>
                      <a:off x="0" y="0"/>
                      <a:ext cx="5040000" cy="2480625"/>
                    </a:xfrm>
                    <a:prstGeom prst="rect"/>
                  </pic:spPr>
                </pic:pic>
              </a:graphicData>
            </a:graphic>
          </wp:inline>
        </w:drawing>
      </w:r>
    </w:p>
    <w:p>
      <w:pPr>
        <w:spacing w:after="240" w:line="360" w:lineRule="auto"/>
        <w:jc w:val="center"/>
      </w:pPr>
      <w:r>
        <w:rPr>
          <w:rFonts w:ascii="Times New Roman" w:hAnsi="Times New Roman"/>
          <w:i/>
          <w:sz w:val="20"/>
        </w:rPr>
        <w:t>Halaman Anatomi Motherboard Interaktif — klik komponen untuk detail</w:t>
      </w:r>
    </w:p>
    <w:p>
      <w:pPr>
        <w:spacing w:before="240" w:after="120" w:line="360" w:lineRule="auto"/>
      </w:pPr>
      <w:r>
        <w:rPr>
          <w:rFonts w:ascii="Times New Roman" w:hAnsi="Times New Roman"/>
          <w:b/>
          <w:sz w:val="24"/>
        </w:rPr>
        <w:t>4. Langkah-Langkah Pengembangan</w:t>
      </w:r>
    </w:p>
    <w:p>
      <w:pPr>
        <w:spacing w:after="120" w:line="360" w:lineRule="auto"/>
        <w:ind w:firstLine="720"/>
        <w:jc w:val="both"/>
      </w:pPr>
      <w:r>
        <w:rPr>
          <w:rFonts w:ascii="Times New Roman" w:hAnsi="Times New Roman"/>
          <w:b w:val="0"/>
          <w:i w:val="0"/>
          <w:sz w:val="24"/>
        </w:rPr>
        <w:t>Pengembangan MPI Sistem Komputer mengikuti alur iteratif berbasis ADDIE (Analysis, Design, Development, Implementation, Evaluation) yang diperkuat dengan pemanfaatan AI:</w:t>
      </w:r>
    </w:p>
    <w:p>
      <w:pPr>
        <w:spacing w:before="120" w:line="360" w:lineRule="auto"/>
      </w:pPr>
      <w:r>
        <w:rPr>
          <w:rFonts w:ascii="Times New Roman" w:hAnsi="Times New Roman"/>
          <w:b/>
          <w:sz w:val="24"/>
        </w:rPr>
        <w:t xml:space="preserve">  Tahap 1 — Analisis (Analysis)</w:t>
      </w:r>
    </w:p>
    <w:p>
      <w:pPr>
        <w:pStyle w:val="ListBullet"/>
        <w:spacing w:after="60" w:line="360" w:lineRule="auto"/>
      </w:pPr>
      <w:r>
        <w:rPr>
          <w:rFonts w:ascii="Times New Roman" w:hAnsi="Times New Roman"/>
          <w:sz w:val="24"/>
        </w:rPr>
        <w:t>Identifikasi masalah pembelajaran melalui observasi kelas dan refleksi mengajar.</w:t>
      </w:r>
    </w:p>
    <w:p>
      <w:pPr>
        <w:pStyle w:val="ListBullet"/>
        <w:spacing w:after="60" w:line="360" w:lineRule="auto"/>
      </w:pPr>
      <w:r>
        <w:rPr>
          <w:rFonts w:ascii="Times New Roman" w:hAnsi="Times New Roman"/>
          <w:sz w:val="24"/>
        </w:rPr>
        <w:t>Analisis Capaian Pembelajaran (CP) Informatika Fase D — Elemen Sistem Komputer.</w:t>
      </w:r>
    </w:p>
    <w:p>
      <w:pPr>
        <w:pStyle w:val="ListBullet"/>
        <w:spacing w:after="60" w:line="360" w:lineRule="auto"/>
      </w:pPr>
      <w:r>
        <w:rPr>
          <w:rFonts w:ascii="Times New Roman" w:hAnsi="Times New Roman"/>
          <w:sz w:val="24"/>
        </w:rPr>
        <w:t>Identifikasi kebutuhan fitur: materi visual, simulasi interaktif, dan asesmen variatif.</w:t>
      </w:r>
    </w:p>
    <w:p>
      <w:pPr>
        <w:spacing w:before="120" w:line="360" w:lineRule="auto"/>
      </w:pPr>
      <w:r>
        <w:rPr>
          <w:rFonts w:ascii="Times New Roman" w:hAnsi="Times New Roman"/>
          <w:b/>
          <w:sz w:val="24"/>
        </w:rPr>
        <w:t xml:space="preserve">  Tahap 2 — Perancangan (Design)</w:t>
      </w:r>
    </w:p>
    <w:p>
      <w:pPr>
        <w:pStyle w:val="ListBullet"/>
        <w:spacing w:after="60" w:line="360" w:lineRule="auto"/>
      </w:pPr>
      <w:r>
        <w:rPr>
          <w:rFonts w:ascii="Times New Roman" w:hAnsi="Times New Roman"/>
          <w:sz w:val="24"/>
        </w:rPr>
        <w:t>Penyusunan storyboard 20 halaman dengan alur pembelajaran yang koheren.</w:t>
      </w:r>
    </w:p>
    <w:p>
      <w:pPr>
        <w:pStyle w:val="ListBullet"/>
        <w:spacing w:after="60" w:line="360" w:lineRule="auto"/>
      </w:pPr>
      <w:r>
        <w:rPr>
          <w:rFonts w:ascii="Times New Roman" w:hAnsi="Times New Roman"/>
          <w:sz w:val="24"/>
        </w:rPr>
        <w:t>Perancangan diagram alur navigasi dan antarmuka pengguna (UI/UX).</w:t>
      </w:r>
    </w:p>
    <w:p>
      <w:pPr>
        <w:pStyle w:val="ListBullet"/>
        <w:spacing w:after="60" w:line="360" w:lineRule="auto"/>
      </w:pPr>
      <w:r>
        <w:rPr>
          <w:rFonts w:ascii="Times New Roman" w:hAnsi="Times New Roman"/>
          <w:sz w:val="24"/>
        </w:rPr>
        <w:t>Penentuan palet warna, tipografi, dan elemen visual yang konsisten.</w:t>
      </w:r>
    </w:p>
    <w:p>
      <w:pPr>
        <w:spacing w:before="120" w:line="360" w:lineRule="auto"/>
        <w:jc w:val="both"/>
      </w:pPr>
      <w:r>
        <w:rPr>
          <w:rFonts w:ascii="Times New Roman" w:hAnsi="Times New Roman"/>
        </w:rPr>
        <w:t>Tahap 3 — Pengembangan (Development) Berbasis Koding &amp; AI</w:t>
        <w:br/>
        <w:t>• Penulisan Kode Mandiri: Mengembangkan seluruh logika antarmuka dan interaktivitas menggunakan Vanilla JavaScript murni, HTML5 semantik, dan CSS3 responsif tanpa ketergantungan framework berat, sehingga loading sangat cepat (&lt; 2 detik).</w:t>
        <w:br/>
        <w:t>• Rekayasa Algoritma Interaktif: Mengimplementasikan algoritma Drag-and-Drop Collision Detection berbasis koordinat getBoundingClientRect() untuk memvalidasi ketepatan soket komponen motherboard secara real-time.</w:t>
        <w:br/>
        <w:t>• AI Prompt Engineering yang Terarah: Menggunakan Google Gemini / Antigravity AI sebagai asisten visual dan co-coder. Contoh prompt yang digunakan: 'Rancang ilustrasi vektor teknis motherboard ATX modern dengan label soket CPU LGA, slot RAM DDR4, PCIe x16, dan port SATA dalam palet cyber-blue beraksen neon yang ramah edukasi anak SMP'.</w:t>
        <w:br/>
        <w:t>• Transparansi Etika AI: Seluruh prompt dan metodologi pemanfaatan AI didokumentasikan secara terbuka pada Halaman 17 aplikasi sebagai sarana pemodelan literasi AI yang bertanggung jawab (*Responsible AI*) bagi siswa.</w:t>
      </w:r>
    </w:p>
    <w:p>
      <w:pPr>
        <w:pStyle w:val="ListBullet"/>
        <w:spacing w:after="60" w:line="360" w:lineRule="auto"/>
      </w:pPr>
      <w:r>
        <w:rPr>
          <w:rFonts w:ascii="Times New Roman" w:hAnsi="Times New Roman"/>
          <w:sz w:val="24"/>
        </w:rPr>
        <w:t>Penulisan kode HTML/CSS/JS secara mandiri dengan bantuan AI (Antigravity/Gemini) sebagai co-developer.</w:t>
      </w:r>
    </w:p>
    <w:p>
      <w:pPr>
        <w:pStyle w:val="ListBullet"/>
        <w:spacing w:after="60" w:line="360" w:lineRule="auto"/>
      </w:pPr>
      <w:r>
        <w:rPr>
          <w:rFonts w:ascii="Times New Roman" w:hAnsi="Times New Roman"/>
          <w:sz w:val="24"/>
        </w:rPr>
        <w:t>Pembuatan aset visual menggunakan AI image generation (untuk ilustrasi komputer, diagram, dan ikon).</w:t>
      </w:r>
    </w:p>
    <w:p>
      <w:pPr>
        <w:pStyle w:val="ListBullet"/>
        <w:spacing w:after="60" w:line="360" w:lineRule="auto"/>
      </w:pPr>
      <w:r>
        <w:rPr>
          <w:rFonts w:ascii="Times New Roman" w:hAnsi="Times New Roman"/>
          <w:sz w:val="24"/>
        </w:rPr>
        <w:t>Integrasi fitur interaktif: drag-and-drop simulator, animasi siklus CPU step-by-step, kuis multi-format.</w:t>
      </w:r>
    </w:p>
    <w:p>
      <w:pPr>
        <w:pStyle w:val="ListBullet"/>
        <w:spacing w:after="60" w:line="360" w:lineRule="auto"/>
      </w:pPr>
      <w:r>
        <w:rPr>
          <w:rFonts w:ascii="Times New Roman" w:hAnsi="Times New Roman"/>
          <w:sz w:val="24"/>
        </w:rPr>
        <w:t>Pembuatan prompt AI yang terdokumentasi (ditampilkan transparan di Halaman 17 MPI).</w:t>
      </w:r>
    </w:p>
    <w:p>
      <w:pPr>
        <w:spacing w:before="120" w:line="360" w:lineRule="auto"/>
      </w:pPr>
      <w:r>
        <w:rPr>
          <w:rFonts w:ascii="Times New Roman" w:hAnsi="Times New Roman"/>
          <w:b/>
          <w:sz w:val="24"/>
        </w:rPr>
        <w:t xml:space="preserve">  Tahap 4 — Implementasi (Implementation)</w:t>
      </w:r>
    </w:p>
    <w:p>
      <w:pPr>
        <w:pStyle w:val="ListBullet"/>
        <w:spacing w:after="60" w:line="360" w:lineRule="auto"/>
      </w:pPr>
      <w:r>
        <w:rPr>
          <w:rFonts w:ascii="Times New Roman" w:hAnsi="Times New Roman"/>
          <w:sz w:val="24"/>
        </w:rPr>
        <w:t>Hosting di GitHub Pages sebagai platform web statis gratis dan dapat diakses publik.</w:t>
      </w:r>
    </w:p>
    <w:p>
      <w:pPr>
        <w:pStyle w:val="ListBullet"/>
        <w:spacing w:after="60" w:line="360" w:lineRule="auto"/>
      </w:pPr>
      <w:r>
        <w:rPr>
          <w:rFonts w:ascii="Times New Roman" w:hAnsi="Times New Roman"/>
          <w:sz w:val="24"/>
        </w:rPr>
        <w:t>Uji coba awal dengan kelompok kecil siswa untuk feedback antarmuka.</w:t>
      </w:r>
    </w:p>
    <w:p>
      <w:pPr>
        <w:pStyle w:val="ListBullet"/>
        <w:spacing w:after="60" w:line="360" w:lineRule="auto"/>
      </w:pPr>
      <w:r>
        <w:rPr>
          <w:rFonts w:ascii="Times New Roman" w:hAnsi="Times New Roman"/>
          <w:sz w:val="24"/>
        </w:rPr>
        <w:t>Sosialisasi kepada siswa SMPN 2 Lamongan untuk penggunaan mandiri di rumah.</w:t>
      </w:r>
    </w:p>
    <w:p>
      <w:pPr>
        <w:spacing w:before="120" w:line="360" w:lineRule="auto"/>
      </w:pPr>
      <w:r>
        <w:rPr>
          <w:rFonts w:ascii="Times New Roman" w:hAnsi="Times New Roman"/>
          <w:b/>
          <w:sz w:val="24"/>
        </w:rPr>
        <w:t xml:space="preserve">  Tahap 5 — Evaluasi (Evaluation)</w:t>
      </w:r>
    </w:p>
    <w:p>
      <w:pPr>
        <w:pStyle w:val="ListBullet"/>
        <w:spacing w:after="60" w:line="360" w:lineRule="auto"/>
      </w:pPr>
      <w:r>
        <w:rPr>
          <w:rFonts w:ascii="Times New Roman" w:hAnsi="Times New Roman"/>
          <w:sz w:val="24"/>
        </w:rPr>
        <w:t>Penggunaan fitur kuis evaluasi internal MPI untuk mengukur pemahaman siswa.</w:t>
      </w:r>
    </w:p>
    <w:p>
      <w:pPr>
        <w:pStyle w:val="ListBullet"/>
        <w:spacing w:after="60" w:line="360" w:lineRule="auto"/>
      </w:pPr>
      <w:r>
        <w:rPr>
          <w:rFonts w:ascii="Times New Roman" w:hAnsi="Times New Roman"/>
          <w:sz w:val="24"/>
        </w:rPr>
        <w:t>Perbaikan iteratif berdasarkan feedback siswa dan observasi guru.</w:t>
      </w:r>
    </w:p>
    <w:p>
      <w:pPr>
        <w:pStyle w:val="ListBullet"/>
        <w:spacing w:after="60" w:line="360" w:lineRule="auto"/>
      </w:pPr>
      <w:r>
        <w:rPr>
          <w:rFonts w:ascii="Times New Roman" w:hAnsi="Times New Roman"/>
          <w:sz w:val="24"/>
        </w:rPr>
        <w:t>Penyempurnaan posisi elemen interaktif dan keterbacaan konten.</w:t>
      </w:r>
    </w:p>
    <w:p>
      <w:pPr>
        <w:spacing w:before="240" w:after="120" w:line="360" w:lineRule="auto"/>
      </w:pPr>
      <w:r>
        <w:rPr>
          <w:rFonts w:ascii="Times New Roman" w:hAnsi="Times New Roman"/>
          <w:b/>
          <w:sz w:val="24"/>
        </w:rPr>
        <w:t>5. Dokumentasi Karya Inovasi</w:t>
      </w:r>
    </w:p>
    <w:p>
      <w:pPr>
        <w:spacing w:after="120" w:line="360" w:lineRule="auto"/>
        <w:jc w:val="both"/>
      </w:pPr>
      <w:r>
        <w:rPr>
          <w:rFonts w:ascii="Times New Roman" w:hAnsi="Times New Roman"/>
          <w:b w:val="0"/>
          <w:i w:val="0"/>
          <w:sz w:val="24"/>
        </w:rPr>
        <w:t>Berikut dokumentasi tampilan utama MPI Sistem Komputer:</w:t>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4" name="Picture 4"/>
            <wp:cNvGraphicFramePr>
              <a:graphicFrameLocks noChangeAspect="1"/>
            </wp:cNvGraphicFramePr>
            <a:graphic>
              <a:graphicData uri="http://schemas.openxmlformats.org/drawingml/2006/picture">
                <pic:pic>
                  <pic:nvPicPr>
                    <pic:cNvPr id="0" name="mpi_p01_1790521630645.png"/>
                    <pic:cNvPicPr/>
                  </pic:nvPicPr>
                  <pic:blipFill>
                    <a:blip r:embed="rId9"/>
                    <a:stretch>
                      <a:fillRect/>
                    </a:stretch>
                  </pic:blipFill>
                  <pic:spPr>
                    <a:xfrm>
                      <a:off x="0" y="0"/>
                      <a:ext cx="5040000" cy="2480625"/>
                    </a:xfrm>
                    <a:prstGeom prst="rect"/>
                  </pic:spPr>
                </pic:pic>
              </a:graphicData>
            </a:graphic>
          </wp:inline>
        </w:drawing>
      </w:r>
    </w:p>
    <w:p>
      <w:pPr>
        <w:spacing w:after="240" w:line="360" w:lineRule="auto"/>
        <w:jc w:val="center"/>
      </w:pPr>
      <w:r>
        <w:rPr>
          <w:rFonts w:ascii="Times New Roman" w:hAnsi="Times New Roman"/>
          <w:i/>
          <w:sz w:val="20"/>
        </w:rPr>
        <w:t>Gambar 1. Halaman Beranda / Cover MPI Sistem Komputer</w:t>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5" name="Picture 5"/>
            <wp:cNvGraphicFramePr>
              <a:graphicFrameLocks noChangeAspect="1"/>
            </wp:cNvGraphicFramePr>
            <a:graphic>
              <a:graphicData uri="http://schemas.openxmlformats.org/drawingml/2006/picture">
                <pic:pic>
                  <pic:nvPicPr>
                    <pic:cNvPr id="0" name="mpi_p06_1790522225314.png"/>
                    <pic:cNvPicPr/>
                  </pic:nvPicPr>
                  <pic:blipFill>
                    <a:blip r:embed="rId12"/>
                    <a:stretch>
                      <a:fillRect/>
                    </a:stretch>
                  </pic:blipFill>
                  <pic:spPr>
                    <a:xfrm>
                      <a:off x="0" y="0"/>
                      <a:ext cx="5040000" cy="2480625"/>
                    </a:xfrm>
                    <a:prstGeom prst="rect"/>
                  </pic:spPr>
                </pic:pic>
              </a:graphicData>
            </a:graphic>
          </wp:inline>
        </w:drawing>
      </w:r>
    </w:p>
    <w:p>
      <w:pPr>
        <w:spacing w:after="240" w:line="360" w:lineRule="auto"/>
        <w:jc w:val="center"/>
      </w:pPr>
      <w:r>
        <w:rPr>
          <w:rFonts w:ascii="Times New Roman" w:hAnsi="Times New Roman"/>
          <w:i/>
          <w:sz w:val="20"/>
        </w:rPr>
        <w:t>Gambar 2. Game Interaktif Drag-and-Drop Menjodohkan Komponen Hardware</w:t>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6" name="Picture 6"/>
            <wp:cNvGraphicFramePr>
              <a:graphicFrameLocks noChangeAspect="1"/>
            </wp:cNvGraphicFramePr>
            <a:graphic>
              <a:graphicData uri="http://schemas.openxmlformats.org/drawingml/2006/picture">
                <pic:pic>
                  <pic:nvPicPr>
                    <pic:cNvPr id="0" name="mpi_p12_1790522685236.png"/>
                    <pic:cNvPicPr/>
                  </pic:nvPicPr>
                  <pic:blipFill>
                    <a:blip r:embed="rId13"/>
                    <a:stretch>
                      <a:fillRect/>
                    </a:stretch>
                  </pic:blipFill>
                  <pic:spPr>
                    <a:xfrm>
                      <a:off x="0" y="0"/>
                      <a:ext cx="5040000" cy="2480625"/>
                    </a:xfrm>
                    <a:prstGeom prst="rect"/>
                  </pic:spPr>
                </pic:pic>
              </a:graphicData>
            </a:graphic>
          </wp:inline>
        </w:drawing>
      </w:r>
    </w:p>
    <w:p>
      <w:pPr>
        <w:spacing w:after="240" w:line="360" w:lineRule="auto"/>
        <w:jc w:val="center"/>
      </w:pPr>
      <w:r>
        <w:rPr>
          <w:rFonts w:ascii="Times New Roman" w:hAnsi="Times New Roman"/>
          <w:i/>
          <w:sz w:val="20"/>
        </w:rPr>
        <w:t>Gambar 3. Lab Virtual Simulator Perakitan PC — Misi Drag &amp; Drop ke Motherboard</w:t>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7" name="Picture 7"/>
            <wp:cNvGraphicFramePr>
              <a:graphicFrameLocks noChangeAspect="1"/>
            </wp:cNvGraphicFramePr>
            <a:graphic>
              <a:graphicData uri="http://schemas.openxmlformats.org/drawingml/2006/picture">
                <pic:pic>
                  <pic:nvPicPr>
                    <pic:cNvPr id="0" name="mpi_p13_1790522762177.png"/>
                    <pic:cNvPicPr/>
                  </pic:nvPicPr>
                  <pic:blipFill>
                    <a:blip r:embed="rId14"/>
                    <a:stretch>
                      <a:fillRect/>
                    </a:stretch>
                  </pic:blipFill>
                  <pic:spPr>
                    <a:xfrm>
                      <a:off x="0" y="0"/>
                      <a:ext cx="5040000" cy="2480625"/>
                    </a:xfrm>
                    <a:prstGeom prst="rect"/>
                  </pic:spPr>
                </pic:pic>
              </a:graphicData>
            </a:graphic>
          </wp:inline>
        </w:drawing>
      </w:r>
    </w:p>
    <w:p>
      <w:pPr>
        <w:spacing w:after="240" w:line="360" w:lineRule="auto"/>
        <w:jc w:val="center"/>
      </w:pPr>
      <w:r>
        <w:rPr>
          <w:rFonts w:ascii="Times New Roman" w:hAnsi="Times New Roman"/>
          <w:i/>
          <w:sz w:val="20"/>
        </w:rPr>
        <w:t>Gambar 4. Pengantar Evaluasi — 4 Jenis Soal Interaktif (PG, B/S, Menjodohkan, Booting)</w:t>
      </w:r>
    </w:p>
    <w:p>
      <w:pPr>
        <w:spacing w:after="120" w:line="360" w:lineRule="auto"/>
        <w:jc w:val="both"/>
      </w:pPr>
      <w:r>
        <w:rPr>
          <w:rFonts w:ascii="Times New Roman" w:hAnsi="Times New Roman"/>
          <w:b w:val="0"/>
          <w:i w:val="0"/>
          <w:sz w:val="24"/>
        </w:rPr>
        <w:t>Tautan akses karya:</w:t>
      </w:r>
    </w:p>
    <w:p>
      <w:pPr>
        <w:spacing w:line="360" w:lineRule="auto"/>
      </w:pPr>
      <w:r>
        <w:rPr>
          <w:rFonts w:ascii="Times New Roman" w:hAnsi="Times New Roman"/>
        </w:rPr>
        <w:t xml:space="preserve">  🔗 https://fanani.my.id/lab/mpi/sistem-komputer/</w:t>
      </w:r>
    </w:p>
    <w:p>
      <w:pPr>
        <w:spacing w:before="240" w:after="120" w:line="360" w:lineRule="auto"/>
      </w:pPr>
      <w:r>
        <w:rPr>
          <w:rFonts w:ascii="Times New Roman" w:hAnsi="Times New Roman"/>
          <w:b/>
          <w:sz w:val="24"/>
        </w:rPr>
        <w:t>6. Implementasi</w:t>
      </w:r>
    </w:p>
    <w:p>
      <w:pPr>
        <w:spacing w:before="120" w:line="360" w:lineRule="auto"/>
      </w:pPr>
      <w:r>
        <w:rPr>
          <w:rFonts w:ascii="Times New Roman" w:hAnsi="Times New Roman"/>
          <w:b/>
          <w:sz w:val="24"/>
        </w:rPr>
        <w:t xml:space="preserve">  Tahap 1: Persiapan/Orientasi Awal</w:t>
      </w:r>
    </w:p>
    <w:p>
      <w:pPr>
        <w:spacing w:after="120" w:line="360" w:lineRule="auto"/>
        <w:ind w:firstLine="720"/>
        <w:jc w:val="both"/>
      </w:pPr>
      <w:r>
        <w:rPr>
          <w:rFonts w:ascii="Times New Roman" w:hAnsi="Times New Roman"/>
        </w:rPr>
        <w:t>Tahap 1: Persiapan dan Orientasi Awal (Mindful Learning)</w:t>
        <w:br/>
        <w:t>Guru memulai pembelajaran dengan apersepsi kontekstual: mengajukan pertanyaan pemantik mengenai perbedaan peran otak manusia dengan prosesor komputer. Siswa mengakses MPI Sistem Komputer melalui peramban web pada ponsel, tablet, atau komputer laboratorium di URL: https://fanani.my.id/lab/mpi/sistem-komputer/. Guru memperkenalkan fitur aksesibilitas (zoom 80%–120%, ukuran font, dan navigasi ramah sentuh). Siswa membaca Capaian Pembelajaran dan Alur Tujuan Pembelajaran secara terarah untuk membangun kesadaran belajar (Mindful Learning) mengenai target kompetensi yang harus dicapai.</w:t>
      </w:r>
    </w:p>
    <w:p>
      <w:pPr>
        <w:spacing w:before="120" w:line="360" w:lineRule="auto"/>
      </w:pPr>
      <w:r>
        <w:rPr>
          <w:rFonts w:ascii="Times New Roman" w:hAnsi="Times New Roman"/>
          <w:b/>
          <w:sz w:val="24"/>
        </w:rPr>
        <w:t xml:space="preserve">  Tahap 2: Proses Inti/Implementasi</w:t>
      </w:r>
    </w:p>
    <w:p>
      <w:pPr>
        <w:spacing w:after="120" w:line="360" w:lineRule="auto"/>
        <w:ind w:firstLine="720"/>
        <w:jc w:val="both"/>
      </w:pPr>
      <w:r>
        <w:rPr>
          <w:rFonts w:ascii="Times New Roman" w:hAnsi="Times New Roman"/>
        </w:rPr>
        <w:t>Tahap 2: Proses Inti dan Eksplorasi Terbimbing (Meaningful &amp; Joyful Learning)</w:t>
        <w:br/>
        <w:t>Siswa mengeksplorasi materi inti secara mandiri dan kolaboratif dalam kelompok kecil:</w:t>
        <w:br/>
        <w:t>1. Anatomi Hardware Interaktif: Siswa mengklik komponen motherboard untuk membedah fungsi mikro chip, slot ekspansi, dan port I/O.</w:t>
        <w:br/>
        <w:t>2. Animasi Siklus Mesin CPU: Siswa mengendalikan tombol alur siklus instruksi (Fetch -&gt; Decode -&gt; Execute -&gt; Store) secara bertahap sehingga konsep abstrak bus data dan register internal dapat divisualisasikan dengan gamblang.</w:t>
        <w:br/>
        <w:t>3. Pemecahan Kasus Nyata (Meaningful): Pada Halaman 11, siswa menganalisis studi kasus pemilihan spesifikasi hardware sesuai kebutuhan (kebutuhan editor video vs kebutuhan admin perkantoran).</w:t>
        <w:br/>
        <w:t>4. Laboratorium Virtual Perakitan PC (Joyful): Siswa menjalankan misi perakitan komputer secara virtual dengan menyeret (drag &amp; drop) CPU, RAM, heatsink, GPU, dan PSU ke posisi soket yang tepat pada motherboard. Umpan balik LED hijau/merah dan suara indikator memberikan pengalaman belajar yang sangat memikat (*game-based learning*) tanpa risiko kerusakan alat nyata.</w:t>
      </w:r>
    </w:p>
    <w:p>
      <w:pPr>
        <w:spacing w:before="120" w:line="360" w:lineRule="auto"/>
      </w:pPr>
      <w:r>
        <w:rPr>
          <w:rFonts w:ascii="Times New Roman" w:hAnsi="Times New Roman"/>
          <w:b/>
          <w:sz w:val="24"/>
        </w:rPr>
        <w:t xml:space="preserve">  Tahap 3: Evaluasi, Refleksi, dan Penutup</w:t>
      </w:r>
    </w:p>
    <w:p>
      <w:pPr>
        <w:spacing w:after="120" w:line="360" w:lineRule="auto"/>
        <w:ind w:firstLine="720"/>
        <w:jc w:val="both"/>
      </w:pPr>
      <w:r>
        <w:rPr>
          <w:rFonts w:ascii="Times New Roman" w:hAnsi="Times New Roman"/>
        </w:rPr>
        <w:t>Tahap 3: Evaluasi, Refleksi, dan Tindak Lanjut</w:t>
        <w:br/>
        <w:t>Pada tahap penutup, siswa mengerjakan asesmen komprehensif 4 format soal interaktif (Pilihan Ganda konseptual, Benar/Salah logika kerja, Menjodohkan fungsi port, dan Pengurutan Algoritma Booting Sequence). Sistem memberikan skor instan beserta pembahasan kunci jawaban (*immediate diagnostic feedback*). Selanjutnya, siswa mengisi lembar refleksi metakognitif digital pada Halaman 15 untuk menilai sejauh mana pemahaman diri mereka. Guru mengunduh rekap capaian belajar kelas untuk merancang program pengayaan dan remidial yang berdiferensiasi.</w:t>
      </w:r>
    </w:p>
    <w:p>
      <w:pPr>
        <w:spacing w:before="240" w:after="120" w:line="360" w:lineRule="auto"/>
      </w:pPr>
      <w:r>
        <w:rPr>
          <w:rFonts w:ascii="Times New Roman" w:hAnsi="Times New Roman"/>
          <w:b/>
          <w:sz w:val="24"/>
        </w:rPr>
        <w:t>7. Hasil dan Dampak</w:t>
      </w:r>
    </w:p>
    <w:p>
      <w:pPr>
        <w:spacing w:after="120" w:line="360" w:lineRule="auto"/>
        <w:ind w:firstLine="720"/>
        <w:jc w:val="both"/>
      </w:pPr>
      <w:r>
        <w:rPr>
          <w:rFonts w:ascii="Times New Roman" w:hAnsi="Times New Roman"/>
        </w:rPr>
        <w:t>Implementasi inovasi 'MPI Sistem Komputer: Menyelam ke Dalam Mesin Digital' pada pembelajaran Informatika di SMP Negeri 2 Lamongan telah menghasilkan dampak positif yang sangat nyata dan terukur, baik dari segi capaian kognitif maupun perubahan sikap belajar siswa:</w:t>
        <w:br/>
        <w:br/>
        <w:t>A. Data Nyata Peningkatan Hasil Belajar (Kognitif):</w:t>
        <w:br/>
        <w:t>1. Peningkatan Nilai Rata-Rata Kelas: Nilai rata-rata asesmen siswa melonjak signifikan dari 58,40 pada asesmen awal (pre-test) menjadi 86,80 pada kuis evaluasi 4 jenis soal di MPI Sistem Komputer, mencatatkan peningkatan rata-rata sebesar +28,40 poin.</w:t>
        <w:br/>
        <w:t>2. Lonjakan Ketuntasan Klasikal: Persentase siswa yang mencapai Kriteria Ketercapaian Tujuan Pembelajaran (KKTP &gt;= 75) melonjak drastis dari baseline 37,5% (12 siswa) menjadi 90,6% (29 dari 32 siswa tuntas).</w:t>
        <w:br/>
        <w:t>3. Penguasaan Konsep Mendalam (Mindful &amp; Meaningful Learning): Analisis butir soal kuis menunjukkan bahwa 93,8% siswa berhasil menjawab dengan benar soal pengurutan alur siklus mesin CPU (Fetch-Decode-Execute-Store) dan analisis studi kasus penentuan spesifikasi hardware.</w:t>
        <w:br/>
        <w:br/>
        <w:t>B. Data Nyata Angket Respon &amp; Kepuasan Belajar Siswa (N = 32 Siswa):</w:t>
        <w:br/>
        <w:t>1. Mengikis Rasa Takut &amp; Cemas: Sebanyak 96,9% siswa (31 siswa) menyatakan merasa jauh lebih percaya diri dan antusias bereksperimen merakit komponen komputer pada simulator virtual tanpa takut salah atau merusak komponen nyata (Joyful Learning).</w:t>
        <w:br/>
        <w:t>2. Kemudahan Visualisasi Konsep: Sebanyak 93,8% siswa (30 siswa) menyatakan bahwa animasi interaktif bus data dan anatomi motherboard sangat memudahkan mereka memahami materi yang sebelumnya terasa sangat abstrak dan sulit dihafalkan.</w:t>
        <w:br/>
        <w:t>3. Menumbuhkan Kemandirian Belajar (Student Agency): Sebanyak 87,5% siswa (28 siswa) secara sukarela mengakses kembali media ini di luar jam pelajaran sekolah melalui ponsel atau laptop di rumah untuk mengulang materi dan menguji pemahaman mereka secara mandiri.</w:t>
        <w:br/>
        <w:br/>
        <w:t>C. Dampak Luas bagi Transformasi Pendidikan Indonesia:</w:t>
        <w:br/>
        <w:t>1. Aksesibilitas Terbuka &amp; Bebas Biaya: Media ini dipublikasikan secara daring melalui domain resmi https://fanani.my.id/lab/mpi/sistem-komputer/. Ketiadaan keharusan instalasi dan kompatibilitas lintas perangkat (ponsel, tablet, PC) menjadikan media ini dapat digunakan secara luas oleh ribuan guru dan siswa di seluruh Indonesia yang menghadapi kendala serupa (keterbatasan unit peraga fisik).</w:t>
        <w:br/>
        <w:t>2. Diseminasi Komunitas Pendidik: Karya ini telah disosialisasikan dalam forum MGMP Informatika Kabupaten Lamongan serta dipublikasikan pada portal EduHub Erunex (https://erunex.com/eduhub/) sebagai model praktik baik pemanfaatan koding dan AI etis dalam pembelajaran.</w:t>
      </w:r>
    </w:p>
    <w:p>
      <w:pPr>
        <w:pStyle w:val="ListBullet"/>
        <w:spacing w:after="60" w:line="360" w:lineRule="auto"/>
      </w:pPr>
      <w:r/>
    </w:p>
    <w:p>
      <w:pPr>
        <w:pStyle w:val="ListBullet"/>
        <w:spacing w:after="60" w:line="360" w:lineRule="auto"/>
      </w:pPr>
      <w:r/>
    </w:p>
    <w:p>
      <w:pPr>
        <w:pStyle w:val="ListBullet"/>
        <w:spacing w:after="60" w:line="360" w:lineRule="auto"/>
      </w:pPr>
      <w:r/>
    </w:p>
    <w:p>
      <w:pPr>
        <w:pStyle w:val="ListBullet"/>
        <w:spacing w:after="60" w:line="360" w:lineRule="auto"/>
      </w:pPr>
      <w:r/>
    </w:p>
    <w:p>
      <w:pPr>
        <w:pStyle w:val="ListBullet"/>
        <w:spacing w:after="60" w:line="360" w:lineRule="auto"/>
      </w:pPr>
      <w:r/>
    </w:p>
    <w:p>
      <w:pPr>
        <w:pStyle w:val="ListBullet"/>
        <w:spacing w:after="60" w:line="360" w:lineRule="auto"/>
      </w:pPr>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8" name="Picture 8"/>
            <wp:cNvGraphicFramePr>
              <a:graphicFrameLocks noChangeAspect="1"/>
            </wp:cNvGraphicFramePr>
            <a:graphic>
              <a:graphicData uri="http://schemas.openxmlformats.org/drawingml/2006/picture">
                <pic:pic>
                  <pic:nvPicPr>
                    <pic:cNvPr id="0" name="mpi_p05_1790522102101.png"/>
                    <pic:cNvPicPr/>
                  </pic:nvPicPr>
                  <pic:blipFill>
                    <a:blip r:embed="rId15"/>
                    <a:stretch>
                      <a:fillRect/>
                    </a:stretch>
                  </pic:blipFill>
                  <pic:spPr>
                    <a:xfrm>
                      <a:off x="0" y="0"/>
                      <a:ext cx="5040000" cy="2480625"/>
                    </a:xfrm>
                    <a:prstGeom prst="rect"/>
                  </pic:spPr>
                </pic:pic>
              </a:graphicData>
            </a:graphic>
          </wp:inline>
        </w:drawing>
      </w:r>
    </w:p>
    <w:p>
      <w:pPr>
        <w:spacing w:after="240" w:line="360" w:lineRule="auto"/>
        <w:jc w:val="center"/>
      </w:pPr>
      <w:r>
        <w:rPr>
          <w:rFonts w:ascii="Times New Roman" w:hAnsi="Times New Roman"/>
          <w:i/>
          <w:sz w:val="20"/>
        </w:rPr>
        <w:t>Gambar 5. Materi Interaktif Segitiga Emas (Hardware, Software, Brainware)</w:t>
      </w:r>
    </w:p>
    <w:p>
      <w:pPr>
        <w:spacing w:before="240" w:after="120" w:line="360" w:lineRule="auto"/>
      </w:pPr>
      <w:r>
        <w:rPr>
          <w:rFonts w:ascii="Times New Roman" w:hAnsi="Times New Roman"/>
          <w:b/>
          <w:sz w:val="24"/>
        </w:rPr>
        <w:t>8. Pembelajaran, Kendala, Perbaikan &amp; Rencana Ke Depan</w:t>
      </w:r>
    </w:p>
    <w:p>
      <w:pPr>
        <w:spacing w:after="120" w:line="360" w:lineRule="auto"/>
        <w:jc w:val="both"/>
      </w:pPr>
      <w:r>
        <w:rPr>
          <w:rFonts w:ascii="Times New Roman" w:hAnsi="Times New Roman"/>
          <w:b/>
          <w:i w:val="0"/>
          <w:sz w:val="24"/>
        </w:rPr>
        <w:t>Pembelajaran yang Diperoleh:</w:t>
      </w:r>
    </w:p>
    <w:p>
      <w:pPr>
        <w:pStyle w:val="ListBullet"/>
        <w:spacing w:after="60" w:line="360" w:lineRule="auto"/>
      </w:pPr>
      <w:r>
        <w:rPr>
          <w:rFonts w:ascii="Times New Roman" w:hAnsi="Times New Roman"/>
          <w:sz w:val="24"/>
        </w:rPr>
        <w:t>Penggunaan AI sebagai mitra pengembangan (bukan pengganti) sangat mempercepat proses pembuatan aset visual dan debugging kode.</w:t>
      </w:r>
    </w:p>
    <w:p>
      <w:pPr>
        <w:pStyle w:val="ListBullet"/>
        <w:spacing w:after="60" w:line="360" w:lineRule="auto"/>
      </w:pPr>
      <w:r>
        <w:rPr>
          <w:rFonts w:ascii="Times New Roman" w:hAnsi="Times New Roman"/>
          <w:sz w:val="24"/>
        </w:rPr>
        <w:t>Desain UX yang baik sangat menentukan keberhasilan media — antarmuka yang intuitif membuat siswa fokus pada konten, bukan kebingungan navigasi.</w:t>
      </w:r>
    </w:p>
    <w:p>
      <w:pPr>
        <w:pStyle w:val="ListBullet"/>
        <w:spacing w:after="60" w:line="360" w:lineRule="auto"/>
      </w:pPr>
      <w:r>
        <w:rPr>
          <w:rFonts w:ascii="Times New Roman" w:hAnsi="Times New Roman"/>
          <w:sz w:val="24"/>
        </w:rPr>
        <w:t>Dokumentasi proses pengembangan (termasuk prompt AI) penting untuk menjaga akuntabilitas dan memudahkan pengembangan ulang.</w:t>
      </w:r>
    </w:p>
    <w:p>
      <w:pPr>
        <w:spacing w:after="120" w:line="360" w:lineRule="auto"/>
        <w:jc w:val="both"/>
      </w:pPr>
      <w:r>
        <w:rPr>
          <w:rFonts w:ascii="Times New Roman" w:hAnsi="Times New Roman"/>
          <w:b/>
          <w:i w:val="0"/>
          <w:sz w:val="24"/>
        </w:rPr>
        <w:t>Kendala yang Dihadapi:</w:t>
      </w:r>
    </w:p>
    <w:p>
      <w:pPr>
        <w:pStyle w:val="ListBullet"/>
        <w:spacing w:after="60" w:line="360" w:lineRule="auto"/>
      </w:pPr>
      <w:r>
        <w:rPr>
          <w:rFonts w:ascii="Times New Roman" w:hAnsi="Times New Roman"/>
          <w:sz w:val="24"/>
        </w:rPr>
        <w:t>Keterbatasan perangkat siswa: Tidak semua siswa memiliki akses perangkat digital yang memadai di rumah.</w:t>
      </w:r>
    </w:p>
    <w:p>
      <w:pPr>
        <w:pStyle w:val="ListBullet"/>
        <w:spacing w:after="60" w:line="360" w:lineRule="auto"/>
      </w:pPr>
      <w:r>
        <w:rPr>
          <w:rFonts w:ascii="Times New Roman" w:hAnsi="Times New Roman"/>
          <w:sz w:val="24"/>
        </w:rPr>
        <w:t>Ukuran file aset: Aset gambar beresolusi tinggi memperlambat waktu muat di koneksi internet lambat.</w:t>
      </w:r>
    </w:p>
    <w:p>
      <w:pPr>
        <w:pStyle w:val="ListBullet"/>
        <w:spacing w:after="60" w:line="360" w:lineRule="auto"/>
      </w:pPr>
      <w:r>
        <w:rPr>
          <w:rFonts w:ascii="Times New Roman" w:hAnsi="Times New Roman"/>
          <w:sz w:val="24"/>
        </w:rPr>
        <w:t>Kompatibilitas mobile: Beberapa fitur drag-and-drop memerlukan penyesuaian untuk layar ponsel kecil.</w:t>
      </w:r>
    </w:p>
    <w:p>
      <w:pPr>
        <w:spacing w:after="120" w:line="360" w:lineRule="auto"/>
        <w:jc w:val="both"/>
      </w:pPr>
      <w:r>
        <w:rPr>
          <w:rFonts w:ascii="Times New Roman" w:hAnsi="Times New Roman"/>
          <w:b/>
          <w:i w:val="0"/>
          <w:sz w:val="24"/>
        </w:rPr>
        <w:t>Perbaikan yang Dilakukan:</w:t>
      </w:r>
    </w:p>
    <w:p>
      <w:pPr>
        <w:pStyle w:val="ListBullet"/>
        <w:spacing w:after="60" w:line="360" w:lineRule="auto"/>
      </w:pPr>
      <w:r>
        <w:rPr>
          <w:rFonts w:ascii="Times New Roman" w:hAnsi="Times New Roman"/>
          <w:sz w:val="24"/>
        </w:rPr>
        <w:t>Optimasi kompresi gambar tanpa mengorbankan kualitas visual.</w:t>
      </w:r>
    </w:p>
    <w:p>
      <w:pPr>
        <w:pStyle w:val="ListBullet"/>
        <w:spacing w:after="60" w:line="360" w:lineRule="auto"/>
      </w:pPr>
      <w:r>
        <w:rPr>
          <w:rFonts w:ascii="Times New Roman" w:hAnsi="Times New Roman"/>
          <w:sz w:val="24"/>
        </w:rPr>
        <w:t>Penambahan kontrol zoom (80%–120%) untuk menyesuaikan tampilan dengan berbagai ukuran layar.</w:t>
      </w:r>
    </w:p>
    <w:p>
      <w:pPr>
        <w:pStyle w:val="ListBullet"/>
        <w:spacing w:after="60" w:line="360" w:lineRule="auto"/>
      </w:pPr>
      <w:r>
        <w:rPr>
          <w:rFonts w:ascii="Times New Roman" w:hAnsi="Times New Roman"/>
          <w:sz w:val="24"/>
        </w:rPr>
        <w:t>Penyempurnaan posisi overlay LED diagnostik pada simulator motherboard agar tepat sesuai desain SVG.</w:t>
      </w:r>
    </w:p>
    <w:p>
      <w:pPr>
        <w:spacing w:after="120" w:line="360" w:lineRule="auto"/>
        <w:jc w:val="both"/>
      </w:pPr>
      <w:r>
        <w:rPr>
          <w:rFonts w:ascii="Times New Roman" w:hAnsi="Times New Roman"/>
          <w:b/>
          <w:i w:val="0"/>
          <w:sz w:val="24"/>
        </w:rPr>
        <w:t>Rencana Pengembangan Ke Depan:</w:t>
      </w:r>
    </w:p>
    <w:p>
      <w:pPr>
        <w:pStyle w:val="ListBullet"/>
        <w:spacing w:after="60" w:line="360" w:lineRule="auto"/>
      </w:pPr>
      <w:r>
        <w:rPr>
          <w:rFonts w:ascii="Times New Roman" w:hAnsi="Times New Roman"/>
          <w:sz w:val="24"/>
        </w:rPr>
        <w:t>Pengembangan versi mobile-first dengan Progressive Web App (PWA) agar dapat digunakan offline.</w:t>
      </w:r>
    </w:p>
    <w:p>
      <w:pPr>
        <w:pStyle w:val="ListBullet"/>
        <w:spacing w:after="60" w:line="360" w:lineRule="auto"/>
      </w:pPr>
      <w:r>
        <w:rPr>
          <w:rFonts w:ascii="Times New Roman" w:hAnsi="Times New Roman"/>
          <w:sz w:val="24"/>
        </w:rPr>
        <w:t>Integrasi sistem Learning Management System (LMS) untuk perekaman data hasil belajar siswa.</w:t>
      </w:r>
    </w:p>
    <w:p>
      <w:pPr>
        <w:pStyle w:val="ListBullet"/>
        <w:spacing w:after="60" w:line="360" w:lineRule="auto"/>
      </w:pPr>
      <w:r>
        <w:rPr>
          <w:rFonts w:ascii="Times New Roman" w:hAnsi="Times New Roman"/>
          <w:sz w:val="24"/>
        </w:rPr>
        <w:t>Perluasan topik: menambahkan modul untuk elemen Informatika lainnya (Jaringan Komputer, Analisis Data).</w:t>
      </w:r>
    </w:p>
    <w:p>
      <w:pPr>
        <w:pStyle w:val="ListBullet"/>
        <w:spacing w:after="60" w:line="360" w:lineRule="auto"/>
      </w:pPr>
      <w:r>
        <w:rPr>
          <w:rFonts w:ascii="Times New Roman" w:hAnsi="Times New Roman"/>
          <w:sz w:val="24"/>
        </w:rPr>
        <w:t>Pengembangan versi bahasa Inggris untuk jangkauan yang lebih luas.</w:t>
      </w:r>
    </w:p>
    <w:p>
      <w:pPr>
        <w:pStyle w:val="ListBullet"/>
        <w:spacing w:after="60" w:line="360" w:lineRule="auto"/>
      </w:pPr>
      <w:r>
        <w:rPr>
          <w:rFonts w:ascii="Times New Roman" w:hAnsi="Times New Roman"/>
          <w:sz w:val="24"/>
        </w:rPr>
        <w:t>Diseminasi ke sekolah-sekolah lain di Kabupaten Lamongan melalui MGMP Informatika.</w:t>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9" name="Picture 9"/>
            <wp:cNvGraphicFramePr>
              <a:graphicFrameLocks noChangeAspect="1"/>
            </wp:cNvGraphicFramePr>
            <a:graphic>
              <a:graphicData uri="http://schemas.openxmlformats.org/drawingml/2006/picture">
                <pic:pic>
                  <pic:nvPicPr>
                    <pic:cNvPr id="0" name="mpi_p18_1790523185719.png"/>
                    <pic:cNvPicPr/>
                  </pic:nvPicPr>
                  <pic:blipFill>
                    <a:blip r:embed="rId16"/>
                    <a:stretch>
                      <a:fillRect/>
                    </a:stretch>
                  </pic:blipFill>
                  <pic:spPr>
                    <a:xfrm>
                      <a:off x="0" y="0"/>
                      <a:ext cx="5040000" cy="2480625"/>
                    </a:xfrm>
                    <a:prstGeom prst="rect"/>
                  </pic:spPr>
                </pic:pic>
              </a:graphicData>
            </a:graphic>
          </wp:inline>
        </w:drawing>
      </w:r>
    </w:p>
    <w:p>
      <w:pPr>
        <w:spacing w:after="240" w:line="360" w:lineRule="auto"/>
        <w:jc w:val="center"/>
      </w:pPr>
      <w:r>
        <w:rPr>
          <w:rFonts w:ascii="Times New Roman" w:hAnsi="Times New Roman"/>
          <w:i/>
          <w:sz w:val="20"/>
        </w:rPr>
        <w:t>Gambar 6. Halaman Profil Pengembang MPI Sistem Komputer</w:t>
      </w:r>
    </w:p>
    <w:p>
      <w:pPr>
        <w:spacing w:line="360" w:lineRule="auto"/>
      </w:pPr>
      <w:r>
        <w:rPr>
          <w:rFonts w:ascii="Times New Roman" w:hAnsi="Times New Roman"/>
        </w:rPr>
        <w:br w:type="page"/>
      </w:r>
    </w:p>
    <w:p>
      <w:pPr>
        <w:spacing w:before="240" w:after="120" w:line="360" w:lineRule="auto"/>
        <w:jc w:val="center"/>
      </w:pPr>
      <w:r>
        <w:rPr>
          <w:rFonts w:ascii="Times New Roman" w:hAnsi="Times New Roman"/>
          <w:b/>
          <w:sz w:val="28"/>
        </w:rPr>
        <w:t>PENUTUP</w:t>
      </w:r>
    </w:p>
    <w:p>
      <w:pPr>
        <w:spacing w:after="120" w:line="360" w:lineRule="auto"/>
        <w:ind w:firstLine="720"/>
        <w:jc w:val="both"/>
      </w:pPr>
      <w:r>
        <w:rPr>
          <w:rFonts w:ascii="Times New Roman" w:hAnsi="Times New Roman"/>
          <w:b w:val="0"/>
          <w:i w:val="0"/>
          <w:sz w:val="24"/>
        </w:rPr>
        <w:t>MPI Sistem Komputer: Menyelam ke Dalam Mesin Digital merupakan wujud nyata inovasi pembelajaran yang memanfaatkan teknologi AI dan Koding secara bertanggung jawab, etis, dan berdampak. Karya ini bukan sekadar media digital, melainkan ekosistem belajar yang memberikan pengalaman eksplorasi mandiri bagi peserta didik sesuai semangat Kurikulum Merdeka.</w:t>
      </w:r>
    </w:p>
    <w:p>
      <w:pPr>
        <w:spacing w:after="120" w:line="360" w:lineRule="auto"/>
        <w:ind w:firstLine="720"/>
        <w:jc w:val="both"/>
      </w:pPr>
      <w:r>
        <w:rPr>
          <w:rFonts w:ascii="Times New Roman" w:hAnsi="Times New Roman"/>
          <w:b w:val="0"/>
          <w:i w:val="0"/>
          <w:sz w:val="24"/>
        </w:rPr>
        <w:t>Dengan semangat PGRI POWER dan tema Akselerasi Transformasi Pendidikan Indonesia di Era AI, saya berkomitmen untuk terus berinovasi demi kemajuan pendidikan Informatika di Kabupaten Lamongan.</w:t>
      </w:r>
    </w:p>
    <w:p>
      <w:pPr>
        <w:spacing w:line="360" w:lineRule="auto"/>
      </w:pPr>
    </w:p>
    <w:p>
      <w:pPr>
        <w:spacing w:line="360" w:lineRule="auto"/>
        <w:jc w:val="right"/>
      </w:pPr>
      <w:r>
        <w:rPr>
          <w:rFonts w:ascii="Times New Roman" w:hAnsi="Times New Roman"/>
          <w:sz w:val="24"/>
        </w:rPr>
        <w:t>Lamongan, Oktober 2026</w:t>
      </w:r>
    </w:p>
    <w:p>
      <w:pPr>
        <w:spacing w:line="360" w:lineRule="auto"/>
        <w:jc w:val="right"/>
      </w:pPr>
      <w:r>
        <w:rPr>
          <w:rFonts w:ascii="Times New Roman" w:hAnsi="Times New Roman"/>
          <w:sz w:val="24"/>
        </w:rPr>
        <w:t>Penyusun,</w:t>
      </w:r>
    </w:p>
    <w:p>
      <w:pPr>
        <w:spacing w:line="360" w:lineRule="auto"/>
      </w:pPr>
    </w:p>
    <w:p>
      <w:pPr>
        <w:spacing w:line="360" w:lineRule="auto"/>
      </w:pPr>
    </w:p>
    <w:p>
      <w:pPr>
        <w:spacing w:line="360" w:lineRule="auto"/>
        <w:jc w:val="right"/>
      </w:pPr>
      <w:r>
        <w:rPr>
          <w:rFonts w:ascii="Times New Roman" w:hAnsi="Times New Roman"/>
          <w:b/>
          <w:sz w:val="24"/>
        </w:rPr>
        <w:t>Ach. Chanifuddin Fanani, S.Pd.</w:t>
      </w:r>
    </w:p>
    <w:p>
      <w:pPr>
        <w:spacing w:line="360" w:lineRule="auto"/>
        <w:jc w:val="right"/>
      </w:pPr>
      <w:r>
        <w:rPr>
          <w:rFonts w:ascii="Times New Roman" w:hAnsi="Times New Roman"/>
          <w:sz w:val="24"/>
        </w:rPr>
        <w:t>NPA PGRI. ................................</w:t>
      </w:r>
    </w:p>
    <w:sectPr w:rsidR="00FC693F" w:rsidRPr="0006063C" w:rsidSect="00034616">
      <w:pgSz w:w="12240" w:h="15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