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7ADD" w14:textId="30A1E5F2" w:rsidR="001E0F55" w:rsidRDefault="001E0F55">
      <w:r>
        <w:rPr>
          <w:noProof/>
        </w:rPr>
        <w:drawing>
          <wp:inline distT="0" distB="0" distL="0" distR="0" wp14:anchorId="7DAD4C21" wp14:editId="1C30F7E8">
            <wp:extent cx="6508442" cy="2727960"/>
            <wp:effectExtent l="0" t="0" r="6985" b="0"/>
            <wp:docPr id="160288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410" cy="273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0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55"/>
    <w:rsid w:val="001E0F55"/>
    <w:rsid w:val="00A4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DE129"/>
  <w15:chartTrackingRefBased/>
  <w15:docId w15:val="{753A8406-2AC6-40A1-A45F-D94A2F061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F5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F5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F5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F5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F5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F5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F5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0F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0F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ชนินทร เธียรโชติ</dc:creator>
  <cp:keywords/>
  <dc:description/>
  <cp:lastModifiedBy>ชนินทร เธียรโชติ</cp:lastModifiedBy>
  <cp:revision>1</cp:revision>
  <dcterms:created xsi:type="dcterms:W3CDTF">2026-07-01T11:58:00Z</dcterms:created>
  <dcterms:modified xsi:type="dcterms:W3CDTF">2026-07-01T11:59:00Z</dcterms:modified>
</cp:coreProperties>
</file>