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Module 7: Design and implement private access to Azure Services</w:t>
      </w:r>
    </w:p>
    <w:p>
      <w:pPr>
        <w:pStyle w:val="Heading1"/>
        <w:numPr>
          <w:ilvl w:val="0"/>
          <w:numId w:val="2"/>
        </w:numPr>
        <w:rPr/>
      </w:pPr>
      <w:r>
        <w:rPr/>
        <w:t>Chapter 2: VNET service endpoints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Service Endpoints extend private address space in Azure by directly connecting to Azure services. </w:t>
      </w:r>
    </w:p>
    <w:p>
      <w:pPr>
        <w:pStyle w:val="TextBody"/>
        <w:numPr>
          <w:ilvl w:val="1"/>
          <w:numId w:val="3"/>
        </w:numPr>
        <w:rPr/>
      </w:pPr>
      <w:r>
        <w:rPr/>
        <w:t>They secure Azure resources to only your VNET &amp; traffic remains on the Azure backbone</w:t>
      </w:r>
    </w:p>
    <w:p>
      <w:pPr>
        <w:pStyle w:val="TextBody"/>
        <w:numPr>
          <w:ilvl w:val="1"/>
          <w:numId w:val="3"/>
        </w:numPr>
        <w:rPr/>
      </w:pPr>
      <w:r>
        <w:rPr/>
        <w:drawing>
          <wp:inline distT="0" distB="0" distL="0" distR="0">
            <wp:extent cx="2046605" cy="15043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By </w:t>
      </w:r>
      <w:r>
        <w:rPr>
          <w:b/>
          <w:bCs/>
        </w:rPr>
        <w:t>default</w:t>
      </w:r>
      <w:r>
        <w:rPr/>
        <w:t>, ALL Azure resources have public IP so will be exposed to the Internet (anyone could access your resources).</w:t>
      </w:r>
    </w:p>
    <w:p>
      <w:pPr>
        <w:pStyle w:val="TextBody"/>
        <w:numPr>
          <w:ilvl w:val="2"/>
          <w:numId w:val="3"/>
        </w:numPr>
        <w:rPr/>
      </w:pPr>
      <w:r>
        <w:rPr/>
        <w:t>Service Endpoints can connect certain PaaS services directly to private IP in Azure</w:t>
      </w:r>
    </w:p>
    <w:p>
      <w:pPr>
        <w:pStyle w:val="Heading2"/>
        <w:numPr>
          <w:ilvl w:val="1"/>
          <w:numId w:val="2"/>
        </w:numPr>
        <w:rPr/>
      </w:pPr>
      <w:r>
        <w:rPr/>
        <w:t>How to Implement Service Endpoints</w:t>
      </w:r>
    </w:p>
    <w:p>
      <w:pPr>
        <w:pStyle w:val="TextBody"/>
        <w:numPr>
          <w:ilvl w:val="0"/>
          <w:numId w:val="5"/>
        </w:numPr>
        <w:rPr/>
      </w:pPr>
      <w:r>
        <w:rPr>
          <w:u w:val="single"/>
        </w:rPr>
        <w:t>2 Preliminary Steps</w:t>
      </w:r>
      <w:r>
        <w:rPr/>
        <w:t>:</w:t>
      </w:r>
    </w:p>
    <w:p>
      <w:pPr>
        <w:pStyle w:val="TextBody"/>
        <w:numPr>
          <w:ilvl w:val="1"/>
          <w:numId w:val="4"/>
        </w:numPr>
        <w:rPr/>
      </w:pPr>
      <w:r>
        <w:rPr/>
        <w:t>Turn off public access to the service.</w:t>
      </w:r>
    </w:p>
    <w:p>
      <w:pPr>
        <w:pStyle w:val="TextBody"/>
        <w:numPr>
          <w:ilvl w:val="1"/>
          <w:numId w:val="4"/>
        </w:numPr>
        <w:rPr/>
      </w:pPr>
      <w:r>
        <w:rPr/>
        <w:t>Add the Service Endpoint to VNET.</w:t>
      </w:r>
    </w:p>
    <w:p>
      <w:pPr>
        <w:pStyle w:val="TextBody"/>
        <w:numPr>
          <w:ilvl w:val="0"/>
          <w:numId w:val="4"/>
        </w:numPr>
        <w:rPr/>
      </w:pPr>
      <w:r>
        <w:rPr>
          <w:b/>
          <w:bCs/>
        </w:rPr>
        <w:t>Example</w:t>
      </w:r>
      <w:r>
        <w:rPr/>
        <w:t xml:space="preserve">: </w:t>
      </w:r>
      <w:r>
        <w:rPr>
          <w:i/>
          <w:iCs/>
        </w:rPr>
        <w:t>Enable Azure VMs to access service directly via Service Endpoints to your private IP</w:t>
      </w:r>
    </w:p>
    <w:p>
      <w:pPr>
        <w:pStyle w:val="TextBody"/>
        <w:numPr>
          <w:ilvl w:val="1"/>
          <w:numId w:val="4"/>
        </w:numPr>
        <w:rPr/>
      </w:pPr>
      <w:r>
        <w:rPr/>
        <w:drawing>
          <wp:inline distT="0" distB="0" distL="0" distR="0">
            <wp:extent cx="3664585" cy="21634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4"/>
        </w:numPr>
        <w:rPr/>
      </w:pPr>
      <w:r>
        <w:rPr/>
        <w:t>All traffic for the service going to Service Endpoint remains internal to Azure.</w:t>
      </w:r>
    </w:p>
    <w:p>
      <w:pPr>
        <w:pStyle w:val="Heading2"/>
        <w:numPr>
          <w:ilvl w:val="1"/>
          <w:numId w:val="2"/>
        </w:numPr>
        <w:rPr/>
      </w:pPr>
      <w:r>
        <w:rPr/>
        <w:t>Create a Service Endpoint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</w:rPr>
        <w:t>Documentation</w:t>
      </w:r>
      <w:r>
        <w:rPr/>
        <w:t xml:space="preserve">: </w:t>
      </w:r>
      <w:r>
        <w:rPr>
          <w:rStyle w:val="InternetLink"/>
        </w:rPr>
        <w:t>https://learn.microsoft.com/en-us/azure/virtual-network/tutorial-restrict-network-access-to-resources</w:t>
      </w:r>
    </w:p>
    <w:p>
      <w:pPr>
        <w:pStyle w:val="TextBody"/>
        <w:numPr>
          <w:ilvl w:val="1"/>
          <w:numId w:val="6"/>
        </w:numPr>
        <w:rPr/>
      </w:pPr>
      <w:r>
        <w:rPr>
          <w:u w:val="single"/>
        </w:rPr>
        <w:t>Steps to enable Service Endpoint to Azure Storage</w:t>
      </w:r>
      <w:r>
        <w:rPr/>
        <w:t>:</w:t>
      </w:r>
    </w:p>
    <w:p>
      <w:pPr>
        <w:pStyle w:val="TextBody"/>
        <w:numPr>
          <w:ilvl w:val="2"/>
          <w:numId w:val="6"/>
        </w:numPr>
        <w:rPr/>
      </w:pPr>
      <w:r>
        <w:rPr/>
        <w:t>Enable service endpoint on a subnet</w:t>
      </w:r>
    </w:p>
    <w:p>
      <w:pPr>
        <w:pStyle w:val="TextBody"/>
        <w:numPr>
          <w:ilvl w:val="2"/>
          <w:numId w:val="6"/>
        </w:numPr>
        <w:rPr/>
      </w:pPr>
      <w:r>
        <w:rPr/>
        <w:t>Use NSG rules to restrict access to Azure Storage</w:t>
      </w:r>
    </w:p>
    <w:p>
      <w:pPr>
        <w:pStyle w:val="TextBody"/>
        <w:numPr>
          <w:ilvl w:val="2"/>
          <w:numId w:val="6"/>
        </w:numPr>
        <w:rPr/>
      </w:pPr>
      <w:r>
        <w:rPr/>
        <w:t>Create a service endpoint for Azure Storage</w:t>
      </w:r>
    </w:p>
    <w:p>
      <w:pPr>
        <w:pStyle w:val="Heading2"/>
        <w:numPr>
          <w:ilvl w:val="1"/>
          <w:numId w:val="2"/>
        </w:numPr>
        <w:rPr/>
      </w:pPr>
      <w:r>
        <w:rPr/>
        <w:t>Configure service tags</w:t>
      </w:r>
    </w:p>
    <w:p>
      <w:pPr>
        <w:pStyle w:val="TextBody"/>
        <w:numPr>
          <w:ilvl w:val="0"/>
          <w:numId w:val="7"/>
        </w:numPr>
        <w:rPr/>
      </w:pPr>
      <w:r>
        <w:rPr/>
        <w:t>Service Tags group IP addresses from a given Azure service (MS manages IP prefixes in the service tag)</w:t>
      </w:r>
    </w:p>
    <w:p>
      <w:pPr>
        <w:pStyle w:val="TextBody"/>
        <w:numPr>
          <w:ilvl w:val="1"/>
          <w:numId w:val="7"/>
        </w:numPr>
        <w:rPr/>
      </w:pPr>
      <w:r>
        <w:rPr/>
        <w:t>Use service tags instead of specific IP addresses in NSG rules to allow/deny traffic for the corresponding service (ex. Tag = API Management)</w:t>
      </w:r>
    </w:p>
    <w:p>
      <w:pPr>
        <w:pStyle w:val="TextBody"/>
        <w:numPr>
          <w:ilvl w:val="2"/>
          <w:numId w:val="7"/>
        </w:numPr>
        <w:rPr/>
      </w:pPr>
      <w:r>
        <w:rPr/>
        <w:drawing>
          <wp:inline distT="0" distB="0" distL="0" distR="0">
            <wp:extent cx="2442845" cy="21285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/>
        <w:t>Chapter 3: Define Private Link Service/Private endpoint</w:t>
      </w:r>
    </w:p>
    <w:p>
      <w:pPr>
        <w:pStyle w:val="Heading2"/>
        <w:numPr>
          <w:ilvl w:val="1"/>
          <w:numId w:val="2"/>
        </w:numPr>
        <w:rPr/>
      </w:pPr>
      <w:r>
        <w:rPr/>
        <w:t>Azure Private Link (PL)</w:t>
      </w:r>
    </w:p>
    <w:p>
      <w:pPr>
        <w:pStyle w:val="TextBody"/>
        <w:numPr>
          <w:ilvl w:val="0"/>
          <w:numId w:val="8"/>
        </w:numPr>
        <w:rPr/>
      </w:pPr>
      <w:r>
        <w:rPr/>
        <w:t>Lets you access Azure PaaS Services (</w:t>
      </w:r>
      <w:r>
        <w:rPr>
          <w:b/>
          <w:bCs/>
        </w:rPr>
        <w:t>ex</w:t>
      </w:r>
      <w:r>
        <w:rPr/>
        <w:t>. Azure Storage/SQL DB) over Private Endpoint in VNET.</w:t>
      </w:r>
    </w:p>
    <w:p>
      <w:pPr>
        <w:pStyle w:val="TextBody"/>
        <w:numPr>
          <w:ilvl w:val="1"/>
          <w:numId w:val="8"/>
        </w:numPr>
        <w:rPr/>
      </w:pPr>
      <w:r>
        <w:rPr/>
        <w:t>Services normally have a public endpoint/public IP (so connection goes over Internet)</w:t>
      </w:r>
    </w:p>
    <w:p>
      <w:pPr>
        <w:pStyle w:val="TextBody"/>
        <w:numPr>
          <w:ilvl w:val="2"/>
          <w:numId w:val="8"/>
        </w:numPr>
        <w:rPr/>
      </w:pPr>
      <w:r>
        <w:rPr>
          <w:u w:val="single"/>
        </w:rPr>
        <w:t>This also occurs over</w:t>
      </w:r>
      <w:r>
        <w:rPr/>
        <w:t>:</w:t>
      </w:r>
    </w:p>
    <w:p>
      <w:pPr>
        <w:pStyle w:val="TextBody"/>
        <w:numPr>
          <w:ilvl w:val="3"/>
          <w:numId w:val="8"/>
        </w:numPr>
        <w:rPr/>
      </w:pPr>
      <w:r>
        <w:rPr/>
        <w:t>Peered VNETs</w:t>
      </w:r>
    </w:p>
    <w:p>
      <w:pPr>
        <w:pStyle w:val="TextBody"/>
        <w:numPr>
          <w:ilvl w:val="3"/>
          <w:numId w:val="8"/>
        </w:numPr>
        <w:rPr/>
      </w:pPr>
      <w:r>
        <w:rPr/>
        <w:t>On-prem to Azure via ExpressRoute</w:t>
      </w:r>
    </w:p>
    <w:p>
      <w:pPr>
        <w:pStyle w:val="TextBody"/>
        <w:numPr>
          <w:ilvl w:val="3"/>
          <w:numId w:val="8"/>
        </w:numPr>
        <w:rPr/>
      </w:pPr>
      <w:r>
        <w:rPr/>
        <w:t>Azure VNET connecting to 3</w:t>
      </w:r>
      <w:r>
        <w:rPr>
          <w:vertAlign w:val="superscript"/>
        </w:rPr>
        <w:t>rd</w:t>
      </w:r>
      <w:r>
        <w:rPr/>
        <w:t xml:space="preserve"> party Azure resource</w:t>
      </w:r>
    </w:p>
    <w:p>
      <w:pPr>
        <w:pStyle w:val="TextBody"/>
        <w:numPr>
          <w:ilvl w:val="1"/>
          <w:numId w:val="8"/>
        </w:numPr>
        <w:rPr/>
      </w:pPr>
      <w:r>
        <w:rPr/>
        <w:t>PL enhances security by replacing a resource's public endpoint w/ a private network interface (PE)</w:t>
      </w:r>
    </w:p>
    <w:p>
      <w:pPr>
        <w:pStyle w:val="TextBody"/>
        <w:numPr>
          <w:ilvl w:val="2"/>
          <w:numId w:val="8"/>
        </w:numPr>
        <w:rPr/>
      </w:pPr>
      <w:r>
        <w:rPr/>
        <w:t>This will use the MS Backbone to communicate instead of Internet</w:t>
      </w:r>
    </w:p>
    <w:p>
      <w:pPr>
        <w:pStyle w:val="Heading2"/>
        <w:numPr>
          <w:ilvl w:val="1"/>
          <w:numId w:val="2"/>
        </w:numPr>
        <w:rPr/>
      </w:pPr>
      <w:r>
        <w:rPr/>
        <w:t>Azure Private Endpoint (PE)</w:t>
      </w:r>
    </w:p>
    <w:p>
      <w:pPr>
        <w:pStyle w:val="TextBody"/>
        <w:numPr>
          <w:ilvl w:val="0"/>
          <w:numId w:val="9"/>
        </w:numPr>
        <w:rPr/>
      </w:pPr>
      <w:r>
        <w:rPr/>
        <w:t>PEs act as network interface that enables a private connection between your VNET and an Azure service as it replaces the public IP of your resource (private IP)</w:t>
      </w:r>
    </w:p>
    <w:p>
      <w:pPr>
        <w:pStyle w:val="TextBody"/>
        <w:numPr>
          <w:ilvl w:val="1"/>
          <w:numId w:val="9"/>
        </w:numPr>
        <w:rPr/>
      </w:pPr>
      <w:r>
        <w:rPr/>
        <w:t>Azure PE differs from Service Endpoint since:</w:t>
      </w:r>
    </w:p>
    <w:p>
      <w:pPr>
        <w:pStyle w:val="TextBody"/>
        <w:numPr>
          <w:ilvl w:val="2"/>
          <w:numId w:val="9"/>
        </w:numPr>
        <w:rPr/>
      </w:pPr>
      <w:r>
        <w:rPr/>
        <w:t xml:space="preserve">Service Endpoint has publicly routable IP address. </w:t>
      </w:r>
    </w:p>
    <w:p>
      <w:pPr>
        <w:pStyle w:val="TextBody"/>
        <w:numPr>
          <w:ilvl w:val="2"/>
          <w:numId w:val="9"/>
        </w:numPr>
        <w:rPr/>
      </w:pPr>
      <w:r>
        <w:rPr/>
        <w:t>Private endpoint has private IP in the address space of the VNET where PE is configured.</w:t>
      </w:r>
    </w:p>
    <w:p>
      <w:pPr>
        <w:pStyle w:val="Heading2"/>
        <w:numPr>
          <w:ilvl w:val="1"/>
          <w:numId w:val="2"/>
        </w:numPr>
        <w:rPr/>
      </w:pPr>
      <w:r>
        <w:rPr/>
        <w:t>Azure PL Service</w:t>
      </w:r>
    </w:p>
    <w:p>
      <w:pPr>
        <w:pStyle w:val="TextBody"/>
        <w:numPr>
          <w:ilvl w:val="0"/>
          <w:numId w:val="10"/>
        </w:numPr>
        <w:rPr/>
      </w:pPr>
      <w:r>
        <w:rPr/>
        <w:t xml:space="preserve">Private Link Service (PLS) lets you offer Private Link connections to your custom Azure services. </w:t>
      </w:r>
    </w:p>
    <w:p>
      <w:pPr>
        <w:pStyle w:val="TextBody"/>
        <w:numPr>
          <w:ilvl w:val="1"/>
          <w:numId w:val="10"/>
        </w:numPr>
        <w:rPr/>
      </w:pPr>
      <w:r>
        <w:rPr/>
        <w:t>Your CX can create a private endpoint inside their VNET and map it to your service.</w:t>
      </w:r>
    </w:p>
    <w:p>
      <w:pPr>
        <w:pStyle w:val="TextBody"/>
        <w:numPr>
          <w:ilvl w:val="1"/>
          <w:numId w:val="10"/>
        </w:numPr>
        <w:rPr/>
      </w:pPr>
      <w:r>
        <w:rPr/>
        <w:t>PLS receives connections from 2+ private endpoints; 1 private endpoint connects to 1 PLS.</w:t>
      </w:r>
    </w:p>
    <w:p>
      <w:pPr>
        <w:pStyle w:val="TextBody"/>
        <w:numPr>
          <w:ilvl w:val="2"/>
          <w:numId w:val="10"/>
        </w:numPr>
        <w:rPr/>
      </w:pPr>
      <w:r>
        <w:rPr/>
        <w:drawing>
          <wp:inline distT="0" distB="0" distL="0" distR="0">
            <wp:extent cx="4149725" cy="17945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Private Endpoint properties</w:t>
      </w:r>
    </w:p>
    <w:p>
      <w:pPr>
        <w:pStyle w:val="TextBody"/>
        <w:numPr>
          <w:ilvl w:val="0"/>
          <w:numId w:val="11"/>
        </w:numPr>
        <w:rPr/>
      </w:pPr>
      <w:r>
        <w:rPr/>
        <w:t>Unique name for PE in a RGP.</w:t>
      </w:r>
    </w:p>
    <w:p>
      <w:pPr>
        <w:pStyle w:val="TextBody"/>
        <w:numPr>
          <w:ilvl w:val="0"/>
          <w:numId w:val="11"/>
        </w:numPr>
        <w:rPr/>
      </w:pPr>
      <w:r>
        <w:rPr/>
        <w:t>PE SUBNET to deploy/allocate private IPs in VNET</w:t>
      </w:r>
    </w:p>
    <w:p>
      <w:pPr>
        <w:pStyle w:val="TextBody"/>
        <w:numPr>
          <w:ilvl w:val="0"/>
          <w:numId w:val="11"/>
        </w:numPr>
        <w:rPr/>
      </w:pPr>
      <w:r>
        <w:rPr/>
        <w:t>Private Link resource to connect to (</w:t>
      </w:r>
      <w:r>
        <w:rPr>
          <w:b/>
          <w:bCs/>
        </w:rPr>
        <w:t>ex</w:t>
      </w:r>
      <w:r>
        <w:rPr/>
        <w:t xml:space="preserve">. Key Vault, SA) </w:t>
      </w:r>
    </w:p>
    <w:p>
      <w:pPr>
        <w:pStyle w:val="TextBody"/>
        <w:numPr>
          <w:ilvl w:val="1"/>
          <w:numId w:val="11"/>
        </w:numPr>
        <w:rPr/>
      </w:pPr>
      <w:r>
        <w:rPr/>
        <w:t>Sub-resource to connect (</w:t>
      </w:r>
      <w:r>
        <w:rPr>
          <w:b/>
          <w:bCs/>
        </w:rPr>
        <w:t>ex</w:t>
      </w:r>
      <w:r>
        <w:rPr/>
        <w:t>. SA has blob as sub-resource)</w:t>
      </w:r>
    </w:p>
    <w:p>
      <w:pPr>
        <w:pStyle w:val="TextBody"/>
        <w:numPr>
          <w:ilvl w:val="0"/>
          <w:numId w:val="11"/>
        </w:numPr>
        <w:rPr/>
      </w:pPr>
      <w:r>
        <w:rPr/>
        <w:t xml:space="preserve">Automatic/manual connection approval method. </w:t>
      </w:r>
    </w:p>
    <w:p>
      <w:pPr>
        <w:pStyle w:val="TextBody"/>
        <w:numPr>
          <w:ilvl w:val="1"/>
          <w:numId w:val="11"/>
        </w:numPr>
        <w:rPr/>
      </w:pPr>
      <w:r>
        <w:rPr>
          <w:b/>
          <w:bCs/>
        </w:rPr>
        <w:t>Ex</w:t>
      </w:r>
      <w:r>
        <w:rPr/>
        <w:t>. Azure RBAC permissions to auto-approve PEs.</w:t>
      </w:r>
    </w:p>
    <w:p>
      <w:pPr>
        <w:pStyle w:val="TextBody"/>
        <w:numPr>
          <w:ilvl w:val="0"/>
          <w:numId w:val="11"/>
        </w:numPr>
        <w:rPr/>
      </w:pPr>
      <w:r>
        <w:rPr/>
        <w:t>Check PE’s connection status (approved state)</w:t>
      </w:r>
    </w:p>
    <w:p>
      <w:pPr>
        <w:pStyle w:val="TextBody"/>
        <w:numPr>
          <w:ilvl w:val="0"/>
          <w:numId w:val="11"/>
        </w:numPr>
        <w:rPr/>
      </w:pPr>
      <w:r>
        <w:rPr/>
        <w:t>PEs enable connectivity between consumers in same VNET, regionally peered VNETs, globally peered VNETs and on-prem (VPN/ER)</w:t>
      </w:r>
    </w:p>
    <w:p>
      <w:pPr>
        <w:pStyle w:val="TextBody"/>
        <w:numPr>
          <w:ilvl w:val="0"/>
          <w:numId w:val="11"/>
        </w:numPr>
        <w:rPr/>
      </w:pPr>
      <w:r>
        <w:rPr/>
        <w:t xml:space="preserve">PE’s NIC is assigned dynamic private IP addresses from subnet and remains unchanged </w:t>
      </w:r>
    </w:p>
    <w:p>
      <w:pPr>
        <w:pStyle w:val="TextBody"/>
        <w:numPr>
          <w:ilvl w:val="0"/>
          <w:numId w:val="11"/>
        </w:numPr>
        <w:rPr/>
      </w:pPr>
      <w:r>
        <w:rPr/>
        <w:t>PE must be deployed in same region/sub as VNET.</w:t>
      </w:r>
    </w:p>
    <w:p>
      <w:pPr>
        <w:pStyle w:val="TextBody"/>
        <w:numPr>
          <w:ilvl w:val="0"/>
          <w:numId w:val="11"/>
        </w:numPr>
        <w:rPr/>
      </w:pPr>
      <w:r>
        <w:rPr/>
        <w:t>Private Link resource (</w:t>
      </w:r>
      <w:r>
        <w:rPr>
          <w:b/>
          <w:bCs/>
        </w:rPr>
        <w:t>ex</w:t>
      </w:r>
      <w:r>
        <w:rPr/>
        <w:t>. SA or KV) can be deployed in a diff region as VNET and PE.</w:t>
      </w:r>
    </w:p>
    <w:p>
      <w:pPr>
        <w:pStyle w:val="Heading1"/>
        <w:numPr>
          <w:ilvl w:val="0"/>
          <w:numId w:val="2"/>
        </w:numPr>
        <w:rPr/>
      </w:pPr>
      <w:r>
        <w:rPr/>
        <w:t>Integrate private endpoint with DNS</w:t>
      </w:r>
    </w:p>
    <w:p>
      <w:pPr>
        <w:pStyle w:val="TextBody"/>
        <w:numPr>
          <w:ilvl w:val="0"/>
          <w:numId w:val="12"/>
        </w:numPr>
        <w:spacing w:before="0" w:after="140"/>
        <w:rPr/>
      </w:pPr>
      <w:r>
        <w:rPr/>
        <w:t xml:space="preserve">Private DNS zones are typically hosted </w:t>
      </w:r>
      <w:r>
        <w:rPr>
          <w:b/>
          <w:bCs/>
        </w:rPr>
        <w:t>centrally</w:t>
      </w:r>
      <w:r>
        <w:rPr/>
        <w:t xml:space="preserve"> in same Azure </w:t>
      </w:r>
      <w:r>
        <w:rPr/>
        <w:t xml:space="preserve">sub </w:t>
      </w:r>
      <w:r>
        <w:rPr/>
        <w:t xml:space="preserve">where the hub </w:t>
      </w:r>
      <w:r>
        <w:rPr/>
        <w:t>VNET</w:t>
      </w:r>
      <w:r>
        <w:rPr/>
        <w:t xml:space="preserve"> is deployed. </w:t>
      </w:r>
    </w:p>
    <w:p>
      <w:pPr>
        <w:pStyle w:val="TextBody"/>
        <w:numPr>
          <w:ilvl w:val="1"/>
          <w:numId w:val="12"/>
        </w:numPr>
        <w:spacing w:before="0" w:after="140"/>
        <w:rPr/>
      </w:pPr>
      <w:r>
        <w:rPr/>
        <w:t>H</w:t>
      </w:r>
      <w:r>
        <w:rPr/>
        <w:t>igh-level architecture for enterprise environments with central DNS resolution and where name resolution for Private Link resources is done via Azure Private DNS: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drawing>
          <wp:inline distT="0" distB="0" distL="0" distR="0">
            <wp:extent cx="3420745" cy="20097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 xml:space="preserve">On-prem DNS servers </w:t>
      </w:r>
      <w:r>
        <w:rPr/>
        <w:t xml:space="preserve">have </w:t>
      </w:r>
      <w:r>
        <w:rPr/>
        <w:t xml:space="preserve">conditional forwarders </w:t>
      </w:r>
      <w:r>
        <w:rPr/>
        <w:t xml:space="preserve">set to </w:t>
      </w:r>
      <w:r>
        <w:rPr/>
        <w:t xml:space="preserve">Private Endpoint public DNS zone forwarder pointing to the DNS forwarders (10.100.2.4 and 10.100.2.5) hosted in hub </w:t>
      </w:r>
      <w:r>
        <w:rPr/>
        <w:t>VNET</w:t>
      </w:r>
      <w:r>
        <w:rPr/>
        <w:t>.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 xml:space="preserve">The DNS servers 10.100.2.4 and 10.100.2.5 hosted in hub </w:t>
      </w:r>
      <w:r>
        <w:rPr/>
        <w:t xml:space="preserve">VNET </w:t>
      </w:r>
      <w:r>
        <w:rPr/>
        <w:t>use the Azure-provided DNS resolver (168.63.129.16) as a forwarder.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 xml:space="preserve">All Azure </w:t>
      </w:r>
      <w:r>
        <w:rPr/>
        <w:t xml:space="preserve">VNETs </w:t>
      </w:r>
      <w:r>
        <w:rPr/>
        <w:t>have DNS forwarders (10.100.2.4 and 10.100.2.5) configured as the primary and secondary DNS servers.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 xml:space="preserve">2 Conditions must be </w:t>
      </w:r>
      <w:r>
        <w:rPr/>
        <w:t xml:space="preserve">true to allow </w:t>
      </w:r>
      <w:r>
        <w:rPr/>
        <w:t xml:space="preserve">app </w:t>
      </w:r>
      <w:r>
        <w:rPr/>
        <w:t xml:space="preserve">teams freedom to create any Azure PaaS resources in their </w:t>
      </w:r>
      <w:r>
        <w:rPr/>
        <w:t>sub</w:t>
      </w:r>
      <w:r>
        <w:rPr/>
        <w:t>:</w:t>
      </w:r>
    </w:p>
    <w:p>
      <w:pPr>
        <w:pStyle w:val="TextBody"/>
        <w:numPr>
          <w:ilvl w:val="3"/>
          <w:numId w:val="12"/>
        </w:numPr>
        <w:spacing w:before="0" w:after="140"/>
        <w:rPr/>
      </w:pPr>
      <w:r>
        <w:rPr/>
        <w:t>E</w:t>
      </w:r>
      <w:r>
        <w:rPr/>
        <w:t xml:space="preserve">nsure </w:t>
      </w:r>
      <w:r>
        <w:rPr/>
        <w:t xml:space="preserve">app </w:t>
      </w:r>
      <w:r>
        <w:rPr/>
        <w:t>teams can only deploy/access Azure PaaS services via Private Endpoints.</w:t>
      </w:r>
    </w:p>
    <w:p>
      <w:pPr>
        <w:pStyle w:val="TextBody"/>
        <w:numPr>
          <w:ilvl w:val="3"/>
          <w:numId w:val="12"/>
        </w:numPr>
        <w:spacing w:before="0" w:after="140"/>
        <w:rPr/>
      </w:pPr>
      <w:r>
        <w:rPr/>
        <w:t>E</w:t>
      </w:r>
      <w:r>
        <w:rPr/>
        <w:t xml:space="preserve">nsure whenever Private Endpoints are created, corresponding records are </w:t>
      </w:r>
      <w:r>
        <w:rPr/>
        <w:t>auto-</w:t>
      </w:r>
      <w:r>
        <w:rPr/>
        <w:t xml:space="preserve">created in the centralized private DNS zone </w:t>
      </w:r>
      <w:r>
        <w:rPr/>
        <w:t xml:space="preserve">matching </w:t>
      </w:r>
      <w:r>
        <w:rPr/>
        <w:t>the service created.</w:t>
      </w:r>
    </w:p>
    <w:p>
      <w:pPr>
        <w:pStyle w:val="TextBody"/>
        <w:numPr>
          <w:ilvl w:val="2"/>
          <w:numId w:val="12"/>
        </w:numPr>
        <w:spacing w:before="0" w:after="140"/>
        <w:rPr/>
      </w:pPr>
      <w:r>
        <w:rPr/>
        <w:t xml:space="preserve">Must </w:t>
      </w:r>
      <w:r>
        <w:rPr/>
        <w:t>remove the DNS record when the Private Endpoint is deleted.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Azure Private Endpoint DNS configuration</w:t>
      </w:r>
    </w:p>
    <w:p>
      <w:pPr>
        <w:pStyle w:val="TextBody"/>
        <w:numPr>
          <w:ilvl w:val="0"/>
          <w:numId w:val="13"/>
        </w:numPr>
        <w:rPr/>
      </w:pPr>
      <w:r>
        <w:rPr/>
        <w:t>C</w:t>
      </w:r>
      <w:r>
        <w:rPr/>
        <w:t>onfigur</w:t>
      </w:r>
      <w:r>
        <w:rPr/>
        <w:t>ation options for PE’s DNS settings</w:t>
      </w:r>
      <w:r>
        <w:rPr/>
        <w:t>:</w:t>
      </w:r>
    </w:p>
    <w:p>
      <w:pPr>
        <w:pStyle w:val="TextBody"/>
        <w:numPr>
          <w:ilvl w:val="1"/>
          <w:numId w:val="13"/>
        </w:numPr>
        <w:rPr/>
      </w:pPr>
      <w:r>
        <w:rPr/>
        <w:t xml:space="preserve">Use the host file (testing </w:t>
      </w:r>
      <w:r>
        <w:rPr/>
        <w:t>only</w:t>
      </w:r>
      <w:r>
        <w:rPr/>
        <w:t xml:space="preserve">) on a </w:t>
      </w:r>
      <w:r>
        <w:rPr/>
        <w:t xml:space="preserve">VM </w:t>
      </w:r>
      <w:r>
        <w:rPr/>
        <w:t>to override the DNS.</w:t>
      </w:r>
    </w:p>
    <w:p>
      <w:pPr>
        <w:pStyle w:val="TextBody"/>
        <w:numPr>
          <w:ilvl w:val="1"/>
          <w:numId w:val="13"/>
        </w:numPr>
        <w:rPr/>
      </w:pPr>
      <w:r>
        <w:rPr/>
        <w:t>P</w:t>
      </w:r>
      <w:r>
        <w:rPr/>
        <w:t xml:space="preserve">rivate DNS zone to override DNS resolution for </w:t>
      </w:r>
      <w:r>
        <w:rPr/>
        <w:t>PE</w:t>
      </w:r>
      <w:r>
        <w:rPr/>
        <w:t xml:space="preserve">. </w:t>
      </w:r>
    </w:p>
    <w:p>
      <w:pPr>
        <w:pStyle w:val="TextBody"/>
        <w:numPr>
          <w:ilvl w:val="2"/>
          <w:numId w:val="13"/>
        </w:numPr>
        <w:rPr/>
      </w:pPr>
      <w:r>
        <w:rPr/>
        <w:t>C</w:t>
      </w:r>
      <w:r>
        <w:rPr/>
        <w:t xml:space="preserve">an be linked to </w:t>
      </w:r>
      <w:r>
        <w:rPr/>
        <w:t xml:space="preserve">VNET </w:t>
      </w:r>
      <w:r>
        <w:rPr/>
        <w:t>to resolve specific domains.</w:t>
      </w:r>
    </w:p>
    <w:p>
      <w:pPr>
        <w:pStyle w:val="TextBody"/>
        <w:numPr>
          <w:ilvl w:val="1"/>
          <w:numId w:val="13"/>
        </w:numPr>
        <w:rPr/>
      </w:pPr>
      <w:r>
        <w:rPr/>
        <w:t xml:space="preserve">Use DNS forwarder (optional) </w:t>
      </w:r>
      <w:r>
        <w:rPr/>
        <w:t xml:space="preserve">to </w:t>
      </w:r>
      <w:r>
        <w:rPr/>
        <w:t xml:space="preserve">override DNS resolution for a Private Link resource. </w:t>
      </w:r>
    </w:p>
    <w:p>
      <w:pPr>
        <w:pStyle w:val="TextBody"/>
        <w:numPr>
          <w:ilvl w:val="2"/>
          <w:numId w:val="13"/>
        </w:numPr>
        <w:rPr/>
      </w:pPr>
      <w:r>
        <w:rPr/>
        <w:t xml:space="preserve">Create a DNS forwarding rule to use a private DNS zone on DNS server hosted in </w:t>
      </w:r>
      <w:r>
        <w:rPr/>
        <w:t>VNET</w:t>
      </w:r>
      <w:r>
        <w:rPr/>
        <w:t>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Significance of IP address 168.63.129.16</w:t>
      </w:r>
    </w:p>
    <w:p>
      <w:pPr>
        <w:pStyle w:val="TextBody"/>
        <w:numPr>
          <w:ilvl w:val="0"/>
          <w:numId w:val="14"/>
        </w:numPr>
        <w:rPr/>
      </w:pPr>
      <w:r>
        <w:rPr/>
        <w:t>U</w:t>
      </w:r>
      <w:r>
        <w:rPr/>
        <w:t>sed to facilitate a communication to Azure platform resources</w:t>
      </w:r>
    </w:p>
    <w:p>
      <w:pPr>
        <w:pStyle w:val="TextBody"/>
        <w:numPr>
          <w:ilvl w:val="1"/>
          <w:numId w:val="14"/>
        </w:numPr>
        <w:rPr/>
      </w:pPr>
      <w:r>
        <w:rPr/>
        <w:t xml:space="preserve">Enables VM Agent to comm. w/ Azure platform </w:t>
      </w:r>
      <w:r>
        <w:rPr/>
        <w:t xml:space="preserve">(show </w:t>
      </w:r>
      <w:r>
        <w:rPr/>
        <w:t>"Ready" state</w:t>
      </w:r>
      <w:r>
        <w:rPr/>
        <w:t>)</w:t>
      </w:r>
    </w:p>
    <w:p>
      <w:pPr>
        <w:pStyle w:val="TextBody"/>
        <w:numPr>
          <w:ilvl w:val="1"/>
          <w:numId w:val="14"/>
        </w:numPr>
        <w:rPr/>
      </w:pPr>
      <w:r>
        <w:rPr/>
        <w:t xml:space="preserve">Enables </w:t>
      </w:r>
      <w:r>
        <w:rPr/>
        <w:t xml:space="preserve">comm. w/ </w:t>
      </w:r>
      <w:r>
        <w:rPr/>
        <w:t xml:space="preserve">DNS virtual server to </w:t>
      </w:r>
      <w:r>
        <w:rPr/>
        <w:t xml:space="preserve">filter </w:t>
      </w:r>
      <w:r>
        <w:rPr/>
        <w:t>name resolution to resources (</w:t>
      </w:r>
      <w:r>
        <w:rPr>
          <w:b/>
          <w:bCs/>
        </w:rPr>
        <w:t>ex</w:t>
      </w:r>
      <w:r>
        <w:rPr/>
        <w:t xml:space="preserve">. </w:t>
      </w:r>
      <w:r>
        <w:rPr/>
        <w:t xml:space="preserve">VM) </w:t>
      </w:r>
      <w:r>
        <w:rPr/>
        <w:t xml:space="preserve">w/o </w:t>
      </w:r>
      <w:r>
        <w:rPr/>
        <w:t>custom DNS server</w:t>
      </w:r>
    </w:p>
    <w:p>
      <w:pPr>
        <w:pStyle w:val="TextBody"/>
        <w:numPr>
          <w:ilvl w:val="1"/>
          <w:numId w:val="14"/>
        </w:numPr>
        <w:rPr/>
      </w:pPr>
      <w:r>
        <w:rPr/>
        <w:t xml:space="preserve">Enables Azure </w:t>
      </w:r>
      <w:r>
        <w:rPr/>
        <w:t xml:space="preserve">LB </w:t>
      </w:r>
      <w:r>
        <w:rPr/>
        <w:t xml:space="preserve">health probes to determine VMs’ </w:t>
      </w:r>
      <w:r>
        <w:rPr/>
        <w:t>health state</w:t>
      </w:r>
    </w:p>
    <w:p>
      <w:pPr>
        <w:pStyle w:val="TextBody"/>
        <w:numPr>
          <w:ilvl w:val="1"/>
          <w:numId w:val="14"/>
        </w:numPr>
        <w:rPr/>
      </w:pPr>
      <w:r>
        <w:rPr/>
        <w:t>Enables VM</w:t>
      </w:r>
      <w:r>
        <w:rPr/>
        <w:t>s</w:t>
      </w:r>
      <w:r>
        <w:rPr/>
        <w:t xml:space="preserve"> to obtain a dynamic IP address </w:t>
      </w:r>
    </w:p>
    <w:p>
      <w:pPr>
        <w:pStyle w:val="TextBody"/>
        <w:numPr>
          <w:ilvl w:val="1"/>
          <w:numId w:val="14"/>
        </w:numPr>
        <w:rPr/>
      </w:pPr>
      <w:r>
        <w:rPr/>
        <w:t>Enables Guest Agent heartbeat messages for the PaaS role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DNS configuration scenarios</w:t>
      </w:r>
    </w:p>
    <w:p>
      <w:pPr>
        <w:pStyle w:val="TextBody"/>
        <w:numPr>
          <w:ilvl w:val="0"/>
          <w:numId w:val="15"/>
        </w:numPr>
        <w:rPr/>
      </w:pPr>
      <w:r>
        <w:rPr/>
        <w:t>S</w:t>
      </w:r>
      <w:r>
        <w:rPr/>
        <w:t xml:space="preserve">cenarios </w:t>
      </w:r>
      <w:r>
        <w:rPr/>
        <w:t xml:space="preserve">for </w:t>
      </w:r>
      <w:r>
        <w:rPr/>
        <w:t>DNS resolution integrated:</w:t>
      </w:r>
    </w:p>
    <w:p>
      <w:pPr>
        <w:pStyle w:val="TextBody"/>
        <w:numPr>
          <w:ilvl w:val="1"/>
          <w:numId w:val="15"/>
        </w:numPr>
        <w:rPr/>
      </w:pPr>
      <w:r>
        <w:rPr/>
        <w:t xml:space="preserve">VNET </w:t>
      </w:r>
      <w:r>
        <w:rPr/>
        <w:t xml:space="preserve">workloads </w:t>
      </w:r>
      <w:r>
        <w:rPr/>
        <w:t xml:space="preserve">w/o </w:t>
      </w:r>
      <w:r>
        <w:rPr/>
        <w:t>custom DNS server</w:t>
      </w:r>
    </w:p>
    <w:p>
      <w:pPr>
        <w:pStyle w:val="TextBody"/>
        <w:numPr>
          <w:ilvl w:val="1"/>
          <w:numId w:val="15"/>
        </w:numPr>
        <w:rPr/>
      </w:pPr>
      <w:r>
        <w:rPr/>
        <w:t>On-prem workloads using a DNS forwarder</w:t>
      </w:r>
    </w:p>
    <w:p>
      <w:pPr>
        <w:pStyle w:val="TextBody"/>
        <w:numPr>
          <w:ilvl w:val="1"/>
          <w:numId w:val="15"/>
        </w:numPr>
        <w:rPr/>
      </w:pPr>
      <w:r>
        <w:rPr/>
        <w:t>VNET/O</w:t>
      </w:r>
      <w:r>
        <w:rPr/>
        <w:t>n-prem workloads using a DNS forwarder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Virtual network workloads without custom DNS server</w:t>
      </w:r>
    </w:p>
    <w:p>
      <w:pPr>
        <w:pStyle w:val="TextBody"/>
        <w:numPr>
          <w:ilvl w:val="0"/>
          <w:numId w:val="16"/>
        </w:numPr>
        <w:rPr/>
      </w:pPr>
      <w:r>
        <w:rPr/>
        <w:t xml:space="preserve">In this scenario, </w:t>
      </w:r>
      <w:r>
        <w:rPr/>
        <w:t xml:space="preserve">client queries the </w:t>
      </w:r>
      <w:r>
        <w:rPr/>
        <w:t xml:space="preserve">PE </w:t>
      </w:r>
      <w:r>
        <w:rPr/>
        <w:t xml:space="preserve">IP address to the Azure-provided DNS service </w:t>
      </w:r>
      <w:r>
        <w:rPr/>
        <w:t>(</w:t>
      </w:r>
      <w:r>
        <w:rPr/>
        <w:t>168.63.129.16</w:t>
      </w:r>
      <w:r>
        <w:rPr/>
        <w:t>)</w:t>
      </w:r>
      <w:r>
        <w:rPr/>
        <w:t>.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This example</w:t>
      </w:r>
      <w:r>
        <w:rPr/>
        <w:t>: u</w:t>
      </w:r>
      <w:r>
        <w:rPr/>
        <w:t xml:space="preserve">ses the Azure SQL Database </w:t>
      </w:r>
      <w:r>
        <w:rPr/>
        <w:t xml:space="preserve">(or other service) </w:t>
      </w:r>
      <w:r>
        <w:rPr/>
        <w:t>recommended private DNS zone</w:t>
      </w:r>
    </w:p>
    <w:p>
      <w:pPr>
        <w:pStyle w:val="TextBody"/>
        <w:numPr>
          <w:ilvl w:val="2"/>
          <w:numId w:val="16"/>
        </w:numPr>
        <w:rPr/>
      </w:pPr>
      <w:r>
        <w:rPr>
          <w:u w:val="single"/>
        </w:rPr>
        <w:t>Requires these resources</w:t>
      </w:r>
      <w:r>
        <w:rPr/>
        <w:t>:</w:t>
      </w:r>
    </w:p>
    <w:p>
      <w:pPr>
        <w:pStyle w:val="TextBody"/>
        <w:numPr>
          <w:ilvl w:val="3"/>
          <w:numId w:val="16"/>
        </w:numPr>
        <w:rPr/>
      </w:pPr>
      <w:r>
        <w:rPr/>
        <w:t xml:space="preserve">Client VNET </w:t>
      </w:r>
    </w:p>
    <w:p>
      <w:pPr>
        <w:pStyle w:val="TextBody"/>
        <w:numPr>
          <w:ilvl w:val="3"/>
          <w:numId w:val="16"/>
        </w:numPr>
        <w:rPr/>
      </w:pPr>
      <w:r>
        <w:rPr/>
        <w:t>Private DNS zone (</w:t>
      </w:r>
      <w:r>
        <w:rPr>
          <w:b/>
          <w:bCs/>
        </w:rPr>
        <w:t>ex</w:t>
      </w:r>
      <w:r>
        <w:rPr/>
        <w:t>. privatelink.database.windows.net) w/ type A record</w:t>
      </w:r>
    </w:p>
    <w:p>
      <w:pPr>
        <w:pStyle w:val="TextBody"/>
        <w:numPr>
          <w:ilvl w:val="3"/>
          <w:numId w:val="16"/>
        </w:numPr>
        <w:rPr/>
      </w:pPr>
      <w:r>
        <w:rPr/>
        <w:t>PE info (FQDN record name &amp; private IP)</w:t>
      </w:r>
    </w:p>
    <w:p>
      <w:pPr>
        <w:pStyle w:val="TextBody"/>
        <w:numPr>
          <w:ilvl w:val="2"/>
          <w:numId w:val="16"/>
        </w:numPr>
        <w:rPr/>
      </w:pPr>
      <w:r>
        <w:rPr/>
        <w:drawing>
          <wp:inline distT="0" distB="0" distL="0" distR="0">
            <wp:extent cx="3281680" cy="17589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Other Example</w:t>
      </w:r>
      <w:r>
        <w:rPr/>
        <w:t>: hub and spoke networking topology. Spoke VNETs share a PE and are linked to the same private DNS zone.</w:t>
      </w:r>
    </w:p>
    <w:p>
      <w:pPr>
        <w:pStyle w:val="TextBody"/>
        <w:numPr>
          <w:ilvl w:val="2"/>
          <w:numId w:val="16"/>
        </w:numPr>
        <w:rPr/>
      </w:pPr>
      <w:r>
        <w:rPr/>
        <w:drawing>
          <wp:inline distT="0" distB="0" distL="0" distR="0">
            <wp:extent cx="3807460" cy="29495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6"/>
        </w:numPr>
        <w:rPr/>
      </w:pPr>
      <w:r>
        <w:rPr/>
        <w:t xml:space="preserve">Link for info: </w:t>
      </w:r>
      <w:hyperlink r:id="rId10">
        <w:r>
          <w:rPr>
            <w:rStyle w:val="InternetLink"/>
          </w:rPr>
          <w:t>https://learn.microsoft.com/en-us/training/modules/design-implement-private-access-to-azure-services/4-integrate-private-link-dns</w:t>
        </w:r>
      </w:hyperlink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Chapter 7: Integrate your App Service with Azure virtual networks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Virtual network integration for Azure services</w:t>
      </w:r>
    </w:p>
    <w:p>
      <w:pPr>
        <w:pStyle w:val="TextBody"/>
        <w:numPr>
          <w:ilvl w:val="0"/>
          <w:numId w:val="17"/>
        </w:numPr>
        <w:rPr/>
      </w:pPr>
      <w:r>
        <w:rPr/>
        <w:t>Allows for private access to the service from VMs/Compute resources in the VNET</w:t>
      </w:r>
    </w:p>
    <w:p>
      <w:pPr>
        <w:pStyle w:val="TextBody"/>
        <w:numPr>
          <w:ilvl w:val="1"/>
          <w:numId w:val="17"/>
        </w:numPr>
        <w:rPr/>
      </w:pPr>
      <w:r>
        <w:rPr>
          <w:u w:val="single"/>
        </w:rPr>
        <w:t>Options to do this</w:t>
      </w:r>
      <w:r>
        <w:rPr/>
        <w:t>:</w:t>
      </w:r>
    </w:p>
    <w:p>
      <w:pPr>
        <w:pStyle w:val="TextBody"/>
        <w:numPr>
          <w:ilvl w:val="2"/>
          <w:numId w:val="17"/>
        </w:numPr>
        <w:rPr/>
      </w:pPr>
      <w:r>
        <w:rPr/>
        <w:t xml:space="preserve">Deploying dedicated instances of the service into a VNET. </w:t>
      </w:r>
    </w:p>
    <w:p>
      <w:pPr>
        <w:pStyle w:val="TextBody"/>
        <w:numPr>
          <w:ilvl w:val="3"/>
          <w:numId w:val="17"/>
        </w:numPr>
        <w:rPr/>
      </w:pPr>
      <w:r>
        <w:rPr/>
        <w:t>They are privately accessed within VNET/on-premises.</w:t>
      </w:r>
    </w:p>
    <w:p>
      <w:pPr>
        <w:pStyle w:val="TextBody"/>
        <w:numPr>
          <w:ilvl w:val="2"/>
          <w:numId w:val="17"/>
        </w:numPr>
        <w:rPr/>
      </w:pPr>
      <w:r>
        <w:rPr/>
        <w:t>Using Private Link to privately access a specific instance of the service from VNET/On-prem.</w:t>
      </w:r>
    </w:p>
    <w:p>
      <w:pPr>
        <w:pStyle w:val="TextBody"/>
        <w:numPr>
          <w:ilvl w:val="2"/>
          <w:numId w:val="17"/>
        </w:numPr>
        <w:rPr/>
      </w:pPr>
      <w:r>
        <w:rPr/>
        <w:t>Service Endpoints let you use public endpoints by extending a VNET to the service.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App Service for regional VNET integration</w:t>
      </w:r>
    </w:p>
    <w:p>
      <w:pPr>
        <w:pStyle w:val="TextBody"/>
        <w:numPr>
          <w:ilvl w:val="0"/>
          <w:numId w:val="18"/>
        </w:numPr>
        <w:rPr/>
      </w:pPr>
      <w:r>
        <w:rPr/>
        <w:t xml:space="preserve">VNET </w:t>
      </w:r>
      <w:r>
        <w:rPr/>
        <w:t xml:space="preserve">Integration doesn't enable your apps to be accessed privately. </w:t>
      </w:r>
      <w:r>
        <w:rPr/>
        <w:t>And is used in multi-tenant apps.</w:t>
      </w:r>
    </w:p>
    <w:p>
      <w:pPr>
        <w:pStyle w:val="TextBody"/>
        <w:numPr>
          <w:ilvl w:val="1"/>
          <w:numId w:val="18"/>
        </w:numPr>
        <w:rPr/>
      </w:pPr>
      <w:r>
        <w:rPr/>
        <w:t xml:space="preserve">It </w:t>
      </w:r>
      <w:r>
        <w:rPr/>
        <w:t>gives your app</w:t>
      </w:r>
      <w:r>
        <w:rPr/>
        <w:t>s</w:t>
      </w:r>
      <w:r>
        <w:rPr/>
        <w:t xml:space="preserve"> access to </w:t>
      </w:r>
      <w:r>
        <w:rPr/>
        <w:t xml:space="preserve">VNET’s </w:t>
      </w:r>
      <w:r>
        <w:rPr/>
        <w:t xml:space="preserve">resources, </w:t>
      </w:r>
      <w:r>
        <w:rPr/>
        <w:t xml:space="preserve">but </w:t>
      </w:r>
      <w:r>
        <w:rPr>
          <w:b/>
          <w:bCs/>
        </w:rPr>
        <w:t>NOT</w:t>
      </w:r>
      <w:r>
        <w:rPr/>
        <w:t xml:space="preserve"> inbound to your app</w:t>
      </w:r>
    </w:p>
    <w:p>
      <w:pPr>
        <w:pStyle w:val="TextBody"/>
        <w:numPr>
          <w:ilvl w:val="0"/>
          <w:numId w:val="18"/>
        </w:numPr>
        <w:rPr/>
      </w:pPr>
      <w:r>
        <w:rPr/>
        <w:t>A</w:t>
      </w:r>
      <w:r>
        <w:rPr/>
        <w:t xml:space="preserve">zure App Service – </w:t>
      </w:r>
      <w:r>
        <w:rPr/>
        <w:t xml:space="preserve">2 ways for VNET </w:t>
      </w:r>
      <w:r>
        <w:rPr/>
        <w:t>Integration:</w:t>
      </w:r>
    </w:p>
    <w:p>
      <w:pPr>
        <w:pStyle w:val="TextBody"/>
        <w:numPr>
          <w:ilvl w:val="1"/>
          <w:numId w:val="18"/>
        </w:numPr>
        <w:rPr/>
      </w:pPr>
      <w:r>
        <w:rPr/>
        <w:t>M</w:t>
      </w:r>
      <w:r>
        <w:rPr/>
        <w:t>ulti-tenant systems that support pricing plans except Isolated.</w:t>
      </w:r>
    </w:p>
    <w:p>
      <w:pPr>
        <w:pStyle w:val="TextBody"/>
        <w:numPr>
          <w:ilvl w:val="1"/>
          <w:numId w:val="18"/>
        </w:numPr>
        <w:rPr/>
      </w:pPr>
      <w:r>
        <w:rPr/>
        <w:t xml:space="preserve">App Service Environment </w:t>
      </w:r>
      <w:r>
        <w:rPr/>
        <w:t>(ASE)</w:t>
      </w:r>
      <w:r>
        <w:rPr/>
        <w:t xml:space="preserve">, </w:t>
      </w:r>
      <w:r>
        <w:rPr/>
        <w:t xml:space="preserve">deployed </w:t>
      </w:r>
      <w:r>
        <w:rPr/>
        <w:t xml:space="preserve">into </w:t>
      </w:r>
      <w:r>
        <w:rPr/>
        <w:t xml:space="preserve">VNET </w:t>
      </w:r>
      <w:r>
        <w:rPr/>
        <w:t>and supports Isolated pricing plan apps.</w:t>
      </w:r>
    </w:p>
    <w:p>
      <w:pPr>
        <w:pStyle w:val="TextBody"/>
        <w:numPr>
          <w:ilvl w:val="2"/>
          <w:numId w:val="18"/>
        </w:numPr>
        <w:rPr/>
      </w:pPr>
      <w:r>
        <w:rPr/>
        <w:t xml:space="preserve">Doesn’t need VNET integration since already in VNET </w:t>
      </w:r>
    </w:p>
    <w:p>
      <w:pPr>
        <w:pStyle w:val="TextBody"/>
        <w:numPr>
          <w:ilvl w:val="0"/>
          <w:numId w:val="18"/>
        </w:numPr>
        <w:rPr/>
      </w:pPr>
      <w:r>
        <w:rPr/>
        <w:t>Private site access = app is accessible only from a private network (</w:t>
      </w:r>
      <w:r>
        <w:rPr>
          <w:b/>
          <w:bCs/>
        </w:rPr>
        <w:t>ex</w:t>
      </w:r>
      <w:r>
        <w:rPr/>
        <w:t>. Azure VNET)</w:t>
      </w:r>
    </w:p>
    <w:p>
      <w:pPr>
        <w:pStyle w:val="TextBody"/>
        <w:numPr>
          <w:ilvl w:val="1"/>
          <w:numId w:val="18"/>
        </w:numPr>
        <w:rPr/>
      </w:pPr>
      <w:r>
        <w:rPr/>
        <w:t xml:space="preserve">It’s used only for outbound calls from app into VNET. </w:t>
      </w:r>
    </w:p>
    <w:p>
      <w:pPr>
        <w:pStyle w:val="TextBody"/>
        <w:numPr>
          <w:ilvl w:val="2"/>
          <w:numId w:val="18"/>
        </w:numPr>
        <w:rPr/>
      </w:pPr>
      <w:r>
        <w:rPr>
          <w:u w:val="single"/>
        </w:rPr>
        <w:t>2 Variations for integration w/ VNETs</w:t>
      </w:r>
      <w:r>
        <w:rPr/>
        <w:t>:</w:t>
      </w:r>
    </w:p>
    <w:p>
      <w:pPr>
        <w:pStyle w:val="TextBody"/>
        <w:numPr>
          <w:ilvl w:val="3"/>
          <w:numId w:val="18"/>
        </w:numPr>
        <w:rPr/>
      </w:pPr>
      <w:r>
        <w:rPr>
          <w:i/>
          <w:iCs/>
        </w:rPr>
        <w:t xml:space="preserve">Regional </w:t>
      </w:r>
      <w:r>
        <w:rPr>
          <w:i w:val="false"/>
          <w:iCs w:val="false"/>
        </w:rPr>
        <w:t>VNET Integration</w:t>
      </w:r>
    </w:p>
    <w:p>
      <w:pPr>
        <w:pStyle w:val="TextBody"/>
        <w:numPr>
          <w:ilvl w:val="4"/>
          <w:numId w:val="18"/>
        </w:numPr>
        <w:rPr/>
      </w:pPr>
      <w:r>
        <w:rPr/>
        <w:t xml:space="preserve">Must have a </w:t>
      </w:r>
      <w:r>
        <w:rPr>
          <w:b/>
          <w:bCs/>
          <w:i w:val="false"/>
          <w:iCs w:val="false"/>
        </w:rPr>
        <w:t xml:space="preserve">dedicated subnet </w:t>
      </w:r>
      <w:r>
        <w:rPr/>
        <w:t xml:space="preserve">you are integrating with when trying to connect to VNET in same region! </w:t>
      </w:r>
    </w:p>
    <w:p>
      <w:pPr>
        <w:pStyle w:val="TextBody"/>
        <w:numPr>
          <w:ilvl w:val="3"/>
          <w:numId w:val="18"/>
        </w:numPr>
        <w:rPr/>
      </w:pPr>
      <w:r>
        <w:rPr>
          <w:i/>
          <w:iCs/>
        </w:rPr>
        <w:t xml:space="preserve">Gateway-required </w:t>
      </w:r>
      <w:r>
        <w:rPr>
          <w:i w:val="false"/>
          <w:iCs w:val="false"/>
        </w:rPr>
        <w:t>VNET Integration</w:t>
      </w:r>
    </w:p>
    <w:p>
      <w:pPr>
        <w:pStyle w:val="TextBody"/>
        <w:numPr>
          <w:ilvl w:val="4"/>
          <w:numId w:val="18"/>
        </w:numPr>
        <w:rPr/>
      </w:pPr>
      <w:r>
        <w:rPr/>
        <w:t>Must have VNET Gateway provisioned on target VNET when connect to VNET in other regions/classic VNET in the same region</w:t>
      </w:r>
    </w:p>
    <w:p>
      <w:pPr>
        <w:pStyle w:val="TextBody"/>
        <w:numPr>
          <w:ilvl w:val="4"/>
          <w:numId w:val="18"/>
        </w:numPr>
        <w:rPr/>
      </w:pPr>
      <w:r>
        <w:rPr/>
        <w:t>Provides access to resources ONLY in target VNET/peered VNETs (</w:t>
      </w:r>
      <w:r>
        <w:rPr>
          <w:b/>
          <w:bCs/>
        </w:rPr>
        <w:t>ex</w:t>
      </w:r>
      <w:r>
        <w:rPr/>
        <w:t xml:space="preserve">. VPNs). </w:t>
      </w:r>
    </w:p>
    <w:p>
      <w:pPr>
        <w:pStyle w:val="TextBody"/>
        <w:numPr>
          <w:ilvl w:val="5"/>
          <w:numId w:val="18"/>
        </w:numPr>
        <w:rPr/>
      </w:pPr>
      <w:r>
        <w:rPr/>
        <w:t>It doesn't enable access to resources available across ER connections or Service Endpoints.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Associate the App Service with the virtual network</w:t>
      </w:r>
    </w:p>
    <w:p>
      <w:pPr>
        <w:pStyle w:val="TextBody"/>
        <w:numPr>
          <w:ilvl w:val="0"/>
          <w:numId w:val="19"/>
        </w:numPr>
        <w:rPr/>
      </w:pPr>
      <w:r>
        <w:rPr/>
        <w:t>R</w:t>
      </w:r>
      <w:r>
        <w:rPr/>
        <w:t xml:space="preserve">egional </w:t>
      </w:r>
      <w:r>
        <w:rPr/>
        <w:t xml:space="preserve">VNET </w:t>
      </w:r>
      <w:r>
        <w:rPr/>
        <w:t>Integration enables app to access: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Resources in </w:t>
      </w:r>
      <w:r>
        <w:rPr/>
        <w:t xml:space="preserve">VNET of </w:t>
      </w:r>
      <w:r>
        <w:rPr/>
        <w:t>same region as app.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Resources in peered </w:t>
      </w:r>
      <w:r>
        <w:rPr/>
        <w:t>VNETs</w:t>
      </w:r>
      <w:r>
        <w:rPr/>
        <w:t>.</w:t>
      </w:r>
    </w:p>
    <w:p>
      <w:pPr>
        <w:pStyle w:val="TextBody"/>
        <w:numPr>
          <w:ilvl w:val="1"/>
          <w:numId w:val="19"/>
        </w:numPr>
        <w:rPr/>
      </w:pPr>
      <w:r>
        <w:rPr/>
        <w:t>Service Endpoint secured services.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Resources across Azure </w:t>
      </w:r>
      <w:r>
        <w:rPr/>
        <w:t xml:space="preserve">ER </w:t>
      </w:r>
      <w:r>
        <w:rPr/>
        <w:t>connections.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Resources in </w:t>
      </w:r>
      <w:r>
        <w:rPr/>
        <w:t xml:space="preserve">VNET </w:t>
      </w:r>
      <w:r>
        <w:rPr/>
        <w:t>you are integrated with.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Resources across peered connections </w:t>
      </w:r>
      <w:r>
        <w:rPr/>
        <w:t>(</w:t>
      </w:r>
      <w:r>
        <w:rPr>
          <w:b/>
          <w:bCs/>
        </w:rPr>
        <w:t>ex</w:t>
      </w:r>
      <w:r>
        <w:rPr/>
        <w:t xml:space="preserve">. </w:t>
      </w:r>
      <w:r>
        <w:rPr/>
        <w:t xml:space="preserve">Azure </w:t>
      </w:r>
      <w:r>
        <w:rPr/>
        <w:t>ER)</w:t>
      </w:r>
      <w:r>
        <w:rPr/>
        <w:t>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Azure Kubernetes Service (AKS) for regional VNET integration</w:t>
      </w:r>
    </w:p>
    <w:p>
      <w:pPr>
        <w:pStyle w:val="TextBody"/>
        <w:numPr>
          <w:ilvl w:val="0"/>
          <w:numId w:val="20"/>
        </w:numPr>
        <w:rPr/>
      </w:pPr>
      <w:r>
        <w:rPr/>
        <w:t>To provide network connectivity, AKS clusters can use:</w:t>
      </w:r>
    </w:p>
    <w:p>
      <w:pPr>
        <w:pStyle w:val="TextBody"/>
        <w:numPr>
          <w:ilvl w:val="1"/>
          <w:numId w:val="20"/>
        </w:numPr>
        <w:rPr/>
      </w:pPr>
      <w:r>
        <w:rPr/>
        <w:t>K</w:t>
      </w:r>
      <w:r>
        <w:rPr/>
        <w:t xml:space="preserve">ubenet (basic networking) --&gt; </w:t>
      </w:r>
      <w:r>
        <w:rPr/>
        <w:t>O</w:t>
      </w:r>
      <w:r>
        <w:rPr/>
        <w:t xml:space="preserve">nly nodes receive an IP address in the </w:t>
      </w:r>
      <w:r>
        <w:rPr/>
        <w:t xml:space="preserve">VNET’s </w:t>
      </w:r>
      <w:r>
        <w:rPr/>
        <w:t>subnet</w:t>
      </w:r>
    </w:p>
    <w:p>
      <w:pPr>
        <w:pStyle w:val="TextBody"/>
        <w:numPr>
          <w:ilvl w:val="1"/>
          <w:numId w:val="20"/>
        </w:numPr>
        <w:rPr/>
      </w:pPr>
      <w:r>
        <w:rPr/>
        <w:t>Azure CNI (advanced networking).</w:t>
      </w:r>
    </w:p>
    <w:p>
      <w:pPr>
        <w:pStyle w:val="TextBody"/>
        <w:numPr>
          <w:ilvl w:val="0"/>
          <w:numId w:val="20"/>
        </w:numPr>
        <w:rPr/>
      </w:pPr>
      <w:r>
        <w:rPr/>
        <w:t>H</w:t>
      </w:r>
      <w:r>
        <w:rPr/>
        <w:t xml:space="preserve">ow AKS nodes receive an IP address in the </w:t>
      </w:r>
      <w:r>
        <w:rPr/>
        <w:t xml:space="preserve">VNET </w:t>
      </w:r>
      <w:r>
        <w:rPr/>
        <w:t>subnet, but not the pods:</w:t>
      </w:r>
    </w:p>
    <w:p>
      <w:pPr>
        <w:pStyle w:val="TextBody"/>
        <w:numPr>
          <w:ilvl w:val="1"/>
          <w:numId w:val="20"/>
        </w:numPr>
        <w:rPr/>
      </w:pPr>
      <w:r>
        <w:rPr/>
        <w:drawing>
          <wp:inline distT="0" distB="0" distL="0" distR="0">
            <wp:extent cx="2922270" cy="161036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Limitations/</w:t>
      </w:r>
      <w:r>
        <w:rPr/>
        <w:t>considerations</w:t>
      </w:r>
      <w:r>
        <w:rPr/>
        <w:t xml:space="preserve"> for kubenet</w:t>
      </w:r>
    </w:p>
    <w:p>
      <w:pPr>
        <w:pStyle w:val="TextBody"/>
        <w:numPr>
          <w:ilvl w:val="0"/>
          <w:numId w:val="21"/>
        </w:numPr>
        <w:rPr/>
      </w:pPr>
      <w:r>
        <w:rPr/>
        <w:t>A</w:t>
      </w:r>
      <w:r>
        <w:rPr/>
        <w:t xml:space="preserve">dditional hop is required </w:t>
      </w:r>
      <w:r>
        <w:rPr/>
        <w:t xml:space="preserve">for </w:t>
      </w:r>
      <w:r>
        <w:rPr/>
        <w:t xml:space="preserve">kubenet </w:t>
      </w:r>
      <w:r>
        <w:rPr/>
        <w:t>(</w:t>
      </w:r>
      <w:r>
        <w:rPr/>
        <w:t xml:space="preserve">adds minor latency to pod </w:t>
      </w:r>
      <w:r>
        <w:rPr/>
        <w:t>comms)</w:t>
      </w:r>
      <w:r>
        <w:rPr/>
        <w:t>.</w:t>
      </w:r>
    </w:p>
    <w:p>
      <w:pPr>
        <w:pStyle w:val="TextBody"/>
        <w:numPr>
          <w:ilvl w:val="0"/>
          <w:numId w:val="21"/>
        </w:numPr>
        <w:rPr/>
      </w:pPr>
      <w:r>
        <w:rPr/>
        <w:t xml:space="preserve">RTs and UDRs </w:t>
      </w:r>
      <w:r>
        <w:rPr/>
        <w:t xml:space="preserve">required for using kubenet </w:t>
      </w:r>
      <w:r>
        <w:rPr/>
        <w:t>(adds complexity)</w:t>
      </w:r>
    </w:p>
    <w:p>
      <w:pPr>
        <w:pStyle w:val="TextBody"/>
        <w:numPr>
          <w:ilvl w:val="0"/>
          <w:numId w:val="21"/>
        </w:numPr>
        <w:rPr/>
      </w:pPr>
      <w:r>
        <w:rPr/>
        <w:t>Direct pod addressing isn't supported for kubenet.</w:t>
      </w:r>
    </w:p>
    <w:p>
      <w:pPr>
        <w:pStyle w:val="TextBody"/>
        <w:numPr>
          <w:ilvl w:val="0"/>
          <w:numId w:val="21"/>
        </w:numPr>
        <w:rPr/>
      </w:pPr>
      <w:r>
        <w:rPr/>
        <w:t>M</w:t>
      </w:r>
      <w:r>
        <w:rPr/>
        <w:t xml:space="preserve">ultiple kubenet clusters can't share a subnet </w:t>
      </w:r>
      <w:r>
        <w:rPr/>
        <w:t>(Azure CNI clusters can)</w:t>
      </w:r>
      <w:r>
        <w:rPr/>
        <w:t>.</w:t>
      </w:r>
    </w:p>
    <w:p>
      <w:pPr>
        <w:pStyle w:val="TextBody"/>
        <w:numPr>
          <w:ilvl w:val="0"/>
          <w:numId w:val="20"/>
        </w:numPr>
        <w:rPr>
          <w:b/>
          <w:b/>
          <w:bCs/>
        </w:rPr>
      </w:pPr>
      <w:r>
        <w:rPr>
          <w:b/>
          <w:bCs/>
        </w:rPr>
        <w:t>Which Network Model is appropriate?</w:t>
      </w:r>
    </w:p>
    <w:p>
      <w:pPr>
        <w:pStyle w:val="TextBody"/>
        <w:numPr>
          <w:ilvl w:val="1"/>
          <w:numId w:val="20"/>
        </w:numPr>
        <w:rPr/>
      </w:pPr>
      <w:r>
        <w:rPr>
          <w:i/>
          <w:iCs/>
        </w:rPr>
        <w:t>Use kubenet when</w:t>
      </w:r>
      <w:r>
        <w:rPr/>
        <w:t>:</w:t>
      </w:r>
    </w:p>
    <w:p>
      <w:pPr>
        <w:pStyle w:val="TextBody"/>
        <w:numPr>
          <w:ilvl w:val="2"/>
          <w:numId w:val="20"/>
        </w:numPr>
        <w:rPr/>
      </w:pPr>
      <w:r>
        <w:rPr/>
        <w:t>L</w:t>
      </w:r>
      <w:r>
        <w:rPr/>
        <w:t>imited IP space.</w:t>
      </w:r>
    </w:p>
    <w:p>
      <w:pPr>
        <w:pStyle w:val="TextBody"/>
        <w:numPr>
          <w:ilvl w:val="2"/>
          <w:numId w:val="20"/>
        </w:numPr>
        <w:rPr/>
      </w:pPr>
      <w:r>
        <w:rPr/>
        <w:t xml:space="preserve">Most pod </w:t>
      </w:r>
      <w:r>
        <w:rPr/>
        <w:t>comms are</w:t>
      </w:r>
      <w:r>
        <w:rPr/>
        <w:t xml:space="preserve"> </w:t>
      </w:r>
      <w:r>
        <w:rPr>
          <w:b/>
          <w:bCs/>
        </w:rPr>
        <w:t>within</w:t>
      </w:r>
      <w:r>
        <w:rPr/>
        <w:t xml:space="preserve"> the cluster.</w:t>
      </w:r>
    </w:p>
    <w:p>
      <w:pPr>
        <w:pStyle w:val="TextBody"/>
        <w:numPr>
          <w:ilvl w:val="2"/>
          <w:numId w:val="20"/>
        </w:numPr>
        <w:rPr/>
      </w:pPr>
      <w:r>
        <w:rPr/>
        <w:t xml:space="preserve">No need for </w:t>
      </w:r>
      <w:r>
        <w:rPr/>
        <w:t xml:space="preserve">advanced AKS features </w:t>
      </w:r>
      <w:r>
        <w:rPr/>
        <w:t>(</w:t>
      </w:r>
      <w:r>
        <w:rPr>
          <w:b/>
          <w:bCs/>
        </w:rPr>
        <w:t>ex</w:t>
      </w:r>
      <w:r>
        <w:rPr/>
        <w:t xml:space="preserve">. </w:t>
      </w:r>
      <w:r>
        <w:rPr/>
        <w:t>virtual nodes,  Azure Network Policy</w:t>
      </w:r>
      <w:r>
        <w:rPr/>
        <w:t>)</w:t>
      </w:r>
    </w:p>
    <w:p>
      <w:pPr>
        <w:pStyle w:val="TextBody"/>
        <w:numPr>
          <w:ilvl w:val="1"/>
          <w:numId w:val="20"/>
        </w:numPr>
        <w:rPr>
          <w:i/>
          <w:i/>
          <w:iCs/>
        </w:rPr>
      </w:pPr>
      <w:r>
        <w:rPr>
          <w:i/>
          <w:iCs/>
        </w:rPr>
        <w:t>Use Azure CNI when:</w:t>
      </w:r>
    </w:p>
    <w:p>
      <w:pPr>
        <w:pStyle w:val="TextBody"/>
        <w:numPr>
          <w:ilvl w:val="2"/>
          <w:numId w:val="20"/>
        </w:numPr>
        <w:rPr/>
      </w:pPr>
      <w:r>
        <w:rPr/>
        <w:t>A</w:t>
      </w:r>
      <w:r>
        <w:rPr/>
        <w:t>vailable IP space.</w:t>
      </w:r>
    </w:p>
    <w:p>
      <w:pPr>
        <w:pStyle w:val="TextBody"/>
        <w:numPr>
          <w:ilvl w:val="2"/>
          <w:numId w:val="20"/>
        </w:numPr>
        <w:rPr/>
      </w:pPr>
      <w:r>
        <w:rPr/>
        <w:t xml:space="preserve">Most pod </w:t>
      </w:r>
      <w:r>
        <w:rPr/>
        <w:t xml:space="preserve">comms are </w:t>
      </w:r>
      <w:r>
        <w:rPr/>
        <w:t xml:space="preserve">to resources </w:t>
      </w:r>
      <w:r>
        <w:rPr>
          <w:b/>
          <w:bCs/>
        </w:rPr>
        <w:t>outside</w:t>
      </w:r>
      <w:r>
        <w:rPr/>
        <w:t xml:space="preserve"> of the cluster.</w:t>
      </w:r>
    </w:p>
    <w:p>
      <w:pPr>
        <w:pStyle w:val="TextBody"/>
        <w:numPr>
          <w:ilvl w:val="2"/>
          <w:numId w:val="20"/>
        </w:numPr>
        <w:rPr/>
      </w:pPr>
      <w:r>
        <w:rPr/>
        <w:t xml:space="preserve">No need to </w:t>
      </w:r>
      <w:r>
        <w:rPr/>
        <w:t xml:space="preserve">manage </w:t>
      </w:r>
      <w:r>
        <w:rPr/>
        <w:t xml:space="preserve">UDRs </w:t>
      </w:r>
      <w:r>
        <w:rPr/>
        <w:t>for pod connectivity.</w:t>
      </w:r>
    </w:p>
    <w:p>
      <w:pPr>
        <w:pStyle w:val="TextBody"/>
        <w:numPr>
          <w:ilvl w:val="2"/>
          <w:numId w:val="20"/>
        </w:numPr>
        <w:spacing w:before="0" w:after="140"/>
        <w:rPr/>
      </w:pPr>
      <w:r>
        <w:rPr/>
        <w:t>N</w:t>
      </w:r>
      <w:r>
        <w:rPr/>
        <w:t>eed AKS advanced features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learn.microsoft.com/en-us/training/modules/design-implement-private-access-to-azure-services/4-integrate-private-link-dns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</TotalTime>
  <Application>LibreOffice/7.3.7.2$Linux_X86_64 LibreOffice_project/30$Build-2</Application>
  <AppVersion>15.0000</AppVersion>
  <Pages>8</Pages>
  <Words>1522</Words>
  <Characters>7850</Characters>
  <CharactersWithSpaces>9118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2023-07-31T21:20:09Z</dcterms:created>
  <dc:creator/>
  <dc:description/>
  <dc:language>en-CA</dc:language>
  <cp:lastModifiedBy/>
  <dcterms:modified xsi:type="dcterms:W3CDTF">2023-08-02T21:41:00Z</dcterms:modified>
  <cp:revision>324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