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4F81BD" w:val="clear"/>
        <w:rPr/>
      </w:pPr>
      <w:r>
        <w:rPr>
          <w:caps w:val="false"/>
          <w:smallCaps w:val="false"/>
        </w:rPr>
        <w:t xml:space="preserve">Python Data Analysis Essentials for Markets Analysts </w:t>
      </w:r>
      <w:r>
        <w:rPr/>
        <w:t xml:space="preserve">– 2.5 </w:t>
      </w:r>
      <w:r>
        <w:rPr>
          <w:caps w:val="false"/>
          <w:smallCaps w:val="false"/>
        </w:rPr>
        <w:t>Days</w:t>
      </w:r>
    </w:p>
    <w:p>
      <w:pPr>
        <w:pStyle w:val="Heading3"/>
        <w:spacing w:beforeAutospacing="1" w:after="200"/>
        <w:rPr>
          <w:rFonts w:cs="Arial"/>
          <w:caps w:val="false"/>
          <w:smallCaps w:val="false"/>
          <w:color w:val="00000A"/>
          <w:spacing w:val="0"/>
          <w:sz w:val="22"/>
          <w:szCs w:val="22"/>
        </w:rPr>
      </w:pPr>
      <w:r>
        <w:rPr>
          <w:rFonts w:cs="Arial"/>
          <w:caps w:val="false"/>
          <w:smallCaps w:val="false"/>
          <w:color w:val="00000A"/>
          <w:spacing w:val="0"/>
          <w:sz w:val="22"/>
          <w:szCs w:val="22"/>
        </w:rPr>
        <w:t xml:space="preserve">This course introduces basics of the python programming environment, including fundamental tasks such as </w:t>
      </w:r>
    </w:p>
    <w:p>
      <w:pPr>
        <w:pStyle w:val="Heading3"/>
        <w:numPr>
          <w:ilvl w:val="0"/>
          <w:numId w:val="2"/>
        </w:numPr>
        <w:spacing w:beforeAutospacing="1" w:after="200"/>
        <w:rPr>
          <w:rFonts w:cs="Arial"/>
          <w:caps w:val="false"/>
          <w:smallCaps w:val="false"/>
          <w:color w:val="00000A"/>
          <w:spacing w:val="0"/>
          <w:sz w:val="22"/>
          <w:szCs w:val="22"/>
        </w:rPr>
      </w:pPr>
      <w:r>
        <w:rPr>
          <w:rFonts w:cs="Arial"/>
          <w:caps w:val="false"/>
          <w:smallCaps w:val="false"/>
          <w:color w:val="00000A"/>
          <w:spacing w:val="0"/>
          <w:sz w:val="22"/>
          <w:szCs w:val="22"/>
        </w:rPr>
        <w:t xml:space="preserve">Reading, manipulating and cleaning large data files 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  <w:sz w:val="22"/>
          <w:szCs w:val="22"/>
        </w:rPr>
      </w:pPr>
      <w:r>
        <w:rPr>
          <w:rFonts w:cs="Arial"/>
          <w:caps w:val="false"/>
          <w:smallCaps w:val="false"/>
          <w:color w:val="00000A"/>
          <w:spacing w:val="0"/>
          <w:sz w:val="22"/>
          <w:szCs w:val="22"/>
        </w:rPr>
        <w:t>Using the NumPy and Pandas libraries to analyze datasets</w:t>
      </w:r>
    </w:p>
    <w:p>
      <w:pPr>
        <w:pStyle w:val="Heading3"/>
        <w:numPr>
          <w:ilvl w:val="0"/>
          <w:numId w:val="2"/>
        </w:numPr>
        <w:spacing w:before="0" w:after="200"/>
        <w:rPr>
          <w:rFonts w:cs="Arial"/>
          <w:caps w:val="false"/>
          <w:smallCaps w:val="false"/>
          <w:color w:val="00000A"/>
          <w:spacing w:val="0"/>
          <w:sz w:val="22"/>
          <w:szCs w:val="22"/>
        </w:rPr>
      </w:pPr>
      <w:r>
        <w:rPr>
          <w:rFonts w:cs="Arial"/>
          <w:caps w:val="false"/>
          <w:smallCaps w:val="false"/>
          <w:color w:val="00000A"/>
          <w:spacing w:val="0"/>
          <w:sz w:val="22"/>
          <w:szCs w:val="22"/>
        </w:rPr>
        <w:t>How to visualize data using charting libraries</w:t>
      </w:r>
    </w:p>
    <w:p>
      <w:pPr>
        <w:pStyle w:val="Heading3"/>
        <w:spacing w:beforeAutospacing="1" w:after="200"/>
        <w:rPr>
          <w:rFonts w:cs="Arial"/>
          <w:caps w:val="false"/>
          <w:smallCaps w:val="false"/>
          <w:color w:val="00000A"/>
          <w:spacing w:val="0"/>
          <w:sz w:val="22"/>
          <w:szCs w:val="22"/>
        </w:rPr>
      </w:pPr>
      <w:r>
        <w:rPr>
          <w:rFonts w:cs="Arial"/>
          <w:caps w:val="false"/>
          <w:smallCaps w:val="false"/>
          <w:color w:val="00000A"/>
          <w:spacing w:val="0"/>
          <w:sz w:val="22"/>
          <w:szCs w:val="22"/>
        </w:rPr>
        <w:t xml:space="preserve">Each topic combines lecture, exercise and a worked reference solution using financial market data. </w:t>
      </w:r>
    </w:p>
    <w:p>
      <w:pPr>
        <w:pStyle w:val="Normal"/>
        <w:spacing w:beforeAutospacing="1" w:after="200"/>
        <w:rPr/>
      </w:pPr>
      <w:r>
        <w:rPr/>
        <w:t xml:space="preserve">The course also includes team-based </w:t>
      </w:r>
      <w:r>
        <w:rPr>
          <w:b/>
        </w:rPr>
        <w:t>Citi Data Challenges</w:t>
      </w:r>
      <w:r>
        <w:rPr/>
        <w:t>, a series of open-ended “mini-projects” where the analysts apply their new skills to complete real-world data analysis tasks.</w:t>
      </w:r>
    </w:p>
    <w:p>
      <w:pPr>
        <w:pStyle w:val="Heading3"/>
        <w:rPr/>
      </w:pPr>
      <w:r>
        <w:rPr/>
        <w:t>Pre-Requisites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Understanding of financial data sets such as global market data (equities, futures, forex etc.) and reference data such as corporate actions.</w:t>
      </w:r>
    </w:p>
    <w:p>
      <w:pPr>
        <w:pStyle w:val="Normal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Heading3"/>
        <w:spacing w:before="0" w:after="200"/>
        <w:rPr/>
      </w:pPr>
      <w:r>
        <w:rPr/>
        <w:t>Objectives</w:t>
      </w:r>
    </w:p>
    <w:p>
      <w:pPr>
        <w:pStyle w:val="Normal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At the end of this course, attendees will be able to: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header="720" w:top="1440" w:footer="72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ListParagraph"/>
        <w:numPr>
          <w:ilvl w:val="0"/>
          <w:numId w:val="3"/>
        </w:numPr>
        <w:rPr/>
      </w:pPr>
      <w:r>
        <w:rPr/>
        <w:t>Use core python functions to analyze the range of financial data they will encounter in Citi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Citi’s Dataflame environment </w:t>
      </w:r>
    </w:p>
    <w:p>
      <w:pPr>
        <w:pStyle w:val="ListParagraph"/>
        <w:numPr>
          <w:ilvl w:val="0"/>
          <w:numId w:val="3"/>
        </w:numPr>
        <w:rPr/>
      </w:pPr>
      <w:r>
        <w:rPr/>
        <w:t>Extract, fit and cleanse datasets</w:t>
      </w:r>
    </w:p>
    <w:p>
      <w:pPr>
        <w:pStyle w:val="ListParagraph"/>
        <w:numPr>
          <w:ilvl w:val="0"/>
          <w:numId w:val="3"/>
        </w:numPr>
        <w:rPr/>
      </w:pPr>
      <w:r>
        <w:rPr/>
        <w:t>Use NumPy to manage large datasets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Using Pandas to align, rank, sort datasets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cs="Arial"/>
          <w:sz w:val="22"/>
          <w:szCs w:val="22"/>
        </w:rPr>
      </w:pPr>
      <w:r>
        <w:rPr/>
        <w:t>Visualize data and create charts with matplotlib and seaborn</w:t>
      </w:r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360"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Heading3"/>
        <w:spacing w:before="0" w:after="200"/>
        <w:contextualSpacing/>
        <w:rPr>
          <w:rFonts w:cs="Calibri" w:cstheme="minorHAnsi"/>
          <w:b/>
          <w:b/>
          <w:color w:val="0F243E" w:themeColor="text2" w:themeShade="80"/>
        </w:rPr>
      </w:pPr>
      <w:r>
        <w:rPr/>
        <w:t xml:space="preserve">Content </w:t>
      </w:r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b/>
          <w:bCs/>
          <w:lang w:val="en"/>
        </w:rPr>
        <w:t>Introduction - Data Science, Data Analysis &amp; Your Role in Citi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Data Science Ice-Breaker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What do we mean by data science and data analysis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Course Overview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[June Pilot Only] Your Feedback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Collating your feedback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Daily retrospective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Prioritizing refinements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br w:type="column"/>
      </w:r>
      <w:r>
        <w:rPr>
          <w:rFonts w:eastAsia="Times New Roman" w:cs="Calibri" w:cstheme="minorHAnsi"/>
          <w:b/>
          <w:bCs/>
          <w:lang w:val="en"/>
        </w:rPr>
        <w:t>Guest Speaker – Citi Data Pioneer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Working with the volume, complexity and range of data in Citi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Citi’s DataFlame Environment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lang w:val="en"/>
        </w:rPr>
      </w:pPr>
      <w:r>
        <w:br w:type="column"/>
      </w:r>
      <w:r>
        <w:rPr>
          <w:rFonts w:eastAsia="Times New Roman" w:cs="Calibri" w:cstheme="minorHAnsi"/>
          <w:b/>
          <w:bCs/>
          <w:lang w:val="en"/>
        </w:rPr>
        <w:t>Module 1 – Overview of Python &amp; Review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Overview of the main python language features that will be used throughout the course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 xml:space="preserve">Functions, Lists, Dictionaries, Strings, </w:t>
      </w:r>
      <w:r>
        <w:rPr>
          <w:rFonts w:eastAsia="Times New Roman" w:cs="Calibri" w:cstheme="minorHAnsi"/>
          <w:lang w:val="en"/>
        </w:rPr>
        <w:t>Tuples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>C</w:t>
      </w:r>
      <w:r>
        <w:rPr>
          <w:rFonts w:eastAsia="Times New Roman" w:cs="Calibri" w:cstheme="minorHAnsi"/>
          <w:lang w:val="en"/>
        </w:rPr>
        <w:t>ommand Line Arguments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The main Python Modules for numerical programming – NumPy, Pandas, matplotlib and quandl</w:t>
      </w:r>
    </w:p>
    <w:p>
      <w:pPr>
        <w:pStyle w:val="Normal"/>
        <w:spacing w:lineRule="auto" w:line="240" w:before="0" w:after="0"/>
        <w:ind w:left="360" w:hanging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 xml:space="preserve">Lab 1a – Python Scripting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A simple step-by-step programming task to introduce the development environment.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0" w:name="_Toc514610436"/>
      <w:bookmarkStart w:id="1" w:name="_Toc514610436"/>
      <w:bookmarkEnd w:id="1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2" w:name="_Toc514610436"/>
      <w:bookmarkStart w:id="3" w:name="_Toc514610437"/>
      <w:bookmarkEnd w:id="2"/>
      <w:r>
        <w:rPr>
          <w:rFonts w:eastAsia="Times New Roman" w:cs="Calibri" w:cstheme="minorHAnsi"/>
          <w:b/>
          <w:bCs/>
          <w:lang w:val="en"/>
        </w:rPr>
        <w:t>Lab 1b – Configuration and Debugging</w:t>
      </w:r>
      <w:bookmarkEnd w:id="3"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Creating your own workspace with a set of pre-prepared python utilities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Adding a new python module.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4" w:name="_Toc514610439"/>
      <w:bookmarkStart w:id="5" w:name="_Toc514610439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6" w:name="_Toc514610439"/>
      <w:r>
        <w:rPr>
          <w:rFonts w:eastAsia="Times New Roman" w:cs="Calibri" w:cstheme="minorHAnsi"/>
          <w:b/>
          <w:bCs/>
          <w:lang w:val="en"/>
        </w:rPr>
        <w:t>Module 2 – Data Extraction and Consumption</w:t>
      </w:r>
      <w:bookmarkEnd w:id="6"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Introduction to Regular Expressions and Python Regex Objects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Directory navigation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 xml:space="preserve">Extracting Data 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from Test Files.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from Spreadsheets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from Databases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7" w:name="_Toc514610440"/>
      <w:bookmarkStart w:id="8" w:name="_Toc514610440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9" w:name="_Toc514610440"/>
      <w:r>
        <w:rPr>
          <w:rFonts w:eastAsia="Times New Roman" w:cs="Calibri" w:cstheme="minorHAnsi"/>
          <w:b/>
          <w:bCs/>
          <w:lang w:val="en"/>
        </w:rPr>
        <w:t xml:space="preserve">Lab 2 – </w:t>
      </w:r>
      <w:bookmarkEnd w:id="9"/>
      <w:r>
        <w:rPr>
          <w:rFonts w:eastAsia="Times New Roman" w:cs="Calibri" w:cstheme="minorHAnsi"/>
          <w:b/>
          <w:bCs/>
          <w:lang w:val="en"/>
        </w:rPr>
        <w:t>Data Consumption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Creating a simple a Python application to consume a csv file of portfolio data containing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Security IDs, Transaction Dates, Initial Qty, Initial Price, Currency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Current Price, Fund Manager and Client Details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The application should accept 3 command line arguments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Input file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Output file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Format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The format parameter will specify how to sort the output (by Portfolio Id, by Fund Manager, by Client) either ascending or descending.</w:t>
      </w:r>
    </w:p>
    <w:p>
      <w:pPr>
        <w:pStyle w:val="ListParagraph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100" w:after="0"/>
        <w:contextualSpacing/>
        <w:rPr/>
      </w:pPr>
      <w:r>
        <w:br w:type="column"/>
      </w:r>
      <w:bookmarkStart w:id="10" w:name="_Toc514610441"/>
      <w:r>
        <w:rPr>
          <w:rFonts w:eastAsia="Times New Roman" w:cs="Calibri" w:cstheme="minorHAnsi"/>
          <w:b/>
          <w:bCs/>
          <w:lang w:val="en"/>
        </w:rPr>
        <w:t>Module 3 – Data Preparation</w:t>
      </w:r>
      <w:bookmarkEnd w:id="10"/>
      <w:r>
        <w:rPr>
          <w:rFonts w:eastAsia="Times New Roman" w:cs="Calibri" w:cstheme="minorHAnsi"/>
          <w:b/>
          <w:bCs/>
          <w:lang w:val="en"/>
        </w:rPr>
        <w:t xml:space="preserve"> – </w:t>
      </w:r>
      <w:r>
        <w:rPr>
          <w:rFonts w:eastAsia="Times New Roman" w:cs="Calibri" w:cstheme="minorHAnsi"/>
          <w:b/>
          <w:bCs/>
          <w:lang w:val="en"/>
        </w:rPr>
        <w:t>Advanced Data preparation with Pandas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Dealing with Missing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Times New Roman" w:cs="Calibri" w:cstheme="minorHAnsi"/>
          <w:lang w:val="en"/>
        </w:rPr>
        <w:t>Pandas recipes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NANs, Strategies,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How to fit data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Transforming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Categorical Data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Label Encoding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Labels and Levels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11" w:name="_Toc514610442"/>
      <w:bookmarkStart w:id="12" w:name="_Toc514610442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13" w:name="_Toc514610442"/>
      <w:r>
        <w:rPr>
          <w:rFonts w:eastAsia="Times New Roman" w:cs="Calibri" w:cstheme="minorHAnsi"/>
          <w:b/>
          <w:bCs/>
          <w:lang w:val="en"/>
        </w:rPr>
        <w:t>Lab 3 – Data consumption</w:t>
      </w:r>
      <w:bookmarkEnd w:id="13"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Write a Python application to consume 2 separate datasets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Dataset #1 – Portfolio Data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Dataset #2 – Forex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</w:rPr>
        <w:t xml:space="preserve">Generate </w:t>
      </w:r>
      <w:r>
        <w:rPr>
          <w:rFonts w:eastAsia="Times New Roman" w:cs="Calibri" w:cstheme="minorHAnsi"/>
          <w:lang w:val="en"/>
        </w:rPr>
        <w:t>a third dataset containing the value of each portfolio item in USD.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The exchange rate file will not contain all exchange rates needed – participants will need to calculate a missing exchange rate by using 2 existing exchange rates.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14" w:name="_Toc514610443"/>
      <w:bookmarkStart w:id="15" w:name="_Toc514610443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16" w:name="_Toc514610443"/>
      <w:bookmarkStart w:id="17" w:name="_GoBack"/>
      <w:bookmarkEnd w:id="17"/>
      <w:r>
        <w:rPr>
          <w:rFonts w:eastAsia="Times New Roman" w:cs="Calibri" w:cstheme="minorHAnsi"/>
          <w:b/>
          <w:bCs/>
          <w:lang w:val="en"/>
        </w:rPr>
        <w:t>Module 4 – Data Visualization</w:t>
      </w:r>
      <w:bookmarkEnd w:id="16"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Line properties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Working with multiple axes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Adding text to a chart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Logarithmic and nonlinear axes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Line graphs, block graphs, pie charts</w:t>
      </w:r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  <w:bookmarkStart w:id="18" w:name="_Toc514610444"/>
      <w:bookmarkStart w:id="19" w:name="_Toc514610444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20" w:name="_Toc514610444"/>
      <w:r>
        <w:rPr>
          <w:rFonts w:eastAsia="Times New Roman" w:cs="Calibri" w:cstheme="minorHAnsi"/>
          <w:b/>
          <w:bCs/>
          <w:lang w:val="en"/>
        </w:rPr>
        <w:t>Lab 4 – Visualization</w:t>
      </w:r>
      <w:bookmarkEnd w:id="20"/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Generate clearly formatted graphs using csv data containing the following data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Dataset #1 - Salary and age – Line Chart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 xml:space="preserve">Dataset #2 – Portfolio - Pie Chart of a portfolio composition 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The datasets will require the participants to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Deal with missing values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Fit and scale data</w:t>
      </w:r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Deal with categorical data</w:t>
      </w:r>
    </w:p>
    <w:p>
      <w:pPr>
        <w:pStyle w:val="Heading3"/>
        <w:spacing w:before="0" w:after="200"/>
        <w:contextualSpacing/>
        <w:rPr/>
      </w:pPr>
      <w:r>
        <w:br w:type="column"/>
      </w:r>
      <w:bookmarkStart w:id="21" w:name="_Toc514610445"/>
      <w:r>
        <w:rPr/>
        <w:t>Citi Data Challenges</w:t>
      </w:r>
      <w:bookmarkEnd w:id="21"/>
    </w:p>
    <w:p>
      <w:pPr>
        <w:pStyle w:val="Normal"/>
        <w:spacing w:lineRule="auto" w:line="240" w:before="100" w:after="0"/>
        <w:contextualSpacing/>
        <w:rPr>
          <w:rFonts w:eastAsia="Times New Roman" w:cs="Calibri" w:cstheme="minorHAnsi"/>
          <w:b/>
          <w:b/>
          <w:bCs/>
          <w:lang w:val="en"/>
        </w:rPr>
      </w:pPr>
      <w:bookmarkStart w:id="22" w:name="_Toc514610446"/>
      <w:r>
        <w:rPr>
          <w:rFonts w:eastAsia="Times New Roman" w:cs="Calibri" w:cstheme="minorHAnsi"/>
          <w:b/>
          <w:bCs/>
          <w:lang w:val="en"/>
        </w:rPr>
        <w:t>Data Challenge 1 – Calculate and display the P&amp;L of a portfolio</w:t>
      </w:r>
      <w:bookmarkEnd w:id="22"/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  <w:lang w:val="en"/>
        </w:rPr>
      </w:pPr>
      <w:r>
        <w:rPr>
          <w:rFonts w:eastAsia="Times New Roman" w:cs="Calibri" w:cstheme="minorHAnsi"/>
          <w:bCs/>
          <w:lang w:val="en"/>
        </w:rPr>
      </w:r>
    </w:p>
    <w:p>
      <w:pPr>
        <w:pStyle w:val="Normal"/>
        <w:spacing w:lineRule="auto" w:line="240" w:before="0" w:after="20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 xml:space="preserve">This challenge will use two existing datasets from a previous exercise: 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Dataset #1 – Portfolio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Dataset #2 – Forex Data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20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 xml:space="preserve">Create a Python application which 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360" w:hanging="357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Consumes both datasets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360" w:hanging="357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Validates, fits and creates categorical data.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360" w:hanging="357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Produce a P&amp;L report which includes the following data: Portfolio, Fund Manager, client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360" w:hanging="357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Split the P&amp;L performance into 2 components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The performance of the security, fund &amp; fund manager</w:t>
      </w:r>
    </w:p>
    <w:p>
      <w:pPr>
        <w:pStyle w:val="ListParagraph"/>
        <w:numPr>
          <w:ilvl w:val="0"/>
          <w:numId w:val="9"/>
        </w:numPr>
        <w:spacing w:lineRule="auto" w:line="240" w:before="0" w:after="120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The impact Forex rates have had on the portfolio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360" w:hanging="357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Display their results in a well-formatted chart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360" w:hanging="357"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Be ready to present the solution and approach to the rest of the group.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br w:type="column"/>
      </w:r>
      <w:r>
        <w:rPr>
          <w:rFonts w:eastAsia="Times New Roman" w:cs="Calibri" w:cstheme="minorHAnsi"/>
          <w:b/>
          <w:bCs/>
          <w:lang w:val="en"/>
        </w:rPr>
      </w:r>
      <w:bookmarkStart w:id="23" w:name="_Toc514610447"/>
      <w:bookmarkStart w:id="24" w:name="_Toc514610447"/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  <w:t>Data Challenge 2 – Market Data</w:t>
      </w:r>
      <w:r>
        <w:rPr>
          <w:rFonts w:eastAsia="Times New Roman" w:cs="Calibri" w:cstheme="minorHAnsi"/>
          <w:bCs/>
        </w:rPr>
        <w:t xml:space="preserve"> </w:t>
      </w:r>
      <w:r>
        <w:rPr>
          <w:rFonts w:eastAsia="Times New Roman" w:cs="Calibri" w:cstheme="minorHAnsi"/>
          <w:b/>
          <w:bCs/>
          <w:lang w:val="en"/>
        </w:rPr>
        <w:t>Correlation and Trend Analysis</w:t>
      </w:r>
      <w:bookmarkEnd w:id="24"/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/>
          <w:b/>
          <w:bCs/>
          <w:lang w:val="en"/>
        </w:rPr>
      </w:pPr>
      <w:r>
        <w:rPr>
          <w:rFonts w:eastAsia="Times New Roman" w:cs="Calibri" w:cstheme="minorHAnsi"/>
          <w:b/>
          <w:bCs/>
          <w:lang w:val="en"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This challenge will set the participants the task of analysing two disparate datasets and identify any correlation between these 2 datasets.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 xml:space="preserve">The data will be in CSV files and contain market data from various sources including  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Stock Index information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Exchange Rates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Commodity Prices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lang w:val="en"/>
        </w:rPr>
      </w:pPr>
      <w:r>
        <w:rPr>
          <w:rFonts w:eastAsia="Times New Roman" w:cs="Calibri" w:cstheme="minorHAnsi"/>
          <w:lang w:val="en"/>
        </w:rPr>
        <w:t>Asset Prices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Each team will be given two data sets and asked to write a Python application which consumes both datasets and identifies any correlation between both these data.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For example, given the following two datasets identify any overall patterns or correlation: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Daily closing prices for S&amp;P 500 between 2014 and 2017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Daily closing price for Oil between 2014 and 2017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 xml:space="preserve">Or 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Intraday USD/EUR rates for a week in 2018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  <w:t>Intraday prices for a series of Individual securities during the same week in 2018</w:t>
      </w:r>
    </w:p>
    <w:p>
      <w:pPr>
        <w:pStyle w:val="Normal"/>
        <w:spacing w:lineRule="auto" w:line="240" w:before="0" w:after="0"/>
        <w:contextualSpacing/>
        <w:rPr>
          <w:rFonts w:eastAsia="Times New Roman" w:cs="Calibri" w:cstheme="minorHAnsi"/>
          <w:bCs/>
        </w:rPr>
      </w:pPr>
      <w:r>
        <w:rPr>
          <w:rFonts w:eastAsia="Times New Roman" w:cs="Calibri" w:cstheme="minorHAnsi"/>
          <w:bCs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Calibri" w:cstheme="minorHAnsi"/>
          <w:bCs/>
        </w:rPr>
        <w:t>For any of the more advance teams / individuals, the scope of the project will be expanded to have them analyse 3 data sets and look for trends and correlations</w:t>
      </w:r>
    </w:p>
    <w:sectPr>
      <w:type w:val="continuous"/>
      <w:pgSz w:w="12240" w:h="15840"/>
      <w:pgMar w:left="1800" w:right="1800" w:header="720" w:top="1440" w:footer="720" w:bottom="1440" w:gutter="0"/>
      <w:cols w:num="2" w:space="720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tabs>
        <w:tab w:val="clear" w:pos="4320"/>
        <w:tab w:val="clear" w:pos="8640"/>
      </w:tabs>
      <w:spacing w:before="0" w:after="0"/>
      <w:rPr/>
    </w:pPr>
    <w:r>
      <w:rPr>
        <w:rFonts w:cs="Arial"/>
        <w:sz w:val="18"/>
        <w:szCs w:val="18"/>
      </w:rPr>
      <w:t>Python Data Analysis Essentials – 2.5 Days</w:t>
      <w:tab/>
      <w:tab/>
      <w:tab/>
      <w:tab/>
      <w:tab/>
      <w:tab/>
      <w:t xml:space="preserve">Page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sz w:val="18"/>
        <w:szCs w:val="18"/>
        <w:rFonts w:cs="Arial"/>
      </w:rPr>
      <w:instrText> PAGE </w:instrText>
    </w:r>
    <w:r>
      <w:rPr>
        <w:rStyle w:val="Pagenumber"/>
        <w:sz w:val="18"/>
        <w:szCs w:val="18"/>
        <w:rFonts w:cs="Arial"/>
      </w:rPr>
      <w:fldChar w:fldCharType="separate"/>
    </w:r>
    <w:r>
      <w:rPr>
        <w:rStyle w:val="Pagenumber"/>
        <w:sz w:val="18"/>
        <w:szCs w:val="18"/>
        <w:rFonts w:cs="Arial"/>
      </w:rPr>
      <w:t>4</w:t>
    </w:r>
    <w:r>
      <w:rPr>
        <w:rStyle w:val="Pagenumber"/>
        <w:sz w:val="18"/>
        <w:szCs w:val="18"/>
        <w:rFonts w:cs="Arial"/>
      </w:rPr>
      <w:fldChar w:fldCharType="end"/>
    </w:r>
    <w:r>
      <w:rPr>
        <w:rStyle w:val="Pagenumber"/>
        <w:rFonts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sz w:val="18"/>
        <w:szCs w:val="18"/>
        <w:rFonts w:cs="Arial"/>
      </w:rPr>
      <w:instrText> NUMPAGES </w:instrText>
    </w:r>
    <w:r>
      <w:rPr>
        <w:rStyle w:val="Pagenumber"/>
        <w:sz w:val="18"/>
        <w:szCs w:val="18"/>
        <w:rFonts w:cs="Arial"/>
      </w:rPr>
      <w:fldChar w:fldCharType="separate"/>
    </w:r>
    <w:r>
      <w:rPr>
        <w:rStyle w:val="Pagenumber"/>
        <w:sz w:val="18"/>
        <w:szCs w:val="18"/>
        <w:rFonts w:cs="Arial"/>
      </w:rPr>
      <w:t>4</w:t>
    </w:r>
    <w:r>
      <w:rPr>
        <w:rStyle w:val="Pagenumber"/>
        <w:sz w:val="18"/>
        <w:szCs w:val="18"/>
        <w:rFonts w:cs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843" w:leader="none"/>
        <w:tab w:val="center" w:pos="4320" w:leader="none"/>
        <w:tab w:val="right" w:pos="8640" w:leader="none"/>
      </w:tabs>
      <w:spacing w:lineRule="auto" w:line="240" w:before="0" w:after="0"/>
      <w:rPr>
        <w:rFonts w:cs="Arial"/>
        <w:sz w:val="18"/>
        <w:szCs w:val="1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5ACBE311">
              <wp:simplePos x="0" y="0"/>
              <wp:positionH relativeFrom="column">
                <wp:posOffset>4267200</wp:posOffset>
              </wp:positionH>
              <wp:positionV relativeFrom="paragraph">
                <wp:posOffset>-238125</wp:posOffset>
              </wp:positionV>
              <wp:extent cx="1427480" cy="551815"/>
              <wp:effectExtent l="0" t="0" r="0" b="0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6680" cy="551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0" w:after="20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8890" distL="0" distR="3175">
                                <wp:extent cx="1235075" cy="295910"/>
                                <wp:effectExtent l="0" t="0" r="0" b="0"/>
                                <wp:docPr id="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5075" cy="2959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2" fillcolor="white" stroked="f" style="position:absolute;margin-left:336pt;margin-top:-18.75pt;width:112.3pt;height:43.35pt" wp14:anchorId="5ACBE311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100" w:after="20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8890" distL="0" distR="3175">
                          <wp:extent cx="1235075" cy="295910"/>
                          <wp:effectExtent l="0" t="0" r="0" b="0"/>
                          <wp:docPr id="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5075" cy="2959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</w:rPr>
      <w:t xml:space="preserve">Course Code: </w:t>
      <w:tab/>
      <w:t xml:space="preserve">CITI-MA-PDAE -1 </w:t>
    </w:r>
  </w:p>
  <w:p>
    <w:pPr>
      <w:pStyle w:val="Header"/>
      <w:tabs>
        <w:tab w:val="left" w:pos="1843" w:leader="none"/>
        <w:tab w:val="center" w:pos="4320" w:leader="none"/>
        <w:tab w:val="right" w:pos="8640" w:leader="none"/>
      </w:tabs>
      <w:spacing w:lineRule="auto" w:line="240" w:before="0" w:after="0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Duration:  </w:t>
      <w:tab/>
      <w:t>2.5 Days</w:t>
    </w:r>
    <w:r>
      <w:rPr>
        <w:rFonts w:cs="Arial" w:ascii="Arial" w:hAnsi="Arial"/>
        <w:b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2"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color w:val="00000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d02d57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d5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0" w:after="0"/>
      <w:outlineLvl w:val="0"/>
    </w:pPr>
    <w:rPr>
      <w:b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d57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100" w:after="0"/>
      <w:outlineLvl w:val="1"/>
    </w:pPr>
    <w:rPr>
      <w:b/>
      <w:caps/>
      <w:color w:val="0F243E" w:themeColor="tex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d57"/>
    <w:pPr>
      <w:pBdr>
        <w:top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d57"/>
    <w:pPr>
      <w:pBdr>
        <w:top w:val="dotted" w:sz="6" w:space="2" w:color="4F81BD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d57"/>
    <w:pPr>
      <w:pBdr>
        <w:bottom w:val="single" w:sz="6" w:space="1" w:color="4F81BD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d57"/>
    <w:pPr>
      <w:pBdr>
        <w:bottom w:val="dotted" w:sz="6" w:space="1" w:color="4F81BD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d5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d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d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d73e13"/>
    <w:rPr/>
  </w:style>
  <w:style w:type="character" w:styleId="InternetLink">
    <w:name w:val="Internet Link"/>
    <w:basedOn w:val="DefaultParagraphFont"/>
    <w:semiHidden/>
    <w:rsid w:val="00d73e13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d73e13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02d57"/>
    <w:rPr>
      <w:caps/>
      <w:color w:val="FFFFFF" w:themeColor="background1"/>
      <w:spacing w:val="15"/>
      <w:sz w:val="24"/>
      <w:szCs w:val="22"/>
      <w:shd w:fill="4F81B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2d57"/>
    <w:rPr>
      <w:caps/>
      <w:color w:val="0F243E" w:themeColor="text2" w:themeShade="80"/>
      <w:spacing w:val="15"/>
      <w:shd w:fill="DBE5F1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02d57"/>
    <w:rPr>
      <w:caps/>
      <w:color w:val="243F60" w:themeColor="accent1" w:themeShade="7f"/>
      <w:spacing w:val="15"/>
    </w:rPr>
  </w:style>
  <w:style w:type="character" w:styleId="BodyTextChar" w:customStyle="1">
    <w:name w:val="Body Text Char"/>
    <w:basedOn w:val="DefaultParagraphFont"/>
    <w:qFormat/>
    <w:rsid w:val="00d73e13"/>
    <w:rPr>
      <w:sz w:val="24"/>
      <w:szCs w:val="24"/>
      <w:lang w:val="en-GB" w:eastAsia="en-GB"/>
    </w:rPr>
  </w:style>
  <w:style w:type="character" w:styleId="HeaderChar" w:customStyle="1">
    <w:name w:val="Header Char"/>
    <w:basedOn w:val="DefaultParagraphFont"/>
    <w:qFormat/>
    <w:rsid w:val="00d73e13"/>
    <w:rPr>
      <w:sz w:val="24"/>
      <w:szCs w:val="24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02d57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2d57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2d57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2d57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2d57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2d57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2d57"/>
    <w:rPr>
      <w:rFonts w:ascii="Cambria" w:hAnsi="Cambria" w:eastAsia="" w:cs="" w:asciiTheme="majorHAnsi" w:cstheme="majorBidi" w:eastAsiaTheme="majorEastAsia" w:hAnsiTheme="majorHAnsi"/>
      <w:caps/>
      <w:color w:val="4F81BD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2d5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d57"/>
    <w:rPr>
      <w:b/>
      <w:bCs/>
    </w:rPr>
  </w:style>
  <w:style w:type="character" w:styleId="Emphasis">
    <w:name w:val="Emphasis"/>
    <w:uiPriority w:val="20"/>
    <w:qFormat/>
    <w:rsid w:val="00d02d57"/>
    <w:rPr>
      <w:caps/>
      <w:color w:val="243F60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d02d57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2d57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02d5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02d5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02d5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02d5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02d57"/>
    <w:rPr>
      <w:b/>
      <w:bCs/>
      <w:i/>
      <w:iCs/>
      <w:spacing w:val="0"/>
    </w:rPr>
  </w:style>
  <w:style w:type="character" w:styleId="ListLabel1">
    <w:name w:val="ListLabel 1"/>
    <w:qFormat/>
    <w:rPr>
      <w:b/>
      <w:color w:val="1F497D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Arial"/>
    </w:rPr>
  </w:style>
  <w:style w:type="character" w:styleId="ListLabel20">
    <w:name w:val="ListLabel 20"/>
    <w:qFormat/>
    <w:rPr>
      <w:rFonts w:eastAsia="Times New Roma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1F497D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Arial"/>
    </w:rPr>
  </w:style>
  <w:style w:type="character" w:styleId="ListLabel39">
    <w:name w:val="ListLabel 39"/>
    <w:qFormat/>
    <w:rPr>
      <w:rFonts w:eastAsia="Times New Roman" w:cs="Aria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color w:val="00000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eastAsia=""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color w:val="00000A"/>
      <w:sz w:val="22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color w:val="00000A"/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color w:val="00000A"/>
      <w:sz w:val="22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color w:val="00000A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color w:val="00000A"/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b/>
      <w:color w:val="00000A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b/>
      <w:color w:val="00000A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semiHidden/>
    <w:rsid w:val="00d73e13"/>
    <w:pPr>
      <w:spacing w:before="10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rsid w:val="00d73e1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d73e13"/>
    <w:pPr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semiHidden/>
    <w:qFormat/>
    <w:rsid w:val="00d73e13"/>
    <w:pPr/>
    <w:rPr/>
  </w:style>
  <w:style w:type="paragraph" w:styleId="Annotationsubject">
    <w:name w:val="annotation subject"/>
    <w:basedOn w:val="Annotationtext"/>
    <w:semiHidden/>
    <w:qFormat/>
    <w:rsid w:val="00d73e13"/>
    <w:pPr/>
    <w:rPr>
      <w:b/>
      <w:bCs/>
    </w:rPr>
  </w:style>
  <w:style w:type="paragraph" w:styleId="BalloonText">
    <w:name w:val="Balloon Text"/>
    <w:basedOn w:val="Normal"/>
    <w:semiHidden/>
    <w:qFormat/>
    <w:rsid w:val="00d73e1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75b"/>
    <w:pPr>
      <w:spacing w:before="100" w:after="200"/>
      <w:ind w:left="720" w:hanging="0"/>
      <w:contextualSpacing/>
    </w:pPr>
    <w:rPr/>
  </w:style>
  <w:style w:type="paragraph" w:styleId="NormalWeb">
    <w:name w:val="Normal (Web)"/>
    <w:basedOn w:val="Normal"/>
    <w:semiHidden/>
    <w:unhideWhenUsed/>
    <w:qFormat/>
    <w:rsid w:val="00d73e13"/>
    <w:pPr>
      <w:spacing w:beforeAutospacing="1" w:afterAutospacing="1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d02d57"/>
    <w:pPr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2d57"/>
    <w:pPr>
      <w:spacing w:before="0" w:after="0"/>
    </w:pPr>
    <w:rPr>
      <w:rFonts w:ascii="Cambria" w:hAnsi="Cambria" w:eastAsia="" w:cs="" w:asciiTheme="majorHAnsi" w:cstheme="majorBidi" w:eastAsiaTheme="majorEastAsia" w:hAnsiTheme="majorHAns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d57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d02d57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GB" w:eastAsia="en-GB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02d57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d57"/>
    <w:pPr>
      <w:spacing w:lineRule="auto" w:line="240" w:before="240" w:after="240"/>
      <w:ind w:left="1080" w:right="1080" w:hanging="0"/>
      <w:jc w:val="center"/>
    </w:pPr>
    <w:rPr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d57"/>
    <w:pPr>
      <w:shd w:fill="4F81BD" w:val="clear"/>
    </w:pPr>
    <w:rPr/>
  </w:style>
  <w:style w:type="paragraph" w:styleId="Default" w:customStyle="1">
    <w:name w:val="Default"/>
    <w:qFormat/>
    <w:rsid w:val="003c2fdf"/>
    <w:pPr>
      <w:widowControl/>
      <w:bidi w:val="0"/>
      <w:spacing w:lineRule="auto" w:line="240" w:before="0" w:after="0"/>
      <w:jc w:val="left"/>
    </w:pPr>
    <w:rPr>
      <w:rFonts w:ascii="Arial" w:hAnsi="Arial" w:cs="Arial" w:eastAsia=""/>
      <w:color w:val="000000"/>
      <w:kern w:val="0"/>
      <w:sz w:val="24"/>
      <w:szCs w:val="24"/>
      <w:lang w:val="en-GB" w:eastAsia="en-GB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2fdf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6c643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e396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470EF-27AD-43ED-B17C-06419C1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LibreOffice/6.0.3.2$Linux_X86_64 LibreOffice_project/00m0$Build-2</Application>
  <Pages>4</Pages>
  <Words>931</Words>
  <Characters>4748</Characters>
  <CharactersWithSpaces>5535</CharactersWithSpaces>
  <Paragraphs>117</Paragraphs>
  <Company>Fidelity Investments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2018-05-30T23:36:00Z</dcterms:created>
  <dc:creator>David Bole</dc:creator>
  <dc:description/>
  <dc:language>en-IE</dc:language>
  <cp:lastModifiedBy/>
  <cp:lastPrinted>2016-07-10T15:34:00Z</cp:lastPrinted>
  <dcterms:modified xsi:type="dcterms:W3CDTF">2018-05-31T23:01:51Z</dcterms:modified>
  <cp:revision>5</cp:revision>
  <dc:subject>ICG Operations - OET</dc:subject>
  <dc:title>Neueda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Fidelity Investments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