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Чан</w:t>
      </w:r>
      <w:r>
        <w:t xml:space="preserve"> </w:t>
      </w:r>
      <w:r>
        <w:t xml:space="preserve">Куок</w:t>
      </w:r>
      <w:r>
        <w:t xml:space="preserve"> </w:t>
      </w:r>
      <w:r>
        <w:t xml:space="preserve">Кхань</w:t>
      </w:r>
      <w:r>
        <w:t xml:space="preserve"> </w:t>
      </w:r>
      <w:r>
        <w:t xml:space="preserve">НПИбд-02-19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360548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25117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52238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2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295259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326163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70709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0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33100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203256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3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Чан Куок Кхань НПИбд-02-19</dc:creator>
  <dc:language>ru-RU</dc:language>
  <cp:keywords/>
  <dcterms:created xsi:type="dcterms:W3CDTF">2022-10-09T09:32:56Z</dcterms:created>
  <dcterms:modified xsi:type="dcterms:W3CDTF">2022-10-09T09:32:56Z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