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3905" w:rsidRPr="009973A8" w:rsidRDefault="00293905" w:rsidP="00293905">
      <w:pPr>
        <w:pStyle w:val="NoSpacing"/>
        <w:pBdr>
          <w:bottom w:val="single" w:sz="4" w:space="1" w:color="auto"/>
        </w:pBdr>
        <w:rPr>
          <w:rFonts w:asciiTheme="majorBidi" w:hAnsiTheme="majorBidi" w:cstheme="majorBidi"/>
          <w:b/>
          <w:bCs/>
          <w:sz w:val="52"/>
          <w:szCs w:val="52"/>
        </w:rPr>
      </w:pPr>
      <w:bookmarkStart w:id="0" w:name="_GoBack"/>
      <w:r w:rsidRPr="009973A8">
        <w:rPr>
          <w:rFonts w:asciiTheme="majorBidi" w:hAnsiTheme="majorBidi" w:cstheme="majorBidi"/>
          <w:b/>
          <w:bCs/>
          <w:noProof/>
          <w:sz w:val="44"/>
          <w:szCs w:val="44"/>
        </w:rPr>
        <w:drawing>
          <wp:anchor distT="0" distB="0" distL="114300" distR="114300" simplePos="0" relativeHeight="251659264"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293905" w:rsidRPr="009973A8" w:rsidRDefault="00293905" w:rsidP="00293905">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293905" w:rsidRDefault="00293905" w:rsidP="00293905">
      <w:pPr>
        <w:ind w:left="720"/>
        <w:rPr>
          <w:b/>
          <w:bCs/>
          <w:sz w:val="28"/>
          <w:szCs w:val="28"/>
        </w:rPr>
      </w:pPr>
      <w:r>
        <w:rPr>
          <w:b/>
          <w:bCs/>
          <w:sz w:val="28"/>
          <w:szCs w:val="28"/>
        </w:rPr>
        <w:t>FACULTY OF EDUCATION ,UNIVERSITY OF SINDH</w:t>
      </w:r>
    </w:p>
    <w:p w:rsidR="00293905" w:rsidRPr="0062175D" w:rsidRDefault="00293905" w:rsidP="00293905">
      <w:pPr>
        <w:ind w:left="720"/>
        <w:rPr>
          <w:b/>
          <w:bCs/>
          <w:szCs w:val="50"/>
        </w:rPr>
      </w:pPr>
    </w:p>
    <w:p w:rsidR="00293905" w:rsidRPr="004821A9" w:rsidRDefault="00293905" w:rsidP="00293905">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b/>
          <w:bCs/>
          <w:color w:val="000000" w:themeColor="text1"/>
        </w:rPr>
        <w:t>Understanding of Holy Quran II</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293905" w:rsidRDefault="00293905" w:rsidP="00293905">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sidR="000A32C4">
        <w:rPr>
          <w:rFonts w:asciiTheme="majorBidi" w:hAnsiTheme="majorBidi" w:cstheme="majorBidi"/>
          <w:b/>
          <w:bCs/>
          <w:color w:val="000000" w:themeColor="text1"/>
        </w:rPr>
        <w:t>GUHQ- 402</w:t>
      </w:r>
      <w:r w:rsidR="000A32C4">
        <w:rPr>
          <w:rFonts w:asciiTheme="majorBidi" w:hAnsiTheme="majorBidi" w:cstheme="majorBidi"/>
          <w:b/>
          <w:bCs/>
          <w:color w:val="000000" w:themeColor="text1"/>
        </w:rPr>
        <w:tab/>
      </w:r>
      <w:r w:rsidR="000A32C4">
        <w:rPr>
          <w:rFonts w:asciiTheme="majorBidi" w:hAnsiTheme="majorBidi" w:cstheme="majorBidi"/>
          <w:b/>
          <w:bCs/>
          <w:color w:val="000000" w:themeColor="text1"/>
        </w:rPr>
        <w:tab/>
      </w:r>
      <w:r w:rsidR="000A32C4">
        <w:rPr>
          <w:rFonts w:asciiTheme="majorBidi" w:hAnsiTheme="majorBidi" w:cstheme="majorBidi"/>
          <w:b/>
          <w:bCs/>
          <w:color w:val="000000" w:themeColor="text1"/>
        </w:rPr>
        <w:tab/>
      </w:r>
      <w:r w:rsidR="000A32C4">
        <w:rPr>
          <w:rFonts w:asciiTheme="majorBidi" w:hAnsiTheme="majorBidi" w:cstheme="majorBidi"/>
          <w:b/>
          <w:bCs/>
          <w:color w:val="000000" w:themeColor="text1"/>
        </w:rPr>
        <w:tab/>
      </w:r>
      <w:r w:rsidR="000A32C4">
        <w:rPr>
          <w:rFonts w:asciiTheme="majorBidi" w:hAnsiTheme="majorBidi" w:cstheme="majorBidi"/>
          <w:b/>
          <w:bCs/>
          <w:color w:val="000000" w:themeColor="text1"/>
        </w:rPr>
        <w:tab/>
        <w:t>Credit Hours: 03</w:t>
      </w:r>
      <w:r>
        <w:rPr>
          <w:rFonts w:asciiTheme="majorBidi" w:hAnsiTheme="majorBidi" w:cstheme="majorBidi"/>
          <w:b/>
          <w:bCs/>
          <w:color w:val="000000" w:themeColor="text1"/>
        </w:rPr>
        <w:t xml:space="preserve"> (0-1)</w:t>
      </w:r>
      <w:r>
        <w:rPr>
          <w:rFonts w:asciiTheme="majorBidi" w:hAnsiTheme="majorBidi" w:cstheme="majorBidi"/>
          <w:b/>
          <w:bCs/>
          <w:color w:val="000000" w:themeColor="text1"/>
        </w:rPr>
        <w:tab/>
      </w:r>
    </w:p>
    <w:p w:rsidR="00293905" w:rsidRPr="00FA7FEF" w:rsidRDefault="00293905" w:rsidP="00293905">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sidR="006D6431">
        <w:rPr>
          <w:rFonts w:asciiTheme="majorBidi" w:hAnsiTheme="majorBidi" w:cstheme="majorBidi"/>
          <w:b/>
          <w:bCs/>
          <w:color w:val="000000" w:themeColor="text1"/>
        </w:rPr>
        <w:t>4</w:t>
      </w:r>
      <w:r w:rsidR="006D6431" w:rsidRPr="006D6431">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t>Class: B.Ed. (4 year)</w:t>
      </w:r>
    </w:p>
    <w:p w:rsidR="00293905" w:rsidRPr="001E503E" w:rsidRDefault="00293905" w:rsidP="00293905">
      <w:pPr>
        <w:pStyle w:val="NoSpacing"/>
        <w:shd w:val="clear" w:color="auto" w:fill="4F81BD" w:themeFill="accent1"/>
        <w:rPr>
          <w:rFonts w:asciiTheme="majorBidi" w:hAnsiTheme="majorBidi" w:cstheme="majorBidi"/>
          <w:b/>
          <w:bCs/>
          <w:i/>
          <w:iCs/>
          <w:sz w:val="24"/>
          <w:szCs w:val="24"/>
        </w:rPr>
      </w:pPr>
      <w:r w:rsidRPr="001E503E">
        <w:rPr>
          <w:rFonts w:asciiTheme="majorBidi" w:hAnsiTheme="majorBidi" w:cstheme="majorBidi"/>
          <w:b/>
          <w:bCs/>
          <w:i/>
          <w:iCs/>
          <w:sz w:val="24"/>
          <w:szCs w:val="24"/>
        </w:rPr>
        <w:t>Course Description</w:t>
      </w:r>
    </w:p>
    <w:p w:rsidR="00293905" w:rsidRPr="00BC302B" w:rsidRDefault="00293905" w:rsidP="00293905">
      <w:pPr>
        <w:spacing w:before="100" w:beforeAutospacing="1" w:after="0" w:line="240" w:lineRule="auto"/>
        <w:jc w:val="both"/>
        <w:rPr>
          <w:sz w:val="23"/>
          <w:szCs w:val="23"/>
        </w:rPr>
      </w:pPr>
      <w:r w:rsidRPr="00804A07">
        <w:rPr>
          <w:sz w:val="23"/>
          <w:szCs w:val="23"/>
        </w:rPr>
        <w:t>This course is designed to introduce undergraduate students to the basics of the Holy Quran, its significance, and its relevance to everyday life, with a focus on the Arabic language. The course aims to develop a deeper understanding and appreciation of the Quran's teachings, values, and principles, covering topics such as the Quran's revelation, structure, and content, as well as its teachings on faith, morality, and human relationships.</w:t>
      </w:r>
    </w:p>
    <w:p w:rsidR="00293905" w:rsidRPr="001E503E" w:rsidRDefault="00293905" w:rsidP="00293905">
      <w:pPr>
        <w:pStyle w:val="NoSpacing"/>
        <w:shd w:val="clear" w:color="auto" w:fill="4F81BD"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293905" w:rsidRPr="009973A8" w:rsidRDefault="00293905" w:rsidP="00293905">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p w:rsidR="00293905" w:rsidRPr="00804A07" w:rsidRDefault="00293905" w:rsidP="00293905">
      <w:pPr>
        <w:pStyle w:val="NoSpacing"/>
        <w:numPr>
          <w:ilvl w:val="0"/>
          <w:numId w:val="1"/>
        </w:numPr>
        <w:rPr>
          <w:rFonts w:asciiTheme="majorBidi" w:hAnsiTheme="majorBidi" w:cstheme="majorBidi"/>
          <w:sz w:val="24"/>
          <w:szCs w:val="24"/>
        </w:rPr>
      </w:pPr>
      <w:r w:rsidRPr="00804A07">
        <w:rPr>
          <w:rFonts w:asciiTheme="majorBidi" w:hAnsiTheme="majorBidi" w:cstheme="majorBidi"/>
          <w:sz w:val="24"/>
          <w:szCs w:val="24"/>
        </w:rPr>
        <w:t>Develop a basic understanding of Quranic Arabic</w:t>
      </w:r>
    </w:p>
    <w:p w:rsidR="00293905" w:rsidRPr="00804A07" w:rsidRDefault="00293905" w:rsidP="00293905">
      <w:pPr>
        <w:pStyle w:val="NoSpacing"/>
        <w:numPr>
          <w:ilvl w:val="0"/>
          <w:numId w:val="1"/>
        </w:numPr>
        <w:rPr>
          <w:rFonts w:asciiTheme="majorBidi" w:hAnsiTheme="majorBidi" w:cstheme="majorBidi"/>
          <w:sz w:val="24"/>
          <w:szCs w:val="24"/>
        </w:rPr>
      </w:pPr>
      <w:r w:rsidRPr="00804A07">
        <w:rPr>
          <w:rFonts w:asciiTheme="majorBidi" w:hAnsiTheme="majorBidi" w:cstheme="majorBidi"/>
          <w:sz w:val="24"/>
          <w:szCs w:val="24"/>
        </w:rPr>
        <w:t>Understand the Quran's significance and importance in Islam</w:t>
      </w:r>
    </w:p>
    <w:p w:rsidR="00293905" w:rsidRPr="009973A8" w:rsidRDefault="00293905" w:rsidP="00293905">
      <w:pPr>
        <w:pStyle w:val="NoSpacing"/>
        <w:numPr>
          <w:ilvl w:val="0"/>
          <w:numId w:val="1"/>
        </w:numPr>
        <w:rPr>
          <w:rFonts w:asciiTheme="majorBidi" w:hAnsiTheme="majorBidi" w:cstheme="majorBidi"/>
          <w:sz w:val="24"/>
          <w:szCs w:val="24"/>
        </w:rPr>
      </w:pPr>
      <w:r w:rsidRPr="00804A07">
        <w:rPr>
          <w:rFonts w:asciiTheme="majorBidi" w:hAnsiTheme="majorBidi" w:cstheme="majorBidi"/>
          <w:sz w:val="24"/>
          <w:szCs w:val="24"/>
        </w:rPr>
        <w:t>Apply Quranic teachings to personal and social conduct</w:t>
      </w:r>
    </w:p>
    <w:tbl>
      <w:tblPr>
        <w:tblStyle w:val="GridTable4Accent1"/>
        <w:tblW w:w="0" w:type="auto"/>
        <w:tblLook w:val="04A0"/>
      </w:tblPr>
      <w:tblGrid>
        <w:gridCol w:w="9350"/>
      </w:tblGrid>
      <w:tr w:rsidR="00293905" w:rsidRPr="004821A9" w:rsidTr="006D6431">
        <w:trPr>
          <w:cnfStyle w:val="100000000000"/>
        </w:trPr>
        <w:tc>
          <w:tcPr>
            <w:cnfStyle w:val="001000000000"/>
            <w:tcW w:w="9350" w:type="dxa"/>
          </w:tcPr>
          <w:p w:rsidR="00293905" w:rsidRPr="004821A9" w:rsidRDefault="00293905" w:rsidP="006D6431">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r>
              <w:rPr>
                <w:rFonts w:asciiTheme="majorBidi" w:hAnsiTheme="majorBidi" w:cstheme="majorBidi"/>
              </w:rPr>
              <w:t xml:space="preserve">UNIT # 01 </w:t>
            </w:r>
            <w:r w:rsidRPr="00804A07">
              <w:rPr>
                <w:rFonts w:asciiTheme="majorBidi" w:hAnsiTheme="majorBidi" w:cstheme="majorBidi"/>
              </w:rPr>
              <w:t>Quranic Arabic Grammar &amp; Advanced Structures</w:t>
            </w:r>
          </w:p>
        </w:tc>
      </w:tr>
      <w:tr w:rsidR="00293905" w:rsidRPr="004821A9" w:rsidTr="006D6431">
        <w:tc>
          <w:tcPr>
            <w:cnfStyle w:val="001000000000"/>
            <w:tcW w:w="9350" w:type="dxa"/>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Week 1</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p>
        </w:tc>
      </w:tr>
      <w:tr w:rsidR="00293905" w:rsidRPr="004821A9" w:rsidTr="006D6431">
        <w:tc>
          <w:tcPr>
            <w:cnfStyle w:val="001000000000"/>
            <w:tcW w:w="9350" w:type="dxa"/>
          </w:tcPr>
          <w:p w:rsidR="00293905" w:rsidRPr="00FD08AC" w:rsidRDefault="00293905" w:rsidP="006D6431">
            <w:pPr>
              <w:pStyle w:val="NormalWeb"/>
              <w:numPr>
                <w:ilvl w:val="1"/>
                <w:numId w:val="3"/>
              </w:numPr>
              <w:rPr>
                <w:b w:val="0"/>
                <w:bCs w:val="0"/>
              </w:rPr>
            </w:pPr>
            <w:r w:rsidRPr="00FD08AC">
              <w:rPr>
                <w:b w:val="0"/>
                <w:bCs w:val="0"/>
              </w:rPr>
              <w:t>Recap basics of Quranic Arabic grammar</w:t>
            </w:r>
          </w:p>
          <w:p w:rsidR="00293905" w:rsidRPr="00FD08AC" w:rsidRDefault="00293905" w:rsidP="006D6431">
            <w:pPr>
              <w:pStyle w:val="NormalWeb"/>
              <w:numPr>
                <w:ilvl w:val="1"/>
                <w:numId w:val="3"/>
              </w:numPr>
              <w:rPr>
                <w:b w:val="0"/>
                <w:bCs w:val="0"/>
              </w:rPr>
            </w:pPr>
            <w:r w:rsidRPr="00FD08AC">
              <w:rPr>
                <w:b w:val="0"/>
                <w:bCs w:val="0"/>
              </w:rPr>
              <w:t>Introduction to advanced verb forms (present tense variations)</w:t>
            </w:r>
          </w:p>
          <w:p w:rsidR="00293905" w:rsidRPr="00804A07" w:rsidRDefault="00293905" w:rsidP="006D6431">
            <w:pPr>
              <w:pStyle w:val="NormalWeb"/>
              <w:numPr>
                <w:ilvl w:val="1"/>
                <w:numId w:val="3"/>
              </w:numPr>
            </w:pPr>
            <w:r w:rsidRPr="00FD08AC">
              <w:rPr>
                <w:b w:val="0"/>
                <w:bCs w:val="0"/>
              </w:rPr>
              <w:t>Translate simple present tense phrases</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Week</w:t>
            </w:r>
            <w:r w:rsidRPr="004821A9">
              <w:rPr>
                <w:rStyle w:val="Strong"/>
                <w:rFonts w:asciiTheme="majorBidi" w:hAnsiTheme="majorBidi" w:cstheme="majorBidi"/>
                <w:b/>
                <w:bCs/>
              </w:rPr>
              <w:t>2</w:t>
            </w:r>
          </w:p>
        </w:tc>
      </w:tr>
      <w:tr w:rsidR="00293905" w:rsidRPr="004821A9" w:rsidTr="006D6431">
        <w:tc>
          <w:tcPr>
            <w:cnfStyle w:val="001000000000"/>
            <w:tcW w:w="9350" w:type="dxa"/>
          </w:tcPr>
          <w:p w:rsidR="00293905" w:rsidRPr="002C60FE" w:rsidRDefault="00293905" w:rsidP="006D6431">
            <w:pPr>
              <w:pStyle w:val="NormalWeb"/>
              <w:numPr>
                <w:ilvl w:val="1"/>
                <w:numId w:val="3"/>
              </w:numPr>
              <w:spacing w:before="0" w:beforeAutospacing="0" w:after="0" w:afterAutospacing="0"/>
              <w:rPr>
                <w:rFonts w:asciiTheme="majorBidi" w:hAnsiTheme="majorBidi" w:cstheme="majorBidi"/>
                <w:b w:val="0"/>
                <w:bCs w:val="0"/>
              </w:rPr>
            </w:pPr>
            <w:r w:rsidRPr="002C60FE">
              <w:rPr>
                <w:rFonts w:asciiTheme="majorBidi" w:hAnsiTheme="majorBidi" w:cstheme="majorBidi"/>
                <w:b w:val="0"/>
                <w:bCs w:val="0"/>
              </w:rPr>
              <w:t>Continued present tense forms (singular/plural; masculine/feminine)</w:t>
            </w:r>
          </w:p>
          <w:p w:rsidR="00293905" w:rsidRPr="002C60FE" w:rsidRDefault="00293905" w:rsidP="006D6431">
            <w:pPr>
              <w:pStyle w:val="NormalWeb"/>
              <w:spacing w:before="0" w:beforeAutospacing="0" w:after="0" w:afterAutospacing="0"/>
              <w:rPr>
                <w:rFonts w:asciiTheme="majorBidi" w:hAnsiTheme="majorBidi" w:cstheme="majorBidi"/>
                <w:b w:val="0"/>
                <w:bCs w:val="0"/>
              </w:rPr>
            </w:pPr>
            <w:r w:rsidRPr="00FD08AC">
              <w:rPr>
                <w:rFonts w:asciiTheme="majorBidi" w:hAnsiTheme="majorBidi" w:cstheme="majorBidi"/>
                <w:b w:val="0"/>
                <w:bCs w:val="0"/>
              </w:rPr>
              <w:t xml:space="preserve">1.5 </w:t>
            </w:r>
            <w:r w:rsidRPr="002C60FE">
              <w:rPr>
                <w:rFonts w:asciiTheme="majorBidi" w:hAnsiTheme="majorBidi" w:cstheme="majorBidi"/>
                <w:b w:val="0"/>
                <w:bCs w:val="0"/>
              </w:rPr>
              <w:t>Translation practice of selected verses</w:t>
            </w:r>
          </w:p>
          <w:p w:rsidR="00293905" w:rsidRPr="004821A9" w:rsidRDefault="00293905" w:rsidP="006D6431">
            <w:pPr>
              <w:pStyle w:val="NormalWeb"/>
              <w:spacing w:before="0" w:beforeAutospacing="0" w:after="0" w:afterAutospacing="0"/>
              <w:ind w:left="340"/>
              <w:rPr>
                <w:rFonts w:asciiTheme="majorBidi" w:hAnsiTheme="majorBidi" w:cstheme="majorBidi"/>
              </w:rPr>
            </w:pP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Week 3</w:t>
            </w:r>
          </w:p>
        </w:tc>
      </w:tr>
      <w:tr w:rsidR="00293905" w:rsidRPr="004821A9" w:rsidTr="006D6431">
        <w:tc>
          <w:tcPr>
            <w:cnfStyle w:val="001000000000"/>
            <w:tcW w:w="9350" w:type="dxa"/>
          </w:tcPr>
          <w:p w:rsidR="00293905" w:rsidRPr="00983688" w:rsidRDefault="00293905" w:rsidP="006D6431">
            <w:pPr>
              <w:pStyle w:val="Default"/>
              <w:rPr>
                <w:rFonts w:asciiTheme="majorBidi" w:hAnsiTheme="majorBidi" w:cstheme="majorBidi"/>
              </w:rPr>
            </w:pPr>
          </w:p>
          <w:p w:rsidR="00293905" w:rsidRPr="00983688" w:rsidRDefault="00293905" w:rsidP="006D6431">
            <w:pPr>
              <w:pStyle w:val="Default"/>
              <w:numPr>
                <w:ilvl w:val="1"/>
                <w:numId w:val="4"/>
              </w:numPr>
              <w:rPr>
                <w:rFonts w:asciiTheme="majorBidi" w:hAnsiTheme="majorBidi" w:cstheme="majorBidi"/>
                <w:b w:val="0"/>
                <w:bCs w:val="0"/>
              </w:rPr>
            </w:pPr>
            <w:r w:rsidRPr="00983688">
              <w:rPr>
                <w:rFonts w:asciiTheme="majorBidi" w:hAnsiTheme="majorBidi" w:cstheme="majorBidi"/>
                <w:b w:val="0"/>
                <w:bCs w:val="0"/>
              </w:rPr>
              <w:t>Negative imperative forms in Quranic context</w:t>
            </w:r>
          </w:p>
          <w:p w:rsidR="00293905" w:rsidRPr="00983688" w:rsidRDefault="00293905" w:rsidP="006D6431">
            <w:pPr>
              <w:pStyle w:val="Default"/>
              <w:numPr>
                <w:ilvl w:val="1"/>
                <w:numId w:val="4"/>
              </w:numPr>
              <w:rPr>
                <w:rFonts w:asciiTheme="majorBidi" w:hAnsiTheme="majorBidi" w:cstheme="majorBidi"/>
                <w:b w:val="0"/>
                <w:bCs w:val="0"/>
              </w:rPr>
            </w:pPr>
            <w:r w:rsidRPr="00983688">
              <w:rPr>
                <w:rFonts w:asciiTheme="majorBidi" w:hAnsiTheme="majorBidi" w:cstheme="majorBidi"/>
                <w:b w:val="0"/>
                <w:bCs w:val="0"/>
              </w:rPr>
              <w:t>Translation &amp; meaning extraction exercise</w:t>
            </w:r>
            <w:r w:rsidRPr="00FD08AC">
              <w:rPr>
                <w:rFonts w:asciiTheme="majorBidi" w:hAnsiTheme="majorBidi" w:cstheme="majorBidi"/>
                <w:b w:val="0"/>
                <w:bCs w:val="0"/>
              </w:rPr>
              <w:t>s</w:t>
            </w:r>
          </w:p>
          <w:p w:rsidR="00293905" w:rsidRDefault="00293905" w:rsidP="006D6431">
            <w:pPr>
              <w:pStyle w:val="Default"/>
              <w:rPr>
                <w:rFonts w:asciiTheme="majorBidi" w:hAnsiTheme="majorBidi" w:cstheme="majorBidi"/>
              </w:rPr>
            </w:pPr>
          </w:p>
        </w:tc>
      </w:tr>
      <w:tr w:rsidR="00293905" w:rsidRPr="004821A9" w:rsidTr="006D6431">
        <w:trPr>
          <w:cnfStyle w:val="000000100000"/>
        </w:trPr>
        <w:tc>
          <w:tcPr>
            <w:cnfStyle w:val="001000000000"/>
            <w:tcW w:w="9350" w:type="dxa"/>
          </w:tcPr>
          <w:p w:rsidR="00293905" w:rsidRDefault="00293905" w:rsidP="006D6431">
            <w:pPr>
              <w:pStyle w:val="Default"/>
              <w:rPr>
                <w:rFonts w:asciiTheme="majorBidi" w:hAnsiTheme="majorBidi" w:cstheme="majorBidi"/>
              </w:rPr>
            </w:pPr>
            <w:r w:rsidRPr="004821A9">
              <w:rPr>
                <w:rFonts w:asciiTheme="majorBidi" w:hAnsiTheme="majorBidi" w:cstheme="majorBidi"/>
              </w:rPr>
              <w:t>Week 4</w:t>
            </w:r>
          </w:p>
        </w:tc>
      </w:tr>
      <w:tr w:rsidR="00293905" w:rsidRPr="004821A9" w:rsidTr="006D6431">
        <w:tc>
          <w:tcPr>
            <w:cnfStyle w:val="001000000000"/>
            <w:tcW w:w="9350" w:type="dxa"/>
          </w:tcPr>
          <w:p w:rsidR="00293905" w:rsidRPr="00983688" w:rsidRDefault="00293905" w:rsidP="006D6431">
            <w:pPr>
              <w:pStyle w:val="NoSpacing"/>
              <w:numPr>
                <w:ilvl w:val="1"/>
                <w:numId w:val="4"/>
              </w:numPr>
              <w:rPr>
                <w:rFonts w:asciiTheme="majorBidi" w:hAnsiTheme="majorBidi" w:cstheme="majorBidi"/>
                <w:b w:val="0"/>
                <w:bCs w:val="0"/>
              </w:rPr>
            </w:pPr>
            <w:r w:rsidRPr="00983688">
              <w:rPr>
                <w:rFonts w:asciiTheme="majorBidi" w:hAnsiTheme="majorBidi" w:cstheme="majorBidi"/>
                <w:b w:val="0"/>
                <w:bCs w:val="0"/>
              </w:rPr>
              <w:t>Conditional sentence patterns &amp; translation</w:t>
            </w:r>
          </w:p>
          <w:p w:rsidR="00293905" w:rsidRPr="00983688" w:rsidRDefault="00293905" w:rsidP="006D6431">
            <w:pPr>
              <w:pStyle w:val="NoSpacing"/>
              <w:numPr>
                <w:ilvl w:val="1"/>
                <w:numId w:val="4"/>
              </w:numPr>
              <w:rPr>
                <w:rFonts w:asciiTheme="majorBidi" w:hAnsiTheme="majorBidi" w:cstheme="majorBidi"/>
                <w:b w:val="0"/>
                <w:bCs w:val="0"/>
              </w:rPr>
            </w:pPr>
            <w:r w:rsidRPr="00983688">
              <w:rPr>
                <w:rFonts w:asciiTheme="majorBidi" w:hAnsiTheme="majorBidi" w:cstheme="majorBidi"/>
                <w:b w:val="0"/>
                <w:bCs w:val="0"/>
                <w:i/>
                <w:iCs/>
              </w:rPr>
              <w:t>Masdarmu’awwal</w:t>
            </w:r>
            <w:r w:rsidRPr="00983688">
              <w:rPr>
                <w:rFonts w:asciiTheme="majorBidi" w:hAnsiTheme="majorBidi" w:cstheme="majorBidi"/>
                <w:b w:val="0"/>
                <w:bCs w:val="0"/>
              </w:rPr>
              <w:t xml:space="preserve"> and semantic rol</w:t>
            </w:r>
            <w:r w:rsidRPr="00FD08AC">
              <w:rPr>
                <w:rFonts w:asciiTheme="majorBidi" w:hAnsiTheme="majorBidi" w:cstheme="majorBidi"/>
                <w:b w:val="0"/>
                <w:bCs w:val="0"/>
              </w:rPr>
              <w:t>e</w:t>
            </w:r>
          </w:p>
          <w:p w:rsidR="00293905" w:rsidRPr="00927D29" w:rsidRDefault="00293905" w:rsidP="006D6431">
            <w:pPr>
              <w:pStyle w:val="NoSpacing"/>
              <w:rPr>
                <w:rFonts w:asciiTheme="majorBidi" w:hAnsiTheme="majorBidi" w:cstheme="majorBidi"/>
                <w:b w:val="0"/>
                <w:bCs w:val="0"/>
              </w:rPr>
            </w:pPr>
          </w:p>
        </w:tc>
      </w:tr>
      <w:tr w:rsidR="00293905" w:rsidRPr="004821A9" w:rsidTr="006D6431">
        <w:trPr>
          <w:cnfStyle w:val="000000100000"/>
        </w:trPr>
        <w:tc>
          <w:tcPr>
            <w:cnfStyle w:val="001000000000"/>
            <w:tcW w:w="9350" w:type="dxa"/>
          </w:tcPr>
          <w:p w:rsidR="00293905" w:rsidRPr="004821A9" w:rsidRDefault="00293905" w:rsidP="006D6431">
            <w:pPr>
              <w:pStyle w:val="Heading3"/>
              <w:outlineLvl w:val="2"/>
              <w:rPr>
                <w:rFonts w:asciiTheme="majorBidi" w:hAnsiTheme="majorBidi" w:cstheme="majorBidi"/>
                <w:sz w:val="24"/>
                <w:szCs w:val="24"/>
              </w:rPr>
            </w:pPr>
            <w:r>
              <w:rPr>
                <w:rFonts w:asciiTheme="majorBidi" w:hAnsiTheme="majorBidi" w:cstheme="majorBidi"/>
                <w:sz w:val="24"/>
                <w:szCs w:val="24"/>
              </w:rPr>
              <w:t>Week 5</w:t>
            </w:r>
          </w:p>
        </w:tc>
      </w:tr>
      <w:tr w:rsidR="00293905" w:rsidRPr="004821A9" w:rsidTr="006D6431">
        <w:tc>
          <w:tcPr>
            <w:cnfStyle w:val="001000000000"/>
            <w:tcW w:w="9350" w:type="dxa"/>
          </w:tcPr>
          <w:p w:rsidR="00293905" w:rsidRPr="00983688" w:rsidRDefault="00293905" w:rsidP="006D6431">
            <w:pPr>
              <w:pStyle w:val="NoSpacing"/>
              <w:numPr>
                <w:ilvl w:val="1"/>
                <w:numId w:val="4"/>
              </w:numPr>
              <w:rPr>
                <w:rFonts w:asciiTheme="majorBidi" w:hAnsiTheme="majorBidi" w:cstheme="majorBidi"/>
                <w:b w:val="0"/>
                <w:bCs w:val="0"/>
              </w:rPr>
            </w:pPr>
            <w:r w:rsidRPr="00983688">
              <w:rPr>
                <w:rFonts w:asciiTheme="majorBidi" w:hAnsiTheme="majorBidi" w:cstheme="majorBidi"/>
                <w:b w:val="0"/>
                <w:bCs w:val="0"/>
                <w:sz w:val="24"/>
                <w:szCs w:val="24"/>
              </w:rPr>
              <w:t>Laam varieties (</w:t>
            </w:r>
            <w:r w:rsidRPr="00983688">
              <w:rPr>
                <w:rFonts w:asciiTheme="majorBidi" w:hAnsiTheme="majorBidi" w:cstheme="majorBidi"/>
                <w:b w:val="0"/>
                <w:bCs w:val="0"/>
                <w:i/>
                <w:iCs/>
                <w:sz w:val="24"/>
                <w:szCs w:val="24"/>
              </w:rPr>
              <w:t>Laam al-juhud</w:t>
            </w:r>
            <w:r w:rsidRPr="00983688">
              <w:rPr>
                <w:rFonts w:asciiTheme="majorBidi" w:hAnsiTheme="majorBidi" w:cstheme="majorBidi"/>
                <w:b w:val="0"/>
                <w:bCs w:val="0"/>
                <w:sz w:val="24"/>
                <w:szCs w:val="24"/>
              </w:rPr>
              <w:t xml:space="preserve">, </w:t>
            </w:r>
            <w:r w:rsidRPr="00983688">
              <w:rPr>
                <w:rFonts w:asciiTheme="majorBidi" w:hAnsiTheme="majorBidi" w:cstheme="majorBidi"/>
                <w:b w:val="0"/>
                <w:bCs w:val="0"/>
                <w:i/>
                <w:iCs/>
                <w:sz w:val="24"/>
                <w:szCs w:val="24"/>
              </w:rPr>
              <w:t>Laam al-ta’lil</w:t>
            </w:r>
            <w:r w:rsidRPr="00983688">
              <w:rPr>
                <w:rFonts w:asciiTheme="majorBidi" w:hAnsiTheme="majorBidi" w:cstheme="majorBidi"/>
                <w:b w:val="0"/>
                <w:bCs w:val="0"/>
                <w:sz w:val="24"/>
                <w:szCs w:val="24"/>
              </w:rPr>
              <w:t>)</w:t>
            </w:r>
          </w:p>
          <w:p w:rsidR="00293905" w:rsidRPr="00983688" w:rsidRDefault="00293905" w:rsidP="006D6431">
            <w:pPr>
              <w:pStyle w:val="NoSpacing"/>
              <w:numPr>
                <w:ilvl w:val="1"/>
                <w:numId w:val="4"/>
              </w:numPr>
              <w:rPr>
                <w:rFonts w:asciiTheme="majorBidi" w:hAnsiTheme="majorBidi" w:cstheme="majorBidi"/>
                <w:b w:val="0"/>
                <w:bCs w:val="0"/>
                <w:sz w:val="24"/>
                <w:szCs w:val="24"/>
              </w:rPr>
            </w:pPr>
            <w:r w:rsidRPr="00983688">
              <w:rPr>
                <w:rFonts w:asciiTheme="majorBidi" w:hAnsiTheme="majorBidi" w:cstheme="majorBidi"/>
                <w:b w:val="0"/>
                <w:bCs w:val="0"/>
                <w:sz w:val="24"/>
                <w:szCs w:val="24"/>
              </w:rPr>
              <w:lastRenderedPageBreak/>
              <w:t>Translation practic</w:t>
            </w:r>
          </w:p>
          <w:p w:rsidR="00293905" w:rsidRPr="00927D29" w:rsidRDefault="00293905" w:rsidP="006D6431">
            <w:pPr>
              <w:pStyle w:val="NoSpacing"/>
              <w:rPr>
                <w:rFonts w:asciiTheme="majorBidi" w:hAnsiTheme="majorBidi" w:cstheme="majorBidi"/>
                <w:sz w:val="24"/>
                <w:szCs w:val="24"/>
              </w:rPr>
            </w:pPr>
          </w:p>
        </w:tc>
      </w:tr>
      <w:tr w:rsidR="00293905" w:rsidRPr="004821A9" w:rsidTr="006D6431">
        <w:trPr>
          <w:cnfStyle w:val="000000100000"/>
          <w:trHeight w:val="50"/>
        </w:trPr>
        <w:tc>
          <w:tcPr>
            <w:cnfStyle w:val="001000000000"/>
            <w:tcW w:w="9350" w:type="dxa"/>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lastRenderedPageBreak/>
              <w:t xml:space="preserve">Week </w:t>
            </w:r>
            <w:r>
              <w:rPr>
                <w:rFonts w:asciiTheme="majorBidi" w:hAnsiTheme="majorBidi" w:cstheme="majorBidi"/>
              </w:rPr>
              <w:t>6</w:t>
            </w:r>
          </w:p>
        </w:tc>
      </w:tr>
      <w:tr w:rsidR="00293905" w:rsidRPr="004821A9" w:rsidTr="006D6431">
        <w:trPr>
          <w:trHeight w:val="692"/>
        </w:trPr>
        <w:tc>
          <w:tcPr>
            <w:cnfStyle w:val="001000000000"/>
            <w:tcW w:w="9350" w:type="dxa"/>
          </w:tcPr>
          <w:p w:rsidR="00293905" w:rsidRPr="00FD08AC" w:rsidRDefault="00293905" w:rsidP="006D6431">
            <w:pPr>
              <w:pStyle w:val="NormalWeb"/>
              <w:spacing w:before="0" w:beforeAutospacing="0" w:after="0" w:afterAutospacing="0"/>
              <w:rPr>
                <w:b w:val="0"/>
                <w:bCs w:val="0"/>
              </w:rPr>
            </w:pPr>
            <w:r w:rsidRPr="00FD08AC">
              <w:rPr>
                <w:b w:val="0"/>
                <w:bCs w:val="0"/>
              </w:rPr>
              <w:t>1.12 Present tense with objects, pronouns &amp; passive voice</w:t>
            </w:r>
          </w:p>
          <w:p w:rsidR="00293905" w:rsidRPr="00983688" w:rsidRDefault="00293905" w:rsidP="006D6431">
            <w:pPr>
              <w:pStyle w:val="NormalWeb"/>
              <w:spacing w:before="0" w:beforeAutospacing="0" w:after="0" w:afterAutospacing="0"/>
            </w:pPr>
            <w:r w:rsidRPr="00FD08AC">
              <w:rPr>
                <w:b w:val="0"/>
                <w:bCs w:val="0"/>
              </w:rPr>
              <w:t>1.13 Practical translation session</w:t>
            </w:r>
          </w:p>
        </w:tc>
      </w:tr>
      <w:tr w:rsidR="00293905" w:rsidRPr="004821A9" w:rsidTr="006D6431">
        <w:trPr>
          <w:cnfStyle w:val="000000100000"/>
          <w:trHeight w:val="71"/>
        </w:trPr>
        <w:tc>
          <w:tcPr>
            <w:cnfStyle w:val="001000000000"/>
            <w:tcW w:w="9350" w:type="dxa"/>
          </w:tcPr>
          <w:p w:rsidR="00293905" w:rsidRPr="004821A9" w:rsidRDefault="00293905" w:rsidP="006D6431">
            <w:pPr>
              <w:pStyle w:val="Default"/>
              <w:rPr>
                <w:rFonts w:asciiTheme="majorBidi" w:hAnsiTheme="majorBidi" w:cstheme="majorBidi"/>
                <w:b w:val="0"/>
                <w:bCs w:val="0"/>
              </w:rPr>
            </w:pPr>
            <w:r>
              <w:rPr>
                <w:rFonts w:asciiTheme="majorBidi" w:hAnsiTheme="majorBidi" w:cstheme="majorBidi"/>
              </w:rPr>
              <w:t xml:space="preserve">UNIT # 02 </w:t>
            </w:r>
            <w:r w:rsidRPr="00983688">
              <w:rPr>
                <w:rFonts w:asciiTheme="majorBidi" w:hAnsiTheme="majorBidi" w:cstheme="majorBidi"/>
              </w:rPr>
              <w:t>Past Tense &amp; Complex Structures</w:t>
            </w:r>
          </w:p>
        </w:tc>
      </w:tr>
      <w:tr w:rsidR="00293905" w:rsidRPr="004821A9" w:rsidTr="006D6431">
        <w:trPr>
          <w:trHeight w:val="71"/>
        </w:trPr>
        <w:tc>
          <w:tcPr>
            <w:cnfStyle w:val="001000000000"/>
            <w:tcW w:w="9350" w:type="dxa"/>
          </w:tcPr>
          <w:p w:rsidR="00293905" w:rsidRPr="004821A9" w:rsidRDefault="00293905" w:rsidP="006D6431">
            <w:pPr>
              <w:pStyle w:val="Default"/>
              <w:rPr>
                <w:rFonts w:asciiTheme="majorBidi" w:hAnsiTheme="majorBidi" w:cstheme="majorBidi"/>
              </w:rPr>
            </w:pPr>
          </w:p>
        </w:tc>
      </w:tr>
      <w:tr w:rsidR="00293905" w:rsidRPr="004821A9" w:rsidTr="006D6431">
        <w:trPr>
          <w:cnfStyle w:val="000000100000"/>
          <w:trHeight w:val="71"/>
        </w:trPr>
        <w:tc>
          <w:tcPr>
            <w:cnfStyle w:val="001000000000"/>
            <w:tcW w:w="9350" w:type="dxa"/>
          </w:tcPr>
          <w:p w:rsidR="00293905" w:rsidRPr="004821A9" w:rsidRDefault="00293905" w:rsidP="006D6431">
            <w:pPr>
              <w:pStyle w:val="Default"/>
              <w:rPr>
                <w:rFonts w:asciiTheme="majorBidi" w:hAnsiTheme="majorBidi" w:cstheme="majorBidi"/>
              </w:rPr>
            </w:pPr>
            <w:r>
              <w:rPr>
                <w:rFonts w:asciiTheme="majorBidi" w:hAnsiTheme="majorBidi" w:cstheme="majorBidi"/>
              </w:rPr>
              <w:t>Week 7</w:t>
            </w:r>
          </w:p>
        </w:tc>
      </w:tr>
      <w:tr w:rsidR="00293905" w:rsidRPr="004821A9" w:rsidTr="006D6431">
        <w:trPr>
          <w:trHeight w:val="926"/>
        </w:trPr>
        <w:tc>
          <w:tcPr>
            <w:cnfStyle w:val="001000000000"/>
            <w:tcW w:w="9350" w:type="dxa"/>
          </w:tcPr>
          <w:p w:rsidR="00293905" w:rsidRPr="00FD08AC" w:rsidRDefault="00293905" w:rsidP="006D6431">
            <w:pPr>
              <w:pStyle w:val="NormalWeb"/>
              <w:spacing w:before="0" w:beforeAutospacing="0" w:after="0" w:afterAutospacing="0"/>
              <w:rPr>
                <w:b w:val="0"/>
                <w:bCs w:val="0"/>
              </w:rPr>
            </w:pPr>
            <w:r w:rsidRPr="00FD08AC">
              <w:rPr>
                <w:b w:val="0"/>
                <w:bCs w:val="0"/>
              </w:rPr>
              <w:t>2.1 Past tense: simple past (third person singular)</w:t>
            </w:r>
          </w:p>
          <w:p w:rsidR="00293905" w:rsidRPr="00983688" w:rsidRDefault="00293905" w:rsidP="006D6431">
            <w:pPr>
              <w:pStyle w:val="NormalWeb"/>
              <w:spacing w:before="0" w:beforeAutospacing="0" w:after="0" w:afterAutospacing="0"/>
              <w:rPr>
                <w:b w:val="0"/>
                <w:bCs w:val="0"/>
              </w:rPr>
            </w:pPr>
            <w:r w:rsidRPr="00FD08AC">
              <w:rPr>
                <w:b w:val="0"/>
                <w:bCs w:val="0"/>
              </w:rPr>
              <w:t>2.2 Translation of verses from Surahs</w:t>
            </w:r>
            <w:r w:rsidRPr="00FD08AC">
              <w:rPr>
                <w:rStyle w:val="Emphasis"/>
                <w:b w:val="0"/>
                <w:bCs w:val="0"/>
              </w:rPr>
              <w:t>Al-Baqarah</w:t>
            </w:r>
            <w:r w:rsidRPr="00FD08AC">
              <w:rPr>
                <w:b w:val="0"/>
                <w:bCs w:val="0"/>
              </w:rPr>
              <w:t xml:space="preserve">, </w:t>
            </w:r>
            <w:r w:rsidRPr="00FD08AC">
              <w:rPr>
                <w:rStyle w:val="Emphasis"/>
                <w:b w:val="0"/>
                <w:bCs w:val="0"/>
              </w:rPr>
              <w:t>Al-Imran</w:t>
            </w:r>
          </w:p>
        </w:tc>
      </w:tr>
      <w:tr w:rsidR="00293905" w:rsidRPr="004821A9" w:rsidTr="006D6431">
        <w:trPr>
          <w:cnfStyle w:val="000000100000"/>
        </w:trPr>
        <w:tc>
          <w:tcPr>
            <w:cnfStyle w:val="001000000000"/>
            <w:tcW w:w="9350" w:type="dxa"/>
          </w:tcPr>
          <w:p w:rsidR="00293905" w:rsidRDefault="00293905" w:rsidP="006D6431">
            <w:pPr>
              <w:pStyle w:val="Default"/>
              <w:rPr>
                <w:rFonts w:asciiTheme="majorBidi" w:hAnsiTheme="majorBidi" w:cstheme="majorBidi"/>
              </w:rPr>
            </w:pPr>
            <w:r>
              <w:rPr>
                <w:rFonts w:asciiTheme="majorBidi" w:hAnsiTheme="majorBidi" w:cstheme="majorBidi"/>
              </w:rPr>
              <w:t>Week 8</w:t>
            </w:r>
          </w:p>
        </w:tc>
      </w:tr>
      <w:tr w:rsidR="00293905" w:rsidRPr="004821A9" w:rsidTr="006D6431">
        <w:tc>
          <w:tcPr>
            <w:cnfStyle w:val="001000000000"/>
            <w:tcW w:w="9350" w:type="dxa"/>
          </w:tcPr>
          <w:p w:rsidR="00293905" w:rsidRPr="00983688" w:rsidRDefault="00293905" w:rsidP="006D6431">
            <w:pPr>
              <w:pStyle w:val="Default"/>
              <w:numPr>
                <w:ilvl w:val="1"/>
                <w:numId w:val="5"/>
              </w:numPr>
              <w:rPr>
                <w:rFonts w:asciiTheme="majorBidi" w:hAnsiTheme="majorBidi" w:cstheme="majorBidi"/>
                <w:b w:val="0"/>
                <w:bCs w:val="0"/>
              </w:rPr>
            </w:pPr>
            <w:r w:rsidRPr="00983688">
              <w:rPr>
                <w:rFonts w:asciiTheme="majorBidi" w:hAnsiTheme="majorBidi" w:cstheme="majorBidi"/>
                <w:b w:val="0"/>
                <w:bCs w:val="0"/>
              </w:rPr>
              <w:t>Past tense: extended forms (third person plural &amp; dual)</w:t>
            </w:r>
          </w:p>
          <w:p w:rsidR="00293905" w:rsidRPr="00983688" w:rsidRDefault="00293905" w:rsidP="006D6431">
            <w:pPr>
              <w:pStyle w:val="Default"/>
              <w:numPr>
                <w:ilvl w:val="1"/>
                <w:numId w:val="5"/>
              </w:numPr>
              <w:rPr>
                <w:rFonts w:asciiTheme="majorBidi" w:hAnsiTheme="majorBidi" w:cstheme="majorBidi"/>
                <w:b w:val="0"/>
                <w:bCs w:val="0"/>
              </w:rPr>
            </w:pPr>
            <w:r w:rsidRPr="00983688">
              <w:rPr>
                <w:rFonts w:asciiTheme="majorBidi" w:hAnsiTheme="majorBidi" w:cstheme="majorBidi"/>
                <w:b w:val="0"/>
                <w:bCs w:val="0"/>
              </w:rPr>
              <w:t>Translation &amp; grammar drills</w:t>
            </w:r>
          </w:p>
          <w:p w:rsidR="00293905" w:rsidRPr="004821A9" w:rsidRDefault="00293905" w:rsidP="006D6431">
            <w:pPr>
              <w:pStyle w:val="Default"/>
              <w:rPr>
                <w:rFonts w:asciiTheme="majorBidi" w:hAnsiTheme="majorBidi" w:cstheme="majorBidi"/>
              </w:rPr>
            </w:pP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w:t>
            </w:r>
            <w:r>
              <w:rPr>
                <w:rFonts w:asciiTheme="majorBidi" w:hAnsiTheme="majorBidi" w:cstheme="majorBidi"/>
              </w:rPr>
              <w:t>9</w:t>
            </w:r>
          </w:p>
        </w:tc>
      </w:tr>
      <w:tr w:rsidR="00293905" w:rsidRPr="004821A9" w:rsidTr="006D6431">
        <w:tc>
          <w:tcPr>
            <w:cnfStyle w:val="001000000000"/>
            <w:tcW w:w="9350" w:type="dxa"/>
          </w:tcPr>
          <w:p w:rsidR="00293905" w:rsidRPr="00983688" w:rsidRDefault="00293905" w:rsidP="006D6431">
            <w:pPr>
              <w:pStyle w:val="NormalWeb"/>
              <w:numPr>
                <w:ilvl w:val="1"/>
                <w:numId w:val="5"/>
              </w:numPr>
              <w:spacing w:before="0" w:beforeAutospacing="0" w:after="0" w:afterAutospacing="0"/>
              <w:rPr>
                <w:rFonts w:asciiTheme="majorBidi" w:hAnsiTheme="majorBidi" w:cstheme="majorBidi"/>
                <w:b w:val="0"/>
                <w:bCs w:val="0"/>
              </w:rPr>
            </w:pPr>
            <w:r w:rsidRPr="00983688">
              <w:rPr>
                <w:rFonts w:asciiTheme="majorBidi" w:hAnsiTheme="majorBidi" w:cstheme="majorBidi"/>
                <w:b w:val="0"/>
                <w:bCs w:val="0"/>
              </w:rPr>
              <w:t>Past tense: first &amp; second person forms</w:t>
            </w:r>
          </w:p>
          <w:p w:rsidR="00293905" w:rsidRPr="00983688" w:rsidRDefault="00293905" w:rsidP="006D6431">
            <w:pPr>
              <w:pStyle w:val="NormalWeb"/>
              <w:numPr>
                <w:ilvl w:val="1"/>
                <w:numId w:val="5"/>
              </w:numPr>
              <w:spacing w:before="0" w:beforeAutospacing="0" w:after="0" w:afterAutospacing="0"/>
              <w:rPr>
                <w:rFonts w:asciiTheme="majorBidi" w:hAnsiTheme="majorBidi" w:cstheme="majorBidi"/>
              </w:rPr>
            </w:pPr>
            <w:r w:rsidRPr="00983688">
              <w:rPr>
                <w:rFonts w:asciiTheme="majorBidi" w:hAnsiTheme="majorBidi" w:cstheme="majorBidi"/>
                <w:b w:val="0"/>
                <w:bCs w:val="0"/>
              </w:rPr>
              <w:t xml:space="preserve">Translation practice &amp; comprehension </w:t>
            </w:r>
            <w:r w:rsidRPr="00FD08AC">
              <w:rPr>
                <w:rFonts w:asciiTheme="majorBidi" w:hAnsiTheme="majorBidi" w:cstheme="majorBidi"/>
                <w:b w:val="0"/>
                <w:bCs w:val="0"/>
              </w:rPr>
              <w:t>assessment</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w:t>
            </w:r>
            <w:r>
              <w:rPr>
                <w:rFonts w:asciiTheme="majorBidi" w:hAnsiTheme="majorBidi" w:cstheme="majorBidi"/>
              </w:rPr>
              <w:t>10</w:t>
            </w:r>
          </w:p>
        </w:tc>
      </w:tr>
      <w:tr w:rsidR="00293905" w:rsidRPr="004821A9" w:rsidTr="006D6431">
        <w:tc>
          <w:tcPr>
            <w:cnfStyle w:val="001000000000"/>
            <w:tcW w:w="9350" w:type="dxa"/>
          </w:tcPr>
          <w:p w:rsidR="00293905" w:rsidRPr="00FD08AC" w:rsidRDefault="00293905" w:rsidP="006D6431">
            <w:pPr>
              <w:pStyle w:val="NormalWeb"/>
              <w:spacing w:before="0" w:beforeAutospacing="0" w:after="0" w:afterAutospacing="0"/>
              <w:rPr>
                <w:b w:val="0"/>
                <w:bCs w:val="0"/>
              </w:rPr>
            </w:pPr>
            <w:r w:rsidRPr="00FD08AC">
              <w:rPr>
                <w:b w:val="0"/>
                <w:bCs w:val="0"/>
              </w:rPr>
              <w:t>2.7 Past tense: first &amp; second person forms</w:t>
            </w:r>
          </w:p>
          <w:p w:rsidR="00293905" w:rsidRPr="00983688" w:rsidRDefault="00293905" w:rsidP="006D6431">
            <w:pPr>
              <w:pStyle w:val="NormalWeb"/>
              <w:spacing w:before="0" w:beforeAutospacing="0" w:after="0" w:afterAutospacing="0"/>
            </w:pPr>
            <w:r w:rsidRPr="00FD08AC">
              <w:rPr>
                <w:b w:val="0"/>
                <w:bCs w:val="0"/>
              </w:rPr>
              <w:t>2.8 Translation practice &amp; comprehension assessment</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b w:val="0"/>
                <w:bCs w:val="0"/>
              </w:rPr>
            </w:pPr>
            <w:r>
              <w:rPr>
                <w:rFonts w:asciiTheme="majorBidi" w:hAnsiTheme="majorBidi" w:cstheme="majorBidi"/>
              </w:rPr>
              <w:t>UNIT # 03</w:t>
            </w:r>
            <w:r w:rsidRPr="00DE0652">
              <w:rPr>
                <w:rFonts w:asciiTheme="majorBidi" w:hAnsiTheme="majorBidi" w:cstheme="majorBidi"/>
              </w:rPr>
              <w:t>Advanced Quranic Linguistics &amp; Interpretation</w:t>
            </w:r>
          </w:p>
        </w:tc>
      </w:tr>
      <w:tr w:rsidR="00293905" w:rsidRPr="004821A9" w:rsidTr="006D6431">
        <w:tc>
          <w:tcPr>
            <w:cnfStyle w:val="001000000000"/>
            <w:tcW w:w="9350" w:type="dxa"/>
          </w:tcPr>
          <w:p w:rsidR="00293905" w:rsidRPr="004821A9" w:rsidRDefault="00293905" w:rsidP="006D6431">
            <w:pPr>
              <w:pStyle w:val="Default"/>
              <w:rPr>
                <w:rFonts w:asciiTheme="majorBidi" w:hAnsiTheme="majorBidi" w:cstheme="majorBidi"/>
              </w:rPr>
            </w:pP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 xml:space="preserve">Week </w:t>
            </w:r>
            <w:r>
              <w:rPr>
                <w:rFonts w:asciiTheme="majorBidi" w:hAnsiTheme="majorBidi" w:cstheme="majorBidi"/>
              </w:rPr>
              <w:t>11</w:t>
            </w:r>
          </w:p>
        </w:tc>
      </w:tr>
      <w:tr w:rsidR="00293905" w:rsidRPr="004821A9" w:rsidTr="006D6431">
        <w:trPr>
          <w:trHeight w:val="863"/>
        </w:trPr>
        <w:tc>
          <w:tcPr>
            <w:cnfStyle w:val="001000000000"/>
            <w:tcW w:w="9350" w:type="dxa"/>
          </w:tcPr>
          <w:p w:rsidR="00293905" w:rsidRPr="00FD08AC" w:rsidRDefault="00293905" w:rsidP="006D6431">
            <w:pPr>
              <w:pStyle w:val="NormalWeb"/>
              <w:numPr>
                <w:ilvl w:val="1"/>
                <w:numId w:val="6"/>
              </w:numPr>
              <w:rPr>
                <w:b w:val="0"/>
                <w:bCs w:val="0"/>
              </w:rPr>
            </w:pPr>
            <w:r w:rsidRPr="00FD08AC">
              <w:rPr>
                <w:b w:val="0"/>
                <w:bCs w:val="0"/>
              </w:rPr>
              <w:t>Passive voice in past tense (“mafʿūlbih / mafʿūllāhu”)</w:t>
            </w:r>
          </w:p>
          <w:p w:rsidR="00293905" w:rsidRPr="00DE0652" w:rsidRDefault="00293905" w:rsidP="006D6431">
            <w:pPr>
              <w:pStyle w:val="NormalWeb"/>
              <w:numPr>
                <w:ilvl w:val="1"/>
                <w:numId w:val="6"/>
              </w:numPr>
            </w:pPr>
            <w:r w:rsidRPr="00FD08AC">
              <w:rPr>
                <w:b w:val="0"/>
                <w:bCs w:val="0"/>
              </w:rPr>
              <w:t>Translate longer verses with passive structur</w:t>
            </w:r>
          </w:p>
        </w:tc>
      </w:tr>
      <w:tr w:rsidR="00293905" w:rsidRPr="004821A9" w:rsidTr="006D6431">
        <w:trPr>
          <w:cnfStyle w:val="000000100000"/>
        </w:trPr>
        <w:tc>
          <w:tcPr>
            <w:cnfStyle w:val="001000000000"/>
            <w:tcW w:w="9350" w:type="dxa"/>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Week 1</w:t>
            </w:r>
            <w:r>
              <w:rPr>
                <w:rFonts w:asciiTheme="majorBidi" w:hAnsiTheme="majorBidi" w:cstheme="majorBidi"/>
              </w:rPr>
              <w:t>2</w:t>
            </w:r>
          </w:p>
        </w:tc>
      </w:tr>
      <w:tr w:rsidR="00293905" w:rsidRPr="004821A9" w:rsidTr="006D6431">
        <w:tc>
          <w:tcPr>
            <w:cnfStyle w:val="001000000000"/>
            <w:tcW w:w="9350" w:type="dxa"/>
          </w:tcPr>
          <w:p w:rsidR="00293905" w:rsidRPr="00FD08AC" w:rsidRDefault="00293905" w:rsidP="006D6431">
            <w:pPr>
              <w:pStyle w:val="NormalWeb"/>
              <w:numPr>
                <w:ilvl w:val="1"/>
                <w:numId w:val="6"/>
              </w:numPr>
              <w:rPr>
                <w:b w:val="0"/>
                <w:bCs w:val="0"/>
              </w:rPr>
            </w:pPr>
            <w:r w:rsidRPr="00FD08AC">
              <w:rPr>
                <w:b w:val="0"/>
                <w:bCs w:val="0"/>
              </w:rPr>
              <w:t>Imperative verbs (singular &amp; plural) in Qur’anic usage</w:t>
            </w:r>
          </w:p>
          <w:p w:rsidR="00293905" w:rsidRPr="00DE0652" w:rsidRDefault="00293905" w:rsidP="006D6431">
            <w:pPr>
              <w:pStyle w:val="NormalWeb"/>
              <w:numPr>
                <w:ilvl w:val="1"/>
                <w:numId w:val="6"/>
              </w:numPr>
            </w:pPr>
            <w:r w:rsidRPr="00FD08AC">
              <w:rPr>
                <w:b w:val="0"/>
                <w:bCs w:val="0"/>
              </w:rPr>
              <w:t>Translation activities</w:t>
            </w:r>
          </w:p>
        </w:tc>
      </w:tr>
      <w:tr w:rsidR="00293905" w:rsidRPr="004821A9" w:rsidTr="006D6431">
        <w:trPr>
          <w:cnfStyle w:val="000000100000"/>
          <w:trHeight w:val="323"/>
        </w:trPr>
        <w:tc>
          <w:tcPr>
            <w:cnfStyle w:val="001000000000"/>
            <w:tcW w:w="9350" w:type="dxa"/>
          </w:tcPr>
          <w:p w:rsidR="00293905" w:rsidRPr="004821A9" w:rsidRDefault="00293905" w:rsidP="006D6431">
            <w:pPr>
              <w:autoSpaceDE w:val="0"/>
              <w:autoSpaceDN w:val="0"/>
              <w:adjustRightInd w:val="0"/>
              <w:rPr>
                <w:rFonts w:asciiTheme="majorBidi" w:hAnsiTheme="majorBidi" w:cstheme="majorBidi"/>
                <w:color w:val="000000"/>
                <w:sz w:val="24"/>
                <w:szCs w:val="24"/>
              </w:rPr>
            </w:pPr>
            <w:r w:rsidRPr="004821A9">
              <w:rPr>
                <w:rFonts w:asciiTheme="majorBidi" w:hAnsiTheme="majorBidi" w:cstheme="majorBidi"/>
                <w:sz w:val="24"/>
                <w:szCs w:val="24"/>
              </w:rPr>
              <w:t>Week 1</w:t>
            </w:r>
            <w:r>
              <w:rPr>
                <w:rFonts w:asciiTheme="majorBidi" w:hAnsiTheme="majorBidi" w:cstheme="majorBidi"/>
                <w:sz w:val="24"/>
                <w:szCs w:val="24"/>
              </w:rPr>
              <w:t>3</w:t>
            </w:r>
          </w:p>
        </w:tc>
      </w:tr>
      <w:tr w:rsidR="00293905" w:rsidRPr="004821A9" w:rsidTr="006D6431">
        <w:tc>
          <w:tcPr>
            <w:cnfStyle w:val="001000000000"/>
            <w:tcW w:w="9350" w:type="dxa"/>
          </w:tcPr>
          <w:p w:rsidR="00293905" w:rsidRPr="00FD08AC" w:rsidRDefault="00293905" w:rsidP="006D6431">
            <w:pPr>
              <w:pStyle w:val="NormalWeb"/>
              <w:numPr>
                <w:ilvl w:val="1"/>
                <w:numId w:val="6"/>
              </w:numPr>
              <w:rPr>
                <w:b w:val="0"/>
                <w:bCs w:val="0"/>
              </w:rPr>
            </w:pPr>
            <w:r w:rsidRPr="00FD08AC">
              <w:rPr>
                <w:b w:val="0"/>
                <w:bCs w:val="0"/>
              </w:rPr>
              <w:t>Conditional clauses, vocatives and advanced particles</w:t>
            </w:r>
          </w:p>
          <w:p w:rsidR="00293905" w:rsidRPr="00FD08AC" w:rsidRDefault="00293905" w:rsidP="006D6431">
            <w:pPr>
              <w:pStyle w:val="NormalWeb"/>
              <w:numPr>
                <w:ilvl w:val="1"/>
                <w:numId w:val="6"/>
              </w:numPr>
              <w:rPr>
                <w:b w:val="0"/>
                <w:bCs w:val="0"/>
              </w:rPr>
            </w:pPr>
            <w:r w:rsidRPr="00FD08AC">
              <w:rPr>
                <w:b w:val="0"/>
                <w:bCs w:val="0"/>
              </w:rPr>
              <w:t>Vocabulary expansion (theme-based)</w:t>
            </w:r>
          </w:p>
        </w:tc>
      </w:tr>
      <w:tr w:rsidR="00293905" w:rsidRPr="004821A9" w:rsidTr="006D6431">
        <w:trPr>
          <w:cnfStyle w:val="000000100000"/>
        </w:trPr>
        <w:tc>
          <w:tcPr>
            <w:cnfStyle w:val="001000000000"/>
            <w:tcW w:w="9350" w:type="dxa"/>
          </w:tcPr>
          <w:p w:rsidR="00293905" w:rsidRPr="00BC1390" w:rsidRDefault="00293905" w:rsidP="006D6431">
            <w:pPr>
              <w:autoSpaceDE w:val="0"/>
              <w:autoSpaceDN w:val="0"/>
              <w:adjustRightInd w:val="0"/>
              <w:spacing w:after="27"/>
              <w:rPr>
                <w:rFonts w:asciiTheme="majorBidi" w:hAnsiTheme="majorBidi" w:cstheme="majorBidi"/>
                <w:sz w:val="24"/>
                <w:szCs w:val="24"/>
              </w:rPr>
            </w:pPr>
            <w:r>
              <w:rPr>
                <w:rFonts w:asciiTheme="majorBidi" w:hAnsiTheme="majorBidi" w:cstheme="majorBidi"/>
                <w:sz w:val="24"/>
                <w:szCs w:val="24"/>
              </w:rPr>
              <w:t>Week 14</w:t>
            </w:r>
          </w:p>
        </w:tc>
      </w:tr>
      <w:tr w:rsidR="00293905" w:rsidRPr="004821A9" w:rsidTr="006D6431">
        <w:tc>
          <w:tcPr>
            <w:cnfStyle w:val="001000000000"/>
            <w:tcW w:w="9350" w:type="dxa"/>
          </w:tcPr>
          <w:p w:rsidR="00293905" w:rsidRPr="00FD08AC" w:rsidRDefault="00293905" w:rsidP="006D6431">
            <w:pPr>
              <w:pStyle w:val="ListParagraph"/>
              <w:numPr>
                <w:ilvl w:val="1"/>
                <w:numId w:val="6"/>
              </w:numPr>
              <w:autoSpaceDE w:val="0"/>
              <w:autoSpaceDN w:val="0"/>
              <w:adjustRightInd w:val="0"/>
              <w:spacing w:after="27"/>
              <w:rPr>
                <w:rFonts w:asciiTheme="majorBidi" w:hAnsiTheme="majorBidi" w:cstheme="majorBidi"/>
                <w:b w:val="0"/>
                <w:bCs w:val="0"/>
                <w:sz w:val="24"/>
                <w:szCs w:val="24"/>
              </w:rPr>
            </w:pPr>
            <w:r w:rsidRPr="00FD08AC">
              <w:rPr>
                <w:rFonts w:asciiTheme="majorBidi" w:hAnsiTheme="majorBidi" w:cstheme="majorBidi"/>
                <w:b w:val="0"/>
                <w:bCs w:val="0"/>
                <w:sz w:val="24"/>
                <w:szCs w:val="24"/>
              </w:rPr>
              <w:t>Translation + contextual interpretation (short passages)</w:t>
            </w:r>
          </w:p>
          <w:p w:rsidR="00293905" w:rsidRPr="00FD08AC" w:rsidRDefault="00293905" w:rsidP="006D6431">
            <w:pPr>
              <w:pStyle w:val="ListParagraph"/>
              <w:numPr>
                <w:ilvl w:val="1"/>
                <w:numId w:val="6"/>
              </w:numPr>
              <w:autoSpaceDE w:val="0"/>
              <w:autoSpaceDN w:val="0"/>
              <w:adjustRightInd w:val="0"/>
              <w:spacing w:after="27"/>
              <w:rPr>
                <w:rFonts w:asciiTheme="majorBidi" w:hAnsiTheme="majorBidi" w:cstheme="majorBidi"/>
                <w:sz w:val="24"/>
                <w:szCs w:val="24"/>
              </w:rPr>
            </w:pPr>
            <w:r w:rsidRPr="00FD08AC">
              <w:rPr>
                <w:rFonts w:asciiTheme="majorBidi" w:hAnsiTheme="majorBidi" w:cstheme="majorBidi"/>
                <w:b w:val="0"/>
                <w:bCs w:val="0"/>
                <w:sz w:val="24"/>
                <w:szCs w:val="24"/>
              </w:rPr>
              <w:t xml:space="preserve">Thematic analysis: </w:t>
            </w:r>
            <w:r w:rsidRPr="00FD08AC">
              <w:rPr>
                <w:rFonts w:asciiTheme="majorBidi" w:hAnsiTheme="majorBidi" w:cstheme="majorBidi"/>
                <w:b w:val="0"/>
                <w:bCs w:val="0"/>
                <w:i/>
                <w:iCs/>
                <w:sz w:val="24"/>
                <w:szCs w:val="24"/>
              </w:rPr>
              <w:t>Tawḥīd</w:t>
            </w:r>
            <w:r w:rsidRPr="00FD08AC">
              <w:rPr>
                <w:rFonts w:asciiTheme="majorBidi" w:hAnsiTheme="majorBidi" w:cstheme="majorBidi"/>
                <w:b w:val="0"/>
                <w:bCs w:val="0"/>
                <w:sz w:val="24"/>
                <w:szCs w:val="24"/>
              </w:rPr>
              <w:t xml:space="preserve">, </w:t>
            </w:r>
            <w:r w:rsidRPr="00FD08AC">
              <w:rPr>
                <w:rFonts w:asciiTheme="majorBidi" w:hAnsiTheme="majorBidi" w:cstheme="majorBidi"/>
                <w:b w:val="0"/>
                <w:bCs w:val="0"/>
                <w:i/>
                <w:iCs/>
                <w:sz w:val="24"/>
                <w:szCs w:val="24"/>
              </w:rPr>
              <w:t>Nubuwwah</w:t>
            </w:r>
            <w:r w:rsidRPr="00FD08AC">
              <w:rPr>
                <w:rFonts w:asciiTheme="majorBidi" w:hAnsiTheme="majorBidi" w:cstheme="majorBidi"/>
                <w:b w:val="0"/>
                <w:bCs w:val="0"/>
                <w:sz w:val="24"/>
                <w:szCs w:val="24"/>
              </w:rPr>
              <w:t xml:space="preserve">, </w:t>
            </w:r>
            <w:r w:rsidRPr="00FD08AC">
              <w:rPr>
                <w:rFonts w:asciiTheme="majorBidi" w:hAnsiTheme="majorBidi" w:cstheme="majorBidi"/>
                <w:b w:val="0"/>
                <w:bCs w:val="0"/>
                <w:i/>
                <w:iCs/>
                <w:sz w:val="24"/>
                <w:szCs w:val="24"/>
              </w:rPr>
              <w:t>Akhirah</w:t>
            </w:r>
            <w:r w:rsidRPr="00FD08AC">
              <w:rPr>
                <w:rFonts w:asciiTheme="majorBidi" w:hAnsiTheme="majorBidi" w:cstheme="majorBidi"/>
                <w:b w:val="0"/>
                <w:bCs w:val="0"/>
                <w:sz w:val="24"/>
                <w:szCs w:val="24"/>
              </w:rPr>
              <w:t xml:space="preserve">, </w:t>
            </w:r>
            <w:r w:rsidRPr="00FD08AC">
              <w:rPr>
                <w:rFonts w:asciiTheme="majorBidi" w:hAnsiTheme="majorBidi" w:cstheme="majorBidi"/>
                <w:b w:val="0"/>
                <w:bCs w:val="0"/>
                <w:i/>
                <w:iCs/>
                <w:sz w:val="24"/>
                <w:szCs w:val="24"/>
              </w:rPr>
              <w:t>Adab</w:t>
            </w:r>
            <w:r w:rsidRPr="00FD08AC">
              <w:rPr>
                <w:rFonts w:asciiTheme="majorBidi" w:hAnsiTheme="majorBidi" w:cstheme="majorBidi"/>
                <w:b w:val="0"/>
                <w:bCs w:val="0"/>
                <w:sz w:val="24"/>
                <w:szCs w:val="24"/>
              </w:rPr>
              <w:t xml:space="preserve"> (morals)</w:t>
            </w:r>
          </w:p>
          <w:p w:rsidR="00293905" w:rsidRPr="004821A9" w:rsidRDefault="00293905" w:rsidP="006D6431">
            <w:pPr>
              <w:autoSpaceDE w:val="0"/>
              <w:autoSpaceDN w:val="0"/>
              <w:adjustRightInd w:val="0"/>
              <w:spacing w:after="27"/>
              <w:rPr>
                <w:rFonts w:asciiTheme="majorBidi" w:hAnsiTheme="majorBidi" w:cstheme="majorBidi"/>
                <w:sz w:val="24"/>
                <w:szCs w:val="24"/>
              </w:rPr>
            </w:pPr>
          </w:p>
        </w:tc>
      </w:tr>
      <w:tr w:rsidR="00293905" w:rsidRPr="004821A9" w:rsidTr="006D6431">
        <w:trPr>
          <w:cnfStyle w:val="000000100000"/>
        </w:trPr>
        <w:tc>
          <w:tcPr>
            <w:cnfStyle w:val="001000000000"/>
            <w:tcW w:w="9350" w:type="dxa"/>
          </w:tcPr>
          <w:p w:rsidR="00293905" w:rsidRPr="004821A9" w:rsidRDefault="00293905" w:rsidP="006D6431">
            <w:pPr>
              <w:autoSpaceDE w:val="0"/>
              <w:autoSpaceDN w:val="0"/>
              <w:adjustRightInd w:val="0"/>
              <w:spacing w:after="27"/>
              <w:rPr>
                <w:rFonts w:asciiTheme="majorBidi" w:hAnsiTheme="majorBidi" w:cstheme="majorBidi"/>
                <w:sz w:val="24"/>
                <w:szCs w:val="24"/>
              </w:rPr>
            </w:pPr>
            <w:r>
              <w:rPr>
                <w:rFonts w:asciiTheme="majorBidi" w:hAnsiTheme="majorBidi" w:cstheme="majorBidi"/>
                <w:sz w:val="24"/>
                <w:szCs w:val="24"/>
              </w:rPr>
              <w:t xml:space="preserve">UNIT #04 </w:t>
            </w:r>
            <w:r w:rsidRPr="00FD08AC">
              <w:rPr>
                <w:rFonts w:asciiTheme="majorBidi" w:hAnsiTheme="majorBidi" w:cstheme="majorBidi"/>
                <w:sz w:val="24"/>
                <w:szCs w:val="24"/>
              </w:rPr>
              <w:t>Application, Tafsir&amp; Review</w:t>
            </w:r>
          </w:p>
        </w:tc>
      </w:tr>
      <w:tr w:rsidR="00293905" w:rsidRPr="004821A9" w:rsidTr="006D6431">
        <w:tc>
          <w:tcPr>
            <w:cnfStyle w:val="001000000000"/>
            <w:tcW w:w="9350" w:type="dxa"/>
          </w:tcPr>
          <w:p w:rsidR="00293905" w:rsidRPr="004821A9" w:rsidRDefault="00293905" w:rsidP="006D6431">
            <w:pPr>
              <w:autoSpaceDE w:val="0"/>
              <w:autoSpaceDN w:val="0"/>
              <w:adjustRightInd w:val="0"/>
              <w:spacing w:after="27"/>
              <w:rPr>
                <w:rFonts w:asciiTheme="majorBidi" w:hAnsiTheme="majorBidi" w:cstheme="majorBidi"/>
                <w:sz w:val="24"/>
                <w:szCs w:val="24"/>
              </w:rPr>
            </w:pPr>
          </w:p>
        </w:tc>
      </w:tr>
      <w:tr w:rsidR="00293905" w:rsidRPr="004821A9" w:rsidTr="006D6431">
        <w:trPr>
          <w:cnfStyle w:val="000000100000"/>
        </w:trPr>
        <w:tc>
          <w:tcPr>
            <w:cnfStyle w:val="001000000000"/>
            <w:tcW w:w="9350" w:type="dxa"/>
          </w:tcPr>
          <w:p w:rsidR="00293905" w:rsidRPr="004821A9" w:rsidRDefault="00293905" w:rsidP="006D6431">
            <w:pPr>
              <w:autoSpaceDE w:val="0"/>
              <w:autoSpaceDN w:val="0"/>
              <w:adjustRightInd w:val="0"/>
              <w:spacing w:after="27"/>
              <w:rPr>
                <w:rFonts w:asciiTheme="majorBidi" w:hAnsiTheme="majorBidi" w:cstheme="majorBidi"/>
                <w:color w:val="000000"/>
                <w:sz w:val="24"/>
                <w:szCs w:val="24"/>
              </w:rPr>
            </w:pPr>
            <w:r w:rsidRPr="004821A9">
              <w:rPr>
                <w:rFonts w:asciiTheme="majorBidi" w:hAnsiTheme="majorBidi" w:cstheme="majorBidi"/>
                <w:sz w:val="24"/>
                <w:szCs w:val="24"/>
              </w:rPr>
              <w:t>Week 1</w:t>
            </w:r>
            <w:r>
              <w:rPr>
                <w:rFonts w:asciiTheme="majorBidi" w:hAnsiTheme="majorBidi" w:cstheme="majorBidi"/>
                <w:sz w:val="24"/>
                <w:szCs w:val="24"/>
              </w:rPr>
              <w:t>5</w:t>
            </w:r>
          </w:p>
        </w:tc>
      </w:tr>
      <w:tr w:rsidR="00293905" w:rsidRPr="004821A9" w:rsidTr="006D6431">
        <w:tc>
          <w:tcPr>
            <w:cnfStyle w:val="001000000000"/>
            <w:tcW w:w="9350" w:type="dxa"/>
          </w:tcPr>
          <w:p w:rsidR="00293905" w:rsidRPr="00FD08AC" w:rsidRDefault="00293905" w:rsidP="006D6431">
            <w:pPr>
              <w:pStyle w:val="NormalWeb"/>
              <w:numPr>
                <w:ilvl w:val="1"/>
                <w:numId w:val="7"/>
              </w:numPr>
              <w:spacing w:before="0" w:beforeAutospacing="0" w:after="0" w:afterAutospacing="0"/>
              <w:rPr>
                <w:rFonts w:asciiTheme="majorBidi" w:hAnsiTheme="majorBidi" w:cstheme="majorBidi"/>
                <w:b w:val="0"/>
                <w:bCs w:val="0"/>
              </w:rPr>
            </w:pPr>
            <w:r w:rsidRPr="00FD08AC">
              <w:rPr>
                <w:rFonts w:asciiTheme="majorBidi" w:hAnsiTheme="majorBidi" w:cstheme="majorBidi"/>
                <w:b w:val="0"/>
                <w:bCs w:val="0"/>
              </w:rPr>
              <w:t>Continuing theme-based Tafsir</w:t>
            </w:r>
          </w:p>
          <w:p w:rsidR="00293905" w:rsidRPr="00FD08AC" w:rsidRDefault="00293905" w:rsidP="006D6431">
            <w:pPr>
              <w:pStyle w:val="NormalWeb"/>
              <w:numPr>
                <w:ilvl w:val="1"/>
                <w:numId w:val="7"/>
              </w:numPr>
              <w:spacing w:before="0" w:beforeAutospacing="0" w:after="0" w:afterAutospacing="0"/>
              <w:rPr>
                <w:rFonts w:asciiTheme="majorBidi" w:hAnsiTheme="majorBidi" w:cstheme="majorBidi"/>
                <w:b w:val="0"/>
                <w:bCs w:val="0"/>
              </w:rPr>
            </w:pPr>
            <w:r w:rsidRPr="00FD08AC">
              <w:rPr>
                <w:rFonts w:asciiTheme="majorBidi" w:hAnsiTheme="majorBidi" w:cstheme="majorBidi"/>
                <w:b w:val="0"/>
                <w:bCs w:val="0"/>
              </w:rPr>
              <w:t>Practical interpretation of longer selected ayat/surah excerpt</w:t>
            </w:r>
          </w:p>
          <w:p w:rsidR="00293905" w:rsidRDefault="00293905" w:rsidP="006D6431">
            <w:pPr>
              <w:pStyle w:val="NormalWeb"/>
              <w:spacing w:before="0" w:beforeAutospacing="0" w:after="0" w:afterAutospacing="0"/>
              <w:rPr>
                <w:rFonts w:asciiTheme="majorBidi" w:hAnsiTheme="majorBidi" w:cstheme="majorBidi"/>
                <w:b w:val="0"/>
                <w:bCs w:val="0"/>
              </w:rPr>
            </w:pPr>
          </w:p>
          <w:p w:rsidR="00293905" w:rsidRDefault="00293905" w:rsidP="006D6431">
            <w:pPr>
              <w:pStyle w:val="NormalWeb"/>
              <w:spacing w:before="0" w:beforeAutospacing="0" w:after="0" w:afterAutospacing="0"/>
              <w:rPr>
                <w:rFonts w:asciiTheme="majorBidi" w:hAnsiTheme="majorBidi" w:cstheme="majorBidi"/>
                <w:b w:val="0"/>
                <w:bCs w:val="0"/>
              </w:rPr>
            </w:pPr>
          </w:p>
          <w:p w:rsidR="00293905" w:rsidRPr="00AE5D20" w:rsidRDefault="00293905" w:rsidP="006D6431">
            <w:pPr>
              <w:pStyle w:val="NormalWeb"/>
              <w:spacing w:before="0" w:beforeAutospacing="0" w:after="0" w:afterAutospacing="0"/>
              <w:rPr>
                <w:rFonts w:asciiTheme="majorBidi" w:hAnsiTheme="majorBidi" w:cstheme="majorBidi"/>
              </w:rPr>
            </w:pPr>
          </w:p>
        </w:tc>
      </w:tr>
      <w:tr w:rsidR="00293905" w:rsidRPr="004821A9" w:rsidTr="006D6431">
        <w:trPr>
          <w:cnfStyle w:val="000000100000"/>
        </w:trPr>
        <w:tc>
          <w:tcPr>
            <w:cnfStyle w:val="001000000000"/>
            <w:tcW w:w="9350" w:type="dxa"/>
          </w:tcPr>
          <w:p w:rsidR="00293905" w:rsidRPr="004821A9" w:rsidRDefault="00293905" w:rsidP="006D6431">
            <w:pPr>
              <w:pStyle w:val="NoSpacing"/>
              <w:rPr>
                <w:rFonts w:asciiTheme="majorBidi" w:hAnsiTheme="majorBidi" w:cstheme="majorBidi"/>
                <w:b w:val="0"/>
                <w:bCs w:val="0"/>
                <w:sz w:val="24"/>
                <w:szCs w:val="24"/>
              </w:rPr>
            </w:pPr>
            <w:r w:rsidRPr="004821A9">
              <w:rPr>
                <w:rFonts w:asciiTheme="majorBidi" w:hAnsiTheme="majorBidi" w:cstheme="majorBidi"/>
                <w:sz w:val="24"/>
                <w:szCs w:val="24"/>
              </w:rPr>
              <w:lastRenderedPageBreak/>
              <w:t>Week 1</w:t>
            </w:r>
            <w:r>
              <w:rPr>
                <w:rFonts w:asciiTheme="majorBidi" w:hAnsiTheme="majorBidi" w:cstheme="majorBidi"/>
                <w:sz w:val="24"/>
                <w:szCs w:val="24"/>
              </w:rPr>
              <w:t>6</w:t>
            </w:r>
          </w:p>
        </w:tc>
      </w:tr>
      <w:tr w:rsidR="00293905" w:rsidRPr="004821A9" w:rsidTr="006D6431">
        <w:tc>
          <w:tcPr>
            <w:cnfStyle w:val="001000000000"/>
            <w:tcW w:w="9350" w:type="dxa"/>
          </w:tcPr>
          <w:p w:rsidR="00293905" w:rsidRPr="00FD08AC" w:rsidRDefault="00293905" w:rsidP="006D6431">
            <w:pPr>
              <w:pStyle w:val="NormalWeb"/>
              <w:spacing w:before="0" w:beforeAutospacing="0" w:after="0" w:afterAutospacing="0" w:line="276" w:lineRule="auto"/>
              <w:rPr>
                <w:rFonts w:asciiTheme="majorBidi" w:hAnsiTheme="majorBidi" w:cstheme="majorBidi"/>
              </w:rPr>
            </w:pPr>
          </w:p>
          <w:p w:rsidR="00293905" w:rsidRPr="00FD08AC" w:rsidRDefault="00293905" w:rsidP="006D6431">
            <w:pPr>
              <w:pStyle w:val="NormalWeb"/>
              <w:numPr>
                <w:ilvl w:val="1"/>
                <w:numId w:val="7"/>
              </w:numPr>
              <w:spacing w:before="0" w:beforeAutospacing="0" w:after="0" w:afterAutospacing="0" w:line="276" w:lineRule="auto"/>
              <w:rPr>
                <w:rFonts w:asciiTheme="majorBidi" w:hAnsiTheme="majorBidi" w:cstheme="majorBidi"/>
                <w:b w:val="0"/>
                <w:bCs w:val="0"/>
              </w:rPr>
            </w:pPr>
            <w:r w:rsidRPr="00FD08AC">
              <w:rPr>
                <w:rFonts w:asciiTheme="majorBidi" w:hAnsiTheme="majorBidi" w:cstheme="majorBidi"/>
                <w:b w:val="0"/>
                <w:bCs w:val="0"/>
              </w:rPr>
              <w:t>Review of all major grammatical categories</w:t>
            </w:r>
          </w:p>
          <w:p w:rsidR="00293905" w:rsidRPr="00FD08AC" w:rsidRDefault="00293905" w:rsidP="006D6431">
            <w:pPr>
              <w:pStyle w:val="NormalWeb"/>
              <w:numPr>
                <w:ilvl w:val="1"/>
                <w:numId w:val="7"/>
              </w:numPr>
              <w:spacing w:before="0" w:beforeAutospacing="0" w:after="0" w:afterAutospacing="0" w:line="276" w:lineRule="auto"/>
              <w:rPr>
                <w:rFonts w:asciiTheme="majorBidi" w:hAnsiTheme="majorBidi" w:cstheme="majorBidi"/>
                <w:b w:val="0"/>
                <w:bCs w:val="0"/>
              </w:rPr>
            </w:pPr>
            <w:r w:rsidRPr="00FD08AC">
              <w:rPr>
                <w:rFonts w:asciiTheme="majorBidi" w:hAnsiTheme="majorBidi" w:cstheme="majorBidi"/>
                <w:b w:val="0"/>
                <w:bCs w:val="0"/>
              </w:rPr>
              <w:t>Final comprehension exercises and assessment</w:t>
            </w:r>
          </w:p>
          <w:p w:rsidR="00293905" w:rsidRPr="00FD08AC" w:rsidRDefault="00293905" w:rsidP="006D6431">
            <w:pPr>
              <w:pStyle w:val="NormalWeb"/>
              <w:numPr>
                <w:ilvl w:val="1"/>
                <w:numId w:val="7"/>
              </w:numPr>
              <w:spacing w:before="0" w:beforeAutospacing="0" w:after="0" w:afterAutospacing="0" w:line="276" w:lineRule="auto"/>
              <w:rPr>
                <w:rFonts w:asciiTheme="majorBidi" w:hAnsiTheme="majorBidi" w:cstheme="majorBidi"/>
                <w:b w:val="0"/>
                <w:bCs w:val="0"/>
              </w:rPr>
            </w:pPr>
            <w:r w:rsidRPr="00FD08AC">
              <w:rPr>
                <w:rFonts w:asciiTheme="majorBidi" w:hAnsiTheme="majorBidi" w:cstheme="majorBidi"/>
                <w:b w:val="0"/>
                <w:bCs w:val="0"/>
              </w:rPr>
              <w:t>Discussion on real-life application &amp; practical lessons</w:t>
            </w:r>
          </w:p>
          <w:p w:rsidR="00293905" w:rsidRPr="003409EC" w:rsidRDefault="00293905" w:rsidP="006D6431">
            <w:pPr>
              <w:pStyle w:val="NormalWeb"/>
              <w:spacing w:before="0" w:beforeAutospacing="0" w:after="0" w:afterAutospacing="0" w:line="276" w:lineRule="auto"/>
              <w:ind w:left="360"/>
              <w:rPr>
                <w:rFonts w:asciiTheme="majorBidi" w:hAnsiTheme="majorBidi" w:cstheme="majorBidi"/>
                <w:b w:val="0"/>
                <w:bCs w:val="0"/>
              </w:rPr>
            </w:pPr>
          </w:p>
        </w:tc>
      </w:tr>
      <w:tr w:rsidR="00293905" w:rsidRPr="004821A9" w:rsidTr="006D6431">
        <w:trPr>
          <w:cnfStyle w:val="000000100000"/>
        </w:trPr>
        <w:tc>
          <w:tcPr>
            <w:cnfStyle w:val="001000000000"/>
            <w:tcW w:w="9350" w:type="dxa"/>
          </w:tcPr>
          <w:p w:rsidR="00293905" w:rsidRPr="00C344C0" w:rsidRDefault="00293905" w:rsidP="006D6431">
            <w:pPr>
              <w:pStyle w:val="Heading2"/>
              <w:outlineLvl w:val="1"/>
              <w:rPr>
                <w:color w:val="000000"/>
              </w:rPr>
            </w:pPr>
            <w:r w:rsidRPr="00C344C0">
              <w:t>Recommended Readings</w:t>
            </w:r>
          </w:p>
        </w:tc>
      </w:tr>
      <w:tr w:rsidR="00293905" w:rsidRPr="004821A9" w:rsidTr="006D6431">
        <w:tc>
          <w:tcPr>
            <w:cnfStyle w:val="001000000000"/>
            <w:tcW w:w="9350" w:type="dxa"/>
          </w:tcPr>
          <w:p w:rsidR="00293905" w:rsidRPr="00FD08AC" w:rsidRDefault="00293905" w:rsidP="006D6431">
            <w:pPr>
              <w:pStyle w:val="ListParagraph"/>
              <w:numPr>
                <w:ilvl w:val="1"/>
                <w:numId w:val="2"/>
              </w:numPr>
              <w:ind w:left="699" w:hanging="270"/>
              <w:rPr>
                <w:rFonts w:asciiTheme="majorBidi" w:hAnsiTheme="majorBidi" w:cstheme="majorBidi"/>
                <w:b w:val="0"/>
                <w:bCs w:val="0"/>
                <w:sz w:val="24"/>
                <w:szCs w:val="24"/>
              </w:rPr>
            </w:pPr>
            <w:r w:rsidRPr="00FD08AC">
              <w:rPr>
                <w:rFonts w:asciiTheme="majorBidi" w:hAnsiTheme="majorBidi" w:cstheme="majorBidi"/>
                <w:b w:val="0"/>
                <w:bCs w:val="0"/>
                <w:i/>
                <w:iCs/>
                <w:sz w:val="24"/>
                <w:szCs w:val="24"/>
              </w:rPr>
              <w:t>MuallimUl Quran (Vol 3)</w:t>
            </w:r>
            <w:r w:rsidRPr="00FD08AC">
              <w:rPr>
                <w:rFonts w:asciiTheme="majorBidi" w:hAnsiTheme="majorBidi" w:cstheme="majorBidi"/>
                <w:b w:val="0"/>
                <w:bCs w:val="0"/>
                <w:sz w:val="24"/>
                <w:szCs w:val="24"/>
              </w:rPr>
              <w:t>&amp; related volumes</w:t>
            </w:r>
          </w:p>
          <w:p w:rsidR="00293905" w:rsidRPr="00FD08AC" w:rsidRDefault="00293905" w:rsidP="006D6431">
            <w:pPr>
              <w:pStyle w:val="ListParagraph"/>
              <w:numPr>
                <w:ilvl w:val="1"/>
                <w:numId w:val="2"/>
              </w:numPr>
              <w:ind w:left="699" w:hanging="270"/>
              <w:rPr>
                <w:rFonts w:asciiTheme="majorBidi" w:hAnsiTheme="majorBidi" w:cstheme="majorBidi"/>
                <w:b w:val="0"/>
                <w:bCs w:val="0"/>
                <w:sz w:val="24"/>
                <w:szCs w:val="24"/>
              </w:rPr>
            </w:pPr>
            <w:r w:rsidRPr="00FD08AC">
              <w:rPr>
                <w:rFonts w:asciiTheme="majorBidi" w:hAnsiTheme="majorBidi" w:cstheme="majorBidi"/>
                <w:b w:val="0"/>
                <w:bCs w:val="0"/>
                <w:i/>
                <w:iCs/>
                <w:sz w:val="24"/>
                <w:szCs w:val="24"/>
              </w:rPr>
              <w:t>Fehmul Quran</w:t>
            </w:r>
            <w:r w:rsidRPr="00FD08AC">
              <w:rPr>
                <w:rFonts w:asciiTheme="majorBidi" w:hAnsiTheme="majorBidi" w:cstheme="majorBidi"/>
                <w:b w:val="0"/>
                <w:bCs w:val="0"/>
                <w:sz w:val="24"/>
                <w:szCs w:val="24"/>
              </w:rPr>
              <w:t xml:space="preserve"> Urdu translations and commentaries (various authors/editions) – for vocabulary and thematic comprehension.</w:t>
            </w:r>
          </w:p>
          <w:p w:rsidR="00293905" w:rsidRPr="00FD08AC" w:rsidRDefault="00293905" w:rsidP="006D6431">
            <w:pPr>
              <w:pStyle w:val="ListParagraph"/>
              <w:numPr>
                <w:ilvl w:val="1"/>
                <w:numId w:val="2"/>
              </w:numPr>
              <w:ind w:left="699" w:hanging="270"/>
              <w:rPr>
                <w:rFonts w:asciiTheme="majorBidi" w:hAnsiTheme="majorBidi" w:cstheme="majorBidi"/>
                <w:b w:val="0"/>
                <w:bCs w:val="0"/>
                <w:sz w:val="24"/>
                <w:szCs w:val="24"/>
              </w:rPr>
            </w:pPr>
            <w:r w:rsidRPr="00FD08AC">
              <w:rPr>
                <w:rFonts w:asciiTheme="majorBidi" w:hAnsiTheme="majorBidi" w:cstheme="majorBidi"/>
                <w:b w:val="0"/>
                <w:bCs w:val="0"/>
                <w:sz w:val="24"/>
                <w:szCs w:val="24"/>
              </w:rPr>
              <w:t xml:space="preserve">Books on </w:t>
            </w:r>
            <w:r w:rsidRPr="00FD08AC">
              <w:rPr>
                <w:rFonts w:asciiTheme="majorBidi" w:hAnsiTheme="majorBidi" w:cstheme="majorBidi"/>
                <w:b w:val="0"/>
                <w:bCs w:val="0"/>
                <w:i/>
                <w:iCs/>
                <w:sz w:val="24"/>
                <w:szCs w:val="24"/>
              </w:rPr>
              <w:t>Asbāb al-Nuzūl</w:t>
            </w:r>
            <w:r w:rsidRPr="00FD08AC">
              <w:rPr>
                <w:rFonts w:asciiTheme="majorBidi" w:hAnsiTheme="majorBidi" w:cstheme="majorBidi"/>
                <w:b w:val="0"/>
                <w:bCs w:val="0"/>
                <w:sz w:val="24"/>
                <w:szCs w:val="24"/>
              </w:rPr>
              <w:t xml:space="preserve"> (reasons of revelation) and Seerah texts.</w:t>
            </w:r>
          </w:p>
          <w:p w:rsidR="00293905" w:rsidRPr="00E60128" w:rsidRDefault="00293905" w:rsidP="006D6431">
            <w:pPr>
              <w:pStyle w:val="ListParagraph"/>
              <w:numPr>
                <w:ilvl w:val="1"/>
                <w:numId w:val="2"/>
              </w:numPr>
              <w:ind w:left="699" w:hanging="270"/>
              <w:rPr>
                <w:rFonts w:asciiTheme="majorBidi" w:hAnsiTheme="majorBidi" w:cstheme="majorBidi"/>
                <w:b w:val="0"/>
                <w:bCs w:val="0"/>
                <w:sz w:val="24"/>
                <w:szCs w:val="24"/>
              </w:rPr>
            </w:pPr>
            <w:r w:rsidRPr="00E60128">
              <w:rPr>
                <w:rFonts w:asciiTheme="majorBidi" w:hAnsiTheme="majorBidi" w:cstheme="majorBidi"/>
                <w:b w:val="0"/>
                <w:bCs w:val="0"/>
                <w:sz w:val="24"/>
                <w:szCs w:val="24"/>
              </w:rPr>
              <w:t xml:space="preserve">Rahman, U. (2025). </w:t>
            </w:r>
            <w:r w:rsidRPr="00E60128">
              <w:rPr>
                <w:rFonts w:asciiTheme="majorBidi" w:hAnsiTheme="majorBidi" w:cstheme="majorBidi"/>
                <w:b w:val="0"/>
                <w:bCs w:val="0"/>
                <w:i/>
                <w:iCs/>
                <w:sz w:val="24"/>
                <w:szCs w:val="24"/>
              </w:rPr>
              <w:t>Muallimul Quran</w:t>
            </w:r>
            <w:r w:rsidRPr="00E60128">
              <w:rPr>
                <w:rFonts w:asciiTheme="majorBidi" w:hAnsiTheme="majorBidi" w:cstheme="majorBidi"/>
                <w:b w:val="0"/>
                <w:bCs w:val="0"/>
                <w:sz w:val="24"/>
                <w:szCs w:val="24"/>
              </w:rPr>
              <w:t xml:space="preserve"> (Vols. 3–5). [Course Book].</w:t>
            </w:r>
          </w:p>
          <w:p w:rsidR="00293905" w:rsidRPr="00E60128" w:rsidRDefault="00293905" w:rsidP="006D6431">
            <w:pPr>
              <w:pStyle w:val="ListParagraph"/>
              <w:numPr>
                <w:ilvl w:val="1"/>
                <w:numId w:val="2"/>
              </w:numPr>
              <w:ind w:left="699" w:hanging="270"/>
              <w:rPr>
                <w:rFonts w:asciiTheme="majorBidi" w:hAnsiTheme="majorBidi" w:cstheme="majorBidi"/>
                <w:b w:val="0"/>
                <w:bCs w:val="0"/>
                <w:sz w:val="24"/>
                <w:szCs w:val="24"/>
              </w:rPr>
            </w:pPr>
            <w:r w:rsidRPr="00E60128">
              <w:rPr>
                <w:rFonts w:asciiTheme="majorBidi" w:hAnsiTheme="majorBidi" w:cstheme="majorBidi"/>
                <w:b w:val="0"/>
                <w:bCs w:val="0"/>
                <w:i/>
                <w:iCs/>
                <w:sz w:val="24"/>
                <w:szCs w:val="24"/>
              </w:rPr>
              <w:t>TafseerTalim-ul-Quran</w:t>
            </w:r>
            <w:r w:rsidRPr="00E60128">
              <w:rPr>
                <w:rFonts w:asciiTheme="majorBidi" w:hAnsiTheme="majorBidi" w:cstheme="majorBidi"/>
                <w:b w:val="0"/>
                <w:bCs w:val="0"/>
                <w:sz w:val="24"/>
                <w:szCs w:val="24"/>
              </w:rPr>
              <w:t xml:space="preserve"> (2 Vols.). Maktaba-tul-Madinah (For interpretation reference).</w:t>
            </w:r>
          </w:p>
          <w:p w:rsidR="00293905" w:rsidRDefault="00293905" w:rsidP="006D6431">
            <w:pPr>
              <w:pStyle w:val="ListParagraph"/>
              <w:numPr>
                <w:ilvl w:val="1"/>
                <w:numId w:val="2"/>
              </w:numPr>
              <w:ind w:left="699" w:hanging="270"/>
              <w:rPr>
                <w:rFonts w:asciiTheme="majorBidi" w:hAnsiTheme="majorBidi" w:cstheme="majorBidi"/>
                <w:sz w:val="24"/>
                <w:szCs w:val="24"/>
              </w:rPr>
            </w:pPr>
            <w:r w:rsidRPr="00E60128">
              <w:rPr>
                <w:rFonts w:asciiTheme="majorBidi" w:hAnsiTheme="majorBidi" w:cstheme="majorBidi"/>
                <w:b w:val="0"/>
                <w:bCs w:val="0"/>
                <w:i/>
                <w:iCs/>
                <w:sz w:val="24"/>
                <w:szCs w:val="24"/>
              </w:rPr>
              <w:t>Mafhoom-al-Quran</w:t>
            </w:r>
            <w:r w:rsidRPr="00E60128">
              <w:rPr>
                <w:rFonts w:asciiTheme="majorBidi" w:hAnsiTheme="majorBidi" w:cstheme="majorBidi"/>
                <w:b w:val="0"/>
                <w:bCs w:val="0"/>
                <w:sz w:val="24"/>
                <w:szCs w:val="24"/>
              </w:rPr>
              <w:t xml:space="preserve"> (2nd ed.)</w:t>
            </w:r>
          </w:p>
          <w:p w:rsidR="00293905" w:rsidRPr="00E95B2C" w:rsidRDefault="00293905" w:rsidP="006D6431">
            <w:pPr>
              <w:pStyle w:val="ListParagraph"/>
              <w:numPr>
                <w:ilvl w:val="1"/>
                <w:numId w:val="2"/>
              </w:numPr>
              <w:ind w:left="699" w:hanging="270"/>
              <w:rPr>
                <w:rFonts w:asciiTheme="majorBidi" w:hAnsiTheme="majorBidi" w:cstheme="majorBidi"/>
                <w:b w:val="0"/>
                <w:bCs w:val="0"/>
                <w:sz w:val="24"/>
                <w:szCs w:val="24"/>
              </w:rPr>
            </w:pPr>
            <w:r w:rsidRPr="00E95B2C">
              <w:rPr>
                <w:rFonts w:asciiTheme="majorBidi" w:hAnsiTheme="majorBidi" w:cstheme="majorBidi"/>
                <w:b w:val="0"/>
                <w:bCs w:val="0"/>
                <w:i/>
                <w:iCs/>
                <w:sz w:val="24"/>
                <w:szCs w:val="24"/>
              </w:rPr>
              <w:t>Muallim-ul-Quran</w:t>
            </w:r>
            <w:r w:rsidRPr="00E95B2C">
              <w:rPr>
                <w:rFonts w:asciiTheme="majorBidi" w:hAnsiTheme="majorBidi" w:cstheme="majorBidi"/>
                <w:b w:val="0"/>
                <w:bCs w:val="0"/>
                <w:sz w:val="24"/>
                <w:szCs w:val="24"/>
              </w:rPr>
              <w:t xml:space="preserve"> (Volumes 3, 4 &amp; 5).</w:t>
            </w:r>
          </w:p>
          <w:p w:rsidR="00293905" w:rsidRPr="00E95B2C" w:rsidRDefault="00293905" w:rsidP="006D6431">
            <w:pPr>
              <w:pStyle w:val="ListParagraph"/>
              <w:numPr>
                <w:ilvl w:val="1"/>
                <w:numId w:val="2"/>
              </w:numPr>
              <w:ind w:left="699" w:hanging="270"/>
              <w:rPr>
                <w:rFonts w:asciiTheme="majorBidi" w:hAnsiTheme="majorBidi" w:cstheme="majorBidi"/>
                <w:b w:val="0"/>
                <w:bCs w:val="0"/>
                <w:sz w:val="24"/>
                <w:szCs w:val="24"/>
              </w:rPr>
            </w:pPr>
            <w:r w:rsidRPr="00E95B2C">
              <w:rPr>
                <w:rFonts w:asciiTheme="majorBidi" w:hAnsiTheme="majorBidi" w:cstheme="majorBidi"/>
                <w:b w:val="0"/>
                <w:bCs w:val="0"/>
                <w:sz w:val="24"/>
                <w:szCs w:val="24"/>
              </w:rPr>
              <w:t xml:space="preserve">Rahman, U. </w:t>
            </w:r>
            <w:r w:rsidRPr="00E95B2C">
              <w:rPr>
                <w:rFonts w:asciiTheme="majorBidi" w:hAnsiTheme="majorBidi" w:cstheme="majorBidi"/>
                <w:b w:val="0"/>
                <w:bCs w:val="0"/>
                <w:i/>
                <w:iCs/>
                <w:sz w:val="24"/>
                <w:szCs w:val="24"/>
              </w:rPr>
              <w:t>Muallim-ul-Quran</w:t>
            </w:r>
            <w:r w:rsidRPr="00E95B2C">
              <w:rPr>
                <w:rFonts w:asciiTheme="majorBidi" w:hAnsiTheme="majorBidi" w:cstheme="majorBidi"/>
                <w:b w:val="0"/>
                <w:bCs w:val="0"/>
                <w:sz w:val="24"/>
                <w:szCs w:val="24"/>
              </w:rPr>
              <w:t>, Vol. 3</w:t>
            </w:r>
          </w:p>
          <w:p w:rsidR="00293905" w:rsidRPr="00E95B2C" w:rsidRDefault="00293905" w:rsidP="006D6431">
            <w:pPr>
              <w:pStyle w:val="ListParagraph"/>
              <w:numPr>
                <w:ilvl w:val="1"/>
                <w:numId w:val="2"/>
              </w:numPr>
              <w:ind w:left="699" w:hanging="270"/>
              <w:rPr>
                <w:rFonts w:asciiTheme="majorBidi" w:hAnsiTheme="majorBidi" w:cstheme="majorBidi"/>
                <w:b w:val="0"/>
                <w:bCs w:val="0"/>
                <w:sz w:val="24"/>
                <w:szCs w:val="24"/>
              </w:rPr>
            </w:pPr>
            <w:r w:rsidRPr="00E95B2C">
              <w:rPr>
                <w:rFonts w:asciiTheme="majorBidi" w:hAnsiTheme="majorBidi" w:cstheme="majorBidi"/>
                <w:b w:val="0"/>
                <w:bCs w:val="0"/>
                <w:sz w:val="24"/>
                <w:szCs w:val="24"/>
              </w:rPr>
              <w:t>Badawi, E. M., &amp; Abdel Haleem, M.</w:t>
            </w:r>
          </w:p>
          <w:p w:rsidR="00293905" w:rsidRPr="00C80C81" w:rsidRDefault="00293905" w:rsidP="006D6431">
            <w:pPr>
              <w:pStyle w:val="ListParagraph"/>
              <w:numPr>
                <w:ilvl w:val="1"/>
                <w:numId w:val="2"/>
              </w:numPr>
              <w:ind w:left="699" w:hanging="270"/>
              <w:rPr>
                <w:rFonts w:asciiTheme="majorBidi" w:hAnsiTheme="majorBidi" w:cstheme="majorBidi"/>
                <w:sz w:val="24"/>
                <w:szCs w:val="24"/>
              </w:rPr>
            </w:pPr>
            <w:r w:rsidRPr="00E95B2C">
              <w:rPr>
                <w:rFonts w:asciiTheme="majorBidi" w:hAnsiTheme="majorBidi" w:cstheme="majorBidi"/>
                <w:b w:val="0"/>
                <w:bCs w:val="0"/>
                <w:sz w:val="24"/>
                <w:szCs w:val="24"/>
              </w:rPr>
              <w:t>IbnKathir, I.</w:t>
            </w:r>
            <w:r w:rsidRPr="00E95B2C">
              <w:rPr>
                <w:rFonts w:asciiTheme="majorBidi" w:hAnsiTheme="majorBidi" w:cstheme="majorBidi"/>
                <w:b w:val="0"/>
                <w:bCs w:val="0"/>
                <w:i/>
                <w:iCs/>
                <w:sz w:val="24"/>
                <w:szCs w:val="24"/>
              </w:rPr>
              <w:t>TafsirIbnKathir</w:t>
            </w:r>
          </w:p>
          <w:p w:rsidR="00293905" w:rsidRPr="00C80C81" w:rsidRDefault="00293905" w:rsidP="006D6431">
            <w:pPr>
              <w:pStyle w:val="ListParagraph"/>
              <w:numPr>
                <w:ilvl w:val="1"/>
                <w:numId w:val="2"/>
              </w:numPr>
              <w:ind w:left="699" w:hanging="270"/>
              <w:rPr>
                <w:rFonts w:asciiTheme="majorBidi" w:hAnsiTheme="majorBidi" w:cstheme="majorBidi"/>
                <w:b w:val="0"/>
                <w:bCs w:val="0"/>
                <w:sz w:val="24"/>
                <w:szCs w:val="24"/>
              </w:rPr>
            </w:pPr>
            <w:r w:rsidRPr="00C80C81">
              <w:rPr>
                <w:rFonts w:asciiTheme="majorBidi" w:hAnsiTheme="majorBidi" w:cstheme="majorBidi"/>
                <w:b w:val="0"/>
                <w:bCs w:val="0"/>
                <w:sz w:val="24"/>
                <w:szCs w:val="24"/>
              </w:rPr>
              <w:t xml:space="preserve">Rahman, U. </w:t>
            </w:r>
            <w:r w:rsidRPr="00C80C81">
              <w:rPr>
                <w:rFonts w:asciiTheme="majorBidi" w:hAnsiTheme="majorBidi" w:cstheme="majorBidi"/>
                <w:b w:val="0"/>
                <w:bCs w:val="0"/>
                <w:i/>
                <w:iCs/>
                <w:sz w:val="24"/>
                <w:szCs w:val="24"/>
              </w:rPr>
              <w:t>Muallim-ul-Quran</w:t>
            </w:r>
            <w:r w:rsidRPr="00C80C81">
              <w:rPr>
                <w:rFonts w:asciiTheme="majorBidi" w:hAnsiTheme="majorBidi" w:cstheme="majorBidi"/>
                <w:b w:val="0"/>
                <w:bCs w:val="0"/>
                <w:sz w:val="24"/>
                <w:szCs w:val="24"/>
              </w:rPr>
              <w:t xml:space="preserve"> (Vols. 3–5). Lahore.</w:t>
            </w:r>
          </w:p>
          <w:p w:rsidR="00293905" w:rsidRPr="00C80C81" w:rsidRDefault="00293905" w:rsidP="006D6431">
            <w:pPr>
              <w:pStyle w:val="ListParagraph"/>
              <w:numPr>
                <w:ilvl w:val="1"/>
                <w:numId w:val="2"/>
              </w:numPr>
              <w:ind w:left="699" w:hanging="270"/>
              <w:rPr>
                <w:rFonts w:asciiTheme="majorBidi" w:hAnsiTheme="majorBidi" w:cstheme="majorBidi"/>
                <w:b w:val="0"/>
                <w:bCs w:val="0"/>
                <w:sz w:val="24"/>
                <w:szCs w:val="24"/>
              </w:rPr>
            </w:pPr>
            <w:r w:rsidRPr="00C80C81">
              <w:rPr>
                <w:rFonts w:asciiTheme="majorBidi" w:hAnsiTheme="majorBidi" w:cstheme="majorBidi"/>
                <w:b w:val="0"/>
                <w:bCs w:val="0"/>
                <w:sz w:val="24"/>
                <w:szCs w:val="24"/>
              </w:rPr>
              <w:t xml:space="preserve">IbnKathir, I. </w:t>
            </w:r>
            <w:r w:rsidRPr="00C80C81">
              <w:rPr>
                <w:rFonts w:asciiTheme="majorBidi" w:hAnsiTheme="majorBidi" w:cstheme="majorBidi"/>
                <w:b w:val="0"/>
                <w:bCs w:val="0"/>
                <w:i/>
                <w:iCs/>
                <w:sz w:val="24"/>
                <w:szCs w:val="24"/>
              </w:rPr>
              <w:t>TafsirIbnKathir</w:t>
            </w:r>
            <w:r w:rsidRPr="00C80C81">
              <w:rPr>
                <w:rFonts w:asciiTheme="majorBidi" w:hAnsiTheme="majorBidi" w:cstheme="majorBidi"/>
                <w:b w:val="0"/>
                <w:bCs w:val="0"/>
                <w:sz w:val="24"/>
                <w:szCs w:val="24"/>
              </w:rPr>
              <w:t>. Dar-us-Salam.</w:t>
            </w:r>
          </w:p>
          <w:p w:rsidR="00293905" w:rsidRPr="00C80C81" w:rsidRDefault="00293905" w:rsidP="006D6431">
            <w:pPr>
              <w:pStyle w:val="ListParagraph"/>
              <w:numPr>
                <w:ilvl w:val="1"/>
                <w:numId w:val="2"/>
              </w:numPr>
              <w:ind w:left="699" w:hanging="270"/>
              <w:rPr>
                <w:rFonts w:asciiTheme="majorBidi" w:hAnsiTheme="majorBidi" w:cstheme="majorBidi"/>
                <w:b w:val="0"/>
                <w:bCs w:val="0"/>
                <w:sz w:val="24"/>
                <w:szCs w:val="24"/>
              </w:rPr>
            </w:pPr>
            <w:r w:rsidRPr="00C80C81">
              <w:rPr>
                <w:rFonts w:asciiTheme="majorBidi" w:hAnsiTheme="majorBidi" w:cstheme="majorBidi"/>
                <w:b w:val="0"/>
                <w:bCs w:val="0"/>
                <w:sz w:val="24"/>
                <w:szCs w:val="24"/>
              </w:rPr>
              <w:t xml:space="preserve">Maududi, S. A. A. </w:t>
            </w:r>
            <w:r w:rsidRPr="00C80C81">
              <w:rPr>
                <w:rFonts w:asciiTheme="majorBidi" w:hAnsiTheme="majorBidi" w:cstheme="majorBidi"/>
                <w:b w:val="0"/>
                <w:bCs w:val="0"/>
                <w:i/>
                <w:iCs/>
                <w:sz w:val="24"/>
                <w:szCs w:val="24"/>
              </w:rPr>
              <w:t>Tafhim-ul-Quran</w:t>
            </w:r>
            <w:r w:rsidRPr="00C80C81">
              <w:rPr>
                <w:rFonts w:asciiTheme="majorBidi" w:hAnsiTheme="majorBidi" w:cstheme="majorBidi"/>
                <w:b w:val="0"/>
                <w:bCs w:val="0"/>
                <w:sz w:val="24"/>
                <w:szCs w:val="24"/>
              </w:rPr>
              <w:t>. Islamic Publications.</w:t>
            </w:r>
          </w:p>
          <w:p w:rsidR="00293905" w:rsidRPr="00C80C81" w:rsidRDefault="00293905" w:rsidP="006D6431">
            <w:pPr>
              <w:pStyle w:val="ListParagraph"/>
              <w:numPr>
                <w:ilvl w:val="1"/>
                <w:numId w:val="2"/>
              </w:numPr>
              <w:ind w:left="699" w:hanging="270"/>
              <w:rPr>
                <w:rFonts w:asciiTheme="majorBidi" w:hAnsiTheme="majorBidi" w:cstheme="majorBidi"/>
                <w:sz w:val="24"/>
                <w:szCs w:val="24"/>
              </w:rPr>
            </w:pPr>
            <w:r w:rsidRPr="00C80C81">
              <w:rPr>
                <w:rFonts w:asciiTheme="majorBidi" w:hAnsiTheme="majorBidi" w:cstheme="majorBidi"/>
                <w:b w:val="0"/>
                <w:bCs w:val="0"/>
                <w:sz w:val="24"/>
                <w:szCs w:val="24"/>
              </w:rPr>
              <w:t xml:space="preserve">Badawi, E. M., &amp; Abdel Haleem, M. </w:t>
            </w:r>
            <w:r w:rsidRPr="00C80C81">
              <w:rPr>
                <w:rFonts w:asciiTheme="majorBidi" w:hAnsiTheme="majorBidi" w:cstheme="majorBidi"/>
                <w:b w:val="0"/>
                <w:bCs w:val="0"/>
                <w:i/>
                <w:iCs/>
                <w:sz w:val="24"/>
                <w:szCs w:val="24"/>
              </w:rPr>
              <w:t>Dictionary of Qur’anic Usage</w:t>
            </w:r>
            <w:r w:rsidRPr="00C80C81">
              <w:rPr>
                <w:rFonts w:asciiTheme="majorBidi" w:hAnsiTheme="majorBidi" w:cstheme="majorBidi"/>
                <w:b w:val="0"/>
                <w:bCs w:val="0"/>
                <w:sz w:val="24"/>
                <w:szCs w:val="24"/>
              </w:rPr>
              <w:t>. Brill.</w:t>
            </w:r>
          </w:p>
        </w:tc>
      </w:tr>
    </w:tbl>
    <w:p w:rsidR="00293905" w:rsidRPr="009973A8" w:rsidRDefault="00293905" w:rsidP="00293905">
      <w:pPr>
        <w:pStyle w:val="NoSpacing"/>
        <w:rPr>
          <w:rFonts w:asciiTheme="majorBidi" w:hAnsiTheme="majorBidi" w:cstheme="majorBidi"/>
          <w:sz w:val="24"/>
          <w:szCs w:val="24"/>
        </w:rPr>
      </w:pPr>
    </w:p>
    <w:p w:rsidR="00293905" w:rsidRPr="0097619E" w:rsidRDefault="00293905" w:rsidP="00293905">
      <w:pPr>
        <w:autoSpaceDE w:val="0"/>
        <w:autoSpaceDN w:val="0"/>
        <w:adjustRightInd w:val="0"/>
        <w:spacing w:after="0" w:line="240" w:lineRule="auto"/>
        <w:rPr>
          <w:rFonts w:asciiTheme="majorBidi" w:hAnsiTheme="majorBidi" w:cstheme="majorBidi"/>
        </w:rPr>
      </w:pPr>
    </w:p>
    <w:p w:rsidR="00F431EA" w:rsidRDefault="00F431EA"/>
    <w:p w:rsidR="00293905" w:rsidRDefault="00293905"/>
    <w:p w:rsidR="00293905" w:rsidRDefault="00293905"/>
    <w:p w:rsidR="00293905" w:rsidRDefault="00293905"/>
    <w:p w:rsidR="00293905" w:rsidRDefault="00293905"/>
    <w:p w:rsidR="00293905" w:rsidRDefault="00293905"/>
    <w:p w:rsidR="00293905" w:rsidRDefault="00293905"/>
    <w:p w:rsidR="00293905" w:rsidRDefault="00293905"/>
    <w:p w:rsidR="00293905" w:rsidRDefault="00293905"/>
    <w:p w:rsidR="00293905" w:rsidRDefault="00293905"/>
    <w:p w:rsidR="00293905" w:rsidRDefault="00293905"/>
    <w:p w:rsidR="00293905" w:rsidRPr="009973A8" w:rsidRDefault="00293905" w:rsidP="00293905">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lastRenderedPageBreak/>
        <w:drawing>
          <wp:anchor distT="0" distB="0" distL="114300" distR="114300" simplePos="0" relativeHeight="251661312"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293905" w:rsidRPr="009973A8" w:rsidRDefault="00293905" w:rsidP="00293905">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293905" w:rsidRPr="002B2DD5" w:rsidRDefault="00293905" w:rsidP="00293905">
      <w:pPr>
        <w:ind w:left="720"/>
        <w:rPr>
          <w:b/>
          <w:bCs/>
          <w:sz w:val="28"/>
          <w:szCs w:val="28"/>
        </w:rPr>
      </w:pPr>
      <w:r w:rsidRPr="002B2DD5">
        <w:rPr>
          <w:b/>
          <w:bCs/>
          <w:sz w:val="28"/>
          <w:szCs w:val="28"/>
        </w:rPr>
        <w:t>FACULTY OF EDUCATION ,UNIVERSITY OF SINDH</w:t>
      </w:r>
    </w:p>
    <w:p w:rsidR="00293905" w:rsidRDefault="00293905" w:rsidP="00293905">
      <w:pPr>
        <w:pStyle w:val="Default"/>
        <w:rPr>
          <w:rFonts w:asciiTheme="majorBidi" w:hAnsiTheme="majorBidi" w:cstheme="majorBidi"/>
          <w:b/>
          <w:bCs/>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sidRPr="006E0BE9">
        <w:rPr>
          <w:b/>
          <w:bCs/>
        </w:rPr>
        <w:t xml:space="preserve">Civics </w:t>
      </w:r>
      <w:r>
        <w:rPr>
          <w:b/>
          <w:bCs/>
        </w:rPr>
        <w:t>a</w:t>
      </w:r>
      <w:r w:rsidRPr="006E0BE9">
        <w:rPr>
          <w:b/>
          <w:bCs/>
        </w:rPr>
        <w:t>nd Community Engagement</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p>
    <w:p w:rsidR="00293905" w:rsidRPr="006E0BE9" w:rsidRDefault="00293905" w:rsidP="00293905">
      <w:pPr>
        <w:pStyle w:val="Default"/>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sidRPr="00B3137D">
        <w:rPr>
          <w:b/>
          <w:bCs/>
        </w:rPr>
        <w:t>GCCE-400</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Credit Hours:  2 (1-1)</w:t>
      </w:r>
      <w:r>
        <w:rPr>
          <w:rFonts w:asciiTheme="majorBidi" w:hAnsiTheme="majorBidi" w:cstheme="majorBidi"/>
          <w:b/>
          <w:bCs/>
          <w:color w:val="000000" w:themeColor="text1"/>
        </w:rPr>
        <w:tab/>
      </w:r>
    </w:p>
    <w:p w:rsidR="00293905" w:rsidRPr="00FA7FEF" w:rsidRDefault="00293905" w:rsidP="00293905">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 xml:space="preserve"> 4</w:t>
      </w:r>
      <w:r w:rsidRPr="0062157C">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Class:  B.Ed. (4 years)</w:t>
      </w:r>
    </w:p>
    <w:p w:rsidR="00293905" w:rsidRPr="001E503E" w:rsidRDefault="00293905" w:rsidP="00293905">
      <w:pPr>
        <w:pStyle w:val="NoSpacing"/>
        <w:shd w:val="clear" w:color="auto" w:fill="4F81BD" w:themeFill="accent1"/>
        <w:rPr>
          <w:rFonts w:asciiTheme="majorBidi" w:hAnsiTheme="majorBidi" w:cstheme="majorBidi"/>
          <w:b/>
          <w:bCs/>
          <w:i/>
          <w:iCs/>
          <w:sz w:val="24"/>
          <w:szCs w:val="24"/>
        </w:rPr>
      </w:pPr>
      <w:r w:rsidRPr="001E503E">
        <w:rPr>
          <w:rFonts w:asciiTheme="majorBidi" w:hAnsiTheme="majorBidi" w:cstheme="majorBidi"/>
          <w:b/>
          <w:bCs/>
          <w:i/>
          <w:iCs/>
          <w:sz w:val="24"/>
          <w:szCs w:val="24"/>
        </w:rPr>
        <w:t>Course Description</w:t>
      </w:r>
    </w:p>
    <w:p w:rsidR="00293905" w:rsidRPr="00B3137D" w:rsidRDefault="00293905" w:rsidP="00293905">
      <w:pPr>
        <w:pStyle w:val="Default"/>
      </w:pPr>
    </w:p>
    <w:tbl>
      <w:tblPr>
        <w:tblW w:w="0" w:type="auto"/>
        <w:tblInd w:w="-108" w:type="dxa"/>
        <w:tblBorders>
          <w:top w:val="nil"/>
          <w:left w:val="nil"/>
          <w:bottom w:val="nil"/>
          <w:right w:val="nil"/>
        </w:tblBorders>
        <w:tblLayout w:type="fixed"/>
        <w:tblLook w:val="0000"/>
      </w:tblPr>
      <w:tblGrid>
        <w:gridCol w:w="9448"/>
      </w:tblGrid>
      <w:tr w:rsidR="00293905" w:rsidRPr="00B3137D" w:rsidTr="006D6431">
        <w:trPr>
          <w:trHeight w:val="661"/>
        </w:trPr>
        <w:tc>
          <w:tcPr>
            <w:tcW w:w="9448" w:type="dxa"/>
          </w:tcPr>
          <w:p w:rsidR="00293905" w:rsidRPr="00B3137D" w:rsidRDefault="00293905" w:rsidP="006D6431">
            <w:pPr>
              <w:autoSpaceDE w:val="0"/>
              <w:autoSpaceDN w:val="0"/>
              <w:adjustRightInd w:val="0"/>
              <w:spacing w:after="0" w:line="240" w:lineRule="auto"/>
              <w:rPr>
                <w:rFonts w:ascii="Times New Roman" w:hAnsi="Times New Roman" w:cs="Times New Roman"/>
                <w:color w:val="000000"/>
                <w:sz w:val="23"/>
                <w:szCs w:val="23"/>
              </w:rPr>
            </w:pPr>
            <w:r w:rsidRPr="00B3137D">
              <w:rPr>
                <w:rFonts w:ascii="Times New Roman" w:hAnsi="Times New Roman" w:cs="Times New Roman"/>
                <w:color w:val="000000"/>
                <w:sz w:val="23"/>
                <w:szCs w:val="23"/>
              </w:rPr>
              <w:t xml:space="preserve">This course is designed to provide students with fundamental knowledge about civics, citizenship, and community engagement, Students will learn about the essentials of civil society, government, civic responsibilities, inclusivity, and effective ways to participate in shaping the society which will help them apply theoretical knowledge to the real-world situations to make a positive impact on their communities. </w:t>
            </w:r>
          </w:p>
        </w:tc>
      </w:tr>
    </w:tbl>
    <w:p w:rsidR="00293905" w:rsidRPr="001E503E" w:rsidRDefault="00293905" w:rsidP="00293905">
      <w:pPr>
        <w:pStyle w:val="NoSpacing"/>
        <w:shd w:val="clear" w:color="auto" w:fill="4F81BD"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293905" w:rsidRPr="00B3137D" w:rsidRDefault="00293905" w:rsidP="00293905">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tbl>
      <w:tblPr>
        <w:tblW w:w="0" w:type="auto"/>
        <w:tblInd w:w="-108" w:type="dxa"/>
        <w:tblBorders>
          <w:top w:val="nil"/>
          <w:left w:val="nil"/>
          <w:bottom w:val="nil"/>
          <w:right w:val="nil"/>
        </w:tblBorders>
        <w:tblLayout w:type="fixed"/>
        <w:tblLook w:val="0000"/>
      </w:tblPr>
      <w:tblGrid>
        <w:gridCol w:w="9452"/>
      </w:tblGrid>
      <w:tr w:rsidR="00293905" w:rsidRPr="00B3137D" w:rsidTr="006D6431">
        <w:trPr>
          <w:trHeight w:val="799"/>
        </w:trPr>
        <w:tc>
          <w:tcPr>
            <w:tcW w:w="9452" w:type="dxa"/>
          </w:tcPr>
          <w:p w:rsidR="00293905" w:rsidRPr="00B3137D" w:rsidRDefault="00293905" w:rsidP="006D6431">
            <w:pPr>
              <w:pStyle w:val="ListParagraph"/>
              <w:numPr>
                <w:ilvl w:val="0"/>
                <w:numId w:val="12"/>
              </w:numPr>
              <w:autoSpaceDE w:val="0"/>
              <w:autoSpaceDN w:val="0"/>
              <w:adjustRightInd w:val="0"/>
              <w:spacing w:line="240" w:lineRule="auto"/>
              <w:rPr>
                <w:rFonts w:ascii="Times New Roman" w:hAnsi="Times New Roman" w:cs="Times New Roman"/>
                <w:color w:val="000000"/>
                <w:sz w:val="23"/>
                <w:szCs w:val="23"/>
              </w:rPr>
            </w:pPr>
            <w:r w:rsidRPr="00B3137D">
              <w:rPr>
                <w:rFonts w:ascii="Times New Roman" w:hAnsi="Times New Roman" w:cs="Times New Roman"/>
                <w:color w:val="000000"/>
                <w:sz w:val="23"/>
                <w:szCs w:val="23"/>
              </w:rPr>
              <w:t xml:space="preserve">Demonstrate fundamental understanding of civics, government, citizenship and civil society. </w:t>
            </w:r>
          </w:p>
          <w:p w:rsidR="00293905" w:rsidRPr="00B3137D" w:rsidRDefault="00293905" w:rsidP="006D6431">
            <w:pPr>
              <w:pStyle w:val="ListParagraph"/>
              <w:numPr>
                <w:ilvl w:val="0"/>
                <w:numId w:val="12"/>
              </w:numPr>
              <w:autoSpaceDE w:val="0"/>
              <w:autoSpaceDN w:val="0"/>
              <w:adjustRightInd w:val="0"/>
              <w:spacing w:line="240" w:lineRule="auto"/>
              <w:rPr>
                <w:rFonts w:ascii="Times New Roman" w:hAnsi="Times New Roman" w:cs="Times New Roman"/>
                <w:color w:val="000000"/>
                <w:sz w:val="23"/>
                <w:szCs w:val="23"/>
              </w:rPr>
            </w:pPr>
            <w:r w:rsidRPr="00B3137D">
              <w:rPr>
                <w:rFonts w:ascii="Times New Roman" w:hAnsi="Times New Roman" w:cs="Times New Roman"/>
                <w:color w:val="000000"/>
                <w:sz w:val="23"/>
                <w:szCs w:val="23"/>
              </w:rPr>
              <w:t xml:space="preserve">Understand the concept of community and recognize the significance of community engagement for individuals and groups. </w:t>
            </w:r>
          </w:p>
          <w:p w:rsidR="00293905" w:rsidRPr="00B3137D" w:rsidRDefault="00293905" w:rsidP="006D6431">
            <w:pPr>
              <w:pStyle w:val="ListParagraph"/>
              <w:numPr>
                <w:ilvl w:val="0"/>
                <w:numId w:val="12"/>
              </w:numPr>
              <w:autoSpaceDE w:val="0"/>
              <w:autoSpaceDN w:val="0"/>
              <w:adjustRightInd w:val="0"/>
              <w:spacing w:line="240" w:lineRule="auto"/>
              <w:rPr>
                <w:rFonts w:ascii="Times New Roman" w:hAnsi="Times New Roman" w:cs="Times New Roman"/>
                <w:color w:val="000000"/>
                <w:sz w:val="23"/>
                <w:szCs w:val="23"/>
              </w:rPr>
            </w:pPr>
            <w:r w:rsidRPr="00B3137D">
              <w:rPr>
                <w:rFonts w:ascii="Times New Roman" w:hAnsi="Times New Roman" w:cs="Times New Roman"/>
                <w:color w:val="000000"/>
                <w:sz w:val="23"/>
                <w:szCs w:val="23"/>
              </w:rPr>
              <w:t>Recognize the importance of diversity and inclusivity for societal harmony and peaceful coexistence.</w:t>
            </w:r>
          </w:p>
        </w:tc>
      </w:tr>
    </w:tbl>
    <w:tbl>
      <w:tblPr>
        <w:tblStyle w:val="GridTable4Accent1"/>
        <w:tblW w:w="0" w:type="auto"/>
        <w:tblLook w:val="04A0"/>
      </w:tblPr>
      <w:tblGrid>
        <w:gridCol w:w="9350"/>
      </w:tblGrid>
      <w:tr w:rsidR="00293905" w:rsidRPr="004821A9" w:rsidTr="006D6431">
        <w:trPr>
          <w:cnfStyle w:val="100000000000"/>
        </w:trPr>
        <w:tc>
          <w:tcPr>
            <w:cnfStyle w:val="001000000000"/>
            <w:tcW w:w="9350" w:type="dxa"/>
          </w:tcPr>
          <w:p w:rsidR="00293905" w:rsidRPr="004821A9" w:rsidRDefault="00293905" w:rsidP="006D6431">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293905" w:rsidRPr="004821A9" w:rsidTr="006D6431">
        <w:trPr>
          <w:cnfStyle w:val="000000100000"/>
        </w:trPr>
        <w:tc>
          <w:tcPr>
            <w:cnfStyle w:val="001000000000"/>
            <w:tcW w:w="9350" w:type="dxa"/>
            <w:shd w:val="clear" w:color="auto" w:fill="DDD9C3" w:themeFill="background2" w:themeFillShade="E6"/>
          </w:tcPr>
          <w:p w:rsidR="00293905" w:rsidRPr="0085520A" w:rsidRDefault="00293905" w:rsidP="006D6431">
            <w:pPr>
              <w:pStyle w:val="NoSpacing"/>
              <w:rPr>
                <w:rFonts w:asciiTheme="majorBidi" w:hAnsiTheme="majorBidi" w:cstheme="majorBidi"/>
                <w:color w:val="000000"/>
                <w:sz w:val="24"/>
                <w:szCs w:val="24"/>
              </w:rPr>
            </w:pPr>
            <w:r w:rsidRPr="0085520A">
              <w:rPr>
                <w:rFonts w:asciiTheme="majorBidi" w:hAnsiTheme="majorBidi" w:cstheme="majorBidi"/>
                <w:color w:val="000000"/>
                <w:sz w:val="24"/>
                <w:szCs w:val="24"/>
              </w:rPr>
              <w:t xml:space="preserve">Unit #1 </w:t>
            </w:r>
            <w:r w:rsidRPr="0085520A">
              <w:rPr>
                <w:rFonts w:asciiTheme="majorBidi" w:hAnsiTheme="majorBidi" w:cstheme="majorBidi"/>
                <w:sz w:val="24"/>
                <w:szCs w:val="24"/>
              </w:rPr>
              <w:t>Introduction to Civics and Citizenship</w:t>
            </w:r>
          </w:p>
        </w:tc>
      </w:tr>
      <w:tr w:rsidR="00293905" w:rsidRPr="004821A9" w:rsidTr="006D6431">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 xml:space="preserve">Week 1: </w:t>
            </w:r>
            <w:r>
              <w:t xml:space="preserve">Introduction to Civics </w:t>
            </w:r>
          </w:p>
        </w:tc>
      </w:tr>
      <w:tr w:rsidR="00293905" w:rsidRPr="004821A9" w:rsidTr="006D6431">
        <w:trPr>
          <w:cnfStyle w:val="000000100000"/>
        </w:trPr>
        <w:tc>
          <w:tcPr>
            <w:cnfStyle w:val="001000000000"/>
            <w:tcW w:w="9350" w:type="dxa"/>
            <w:shd w:val="clear" w:color="auto" w:fill="FFFFFF" w:themeFill="background1"/>
          </w:tcPr>
          <w:p w:rsidR="00293905" w:rsidRPr="008B063E" w:rsidRDefault="00293905" w:rsidP="00293905">
            <w:pPr>
              <w:pStyle w:val="NoSpacing"/>
              <w:numPr>
                <w:ilvl w:val="0"/>
                <w:numId w:val="8"/>
              </w:numPr>
              <w:rPr>
                <w:rFonts w:asciiTheme="majorBidi" w:hAnsiTheme="majorBidi" w:cstheme="majorBidi"/>
                <w:b w:val="0"/>
                <w:bCs w:val="0"/>
                <w:sz w:val="24"/>
                <w:szCs w:val="24"/>
              </w:rPr>
            </w:pPr>
            <w:r w:rsidRPr="00C344C0">
              <w:rPr>
                <w:rFonts w:asciiTheme="majorBidi" w:hAnsiTheme="majorBidi" w:cstheme="majorBidi"/>
                <w:b w:val="0"/>
                <w:bCs w:val="0"/>
                <w:sz w:val="24"/>
                <w:szCs w:val="24"/>
              </w:rPr>
              <w:t xml:space="preserve">Definition and </w:t>
            </w:r>
            <w:r>
              <w:rPr>
                <w:rFonts w:asciiTheme="majorBidi" w:hAnsiTheme="majorBidi" w:cstheme="majorBidi"/>
                <w:b w:val="0"/>
                <w:bCs w:val="0"/>
                <w:sz w:val="24"/>
                <w:szCs w:val="24"/>
              </w:rPr>
              <w:t>C</w:t>
            </w:r>
            <w:r w:rsidRPr="00C344C0">
              <w:rPr>
                <w:rFonts w:asciiTheme="majorBidi" w:hAnsiTheme="majorBidi" w:cstheme="majorBidi"/>
                <w:b w:val="0"/>
                <w:bCs w:val="0"/>
                <w:sz w:val="24"/>
                <w:szCs w:val="24"/>
              </w:rPr>
              <w:t xml:space="preserve">oncept of </w:t>
            </w:r>
            <w:r>
              <w:rPr>
                <w:rFonts w:asciiTheme="majorBidi" w:hAnsiTheme="majorBidi" w:cstheme="majorBidi"/>
                <w:b w:val="0"/>
                <w:bCs w:val="0"/>
                <w:sz w:val="24"/>
                <w:szCs w:val="24"/>
              </w:rPr>
              <w:t>Civic</w:t>
            </w:r>
          </w:p>
          <w:p w:rsidR="00293905" w:rsidRPr="00244F0F" w:rsidRDefault="00293905" w:rsidP="00293905">
            <w:pPr>
              <w:pStyle w:val="NoSpacing"/>
              <w:numPr>
                <w:ilvl w:val="0"/>
                <w:numId w:val="8"/>
              </w:numPr>
              <w:rPr>
                <w:rFonts w:asciiTheme="majorBidi" w:hAnsiTheme="majorBidi" w:cstheme="majorBidi"/>
                <w:b w:val="0"/>
                <w:bCs w:val="0"/>
                <w:sz w:val="24"/>
                <w:szCs w:val="24"/>
              </w:rPr>
            </w:pPr>
            <w:r w:rsidRPr="008B063E">
              <w:rPr>
                <w:rFonts w:ascii="Times New Roman" w:hAnsi="Times New Roman" w:cs="Times New Roman"/>
                <w:b w:val="0"/>
                <w:bCs w:val="0"/>
                <w:color w:val="000000"/>
                <w:sz w:val="24"/>
                <w:szCs w:val="24"/>
              </w:rPr>
              <w:t xml:space="preserve">Historical </w:t>
            </w:r>
            <w:r>
              <w:rPr>
                <w:rFonts w:ascii="Times New Roman" w:hAnsi="Times New Roman" w:cs="Times New Roman"/>
                <w:b w:val="0"/>
                <w:bCs w:val="0"/>
                <w:color w:val="000000"/>
                <w:sz w:val="24"/>
                <w:szCs w:val="24"/>
              </w:rPr>
              <w:t>E</w:t>
            </w:r>
            <w:r w:rsidRPr="008B063E">
              <w:rPr>
                <w:rFonts w:ascii="Times New Roman" w:hAnsi="Times New Roman" w:cs="Times New Roman"/>
                <w:b w:val="0"/>
                <w:bCs w:val="0"/>
                <w:color w:val="000000"/>
                <w:sz w:val="24"/>
                <w:szCs w:val="24"/>
              </w:rPr>
              <w:t xml:space="preserve">volution of </w:t>
            </w:r>
            <w:r>
              <w:rPr>
                <w:rFonts w:ascii="Times New Roman" w:hAnsi="Times New Roman" w:cs="Times New Roman"/>
                <w:b w:val="0"/>
                <w:bCs w:val="0"/>
                <w:color w:val="000000"/>
                <w:sz w:val="24"/>
                <w:szCs w:val="24"/>
              </w:rPr>
              <w:t>C</w:t>
            </w:r>
            <w:r w:rsidRPr="008B063E">
              <w:rPr>
                <w:rFonts w:ascii="Times New Roman" w:hAnsi="Times New Roman" w:cs="Times New Roman"/>
                <w:b w:val="0"/>
                <w:bCs w:val="0"/>
                <w:color w:val="000000"/>
                <w:sz w:val="24"/>
                <w:szCs w:val="24"/>
              </w:rPr>
              <w:t xml:space="preserve">ivic </w:t>
            </w:r>
            <w:r>
              <w:rPr>
                <w:rFonts w:ascii="Times New Roman" w:hAnsi="Times New Roman" w:cs="Times New Roman"/>
                <w:b w:val="0"/>
                <w:bCs w:val="0"/>
                <w:color w:val="000000"/>
                <w:sz w:val="24"/>
                <w:szCs w:val="24"/>
              </w:rPr>
              <w:t>P</w:t>
            </w:r>
            <w:r w:rsidRPr="008B063E">
              <w:rPr>
                <w:rFonts w:ascii="Times New Roman" w:hAnsi="Times New Roman" w:cs="Times New Roman"/>
                <w:b w:val="0"/>
                <w:bCs w:val="0"/>
                <w:color w:val="000000"/>
                <w:sz w:val="24"/>
                <w:szCs w:val="24"/>
              </w:rPr>
              <w:t>articipation</w:t>
            </w:r>
          </w:p>
          <w:p w:rsidR="00293905" w:rsidRPr="008B063E" w:rsidRDefault="00293905" w:rsidP="00293905">
            <w:pPr>
              <w:pStyle w:val="NoSpacing"/>
              <w:numPr>
                <w:ilvl w:val="0"/>
                <w:numId w:val="8"/>
              </w:numPr>
              <w:rPr>
                <w:rFonts w:asciiTheme="majorBidi" w:hAnsiTheme="majorBidi" w:cstheme="majorBidi"/>
                <w:b w:val="0"/>
                <w:bCs w:val="0"/>
                <w:sz w:val="24"/>
                <w:szCs w:val="24"/>
              </w:rPr>
            </w:pPr>
            <w:r>
              <w:rPr>
                <w:rFonts w:asciiTheme="majorBidi" w:hAnsiTheme="majorBidi" w:cstheme="majorBidi"/>
                <w:b w:val="0"/>
                <w:bCs w:val="0"/>
                <w:sz w:val="24"/>
                <w:szCs w:val="24"/>
              </w:rPr>
              <w:t>Civic Engagements</w:t>
            </w:r>
          </w:p>
        </w:tc>
      </w:tr>
      <w:tr w:rsidR="00293905" w:rsidRPr="004821A9" w:rsidTr="006D6431">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rPr>
            </w:pPr>
            <w:r w:rsidRPr="004821A9">
              <w:rPr>
                <w:rFonts w:asciiTheme="majorBidi" w:hAnsiTheme="majorBidi" w:cstheme="majorBidi"/>
              </w:rPr>
              <w:t>Week</w:t>
            </w:r>
            <w:r w:rsidRPr="004821A9">
              <w:rPr>
                <w:rStyle w:val="Strong"/>
              </w:rPr>
              <w:t xml:space="preserve"> 2: </w:t>
            </w:r>
            <w:r>
              <w:rPr>
                <w:rFonts w:asciiTheme="majorBidi" w:hAnsiTheme="majorBidi" w:cstheme="majorBidi"/>
              </w:rPr>
              <w:t xml:space="preserve">Introduction </w:t>
            </w:r>
            <w:r>
              <w:t>to Citizenship</w:t>
            </w:r>
          </w:p>
        </w:tc>
      </w:tr>
      <w:tr w:rsidR="00293905" w:rsidRPr="004821A9" w:rsidTr="006D6431">
        <w:trPr>
          <w:cnfStyle w:val="000000100000"/>
        </w:trPr>
        <w:tc>
          <w:tcPr>
            <w:cnfStyle w:val="001000000000"/>
            <w:tcW w:w="9350" w:type="dxa"/>
            <w:shd w:val="clear" w:color="auto" w:fill="FFFFFF" w:themeFill="background1"/>
          </w:tcPr>
          <w:p w:rsidR="00293905" w:rsidRDefault="00293905" w:rsidP="006D6431">
            <w:pPr>
              <w:pStyle w:val="NormalWeb"/>
              <w:spacing w:before="0" w:beforeAutospacing="0" w:after="0" w:afterAutospacing="0"/>
              <w:ind w:left="340"/>
              <w:rPr>
                <w:rFonts w:asciiTheme="majorBidi" w:hAnsiTheme="majorBidi" w:cstheme="majorBidi"/>
              </w:rPr>
            </w:pPr>
            <w:r w:rsidRPr="00C344C0">
              <w:rPr>
                <w:rFonts w:asciiTheme="majorBidi" w:hAnsiTheme="majorBidi" w:cstheme="majorBidi"/>
                <w:b w:val="0"/>
                <w:bCs w:val="0"/>
              </w:rPr>
              <w:t xml:space="preserve">2.1.  Definition and </w:t>
            </w:r>
            <w:r>
              <w:rPr>
                <w:rFonts w:asciiTheme="majorBidi" w:hAnsiTheme="majorBidi" w:cstheme="majorBidi"/>
                <w:b w:val="0"/>
                <w:bCs w:val="0"/>
              </w:rPr>
              <w:t>C</w:t>
            </w:r>
            <w:r w:rsidRPr="00C344C0">
              <w:rPr>
                <w:rFonts w:asciiTheme="majorBidi" w:hAnsiTheme="majorBidi" w:cstheme="majorBidi"/>
                <w:b w:val="0"/>
                <w:bCs w:val="0"/>
              </w:rPr>
              <w:t xml:space="preserve">oncept of </w:t>
            </w:r>
            <w:r>
              <w:rPr>
                <w:rFonts w:asciiTheme="majorBidi" w:hAnsiTheme="majorBidi" w:cstheme="majorBidi"/>
                <w:b w:val="0"/>
                <w:bCs w:val="0"/>
              </w:rPr>
              <w:t>Citizenship</w:t>
            </w:r>
          </w:p>
          <w:p w:rsidR="00293905" w:rsidRPr="00C344C0" w:rsidRDefault="00293905" w:rsidP="006D6431">
            <w:pPr>
              <w:pStyle w:val="NormalWeb"/>
              <w:spacing w:before="0" w:beforeAutospacing="0" w:after="0" w:afterAutospacing="0"/>
              <w:ind w:left="340"/>
              <w:rPr>
                <w:rFonts w:asciiTheme="majorBidi" w:hAnsiTheme="majorBidi" w:cstheme="majorBidi"/>
                <w:b w:val="0"/>
                <w:bCs w:val="0"/>
                <w:color w:val="000000"/>
              </w:rPr>
            </w:pPr>
            <w:r>
              <w:rPr>
                <w:rFonts w:asciiTheme="majorBidi" w:hAnsiTheme="majorBidi" w:cstheme="majorBidi"/>
                <w:b w:val="0"/>
                <w:bCs w:val="0"/>
                <w:color w:val="000000"/>
              </w:rPr>
              <w:t xml:space="preserve">2.2.  </w:t>
            </w:r>
            <w:r w:rsidRPr="00244F0F">
              <w:rPr>
                <w:b w:val="0"/>
                <w:bCs w:val="0"/>
              </w:rPr>
              <w:t>Changing role of citizens</w:t>
            </w:r>
          </w:p>
          <w:p w:rsidR="00293905" w:rsidRPr="004821A9" w:rsidRDefault="00293905" w:rsidP="006D6431">
            <w:pPr>
              <w:pStyle w:val="NormalWeb"/>
              <w:spacing w:before="0" w:beforeAutospacing="0" w:after="0" w:afterAutospacing="0"/>
              <w:ind w:left="340"/>
              <w:rPr>
                <w:rFonts w:asciiTheme="majorBidi" w:hAnsiTheme="majorBidi" w:cstheme="majorBidi"/>
              </w:rPr>
            </w:pPr>
            <w:r w:rsidRPr="00C344C0">
              <w:rPr>
                <w:rFonts w:asciiTheme="majorBidi" w:hAnsiTheme="majorBidi" w:cstheme="majorBidi"/>
                <w:b w:val="0"/>
                <w:bCs w:val="0"/>
                <w:color w:val="000000"/>
              </w:rPr>
              <w:t>2.</w:t>
            </w:r>
            <w:r>
              <w:rPr>
                <w:rFonts w:asciiTheme="majorBidi" w:hAnsiTheme="majorBidi" w:cstheme="majorBidi"/>
                <w:b w:val="0"/>
                <w:bCs w:val="0"/>
                <w:color w:val="000000"/>
              </w:rPr>
              <w:t>3.</w:t>
            </w:r>
            <w:r w:rsidRPr="00244F0F">
              <w:rPr>
                <w:b w:val="0"/>
                <w:bCs w:val="0"/>
              </w:rPr>
              <w:t xml:space="preserve">Relationship between </w:t>
            </w:r>
            <w:r>
              <w:rPr>
                <w:b w:val="0"/>
                <w:bCs w:val="0"/>
              </w:rPr>
              <w:t>C</w:t>
            </w:r>
            <w:r w:rsidRPr="00244F0F">
              <w:rPr>
                <w:b w:val="0"/>
                <w:bCs w:val="0"/>
              </w:rPr>
              <w:t xml:space="preserve">ivics and </w:t>
            </w:r>
            <w:r>
              <w:rPr>
                <w:b w:val="0"/>
                <w:bCs w:val="0"/>
              </w:rPr>
              <w:t>C</w:t>
            </w:r>
            <w:r w:rsidRPr="00244F0F">
              <w:rPr>
                <w:b w:val="0"/>
                <w:bCs w:val="0"/>
              </w:rPr>
              <w:t>itizenship</w:t>
            </w:r>
          </w:p>
        </w:tc>
      </w:tr>
      <w:tr w:rsidR="00293905" w:rsidRPr="004821A9" w:rsidTr="006D6431">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3: </w:t>
            </w:r>
            <w:r>
              <w:t>Types of Citizenship</w:t>
            </w:r>
          </w:p>
        </w:tc>
      </w:tr>
      <w:tr w:rsidR="00293905" w:rsidRPr="004821A9" w:rsidTr="006D6431">
        <w:trPr>
          <w:cnfStyle w:val="000000100000"/>
        </w:trPr>
        <w:tc>
          <w:tcPr>
            <w:cnfStyle w:val="001000000000"/>
            <w:tcW w:w="9350" w:type="dxa"/>
            <w:shd w:val="clear" w:color="auto" w:fill="FFFFFF" w:themeFill="background1"/>
          </w:tcPr>
          <w:p w:rsidR="00293905" w:rsidRPr="00850EE9" w:rsidRDefault="00293905" w:rsidP="006D6431">
            <w:pPr>
              <w:pStyle w:val="NormalWeb"/>
              <w:spacing w:after="0" w:afterAutospacing="0"/>
              <w:ind w:left="340"/>
              <w:rPr>
                <w:rFonts w:asciiTheme="majorBidi" w:hAnsiTheme="majorBidi" w:cstheme="majorBidi"/>
                <w:b w:val="0"/>
                <w:bCs w:val="0"/>
              </w:rPr>
            </w:pPr>
            <w:r w:rsidRPr="00850EE9">
              <w:rPr>
                <w:rFonts w:asciiTheme="majorBidi" w:hAnsiTheme="majorBidi" w:cstheme="majorBidi"/>
                <w:b w:val="0"/>
                <w:bCs w:val="0"/>
              </w:rPr>
              <w:t xml:space="preserve">3.1.  </w:t>
            </w:r>
            <w:r>
              <w:rPr>
                <w:rFonts w:asciiTheme="majorBidi" w:hAnsiTheme="majorBidi" w:cstheme="majorBidi"/>
                <w:b w:val="0"/>
                <w:bCs w:val="0"/>
              </w:rPr>
              <w:t>Active,</w:t>
            </w:r>
            <w:r w:rsidRPr="00850EE9">
              <w:rPr>
                <w:rFonts w:asciiTheme="majorBidi" w:hAnsiTheme="majorBidi" w:cstheme="majorBidi"/>
                <w:b w:val="0"/>
                <w:bCs w:val="0"/>
              </w:rPr>
              <w:t xml:space="preserve"> Participatory &amp; Digital citizenship</w:t>
            </w:r>
          </w:p>
          <w:p w:rsidR="00293905" w:rsidRPr="00850EE9" w:rsidRDefault="00293905" w:rsidP="006D6431">
            <w:pPr>
              <w:pStyle w:val="Default"/>
              <w:ind w:left="340"/>
              <w:rPr>
                <w:rFonts w:asciiTheme="majorBidi" w:hAnsiTheme="majorBidi" w:cstheme="majorBidi"/>
              </w:rPr>
            </w:pPr>
            <w:r w:rsidRPr="00850EE9">
              <w:rPr>
                <w:rFonts w:asciiTheme="majorBidi" w:hAnsiTheme="majorBidi" w:cstheme="majorBidi"/>
                <w:b w:val="0"/>
                <w:bCs w:val="0"/>
              </w:rPr>
              <w:t>3.2</w:t>
            </w:r>
            <w:r>
              <w:rPr>
                <w:rFonts w:asciiTheme="majorBidi" w:hAnsiTheme="majorBidi" w:cstheme="majorBidi"/>
                <w:b w:val="0"/>
                <w:bCs w:val="0"/>
              </w:rPr>
              <w:t>.  Foundation of Modern society and Citizenship</w:t>
            </w:r>
          </w:p>
        </w:tc>
      </w:tr>
      <w:tr w:rsidR="00293905" w:rsidRPr="004821A9" w:rsidTr="006D6431">
        <w:tc>
          <w:tcPr>
            <w:cnfStyle w:val="001000000000"/>
            <w:tcW w:w="9350" w:type="dxa"/>
            <w:shd w:val="clear" w:color="auto" w:fill="DDD9C3" w:themeFill="background2" w:themeFillShade="E6"/>
          </w:tcPr>
          <w:p w:rsidR="00293905" w:rsidRPr="00850EE9" w:rsidRDefault="00293905" w:rsidP="006D6431">
            <w:pPr>
              <w:pStyle w:val="NormalWeb"/>
              <w:spacing w:after="0" w:afterAutospacing="0"/>
              <w:ind w:left="70"/>
              <w:rPr>
                <w:rFonts w:asciiTheme="majorBidi" w:hAnsiTheme="majorBidi" w:cstheme="majorBidi"/>
              </w:rPr>
            </w:pPr>
            <w:r>
              <w:rPr>
                <w:rFonts w:asciiTheme="majorBidi" w:hAnsiTheme="majorBidi" w:cstheme="majorBidi"/>
              </w:rPr>
              <w:t>Unit # 2 State, Government and Civil Society</w:t>
            </w:r>
          </w:p>
        </w:tc>
      </w:tr>
      <w:tr w:rsidR="00293905" w:rsidRPr="004821A9" w:rsidTr="006D6431">
        <w:trPr>
          <w:cnfStyle w:val="000000100000"/>
        </w:trPr>
        <w:tc>
          <w:tcPr>
            <w:cnfStyle w:val="001000000000"/>
            <w:tcW w:w="9350" w:type="dxa"/>
            <w:shd w:val="clear" w:color="auto" w:fill="B8CCE4" w:themeFill="accent1" w:themeFillTint="66"/>
          </w:tcPr>
          <w:p w:rsidR="00293905" w:rsidRPr="004821A9" w:rsidRDefault="00293905" w:rsidP="006D6431">
            <w:pPr>
              <w:pStyle w:val="Heading3"/>
              <w:outlineLvl w:val="2"/>
              <w:rPr>
                <w:rFonts w:asciiTheme="majorBidi" w:hAnsiTheme="majorBidi" w:cstheme="majorBidi"/>
                <w:sz w:val="24"/>
                <w:szCs w:val="24"/>
              </w:rPr>
            </w:pPr>
            <w:r w:rsidRPr="004821A9">
              <w:rPr>
                <w:rFonts w:asciiTheme="majorBidi" w:hAnsiTheme="majorBidi" w:cstheme="majorBidi"/>
                <w:sz w:val="24"/>
                <w:szCs w:val="24"/>
              </w:rPr>
              <w:t xml:space="preserve">Week 4: </w:t>
            </w:r>
            <w:r w:rsidRPr="00850EE9">
              <w:rPr>
                <w:sz w:val="24"/>
                <w:szCs w:val="24"/>
              </w:rPr>
              <w:t>State and Government</w:t>
            </w:r>
          </w:p>
        </w:tc>
      </w:tr>
      <w:tr w:rsidR="00293905" w:rsidRPr="004821A9" w:rsidTr="006D6431">
        <w:tc>
          <w:tcPr>
            <w:cnfStyle w:val="001000000000"/>
            <w:tcW w:w="9350" w:type="dxa"/>
          </w:tcPr>
          <w:p w:rsidR="00293905" w:rsidRPr="00850EE9" w:rsidRDefault="00293905" w:rsidP="006D6431">
            <w:pPr>
              <w:pStyle w:val="NoSpacing"/>
              <w:ind w:left="430" w:hanging="360"/>
              <w:rPr>
                <w:rFonts w:asciiTheme="majorBidi" w:hAnsiTheme="majorBidi" w:cstheme="majorBidi"/>
                <w:b w:val="0"/>
                <w:bCs w:val="0"/>
                <w:sz w:val="24"/>
                <w:szCs w:val="24"/>
              </w:rPr>
            </w:pPr>
            <w:r w:rsidRPr="00C344C0">
              <w:rPr>
                <w:rFonts w:asciiTheme="majorBidi" w:hAnsiTheme="majorBidi" w:cstheme="majorBidi"/>
                <w:b w:val="0"/>
                <w:bCs w:val="0"/>
                <w:sz w:val="24"/>
                <w:szCs w:val="24"/>
              </w:rPr>
              <w:t xml:space="preserve">    4.1.  </w:t>
            </w:r>
            <w:r w:rsidRPr="00850EE9">
              <w:rPr>
                <w:rFonts w:asciiTheme="majorBidi" w:hAnsiTheme="majorBidi" w:cstheme="majorBidi"/>
                <w:b w:val="0"/>
                <w:bCs w:val="0"/>
                <w:sz w:val="24"/>
                <w:szCs w:val="24"/>
              </w:rPr>
              <w:t xml:space="preserve">Concept of </w:t>
            </w:r>
            <w:r>
              <w:rPr>
                <w:rFonts w:asciiTheme="majorBidi" w:hAnsiTheme="majorBidi" w:cstheme="majorBidi"/>
                <w:b w:val="0"/>
                <w:bCs w:val="0"/>
                <w:sz w:val="24"/>
                <w:szCs w:val="24"/>
              </w:rPr>
              <w:t>S</w:t>
            </w:r>
            <w:r w:rsidRPr="00850EE9">
              <w:rPr>
                <w:rFonts w:asciiTheme="majorBidi" w:hAnsiTheme="majorBidi" w:cstheme="majorBidi"/>
                <w:b w:val="0"/>
                <w:bCs w:val="0"/>
                <w:sz w:val="24"/>
                <w:szCs w:val="24"/>
              </w:rPr>
              <w:t>tate</w:t>
            </w:r>
          </w:p>
          <w:p w:rsidR="00293905" w:rsidRDefault="00293905" w:rsidP="006D6431">
            <w:pPr>
              <w:pStyle w:val="Default"/>
              <w:ind w:left="340" w:hanging="90"/>
              <w:rPr>
                <w:rFonts w:asciiTheme="majorBidi" w:hAnsiTheme="majorBidi" w:cstheme="majorBidi"/>
              </w:rPr>
            </w:pPr>
            <w:r w:rsidRPr="00850EE9">
              <w:rPr>
                <w:rFonts w:asciiTheme="majorBidi" w:hAnsiTheme="majorBidi" w:cstheme="majorBidi"/>
                <w:b w:val="0"/>
                <w:bCs w:val="0"/>
              </w:rPr>
              <w:t xml:space="preserve"> 4.2.  Structure of</w:t>
            </w:r>
            <w:r>
              <w:rPr>
                <w:rFonts w:asciiTheme="majorBidi" w:hAnsiTheme="majorBidi" w:cstheme="majorBidi"/>
                <w:b w:val="0"/>
                <w:bCs w:val="0"/>
              </w:rPr>
              <w:t xml:space="preserve"> G</w:t>
            </w:r>
            <w:r w:rsidRPr="00850EE9">
              <w:rPr>
                <w:rFonts w:asciiTheme="majorBidi" w:hAnsiTheme="majorBidi" w:cstheme="majorBidi"/>
                <w:b w:val="0"/>
                <w:bCs w:val="0"/>
              </w:rPr>
              <w:t>overnment in Pakistan</w:t>
            </w:r>
          </w:p>
          <w:p w:rsidR="00293905" w:rsidRPr="00E81E97" w:rsidRDefault="00293905" w:rsidP="006D6431">
            <w:pPr>
              <w:pStyle w:val="Default"/>
              <w:ind w:left="250"/>
              <w:rPr>
                <w:rFonts w:asciiTheme="majorBidi" w:hAnsiTheme="majorBidi" w:cstheme="majorBidi"/>
                <w:b w:val="0"/>
                <w:bCs w:val="0"/>
              </w:rPr>
            </w:pPr>
            <w:r>
              <w:rPr>
                <w:rFonts w:asciiTheme="majorBidi" w:hAnsiTheme="majorBidi" w:cstheme="majorBidi"/>
                <w:b w:val="0"/>
                <w:bCs w:val="0"/>
              </w:rPr>
              <w:t xml:space="preserve"> 4.3.  Function of G</w:t>
            </w:r>
            <w:r w:rsidRPr="00850EE9">
              <w:rPr>
                <w:rFonts w:asciiTheme="majorBidi" w:hAnsiTheme="majorBidi" w:cstheme="majorBidi"/>
                <w:b w:val="0"/>
                <w:bCs w:val="0"/>
              </w:rPr>
              <w:t>overnment</w:t>
            </w:r>
          </w:p>
        </w:tc>
      </w:tr>
      <w:tr w:rsidR="00293905" w:rsidRPr="004821A9" w:rsidTr="006D6431">
        <w:trPr>
          <w:cnfStyle w:val="000000100000"/>
          <w:trHeight w:val="50"/>
        </w:trPr>
        <w:tc>
          <w:tcPr>
            <w:cnfStyle w:val="001000000000"/>
            <w:tcW w:w="9350" w:type="dxa"/>
            <w:shd w:val="clear" w:color="auto" w:fill="B8CCE4" w:themeFill="accent1" w:themeFillTint="66"/>
          </w:tcPr>
          <w:p w:rsidR="00293905" w:rsidRPr="00D812DF"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5: </w:t>
            </w:r>
            <w:r>
              <w:t>Civil Society &amp; Political Participation</w:t>
            </w:r>
          </w:p>
        </w:tc>
      </w:tr>
      <w:tr w:rsidR="00293905" w:rsidRPr="004821A9" w:rsidTr="006D6431">
        <w:trPr>
          <w:trHeight w:val="692"/>
        </w:trPr>
        <w:tc>
          <w:tcPr>
            <w:cnfStyle w:val="001000000000"/>
            <w:tcW w:w="9350" w:type="dxa"/>
          </w:tcPr>
          <w:p w:rsidR="00293905" w:rsidRPr="00E81E97" w:rsidRDefault="00293905" w:rsidP="006D6431">
            <w:pPr>
              <w:pStyle w:val="NoSpacing"/>
              <w:ind w:left="340"/>
              <w:rPr>
                <w:rFonts w:asciiTheme="majorBidi" w:hAnsiTheme="majorBidi" w:cstheme="majorBidi"/>
                <w:b w:val="0"/>
                <w:bCs w:val="0"/>
                <w:sz w:val="24"/>
                <w:szCs w:val="24"/>
              </w:rPr>
            </w:pPr>
            <w:r w:rsidRPr="00E81E97">
              <w:rPr>
                <w:rFonts w:asciiTheme="majorBidi" w:hAnsiTheme="majorBidi" w:cstheme="majorBidi"/>
                <w:b w:val="0"/>
                <w:bCs w:val="0"/>
                <w:sz w:val="24"/>
                <w:szCs w:val="24"/>
              </w:rPr>
              <w:t>5.1.  Meaning of civil society</w:t>
            </w:r>
          </w:p>
          <w:p w:rsidR="00293905" w:rsidRDefault="00293905" w:rsidP="006D6431">
            <w:pPr>
              <w:pStyle w:val="NoSpacing"/>
              <w:ind w:left="340"/>
              <w:rPr>
                <w:rFonts w:asciiTheme="majorBidi" w:hAnsiTheme="majorBidi" w:cstheme="majorBidi"/>
                <w:sz w:val="24"/>
                <w:szCs w:val="24"/>
              </w:rPr>
            </w:pPr>
            <w:r w:rsidRPr="00E81E97">
              <w:rPr>
                <w:rFonts w:asciiTheme="majorBidi" w:hAnsiTheme="majorBidi" w:cstheme="majorBidi"/>
                <w:b w:val="0"/>
                <w:bCs w:val="0"/>
                <w:sz w:val="24"/>
                <w:szCs w:val="24"/>
              </w:rPr>
              <w:t>5.2. Relationship between democracy and civil society</w:t>
            </w:r>
          </w:p>
          <w:p w:rsidR="00293905" w:rsidRPr="0085520A" w:rsidRDefault="00293905" w:rsidP="006D6431">
            <w:pPr>
              <w:pStyle w:val="NoSpacing"/>
              <w:ind w:left="340"/>
              <w:rPr>
                <w:rFonts w:asciiTheme="majorBidi" w:hAnsiTheme="majorBidi" w:cstheme="majorBidi"/>
                <w:sz w:val="24"/>
                <w:szCs w:val="24"/>
              </w:rPr>
            </w:pPr>
            <w:r>
              <w:rPr>
                <w:rFonts w:asciiTheme="majorBidi" w:hAnsiTheme="majorBidi" w:cstheme="majorBidi"/>
                <w:b w:val="0"/>
                <w:bCs w:val="0"/>
                <w:sz w:val="24"/>
                <w:szCs w:val="24"/>
              </w:rPr>
              <w:t xml:space="preserve">5.3. </w:t>
            </w:r>
            <w:r w:rsidRPr="00E81E97">
              <w:rPr>
                <w:rFonts w:asciiTheme="majorBidi" w:hAnsiTheme="majorBidi" w:cstheme="majorBidi"/>
                <w:b w:val="0"/>
                <w:bCs w:val="0"/>
                <w:sz w:val="24"/>
                <w:szCs w:val="24"/>
              </w:rPr>
              <w:t>Importance of political participation and representation</w:t>
            </w:r>
          </w:p>
        </w:tc>
      </w:tr>
      <w:tr w:rsidR="00293905" w:rsidRPr="004821A9" w:rsidTr="006D6431">
        <w:trPr>
          <w:cnfStyle w:val="000000100000"/>
          <w:trHeight w:val="288"/>
        </w:trPr>
        <w:tc>
          <w:tcPr>
            <w:cnfStyle w:val="001000000000"/>
            <w:tcW w:w="9350" w:type="dxa"/>
            <w:shd w:val="clear" w:color="auto" w:fill="DDD9C3" w:themeFill="background2" w:themeFillShade="E6"/>
          </w:tcPr>
          <w:p w:rsidR="006D6431" w:rsidRDefault="006D6431" w:rsidP="006D6431">
            <w:pPr>
              <w:pStyle w:val="NoSpacing"/>
              <w:rPr>
                <w:rFonts w:asciiTheme="majorBidi" w:hAnsiTheme="majorBidi" w:cstheme="majorBidi"/>
                <w:sz w:val="24"/>
                <w:szCs w:val="24"/>
              </w:rPr>
            </w:pPr>
          </w:p>
          <w:p w:rsidR="00293905" w:rsidRPr="00E81E97" w:rsidRDefault="00293905" w:rsidP="006D6431">
            <w:pPr>
              <w:pStyle w:val="NoSpacing"/>
              <w:rPr>
                <w:rFonts w:asciiTheme="majorBidi" w:hAnsiTheme="majorBidi" w:cstheme="majorBidi"/>
                <w:sz w:val="24"/>
                <w:szCs w:val="24"/>
              </w:rPr>
            </w:pPr>
            <w:r>
              <w:rPr>
                <w:rFonts w:asciiTheme="majorBidi" w:hAnsiTheme="majorBidi" w:cstheme="majorBidi"/>
                <w:sz w:val="24"/>
                <w:szCs w:val="24"/>
              </w:rPr>
              <w:lastRenderedPageBreak/>
              <w:t>Unit # 3 Right and Responsibilities</w:t>
            </w:r>
          </w:p>
        </w:tc>
      </w:tr>
      <w:tr w:rsidR="00293905" w:rsidRPr="004821A9" w:rsidTr="006D6431">
        <w:trPr>
          <w:trHeight w:val="71"/>
        </w:trPr>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lastRenderedPageBreak/>
              <w:t xml:space="preserve">Week 6: </w:t>
            </w:r>
            <w:r>
              <w:t>Fundamental Rights</w:t>
            </w:r>
          </w:p>
        </w:tc>
      </w:tr>
      <w:tr w:rsidR="00293905" w:rsidRPr="004821A9" w:rsidTr="006D6431">
        <w:trPr>
          <w:cnfStyle w:val="000000100000"/>
        </w:trPr>
        <w:tc>
          <w:tcPr>
            <w:cnfStyle w:val="001000000000"/>
            <w:tcW w:w="9350" w:type="dxa"/>
            <w:shd w:val="clear" w:color="auto" w:fill="FFFFFF" w:themeFill="background1"/>
          </w:tcPr>
          <w:p w:rsidR="00293905" w:rsidRPr="00D812DF" w:rsidRDefault="00293905" w:rsidP="006D6431">
            <w:pPr>
              <w:pStyle w:val="NoSpacing"/>
              <w:ind w:firstLine="340"/>
              <w:rPr>
                <w:rFonts w:asciiTheme="majorBidi" w:hAnsiTheme="majorBidi" w:cstheme="majorBidi"/>
                <w:b w:val="0"/>
                <w:bCs w:val="0"/>
                <w:sz w:val="24"/>
                <w:szCs w:val="24"/>
              </w:rPr>
            </w:pPr>
            <w:r w:rsidRPr="00D812DF">
              <w:rPr>
                <w:rFonts w:asciiTheme="majorBidi" w:hAnsiTheme="majorBidi" w:cstheme="majorBidi"/>
                <w:b w:val="0"/>
                <w:bCs w:val="0"/>
                <w:color w:val="000000"/>
                <w:sz w:val="24"/>
                <w:szCs w:val="24"/>
              </w:rPr>
              <w:t xml:space="preserve">6.1. </w:t>
            </w:r>
            <w:r w:rsidRPr="00D812DF">
              <w:rPr>
                <w:rFonts w:asciiTheme="majorBidi" w:hAnsiTheme="majorBidi" w:cstheme="majorBidi"/>
                <w:b w:val="0"/>
                <w:bCs w:val="0"/>
                <w:sz w:val="24"/>
                <w:szCs w:val="24"/>
              </w:rPr>
              <w:t xml:space="preserve"> Fundamental rights and liberties</w:t>
            </w:r>
          </w:p>
          <w:p w:rsidR="00293905" w:rsidRPr="00D812DF" w:rsidRDefault="00293905" w:rsidP="006D6431">
            <w:pPr>
              <w:pStyle w:val="NoSpacing"/>
              <w:ind w:left="340"/>
              <w:rPr>
                <w:rFonts w:asciiTheme="majorBidi" w:hAnsiTheme="majorBidi" w:cstheme="majorBidi"/>
                <w:b w:val="0"/>
                <w:bCs w:val="0"/>
                <w:sz w:val="24"/>
                <w:szCs w:val="24"/>
              </w:rPr>
            </w:pPr>
            <w:r w:rsidRPr="00D812DF">
              <w:rPr>
                <w:rFonts w:asciiTheme="majorBidi" w:hAnsiTheme="majorBidi" w:cstheme="majorBidi"/>
                <w:b w:val="0"/>
                <w:bCs w:val="0"/>
                <w:sz w:val="24"/>
                <w:szCs w:val="24"/>
              </w:rPr>
              <w:t xml:space="preserve">6.2. Constitution of Pakistan (1973) </w:t>
            </w:r>
          </w:p>
        </w:tc>
      </w:tr>
      <w:tr w:rsidR="00293905" w:rsidRPr="004821A9" w:rsidTr="006D6431">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7: </w:t>
            </w:r>
            <w:r>
              <w:t>Civic Responsibilities</w:t>
            </w:r>
          </w:p>
        </w:tc>
      </w:tr>
      <w:tr w:rsidR="00293905" w:rsidRPr="004821A9" w:rsidTr="006D6431">
        <w:trPr>
          <w:cnfStyle w:val="000000100000"/>
        </w:trPr>
        <w:tc>
          <w:tcPr>
            <w:cnfStyle w:val="001000000000"/>
            <w:tcW w:w="9350" w:type="dxa"/>
            <w:shd w:val="clear" w:color="auto" w:fill="FFFFFF" w:themeFill="background1"/>
          </w:tcPr>
          <w:p w:rsidR="00293905" w:rsidRPr="00D812DF" w:rsidRDefault="00293905" w:rsidP="006D6431">
            <w:pPr>
              <w:pStyle w:val="NoSpacing"/>
              <w:ind w:firstLine="340"/>
              <w:rPr>
                <w:rFonts w:asciiTheme="majorBidi" w:hAnsiTheme="majorBidi" w:cstheme="majorBidi"/>
                <w:b w:val="0"/>
                <w:bCs w:val="0"/>
                <w:sz w:val="24"/>
                <w:szCs w:val="24"/>
              </w:rPr>
            </w:pPr>
            <w:r w:rsidRPr="00C344C0">
              <w:rPr>
                <w:rFonts w:asciiTheme="majorBidi" w:hAnsiTheme="majorBidi" w:cstheme="majorBidi"/>
                <w:b w:val="0"/>
                <w:bCs w:val="0"/>
              </w:rPr>
              <w:t xml:space="preserve"> 7.1. </w:t>
            </w:r>
            <w:r w:rsidRPr="00D812DF">
              <w:rPr>
                <w:rFonts w:asciiTheme="majorBidi" w:hAnsiTheme="majorBidi" w:cstheme="majorBidi"/>
                <w:b w:val="0"/>
                <w:bCs w:val="0"/>
                <w:sz w:val="24"/>
                <w:szCs w:val="24"/>
              </w:rPr>
              <w:t xml:space="preserve">Duties </w:t>
            </w:r>
            <w:r>
              <w:rPr>
                <w:rFonts w:asciiTheme="majorBidi" w:hAnsiTheme="majorBidi" w:cstheme="majorBidi"/>
                <w:b w:val="0"/>
                <w:bCs w:val="0"/>
                <w:sz w:val="24"/>
                <w:szCs w:val="24"/>
              </w:rPr>
              <w:t>o</w:t>
            </w:r>
            <w:r w:rsidRPr="00D812DF">
              <w:rPr>
                <w:rFonts w:asciiTheme="majorBidi" w:hAnsiTheme="majorBidi" w:cstheme="majorBidi"/>
                <w:b w:val="0"/>
                <w:bCs w:val="0"/>
                <w:sz w:val="24"/>
                <w:szCs w:val="24"/>
              </w:rPr>
              <w:t>f Citizens</w:t>
            </w:r>
          </w:p>
          <w:p w:rsidR="00293905" w:rsidRPr="00D812DF" w:rsidRDefault="00293905" w:rsidP="006D6431">
            <w:pPr>
              <w:pStyle w:val="NoSpacing"/>
              <w:ind w:left="340"/>
              <w:rPr>
                <w:rFonts w:asciiTheme="majorBidi" w:hAnsiTheme="majorBidi" w:cstheme="majorBidi"/>
                <w:b w:val="0"/>
                <w:bCs w:val="0"/>
                <w:sz w:val="24"/>
                <w:szCs w:val="24"/>
              </w:rPr>
            </w:pPr>
            <w:r>
              <w:rPr>
                <w:rFonts w:asciiTheme="majorBidi" w:hAnsiTheme="majorBidi" w:cstheme="majorBidi"/>
                <w:b w:val="0"/>
                <w:bCs w:val="0"/>
                <w:sz w:val="24"/>
                <w:szCs w:val="24"/>
              </w:rPr>
              <w:t xml:space="preserve">7.2. </w:t>
            </w:r>
            <w:r w:rsidRPr="00D812DF">
              <w:rPr>
                <w:rFonts w:asciiTheme="majorBidi" w:hAnsiTheme="majorBidi" w:cstheme="majorBidi"/>
                <w:b w:val="0"/>
                <w:bCs w:val="0"/>
                <w:sz w:val="24"/>
                <w:szCs w:val="24"/>
              </w:rPr>
              <w:t xml:space="preserve">Responsibilities </w:t>
            </w:r>
            <w:r>
              <w:rPr>
                <w:rFonts w:asciiTheme="majorBidi" w:hAnsiTheme="majorBidi" w:cstheme="majorBidi"/>
                <w:b w:val="0"/>
                <w:bCs w:val="0"/>
                <w:sz w:val="24"/>
                <w:szCs w:val="24"/>
              </w:rPr>
              <w:t>i</w:t>
            </w:r>
            <w:r w:rsidRPr="00D812DF">
              <w:rPr>
                <w:rFonts w:asciiTheme="majorBidi" w:hAnsiTheme="majorBidi" w:cstheme="majorBidi"/>
                <w:b w:val="0"/>
                <w:bCs w:val="0"/>
                <w:sz w:val="24"/>
                <w:szCs w:val="24"/>
              </w:rPr>
              <w:t xml:space="preserve">n </w:t>
            </w:r>
            <w:r>
              <w:rPr>
                <w:rFonts w:asciiTheme="majorBidi" w:hAnsiTheme="majorBidi" w:cstheme="majorBidi"/>
                <w:b w:val="0"/>
                <w:bCs w:val="0"/>
                <w:sz w:val="24"/>
                <w:szCs w:val="24"/>
              </w:rPr>
              <w:t>a</w:t>
            </w:r>
            <w:r w:rsidRPr="00D812DF">
              <w:rPr>
                <w:rFonts w:asciiTheme="majorBidi" w:hAnsiTheme="majorBidi" w:cstheme="majorBidi"/>
                <w:b w:val="0"/>
                <w:bCs w:val="0"/>
                <w:sz w:val="24"/>
                <w:szCs w:val="24"/>
              </w:rPr>
              <w:t xml:space="preserve"> Democratic Society</w:t>
            </w:r>
          </w:p>
        </w:tc>
      </w:tr>
      <w:tr w:rsidR="00293905" w:rsidRPr="004821A9" w:rsidTr="006D6431">
        <w:tc>
          <w:tcPr>
            <w:cnfStyle w:val="001000000000"/>
            <w:tcW w:w="9350" w:type="dxa"/>
            <w:shd w:val="clear" w:color="auto" w:fill="DDD9C3" w:themeFill="background2" w:themeFillShade="E6"/>
          </w:tcPr>
          <w:p w:rsidR="00293905" w:rsidRPr="002B7794" w:rsidRDefault="00293905" w:rsidP="006D6431">
            <w:pPr>
              <w:pStyle w:val="NoSpacing"/>
              <w:rPr>
                <w:rFonts w:asciiTheme="majorBidi" w:hAnsiTheme="majorBidi" w:cstheme="majorBidi"/>
                <w:sz w:val="24"/>
                <w:szCs w:val="24"/>
              </w:rPr>
            </w:pPr>
            <w:r w:rsidRPr="002B7794">
              <w:rPr>
                <w:rFonts w:asciiTheme="majorBidi" w:hAnsiTheme="majorBidi" w:cstheme="majorBidi"/>
                <w:sz w:val="24"/>
                <w:szCs w:val="24"/>
              </w:rPr>
              <w:t>Unit # 4 Ethic</w:t>
            </w:r>
            <w:r>
              <w:rPr>
                <w:rFonts w:asciiTheme="majorBidi" w:hAnsiTheme="majorBidi" w:cstheme="majorBidi"/>
                <w:sz w:val="24"/>
                <w:szCs w:val="24"/>
              </w:rPr>
              <w:t>s</w:t>
            </w:r>
            <w:r w:rsidRPr="002B7794">
              <w:rPr>
                <w:rFonts w:asciiTheme="majorBidi" w:hAnsiTheme="majorBidi" w:cstheme="majorBidi"/>
                <w:sz w:val="24"/>
                <w:szCs w:val="24"/>
              </w:rPr>
              <w:t xml:space="preserve"> and Community Engagement</w:t>
            </w:r>
          </w:p>
        </w:tc>
      </w:tr>
      <w:tr w:rsidR="00293905" w:rsidRPr="004821A9" w:rsidTr="006D6431">
        <w:trPr>
          <w:cnfStyle w:val="000000100000"/>
        </w:trPr>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8: </w:t>
            </w:r>
            <w:r>
              <w:t>Ethics in Civic Engagement</w:t>
            </w:r>
          </w:p>
        </w:tc>
      </w:tr>
      <w:tr w:rsidR="00293905" w:rsidRPr="004821A9" w:rsidTr="006D6431">
        <w:tc>
          <w:tcPr>
            <w:cnfStyle w:val="001000000000"/>
            <w:tcW w:w="9350" w:type="dxa"/>
          </w:tcPr>
          <w:p w:rsidR="00293905" w:rsidRPr="0081562E" w:rsidRDefault="00293905" w:rsidP="00293905">
            <w:pPr>
              <w:pStyle w:val="NoSpacing"/>
              <w:numPr>
                <w:ilvl w:val="0"/>
                <w:numId w:val="9"/>
              </w:numPr>
              <w:rPr>
                <w:rFonts w:asciiTheme="majorBidi" w:hAnsiTheme="majorBidi" w:cstheme="majorBidi"/>
                <w:b w:val="0"/>
                <w:bCs w:val="0"/>
                <w:sz w:val="24"/>
                <w:szCs w:val="24"/>
              </w:rPr>
            </w:pPr>
            <w:r w:rsidRPr="0081562E">
              <w:rPr>
                <w:rFonts w:asciiTheme="majorBidi" w:hAnsiTheme="majorBidi" w:cstheme="majorBidi"/>
                <w:b w:val="0"/>
                <w:bCs w:val="0"/>
                <w:sz w:val="24"/>
                <w:szCs w:val="24"/>
              </w:rPr>
              <w:t xml:space="preserve">. Accountability </w:t>
            </w:r>
          </w:p>
          <w:p w:rsidR="00293905" w:rsidRPr="0081562E" w:rsidRDefault="00293905" w:rsidP="00293905">
            <w:pPr>
              <w:pStyle w:val="NoSpacing"/>
              <w:numPr>
                <w:ilvl w:val="0"/>
                <w:numId w:val="9"/>
              </w:numPr>
              <w:rPr>
                <w:rFonts w:asciiTheme="majorBidi" w:hAnsiTheme="majorBidi" w:cstheme="majorBidi"/>
                <w:b w:val="0"/>
                <w:bCs w:val="0"/>
                <w:sz w:val="24"/>
                <w:szCs w:val="24"/>
              </w:rPr>
            </w:pPr>
            <w:r w:rsidRPr="0081562E">
              <w:rPr>
                <w:rFonts w:asciiTheme="majorBidi" w:hAnsiTheme="majorBidi" w:cstheme="majorBidi"/>
                <w:b w:val="0"/>
                <w:bCs w:val="0"/>
                <w:sz w:val="24"/>
                <w:szCs w:val="24"/>
              </w:rPr>
              <w:t xml:space="preserve">Non-Violence </w:t>
            </w:r>
          </w:p>
          <w:p w:rsidR="00293905" w:rsidRPr="00C344C0" w:rsidRDefault="00293905" w:rsidP="00293905">
            <w:pPr>
              <w:pStyle w:val="NoSpacing"/>
              <w:numPr>
                <w:ilvl w:val="0"/>
                <w:numId w:val="9"/>
              </w:numPr>
              <w:rPr>
                <w:rFonts w:asciiTheme="majorBidi" w:hAnsiTheme="majorBidi" w:cstheme="majorBidi"/>
                <w:b w:val="0"/>
                <w:bCs w:val="0"/>
                <w:sz w:val="24"/>
                <w:szCs w:val="24"/>
              </w:rPr>
            </w:pPr>
            <w:r w:rsidRPr="0081562E">
              <w:rPr>
                <w:rFonts w:asciiTheme="majorBidi" w:hAnsiTheme="majorBidi" w:cstheme="majorBidi"/>
                <w:b w:val="0"/>
                <w:bCs w:val="0"/>
                <w:sz w:val="24"/>
                <w:szCs w:val="24"/>
              </w:rPr>
              <w:t xml:space="preserve">Ethical Considerations </w:t>
            </w:r>
            <w:r>
              <w:rPr>
                <w:rFonts w:asciiTheme="majorBidi" w:hAnsiTheme="majorBidi" w:cstheme="majorBidi"/>
                <w:b w:val="0"/>
                <w:bCs w:val="0"/>
                <w:sz w:val="24"/>
                <w:szCs w:val="24"/>
              </w:rPr>
              <w:t>in</w:t>
            </w:r>
            <w:r w:rsidRPr="0081562E">
              <w:rPr>
                <w:rFonts w:asciiTheme="majorBidi" w:hAnsiTheme="majorBidi" w:cstheme="majorBidi"/>
                <w:b w:val="0"/>
                <w:bCs w:val="0"/>
                <w:sz w:val="24"/>
                <w:szCs w:val="24"/>
              </w:rPr>
              <w:t xml:space="preserve"> Civic Engagement</w:t>
            </w:r>
          </w:p>
        </w:tc>
      </w:tr>
      <w:tr w:rsidR="00293905" w:rsidRPr="004821A9" w:rsidTr="006D6431">
        <w:trPr>
          <w:cnfStyle w:val="000000100000"/>
        </w:trPr>
        <w:tc>
          <w:tcPr>
            <w:cnfStyle w:val="001000000000"/>
            <w:tcW w:w="9350" w:type="dxa"/>
            <w:shd w:val="clear" w:color="auto" w:fill="B8CCE4" w:themeFill="accent1" w:themeFillTint="66"/>
          </w:tcPr>
          <w:p w:rsidR="00293905" w:rsidRPr="004821A9" w:rsidRDefault="00293905" w:rsidP="006D6431">
            <w:pPr>
              <w:pStyle w:val="Default"/>
              <w:rPr>
                <w:rFonts w:asciiTheme="majorBidi" w:hAnsiTheme="majorBidi" w:cstheme="majorBidi"/>
                <w:b w:val="0"/>
                <w:bCs w:val="0"/>
              </w:rPr>
            </w:pPr>
            <w:r w:rsidRPr="004821A9">
              <w:rPr>
                <w:rFonts w:asciiTheme="majorBidi" w:hAnsiTheme="majorBidi" w:cstheme="majorBidi"/>
              </w:rPr>
              <w:t xml:space="preserve">Week 9: </w:t>
            </w:r>
            <w:r>
              <w:t>Community Engagement</w:t>
            </w:r>
          </w:p>
        </w:tc>
      </w:tr>
      <w:tr w:rsidR="00293905" w:rsidRPr="004821A9" w:rsidTr="006D6431">
        <w:tc>
          <w:tcPr>
            <w:cnfStyle w:val="001000000000"/>
            <w:tcW w:w="9350" w:type="dxa"/>
          </w:tcPr>
          <w:p w:rsidR="00293905" w:rsidRPr="000E2340" w:rsidRDefault="00293905" w:rsidP="00293905">
            <w:pPr>
              <w:pStyle w:val="NormalWeb"/>
              <w:numPr>
                <w:ilvl w:val="0"/>
                <w:numId w:val="10"/>
              </w:numPr>
              <w:rPr>
                <w:rFonts w:asciiTheme="majorBidi" w:hAnsiTheme="majorBidi" w:cstheme="majorBidi"/>
                <w:b w:val="0"/>
                <w:bCs w:val="0"/>
              </w:rPr>
            </w:pPr>
            <w:r w:rsidRPr="000E2340">
              <w:rPr>
                <w:rFonts w:asciiTheme="majorBidi" w:hAnsiTheme="majorBidi" w:cstheme="majorBidi"/>
                <w:b w:val="0"/>
                <w:bCs w:val="0"/>
              </w:rPr>
              <w:t xml:space="preserve">. Concept, Nature, </w:t>
            </w:r>
            <w:r>
              <w:rPr>
                <w:rFonts w:asciiTheme="majorBidi" w:hAnsiTheme="majorBidi" w:cstheme="majorBidi"/>
                <w:b w:val="0"/>
                <w:bCs w:val="0"/>
              </w:rPr>
              <w:t>a</w:t>
            </w:r>
            <w:r w:rsidRPr="000E2340">
              <w:rPr>
                <w:rFonts w:asciiTheme="majorBidi" w:hAnsiTheme="majorBidi" w:cstheme="majorBidi"/>
                <w:b w:val="0"/>
                <w:bCs w:val="0"/>
              </w:rPr>
              <w:t xml:space="preserve">nd Characteristics </w:t>
            </w:r>
            <w:r>
              <w:rPr>
                <w:rFonts w:asciiTheme="majorBidi" w:hAnsiTheme="majorBidi" w:cstheme="majorBidi"/>
                <w:b w:val="0"/>
                <w:bCs w:val="0"/>
              </w:rPr>
              <w:t>o</w:t>
            </w:r>
            <w:r w:rsidRPr="000E2340">
              <w:rPr>
                <w:rFonts w:asciiTheme="majorBidi" w:hAnsiTheme="majorBidi" w:cstheme="majorBidi"/>
                <w:b w:val="0"/>
                <w:bCs w:val="0"/>
              </w:rPr>
              <w:t xml:space="preserve">f Community </w:t>
            </w:r>
            <w:r>
              <w:rPr>
                <w:rFonts w:asciiTheme="majorBidi" w:hAnsiTheme="majorBidi" w:cstheme="majorBidi"/>
                <w:b w:val="0"/>
                <w:bCs w:val="0"/>
              </w:rPr>
              <w:t>a</w:t>
            </w:r>
            <w:r w:rsidRPr="000E2340">
              <w:rPr>
                <w:rFonts w:asciiTheme="majorBidi" w:hAnsiTheme="majorBidi" w:cstheme="majorBidi"/>
                <w:b w:val="0"/>
                <w:bCs w:val="0"/>
              </w:rPr>
              <w:t xml:space="preserve">nd </w:t>
            </w:r>
            <w:r>
              <w:rPr>
                <w:rFonts w:asciiTheme="majorBidi" w:hAnsiTheme="majorBidi" w:cstheme="majorBidi"/>
                <w:b w:val="0"/>
                <w:bCs w:val="0"/>
              </w:rPr>
              <w:t>i</w:t>
            </w:r>
            <w:r w:rsidRPr="000E2340">
              <w:rPr>
                <w:rFonts w:asciiTheme="majorBidi" w:hAnsiTheme="majorBidi" w:cstheme="majorBidi"/>
                <w:b w:val="0"/>
                <w:bCs w:val="0"/>
              </w:rPr>
              <w:t>ts Development</w:t>
            </w:r>
          </w:p>
          <w:p w:rsidR="00293905" w:rsidRPr="000E2340" w:rsidRDefault="00293905" w:rsidP="00293905">
            <w:pPr>
              <w:numPr>
                <w:ilvl w:val="0"/>
                <w:numId w:val="10"/>
              </w:numPr>
              <w:autoSpaceDE w:val="0"/>
              <w:autoSpaceDN w:val="0"/>
              <w:adjustRightInd w:val="0"/>
              <w:rPr>
                <w:rFonts w:asciiTheme="majorBidi" w:hAnsiTheme="majorBidi" w:cstheme="majorBidi"/>
                <w:b w:val="0"/>
                <w:bCs w:val="0"/>
                <w:color w:val="000000"/>
                <w:sz w:val="24"/>
                <w:szCs w:val="24"/>
              </w:rPr>
            </w:pPr>
            <w:r w:rsidRPr="000E2340">
              <w:rPr>
                <w:rFonts w:asciiTheme="majorBidi" w:hAnsiTheme="majorBidi" w:cstheme="majorBidi"/>
                <w:b w:val="0"/>
                <w:bCs w:val="0"/>
                <w:sz w:val="24"/>
                <w:szCs w:val="24"/>
              </w:rPr>
              <w:t xml:space="preserve">. Approaches </w:t>
            </w:r>
            <w:r>
              <w:rPr>
                <w:rFonts w:asciiTheme="majorBidi" w:hAnsiTheme="majorBidi" w:cstheme="majorBidi"/>
                <w:b w:val="0"/>
                <w:bCs w:val="0"/>
                <w:sz w:val="24"/>
                <w:szCs w:val="24"/>
              </w:rPr>
              <w:t>t</w:t>
            </w:r>
            <w:r w:rsidRPr="000E2340">
              <w:rPr>
                <w:rFonts w:asciiTheme="majorBidi" w:hAnsiTheme="majorBidi" w:cstheme="majorBidi"/>
                <w:b w:val="0"/>
                <w:bCs w:val="0"/>
                <w:sz w:val="24"/>
                <w:szCs w:val="24"/>
              </w:rPr>
              <w:t>o Effective Community Engagement&amp; Social Cohesion</w:t>
            </w:r>
          </w:p>
          <w:p w:rsidR="00293905" w:rsidRPr="000E2340" w:rsidRDefault="00293905" w:rsidP="00293905">
            <w:pPr>
              <w:numPr>
                <w:ilvl w:val="0"/>
                <w:numId w:val="10"/>
              </w:numPr>
              <w:autoSpaceDE w:val="0"/>
              <w:autoSpaceDN w:val="0"/>
              <w:adjustRightInd w:val="0"/>
              <w:rPr>
                <w:b w:val="0"/>
                <w:bCs w:val="0"/>
              </w:rPr>
            </w:pPr>
            <w:r w:rsidRPr="000E2340">
              <w:rPr>
                <w:rFonts w:asciiTheme="majorBidi" w:hAnsiTheme="majorBidi" w:cstheme="majorBidi"/>
                <w:b w:val="0"/>
                <w:bCs w:val="0"/>
                <w:sz w:val="24"/>
                <w:szCs w:val="24"/>
              </w:rPr>
              <w:t xml:space="preserve">  Case Studies </w:t>
            </w:r>
            <w:r>
              <w:rPr>
                <w:rFonts w:asciiTheme="majorBidi" w:hAnsiTheme="majorBidi" w:cstheme="majorBidi"/>
                <w:b w:val="0"/>
                <w:bCs w:val="0"/>
                <w:sz w:val="24"/>
                <w:szCs w:val="24"/>
              </w:rPr>
              <w:t>o</w:t>
            </w:r>
            <w:r w:rsidRPr="000E2340">
              <w:rPr>
                <w:rFonts w:asciiTheme="majorBidi" w:hAnsiTheme="majorBidi" w:cstheme="majorBidi"/>
                <w:b w:val="0"/>
                <w:bCs w:val="0"/>
                <w:sz w:val="24"/>
                <w:szCs w:val="24"/>
              </w:rPr>
              <w:t>f Successful Community Driven Initiative</w:t>
            </w:r>
          </w:p>
        </w:tc>
      </w:tr>
      <w:tr w:rsidR="00293905" w:rsidRPr="004821A9" w:rsidTr="006D6431">
        <w:trPr>
          <w:cnfStyle w:val="000000100000"/>
        </w:trPr>
        <w:tc>
          <w:tcPr>
            <w:cnfStyle w:val="001000000000"/>
            <w:tcW w:w="9350" w:type="dxa"/>
            <w:shd w:val="clear" w:color="auto" w:fill="DDD9C3" w:themeFill="background2" w:themeFillShade="E6"/>
          </w:tcPr>
          <w:p w:rsidR="00293905" w:rsidRPr="000E2340" w:rsidRDefault="00293905" w:rsidP="006D6431">
            <w:pPr>
              <w:pStyle w:val="NormalWeb"/>
              <w:ind w:left="70"/>
              <w:rPr>
                <w:rFonts w:asciiTheme="majorBidi" w:hAnsiTheme="majorBidi" w:cstheme="majorBidi"/>
              </w:rPr>
            </w:pPr>
            <w:r>
              <w:t>Unit # 5 Advocacy and Activism</w:t>
            </w:r>
          </w:p>
        </w:tc>
      </w:tr>
      <w:tr w:rsidR="00293905" w:rsidRPr="004821A9" w:rsidTr="006D6431">
        <w:tc>
          <w:tcPr>
            <w:cnfStyle w:val="001000000000"/>
            <w:tcW w:w="9350" w:type="dxa"/>
            <w:shd w:val="clear" w:color="auto" w:fill="B8CCE4" w:themeFill="accent1" w:themeFillTint="66"/>
          </w:tcPr>
          <w:p w:rsidR="00293905" w:rsidRPr="000E2340" w:rsidRDefault="00293905" w:rsidP="006D6431">
            <w:pPr>
              <w:pStyle w:val="Default"/>
            </w:pPr>
            <w:r w:rsidRPr="004821A9">
              <w:rPr>
                <w:rFonts w:asciiTheme="majorBidi" w:hAnsiTheme="majorBidi" w:cstheme="majorBidi"/>
              </w:rPr>
              <w:t xml:space="preserve">Week 10: </w:t>
            </w:r>
            <w:r>
              <w:t xml:space="preserve">Advocacy and Activism </w:t>
            </w:r>
          </w:p>
        </w:tc>
      </w:tr>
      <w:tr w:rsidR="00293905" w:rsidRPr="004821A9" w:rsidTr="006D6431">
        <w:trPr>
          <w:cnfStyle w:val="000000100000"/>
        </w:trPr>
        <w:tc>
          <w:tcPr>
            <w:cnfStyle w:val="001000000000"/>
            <w:tcW w:w="9350" w:type="dxa"/>
            <w:shd w:val="clear" w:color="auto" w:fill="FFFFFF" w:themeFill="background1"/>
          </w:tcPr>
          <w:p w:rsidR="00293905" w:rsidRPr="000E2340" w:rsidRDefault="00293905" w:rsidP="006D6431">
            <w:pPr>
              <w:pStyle w:val="NormalWeb"/>
              <w:spacing w:before="0" w:beforeAutospacing="0" w:after="0" w:afterAutospacing="0"/>
              <w:ind w:left="160"/>
              <w:rPr>
                <w:rFonts w:asciiTheme="majorBidi" w:hAnsiTheme="majorBidi" w:cstheme="majorBidi"/>
                <w:b w:val="0"/>
                <w:bCs w:val="0"/>
              </w:rPr>
            </w:pPr>
            <w:r w:rsidRPr="00C344C0">
              <w:rPr>
                <w:rFonts w:asciiTheme="majorBidi" w:hAnsiTheme="majorBidi" w:cstheme="majorBidi"/>
                <w:b w:val="0"/>
                <w:bCs w:val="0"/>
              </w:rPr>
              <w:t>10.1</w:t>
            </w:r>
            <w:r w:rsidRPr="000E2340">
              <w:rPr>
                <w:rFonts w:asciiTheme="majorBidi" w:hAnsiTheme="majorBidi" w:cstheme="majorBidi"/>
                <w:b w:val="0"/>
                <w:bCs w:val="0"/>
              </w:rPr>
              <w:t xml:space="preserve">. </w:t>
            </w:r>
            <w:r w:rsidRPr="000E2340">
              <w:rPr>
                <w:b w:val="0"/>
                <w:bCs w:val="0"/>
              </w:rPr>
              <w:t xml:space="preserve">Public </w:t>
            </w:r>
            <w:r>
              <w:rPr>
                <w:b w:val="0"/>
                <w:bCs w:val="0"/>
              </w:rPr>
              <w:t>D</w:t>
            </w:r>
            <w:r w:rsidRPr="000E2340">
              <w:rPr>
                <w:b w:val="0"/>
                <w:bCs w:val="0"/>
              </w:rPr>
              <w:t xml:space="preserve">iscourse and </w:t>
            </w:r>
            <w:r>
              <w:rPr>
                <w:b w:val="0"/>
                <w:bCs w:val="0"/>
              </w:rPr>
              <w:t>P</w:t>
            </w:r>
            <w:r w:rsidRPr="000E2340">
              <w:rPr>
                <w:b w:val="0"/>
                <w:bCs w:val="0"/>
              </w:rPr>
              <w:t xml:space="preserve">ublic </w:t>
            </w:r>
            <w:r>
              <w:rPr>
                <w:b w:val="0"/>
                <w:bCs w:val="0"/>
              </w:rPr>
              <w:t>O</w:t>
            </w:r>
            <w:r w:rsidRPr="000E2340">
              <w:rPr>
                <w:b w:val="0"/>
                <w:bCs w:val="0"/>
              </w:rPr>
              <w:t xml:space="preserve">pinion. </w:t>
            </w:r>
          </w:p>
          <w:p w:rsidR="00293905" w:rsidRPr="000E2340" w:rsidRDefault="00293905" w:rsidP="006D6431">
            <w:pPr>
              <w:pStyle w:val="NormalWeb"/>
              <w:spacing w:before="0" w:beforeAutospacing="0" w:after="0" w:afterAutospacing="0"/>
              <w:ind w:left="340"/>
              <w:rPr>
                <w:b w:val="0"/>
                <w:bCs w:val="0"/>
              </w:rPr>
            </w:pPr>
            <w:r w:rsidRPr="000E2340">
              <w:rPr>
                <w:rFonts w:asciiTheme="majorBidi" w:hAnsiTheme="majorBidi" w:cstheme="majorBidi"/>
                <w:b w:val="0"/>
                <w:bCs w:val="0"/>
              </w:rPr>
              <w:t xml:space="preserve">10.2.  </w:t>
            </w:r>
            <w:r w:rsidRPr="000E2340">
              <w:rPr>
                <w:b w:val="0"/>
                <w:bCs w:val="0"/>
              </w:rPr>
              <w:t xml:space="preserve">Role of </w:t>
            </w:r>
            <w:r>
              <w:rPr>
                <w:b w:val="0"/>
                <w:bCs w:val="0"/>
              </w:rPr>
              <w:t>A</w:t>
            </w:r>
            <w:r w:rsidRPr="000E2340">
              <w:rPr>
                <w:b w:val="0"/>
                <w:bCs w:val="0"/>
              </w:rPr>
              <w:t xml:space="preserve">dvocacy in </w:t>
            </w:r>
            <w:r>
              <w:rPr>
                <w:b w:val="0"/>
                <w:bCs w:val="0"/>
              </w:rPr>
              <w:t>A</w:t>
            </w:r>
            <w:r w:rsidRPr="000E2340">
              <w:rPr>
                <w:b w:val="0"/>
                <w:bCs w:val="0"/>
              </w:rPr>
              <w:t>ddressing</w:t>
            </w:r>
            <w:r>
              <w:rPr>
                <w:b w:val="0"/>
                <w:bCs w:val="0"/>
              </w:rPr>
              <w:t xml:space="preserve"> S</w:t>
            </w:r>
            <w:r w:rsidRPr="000E2340">
              <w:rPr>
                <w:b w:val="0"/>
                <w:bCs w:val="0"/>
              </w:rPr>
              <w:t xml:space="preserve">ocial issues. </w:t>
            </w:r>
          </w:p>
          <w:p w:rsidR="00293905" w:rsidRPr="000E2340" w:rsidRDefault="00293905" w:rsidP="006D6431">
            <w:pPr>
              <w:pStyle w:val="NormalWeb"/>
              <w:spacing w:before="0" w:beforeAutospacing="0" w:after="0" w:afterAutospacing="0"/>
              <w:ind w:left="340"/>
              <w:rPr>
                <w:rFonts w:asciiTheme="majorBidi" w:hAnsiTheme="majorBidi" w:cstheme="majorBidi"/>
                <w:b w:val="0"/>
                <w:bCs w:val="0"/>
              </w:rPr>
            </w:pPr>
            <w:r w:rsidRPr="000E2340">
              <w:rPr>
                <w:rFonts w:asciiTheme="majorBidi" w:hAnsiTheme="majorBidi" w:cstheme="majorBidi"/>
                <w:b w:val="0"/>
                <w:bCs w:val="0"/>
              </w:rPr>
              <w:t xml:space="preserve">10.3. </w:t>
            </w:r>
            <w:r w:rsidRPr="000E2340">
              <w:rPr>
                <w:b w:val="0"/>
                <w:bCs w:val="0"/>
              </w:rPr>
              <w:t>Social</w:t>
            </w:r>
            <w:r>
              <w:rPr>
                <w:b w:val="0"/>
                <w:bCs w:val="0"/>
              </w:rPr>
              <w:t xml:space="preserve"> A</w:t>
            </w:r>
            <w:r w:rsidRPr="000E2340">
              <w:rPr>
                <w:b w:val="0"/>
                <w:bCs w:val="0"/>
              </w:rPr>
              <w:t>ction</w:t>
            </w:r>
            <w:r>
              <w:rPr>
                <w:b w:val="0"/>
                <w:bCs w:val="0"/>
              </w:rPr>
              <w:t xml:space="preserve"> M</w:t>
            </w:r>
            <w:r w:rsidRPr="000E2340">
              <w:rPr>
                <w:b w:val="0"/>
                <w:bCs w:val="0"/>
              </w:rPr>
              <w:t>ovements.</w:t>
            </w:r>
          </w:p>
        </w:tc>
      </w:tr>
      <w:tr w:rsidR="00293905" w:rsidRPr="004821A9" w:rsidTr="006D6431">
        <w:tc>
          <w:tcPr>
            <w:cnfStyle w:val="001000000000"/>
            <w:tcW w:w="9350" w:type="dxa"/>
            <w:shd w:val="clear" w:color="auto" w:fill="DDD9C3" w:themeFill="background2" w:themeFillShade="E6"/>
          </w:tcPr>
          <w:p w:rsidR="00293905" w:rsidRPr="004821A9" w:rsidRDefault="00293905" w:rsidP="006D6431">
            <w:pPr>
              <w:pStyle w:val="NormalWeb"/>
              <w:spacing w:before="0" w:beforeAutospacing="0" w:after="0" w:afterAutospacing="0"/>
              <w:rPr>
                <w:rFonts w:asciiTheme="majorBidi" w:hAnsiTheme="majorBidi" w:cstheme="majorBidi"/>
              </w:rPr>
            </w:pPr>
            <w:r>
              <w:rPr>
                <w:rFonts w:asciiTheme="majorBidi" w:hAnsiTheme="majorBidi" w:cstheme="majorBidi"/>
              </w:rPr>
              <w:t xml:space="preserve">Unit # 6 </w:t>
            </w:r>
            <w:r w:rsidRPr="000E2340">
              <w:rPr>
                <w:rFonts w:asciiTheme="majorBidi" w:hAnsiTheme="majorBidi" w:cstheme="majorBidi"/>
                <w:color w:val="000000"/>
              </w:rPr>
              <w:t>Dig</w:t>
            </w:r>
            <w:r w:rsidRPr="000E2340">
              <w:rPr>
                <w:rFonts w:asciiTheme="majorBidi" w:hAnsiTheme="majorBidi" w:cstheme="majorBidi"/>
              </w:rPr>
              <w:t>ital Citizenship and Technology</w:t>
            </w:r>
          </w:p>
        </w:tc>
      </w:tr>
      <w:tr w:rsidR="00293905" w:rsidRPr="004821A9" w:rsidTr="006D6431">
        <w:trPr>
          <w:cnfStyle w:val="000000100000"/>
          <w:trHeight w:val="323"/>
        </w:trPr>
        <w:tc>
          <w:tcPr>
            <w:cnfStyle w:val="001000000000"/>
            <w:tcW w:w="9350" w:type="dxa"/>
            <w:shd w:val="clear" w:color="auto" w:fill="B8CCE4" w:themeFill="accent1" w:themeFillTint="66"/>
          </w:tcPr>
          <w:p w:rsidR="00293905" w:rsidRPr="000E2340" w:rsidRDefault="00293905" w:rsidP="006D6431">
            <w:pPr>
              <w:autoSpaceDE w:val="0"/>
              <w:autoSpaceDN w:val="0"/>
              <w:adjustRightInd w:val="0"/>
              <w:rPr>
                <w:rFonts w:asciiTheme="majorBidi" w:hAnsiTheme="majorBidi" w:cstheme="majorBidi"/>
                <w:b w:val="0"/>
                <w:bCs w:val="0"/>
                <w:sz w:val="24"/>
                <w:szCs w:val="24"/>
              </w:rPr>
            </w:pPr>
            <w:r w:rsidRPr="004821A9">
              <w:rPr>
                <w:rFonts w:asciiTheme="majorBidi" w:hAnsiTheme="majorBidi" w:cstheme="majorBidi"/>
                <w:sz w:val="24"/>
                <w:szCs w:val="24"/>
              </w:rPr>
              <w:t xml:space="preserve">Week </w:t>
            </w:r>
            <w:r w:rsidRPr="000E2340">
              <w:rPr>
                <w:rFonts w:asciiTheme="majorBidi" w:hAnsiTheme="majorBidi" w:cstheme="majorBidi"/>
                <w:sz w:val="24"/>
                <w:szCs w:val="24"/>
              </w:rPr>
              <w:t xml:space="preserve">11: </w:t>
            </w:r>
            <w:r w:rsidRPr="000E2340">
              <w:rPr>
                <w:rFonts w:asciiTheme="majorBidi" w:hAnsiTheme="majorBidi" w:cstheme="majorBidi"/>
                <w:color w:val="000000"/>
                <w:sz w:val="24"/>
                <w:szCs w:val="24"/>
              </w:rPr>
              <w:t>Dig</w:t>
            </w:r>
            <w:r w:rsidRPr="000E2340">
              <w:rPr>
                <w:rFonts w:asciiTheme="majorBidi" w:hAnsiTheme="majorBidi" w:cstheme="majorBidi"/>
                <w:sz w:val="24"/>
                <w:szCs w:val="24"/>
              </w:rPr>
              <w:t>ital Citizenship and Technology</w:t>
            </w:r>
          </w:p>
        </w:tc>
      </w:tr>
      <w:tr w:rsidR="00293905" w:rsidRPr="004821A9" w:rsidTr="006D6431">
        <w:tc>
          <w:tcPr>
            <w:cnfStyle w:val="001000000000"/>
            <w:tcW w:w="9350" w:type="dxa"/>
          </w:tcPr>
          <w:p w:rsidR="00293905" w:rsidRPr="00F10D6E" w:rsidRDefault="00293905" w:rsidP="006D6431">
            <w:pPr>
              <w:pStyle w:val="NoSpacing"/>
              <w:rPr>
                <w:rFonts w:asciiTheme="majorBidi" w:hAnsiTheme="majorBidi" w:cstheme="majorBidi"/>
                <w:b w:val="0"/>
                <w:bCs w:val="0"/>
                <w:sz w:val="24"/>
                <w:szCs w:val="24"/>
              </w:rPr>
            </w:pPr>
            <w:r w:rsidRPr="00F10D6E">
              <w:rPr>
                <w:rFonts w:asciiTheme="majorBidi" w:hAnsiTheme="majorBidi" w:cstheme="majorBidi"/>
                <w:b w:val="0"/>
                <w:bCs w:val="0"/>
                <w:sz w:val="24"/>
                <w:szCs w:val="24"/>
              </w:rPr>
              <w:t xml:space="preserve">11.1. The Use </w:t>
            </w:r>
            <w:r>
              <w:rPr>
                <w:rFonts w:asciiTheme="majorBidi" w:hAnsiTheme="majorBidi" w:cstheme="majorBidi"/>
                <w:b w:val="0"/>
                <w:bCs w:val="0"/>
                <w:sz w:val="24"/>
                <w:szCs w:val="24"/>
              </w:rPr>
              <w:t>o</w:t>
            </w:r>
            <w:r w:rsidRPr="00F10D6E">
              <w:rPr>
                <w:rFonts w:asciiTheme="majorBidi" w:hAnsiTheme="majorBidi" w:cstheme="majorBidi"/>
                <w:b w:val="0"/>
                <w:bCs w:val="0"/>
                <w:sz w:val="24"/>
                <w:szCs w:val="24"/>
              </w:rPr>
              <w:t xml:space="preserve">f Digital Platforms </w:t>
            </w:r>
            <w:r>
              <w:rPr>
                <w:rFonts w:asciiTheme="majorBidi" w:hAnsiTheme="majorBidi" w:cstheme="majorBidi"/>
                <w:b w:val="0"/>
                <w:bCs w:val="0"/>
                <w:sz w:val="24"/>
                <w:szCs w:val="24"/>
              </w:rPr>
              <w:t>f</w:t>
            </w:r>
            <w:r w:rsidRPr="00F10D6E">
              <w:rPr>
                <w:rFonts w:asciiTheme="majorBidi" w:hAnsiTheme="majorBidi" w:cstheme="majorBidi"/>
                <w:b w:val="0"/>
                <w:bCs w:val="0"/>
                <w:sz w:val="24"/>
                <w:szCs w:val="24"/>
              </w:rPr>
              <w:t xml:space="preserve">or Civic Engagement. </w:t>
            </w:r>
          </w:p>
          <w:p w:rsidR="00293905" w:rsidRPr="00F10D6E" w:rsidRDefault="00293905" w:rsidP="006D6431">
            <w:pPr>
              <w:pStyle w:val="NoSpacing"/>
              <w:rPr>
                <w:rFonts w:asciiTheme="majorBidi" w:hAnsiTheme="majorBidi" w:cstheme="majorBidi"/>
                <w:b w:val="0"/>
                <w:bCs w:val="0"/>
                <w:sz w:val="24"/>
                <w:szCs w:val="24"/>
              </w:rPr>
            </w:pPr>
            <w:r w:rsidRPr="00F10D6E">
              <w:rPr>
                <w:rFonts w:asciiTheme="majorBidi" w:hAnsiTheme="majorBidi" w:cstheme="majorBidi"/>
                <w:b w:val="0"/>
                <w:bCs w:val="0"/>
                <w:sz w:val="24"/>
                <w:szCs w:val="24"/>
              </w:rPr>
              <w:t xml:space="preserve">     11.2. Cyber Ethics</w:t>
            </w:r>
            <w:r>
              <w:rPr>
                <w:rFonts w:asciiTheme="majorBidi" w:hAnsiTheme="majorBidi" w:cstheme="majorBidi"/>
                <w:b w:val="0"/>
                <w:bCs w:val="0"/>
                <w:sz w:val="24"/>
                <w:szCs w:val="24"/>
              </w:rPr>
              <w:t xml:space="preserve"> a</w:t>
            </w:r>
            <w:r w:rsidRPr="00F10D6E">
              <w:rPr>
                <w:rFonts w:asciiTheme="majorBidi" w:hAnsiTheme="majorBidi" w:cstheme="majorBidi"/>
                <w:b w:val="0"/>
                <w:bCs w:val="0"/>
                <w:sz w:val="24"/>
                <w:szCs w:val="24"/>
              </w:rPr>
              <w:t xml:space="preserve">nd Responsible Use </w:t>
            </w:r>
            <w:r>
              <w:rPr>
                <w:rFonts w:asciiTheme="majorBidi" w:hAnsiTheme="majorBidi" w:cstheme="majorBidi"/>
                <w:b w:val="0"/>
                <w:bCs w:val="0"/>
                <w:sz w:val="24"/>
                <w:szCs w:val="24"/>
              </w:rPr>
              <w:t>o</w:t>
            </w:r>
            <w:r w:rsidRPr="00F10D6E">
              <w:rPr>
                <w:rFonts w:asciiTheme="majorBidi" w:hAnsiTheme="majorBidi" w:cstheme="majorBidi"/>
                <w:b w:val="0"/>
                <w:bCs w:val="0"/>
                <w:sz w:val="24"/>
                <w:szCs w:val="24"/>
              </w:rPr>
              <w:t xml:space="preserve">f Social Media. </w:t>
            </w:r>
          </w:p>
          <w:p w:rsidR="00293905" w:rsidRPr="000E2340" w:rsidRDefault="00293905" w:rsidP="006D6431">
            <w:pPr>
              <w:pStyle w:val="NoSpacing"/>
              <w:ind w:left="880" w:hanging="880"/>
              <w:rPr>
                <w:rFonts w:asciiTheme="majorBidi" w:hAnsiTheme="majorBidi" w:cstheme="majorBidi"/>
                <w:b w:val="0"/>
                <w:bCs w:val="0"/>
                <w:sz w:val="24"/>
                <w:szCs w:val="24"/>
              </w:rPr>
            </w:pPr>
            <w:r w:rsidRPr="00F10D6E">
              <w:rPr>
                <w:rFonts w:asciiTheme="majorBidi" w:hAnsiTheme="majorBidi" w:cstheme="majorBidi"/>
                <w:b w:val="0"/>
                <w:bCs w:val="0"/>
                <w:sz w:val="24"/>
                <w:szCs w:val="24"/>
              </w:rPr>
              <w:t xml:space="preserve">     11.3. Digital Divides</w:t>
            </w:r>
            <w:r>
              <w:rPr>
                <w:rFonts w:asciiTheme="majorBidi" w:hAnsiTheme="majorBidi" w:cstheme="majorBidi"/>
                <w:b w:val="0"/>
                <w:bCs w:val="0"/>
                <w:sz w:val="24"/>
                <w:szCs w:val="24"/>
              </w:rPr>
              <w:t xml:space="preserve"> a</w:t>
            </w:r>
            <w:r w:rsidRPr="00F10D6E">
              <w:rPr>
                <w:rFonts w:asciiTheme="majorBidi" w:hAnsiTheme="majorBidi" w:cstheme="majorBidi"/>
                <w:b w:val="0"/>
                <w:bCs w:val="0"/>
                <w:sz w:val="24"/>
                <w:szCs w:val="24"/>
              </w:rPr>
              <w:t xml:space="preserve">nd Responsible (Access, Usage, Socioeconomic, Geographic, </w:t>
            </w:r>
            <w:r>
              <w:rPr>
                <w:rFonts w:asciiTheme="majorBidi" w:hAnsiTheme="majorBidi" w:cstheme="majorBidi"/>
                <w:b w:val="0"/>
                <w:bCs w:val="0"/>
                <w:sz w:val="24"/>
                <w:szCs w:val="24"/>
              </w:rPr>
              <w:t>e</w:t>
            </w:r>
            <w:r w:rsidRPr="00F10D6E">
              <w:rPr>
                <w:rFonts w:asciiTheme="majorBidi" w:hAnsiTheme="majorBidi" w:cstheme="majorBidi"/>
                <w:b w:val="0"/>
                <w:bCs w:val="0"/>
                <w:sz w:val="24"/>
                <w:szCs w:val="24"/>
              </w:rPr>
              <w:t>tc.)</w:t>
            </w:r>
            <w:r>
              <w:rPr>
                <w:rFonts w:asciiTheme="majorBidi" w:hAnsiTheme="majorBidi" w:cstheme="majorBidi"/>
                <w:b w:val="0"/>
                <w:bCs w:val="0"/>
                <w:sz w:val="24"/>
                <w:szCs w:val="24"/>
              </w:rPr>
              <w:t xml:space="preserve"> a</w:t>
            </w:r>
            <w:r w:rsidRPr="00F10D6E">
              <w:rPr>
                <w:rFonts w:asciiTheme="majorBidi" w:hAnsiTheme="majorBidi" w:cstheme="majorBidi"/>
                <w:b w:val="0"/>
                <w:bCs w:val="0"/>
                <w:sz w:val="24"/>
                <w:szCs w:val="24"/>
              </w:rPr>
              <w:t xml:space="preserve">nd </w:t>
            </w:r>
            <w:r>
              <w:rPr>
                <w:rFonts w:asciiTheme="majorBidi" w:hAnsiTheme="majorBidi" w:cstheme="majorBidi"/>
                <w:b w:val="0"/>
                <w:bCs w:val="0"/>
                <w:sz w:val="24"/>
                <w:szCs w:val="24"/>
              </w:rPr>
              <w:t>t</w:t>
            </w:r>
            <w:r w:rsidRPr="00F10D6E">
              <w:rPr>
                <w:rFonts w:asciiTheme="majorBidi" w:hAnsiTheme="majorBidi" w:cstheme="majorBidi"/>
                <w:b w:val="0"/>
                <w:bCs w:val="0"/>
                <w:sz w:val="24"/>
                <w:szCs w:val="24"/>
              </w:rPr>
              <w:t xml:space="preserve">heir Impacts </w:t>
            </w:r>
            <w:r>
              <w:rPr>
                <w:rFonts w:asciiTheme="majorBidi" w:hAnsiTheme="majorBidi" w:cstheme="majorBidi"/>
                <w:b w:val="0"/>
                <w:bCs w:val="0"/>
                <w:sz w:val="24"/>
                <w:szCs w:val="24"/>
              </w:rPr>
              <w:t>o</w:t>
            </w:r>
            <w:r w:rsidRPr="00F10D6E">
              <w:rPr>
                <w:rFonts w:asciiTheme="majorBidi" w:hAnsiTheme="majorBidi" w:cstheme="majorBidi"/>
                <w:b w:val="0"/>
                <w:bCs w:val="0"/>
                <w:sz w:val="24"/>
                <w:szCs w:val="24"/>
              </w:rPr>
              <w:t>n Citizenship</w:t>
            </w:r>
            <w:r>
              <w:rPr>
                <w:sz w:val="23"/>
                <w:szCs w:val="23"/>
              </w:rPr>
              <w:t xml:space="preserve">. </w:t>
            </w:r>
          </w:p>
        </w:tc>
      </w:tr>
      <w:tr w:rsidR="00293905" w:rsidRPr="004821A9" w:rsidTr="006D6431">
        <w:trPr>
          <w:cnfStyle w:val="000000100000"/>
        </w:trPr>
        <w:tc>
          <w:tcPr>
            <w:cnfStyle w:val="001000000000"/>
            <w:tcW w:w="9350" w:type="dxa"/>
            <w:shd w:val="clear" w:color="auto" w:fill="DDD9C3" w:themeFill="background2" w:themeFillShade="E6"/>
          </w:tcPr>
          <w:p w:rsidR="00293905" w:rsidRPr="00C344C0" w:rsidRDefault="00293905" w:rsidP="006D6431">
            <w:pPr>
              <w:pStyle w:val="NoSpacing"/>
              <w:rPr>
                <w:rFonts w:asciiTheme="majorBidi" w:hAnsiTheme="majorBidi" w:cstheme="majorBidi"/>
                <w:sz w:val="24"/>
                <w:szCs w:val="24"/>
              </w:rPr>
            </w:pPr>
            <w:r>
              <w:rPr>
                <w:rFonts w:asciiTheme="majorBidi" w:hAnsiTheme="majorBidi" w:cstheme="majorBidi"/>
                <w:sz w:val="24"/>
                <w:szCs w:val="24"/>
              </w:rPr>
              <w:t xml:space="preserve">Unit # 7 </w:t>
            </w:r>
            <w:r w:rsidRPr="00F10D6E">
              <w:rPr>
                <w:rFonts w:asciiTheme="majorBidi" w:hAnsiTheme="majorBidi" w:cstheme="majorBidi"/>
                <w:sz w:val="24"/>
                <w:szCs w:val="24"/>
              </w:rPr>
              <w:t>Diversity, Inclusion and Social Justice</w:t>
            </w:r>
          </w:p>
        </w:tc>
      </w:tr>
      <w:tr w:rsidR="00293905" w:rsidRPr="004821A9" w:rsidTr="006D6431">
        <w:tc>
          <w:tcPr>
            <w:cnfStyle w:val="001000000000"/>
            <w:tcW w:w="9350" w:type="dxa"/>
            <w:shd w:val="clear" w:color="auto" w:fill="B8CCE4" w:themeFill="accent1" w:themeFillTint="66"/>
          </w:tcPr>
          <w:p w:rsidR="00293905" w:rsidRPr="00F10D6E" w:rsidRDefault="00293905" w:rsidP="006D6431">
            <w:pPr>
              <w:autoSpaceDE w:val="0"/>
              <w:autoSpaceDN w:val="0"/>
              <w:adjustRightInd w:val="0"/>
              <w:spacing w:after="27"/>
              <w:rPr>
                <w:rFonts w:asciiTheme="majorBidi" w:hAnsiTheme="majorBidi" w:cstheme="majorBidi"/>
                <w:b w:val="0"/>
                <w:bCs w:val="0"/>
                <w:color w:val="000000"/>
                <w:sz w:val="24"/>
                <w:szCs w:val="24"/>
              </w:rPr>
            </w:pPr>
            <w:r w:rsidRPr="00F10D6E">
              <w:rPr>
                <w:rFonts w:asciiTheme="majorBidi" w:hAnsiTheme="majorBidi" w:cstheme="majorBidi"/>
                <w:sz w:val="24"/>
                <w:szCs w:val="24"/>
              </w:rPr>
              <w:t xml:space="preserve">Week 12: Diversity, Inclusion and Social Justice </w:t>
            </w:r>
          </w:p>
        </w:tc>
      </w:tr>
      <w:tr w:rsidR="00293905" w:rsidRPr="004821A9" w:rsidTr="006D6431">
        <w:trPr>
          <w:cnfStyle w:val="000000100000"/>
        </w:trPr>
        <w:tc>
          <w:tcPr>
            <w:cnfStyle w:val="001000000000"/>
            <w:tcW w:w="9350" w:type="dxa"/>
            <w:shd w:val="clear" w:color="auto" w:fill="FFFFFF" w:themeFill="background1"/>
          </w:tcPr>
          <w:p w:rsidR="00293905" w:rsidRPr="00F10D6E" w:rsidRDefault="00293905" w:rsidP="006D6431">
            <w:pPr>
              <w:pStyle w:val="NormalWeb"/>
              <w:spacing w:after="0" w:afterAutospacing="0"/>
              <w:rPr>
                <w:rFonts w:asciiTheme="majorBidi" w:hAnsiTheme="majorBidi" w:cstheme="majorBidi"/>
                <w:b w:val="0"/>
                <w:bCs w:val="0"/>
              </w:rPr>
            </w:pPr>
            <w:r w:rsidRPr="00F10D6E">
              <w:rPr>
                <w:rFonts w:asciiTheme="majorBidi" w:hAnsiTheme="majorBidi" w:cstheme="majorBidi"/>
                <w:b w:val="0"/>
                <w:bCs w:val="0"/>
              </w:rPr>
              <w:t xml:space="preserve">      12.1.  </w:t>
            </w:r>
            <w:r w:rsidRPr="00F10D6E">
              <w:rPr>
                <w:b w:val="0"/>
                <w:bCs w:val="0"/>
              </w:rPr>
              <w:t xml:space="preserve">Understanding Diversity </w:t>
            </w:r>
            <w:r>
              <w:rPr>
                <w:b w:val="0"/>
                <w:bCs w:val="0"/>
              </w:rPr>
              <w:t>i</w:t>
            </w:r>
            <w:r w:rsidRPr="00F10D6E">
              <w:rPr>
                <w:b w:val="0"/>
                <w:bCs w:val="0"/>
              </w:rPr>
              <w:t xml:space="preserve">n Society (Ethnic, Cultural, Economic, Political </w:t>
            </w:r>
            <w:r>
              <w:rPr>
                <w:b w:val="0"/>
                <w:bCs w:val="0"/>
              </w:rPr>
              <w:t>e</w:t>
            </w:r>
            <w:r w:rsidRPr="00F10D6E">
              <w:rPr>
                <w:b w:val="0"/>
                <w:bCs w:val="0"/>
              </w:rPr>
              <w:t xml:space="preserve">tc.). </w:t>
            </w:r>
          </w:p>
          <w:p w:rsidR="00293905" w:rsidRPr="00F10D6E" w:rsidRDefault="00293905" w:rsidP="006D6431">
            <w:pPr>
              <w:pStyle w:val="NormalWeb"/>
              <w:spacing w:before="0" w:beforeAutospacing="0" w:after="0" w:afterAutospacing="0"/>
              <w:ind w:left="340"/>
              <w:rPr>
                <w:b w:val="0"/>
                <w:bCs w:val="0"/>
                <w:sz w:val="23"/>
                <w:szCs w:val="23"/>
              </w:rPr>
            </w:pPr>
            <w:r w:rsidRPr="00F10D6E">
              <w:rPr>
                <w:rFonts w:asciiTheme="majorBidi" w:hAnsiTheme="majorBidi" w:cstheme="majorBidi"/>
                <w:b w:val="0"/>
                <w:bCs w:val="0"/>
              </w:rPr>
              <w:t xml:space="preserve">12.2.  </w:t>
            </w:r>
            <w:r w:rsidRPr="00F10D6E">
              <w:rPr>
                <w:b w:val="0"/>
                <w:bCs w:val="0"/>
                <w:sz w:val="23"/>
                <w:szCs w:val="23"/>
              </w:rPr>
              <w:t xml:space="preserve">Youth, Women </w:t>
            </w:r>
            <w:r>
              <w:rPr>
                <w:b w:val="0"/>
                <w:bCs w:val="0"/>
                <w:sz w:val="23"/>
                <w:szCs w:val="23"/>
              </w:rPr>
              <w:t>a</w:t>
            </w:r>
            <w:r w:rsidRPr="00F10D6E">
              <w:rPr>
                <w:b w:val="0"/>
                <w:bCs w:val="0"/>
                <w:sz w:val="23"/>
                <w:szCs w:val="23"/>
              </w:rPr>
              <w:t xml:space="preserve">nd Minorities’ Engagement </w:t>
            </w:r>
            <w:r>
              <w:rPr>
                <w:b w:val="0"/>
                <w:bCs w:val="0"/>
                <w:sz w:val="23"/>
                <w:szCs w:val="23"/>
              </w:rPr>
              <w:t>i</w:t>
            </w:r>
            <w:r w:rsidRPr="00F10D6E">
              <w:rPr>
                <w:b w:val="0"/>
                <w:bCs w:val="0"/>
                <w:sz w:val="23"/>
                <w:szCs w:val="23"/>
              </w:rPr>
              <w:t xml:space="preserve">n Social Development. </w:t>
            </w:r>
          </w:p>
          <w:p w:rsidR="00293905" w:rsidRPr="00F10D6E" w:rsidRDefault="00293905" w:rsidP="006D6431">
            <w:pPr>
              <w:pStyle w:val="NormalWeb"/>
              <w:spacing w:before="0" w:beforeAutospacing="0" w:after="0" w:afterAutospacing="0"/>
              <w:ind w:left="340"/>
              <w:rPr>
                <w:b w:val="0"/>
                <w:bCs w:val="0"/>
                <w:sz w:val="23"/>
                <w:szCs w:val="23"/>
              </w:rPr>
            </w:pPr>
            <w:r w:rsidRPr="00F10D6E">
              <w:rPr>
                <w:rFonts w:asciiTheme="majorBidi" w:hAnsiTheme="majorBidi" w:cstheme="majorBidi"/>
                <w:b w:val="0"/>
                <w:bCs w:val="0"/>
              </w:rPr>
              <w:t>12.</w:t>
            </w:r>
            <w:r w:rsidRPr="00F10D6E">
              <w:rPr>
                <w:b w:val="0"/>
                <w:bCs w:val="0"/>
                <w:sz w:val="23"/>
                <w:szCs w:val="23"/>
              </w:rPr>
              <w:t xml:space="preserve">3.   </w:t>
            </w:r>
            <w:r w:rsidRPr="00F10D6E">
              <w:rPr>
                <w:rFonts w:cstheme="minorBidi"/>
                <w:b w:val="0"/>
                <w:bCs w:val="0"/>
              </w:rPr>
              <w:t xml:space="preserve">Addressing Social Inequalities </w:t>
            </w:r>
            <w:r>
              <w:rPr>
                <w:rFonts w:cstheme="minorBidi"/>
                <w:b w:val="0"/>
                <w:bCs w:val="0"/>
              </w:rPr>
              <w:t>a</w:t>
            </w:r>
            <w:r w:rsidRPr="00F10D6E">
              <w:rPr>
                <w:rFonts w:cstheme="minorBidi"/>
                <w:b w:val="0"/>
                <w:bCs w:val="0"/>
              </w:rPr>
              <w:t xml:space="preserve">nd Injustices </w:t>
            </w:r>
            <w:r>
              <w:rPr>
                <w:rFonts w:cstheme="minorBidi"/>
                <w:b w:val="0"/>
                <w:bCs w:val="0"/>
              </w:rPr>
              <w:t>i</w:t>
            </w:r>
            <w:r w:rsidRPr="00F10D6E">
              <w:rPr>
                <w:rFonts w:cstheme="minorBidi"/>
                <w:b w:val="0"/>
                <w:bCs w:val="0"/>
              </w:rPr>
              <w:t xml:space="preserve">n Pakistan. </w:t>
            </w:r>
          </w:p>
          <w:p w:rsidR="00293905" w:rsidRPr="00F10D6E" w:rsidRDefault="00293905" w:rsidP="006D6431">
            <w:pPr>
              <w:pStyle w:val="Default"/>
              <w:ind w:left="970" w:hanging="970"/>
              <w:rPr>
                <w:b w:val="0"/>
                <w:bCs w:val="0"/>
                <w:sz w:val="23"/>
                <w:szCs w:val="23"/>
              </w:rPr>
            </w:pPr>
            <w:r w:rsidRPr="00F10D6E">
              <w:rPr>
                <w:b w:val="0"/>
                <w:bCs w:val="0"/>
                <w:sz w:val="23"/>
                <w:szCs w:val="23"/>
              </w:rPr>
              <w:t xml:space="preserve">      12.4.  Promoting Inclusive Citizenship </w:t>
            </w:r>
            <w:r>
              <w:rPr>
                <w:b w:val="0"/>
                <w:bCs w:val="0"/>
                <w:sz w:val="23"/>
                <w:szCs w:val="23"/>
              </w:rPr>
              <w:t>a</w:t>
            </w:r>
            <w:r w:rsidRPr="00F10D6E">
              <w:rPr>
                <w:b w:val="0"/>
                <w:bCs w:val="0"/>
                <w:sz w:val="23"/>
                <w:szCs w:val="23"/>
              </w:rPr>
              <w:t xml:space="preserve">nd Equal Rights </w:t>
            </w:r>
            <w:r>
              <w:rPr>
                <w:b w:val="0"/>
                <w:bCs w:val="0"/>
                <w:sz w:val="23"/>
                <w:szCs w:val="23"/>
              </w:rPr>
              <w:t>f</w:t>
            </w:r>
            <w:r w:rsidRPr="00F10D6E">
              <w:rPr>
                <w:b w:val="0"/>
                <w:bCs w:val="0"/>
                <w:sz w:val="23"/>
                <w:szCs w:val="23"/>
              </w:rPr>
              <w:t xml:space="preserve">or Societal Harmony </w:t>
            </w:r>
            <w:r>
              <w:rPr>
                <w:b w:val="0"/>
                <w:bCs w:val="0"/>
                <w:sz w:val="23"/>
                <w:szCs w:val="23"/>
              </w:rPr>
              <w:t>a</w:t>
            </w:r>
            <w:r w:rsidRPr="00F10D6E">
              <w:rPr>
                <w:b w:val="0"/>
                <w:bCs w:val="0"/>
                <w:sz w:val="23"/>
                <w:szCs w:val="23"/>
              </w:rPr>
              <w:t xml:space="preserve">nd Peaceful Coexistence </w:t>
            </w:r>
          </w:p>
        </w:tc>
      </w:tr>
      <w:tr w:rsidR="00293905" w:rsidRPr="004821A9" w:rsidTr="006D6431">
        <w:tc>
          <w:tcPr>
            <w:cnfStyle w:val="001000000000"/>
            <w:tcW w:w="9350" w:type="dxa"/>
            <w:shd w:val="clear" w:color="auto" w:fill="95B3D7" w:themeFill="accent1" w:themeFillTint="99"/>
          </w:tcPr>
          <w:p w:rsidR="00293905" w:rsidRPr="00B3137D" w:rsidRDefault="00293905" w:rsidP="006D6431">
            <w:pPr>
              <w:pStyle w:val="Default"/>
              <w:rPr>
                <w:color w:val="auto"/>
                <w:sz w:val="23"/>
                <w:szCs w:val="23"/>
              </w:rPr>
            </w:pPr>
            <w:r w:rsidRPr="00B3137D">
              <w:rPr>
                <w:color w:val="auto"/>
                <w:sz w:val="23"/>
                <w:szCs w:val="23"/>
              </w:rPr>
              <w:t xml:space="preserve">SUJGGESTED PRACTICAL ACTIVITIES (OPTIONAL) </w:t>
            </w:r>
          </w:p>
        </w:tc>
      </w:tr>
      <w:tr w:rsidR="00293905" w:rsidRPr="004821A9" w:rsidTr="006D6431">
        <w:trPr>
          <w:cnfStyle w:val="000000100000"/>
        </w:trPr>
        <w:tc>
          <w:tcPr>
            <w:cnfStyle w:val="001000000000"/>
            <w:tcW w:w="9350" w:type="dxa"/>
            <w:shd w:val="clear" w:color="auto" w:fill="FFFFFF" w:themeFill="background1"/>
          </w:tcPr>
          <w:p w:rsidR="00293905" w:rsidRPr="00F0289B" w:rsidRDefault="00293905" w:rsidP="006D6431">
            <w:pPr>
              <w:pStyle w:val="Default"/>
              <w:rPr>
                <w:b w:val="0"/>
                <w:bCs w:val="0"/>
              </w:rPr>
            </w:pPr>
            <w:r w:rsidRPr="00F0289B">
              <w:rPr>
                <w:b w:val="0"/>
                <w:bCs w:val="0"/>
              </w:rPr>
              <w:t xml:space="preserve">As part of the overall learning requirements, the course may have one or a combination of the following practical activities: </w:t>
            </w:r>
          </w:p>
          <w:p w:rsidR="00293905" w:rsidRPr="00F0289B" w:rsidRDefault="00293905" w:rsidP="006D6431">
            <w:pPr>
              <w:pStyle w:val="Default"/>
              <w:rPr>
                <w:b w:val="0"/>
                <w:bCs w:val="0"/>
              </w:rPr>
            </w:pPr>
            <w:r w:rsidRPr="00F0289B">
              <w:t>1. Community Storytelling</w:t>
            </w:r>
            <w:r w:rsidRPr="00F0289B">
              <w:rPr>
                <w:b w:val="0"/>
                <w:bCs w:val="0"/>
              </w:rPr>
              <w:t xml:space="preserve">: Students can collect and share stories from community members. This could be done through oral histories, interviews, or multimedia presentations that capture the lived experiences and perspectives of diverse individuals. </w:t>
            </w:r>
          </w:p>
          <w:p w:rsidR="00293905" w:rsidRPr="00F0289B" w:rsidRDefault="00293905" w:rsidP="006D6431">
            <w:pPr>
              <w:pStyle w:val="Default"/>
              <w:rPr>
                <w:b w:val="0"/>
                <w:bCs w:val="0"/>
              </w:rPr>
            </w:pPr>
            <w:r w:rsidRPr="00F0289B">
              <w:t>2. Community Event Planning:</w:t>
            </w:r>
            <w:r w:rsidRPr="00F0289B">
              <w:rPr>
                <w:b w:val="0"/>
                <w:bCs w:val="0"/>
              </w:rPr>
              <w:t xml:space="preserve"> Students can organize a community event or workshop that addresses a specific issue or fosters community interaction. This could be a health fair, environmental cleanup, cultural festival, or educational workshop. </w:t>
            </w:r>
          </w:p>
          <w:p w:rsidR="00293905" w:rsidRPr="00F0289B" w:rsidRDefault="00293905" w:rsidP="006D6431">
            <w:pPr>
              <w:pStyle w:val="Default"/>
              <w:rPr>
                <w:b w:val="0"/>
                <w:bCs w:val="0"/>
              </w:rPr>
            </w:pPr>
            <w:r w:rsidRPr="00F0289B">
              <w:t>3. Service-Learning:</w:t>
            </w:r>
            <w:r w:rsidRPr="00F0289B">
              <w:rPr>
                <w:b w:val="0"/>
                <w:bCs w:val="0"/>
              </w:rPr>
              <w:t xml:space="preserve"> Students can collaborate with a local nonprofit organization or community group. They can actively contribute by volunteering their time and skills to address a particular community need, such as tutoring, mentoring, or supporting vulnerable populations. </w:t>
            </w:r>
          </w:p>
          <w:p w:rsidR="006D6431" w:rsidRDefault="006D6431" w:rsidP="006D6431">
            <w:pPr>
              <w:pStyle w:val="Default"/>
            </w:pPr>
          </w:p>
          <w:p w:rsidR="00293905" w:rsidRPr="00F0289B" w:rsidRDefault="00293905" w:rsidP="006D6431">
            <w:pPr>
              <w:pStyle w:val="Default"/>
              <w:rPr>
                <w:b w:val="0"/>
                <w:bCs w:val="0"/>
              </w:rPr>
            </w:pPr>
            <w:r w:rsidRPr="00F0289B">
              <w:t>4. Cultural Exchange Activities:</w:t>
            </w:r>
            <w:r w:rsidRPr="00F0289B">
              <w:rPr>
                <w:b w:val="0"/>
                <w:bCs w:val="0"/>
              </w:rPr>
              <w:t xml:space="preserve"> Students can organize a cultural exchange event that celebrates the diversity within the community. This could include food tastings, performances, and presentations that promote cross-cultural understanding. </w:t>
            </w:r>
          </w:p>
        </w:tc>
      </w:tr>
      <w:tr w:rsidR="00293905" w:rsidRPr="004821A9" w:rsidTr="006D6431">
        <w:tc>
          <w:tcPr>
            <w:cnfStyle w:val="001000000000"/>
            <w:tcW w:w="9350" w:type="dxa"/>
            <w:shd w:val="clear" w:color="auto" w:fill="95B3D7" w:themeFill="accent1" w:themeFillTint="99"/>
          </w:tcPr>
          <w:p w:rsidR="00293905" w:rsidRPr="00C344C0" w:rsidRDefault="00293905" w:rsidP="006D6431">
            <w:pPr>
              <w:pStyle w:val="Heading2"/>
              <w:outlineLvl w:val="1"/>
              <w:rPr>
                <w:color w:val="000000"/>
              </w:rPr>
            </w:pPr>
            <w:r w:rsidRPr="00C344C0">
              <w:lastRenderedPageBreak/>
              <w:t>Recommended Readings</w:t>
            </w:r>
          </w:p>
        </w:tc>
      </w:tr>
      <w:tr w:rsidR="00293905" w:rsidRPr="004821A9" w:rsidTr="006D6431">
        <w:trPr>
          <w:cnfStyle w:val="000000100000"/>
        </w:trPr>
        <w:tc>
          <w:tcPr>
            <w:cnfStyle w:val="001000000000"/>
            <w:tcW w:w="9350" w:type="dxa"/>
            <w:shd w:val="clear" w:color="auto" w:fill="FFFFFF" w:themeFill="background1"/>
          </w:tcPr>
          <w:p w:rsidR="00293905" w:rsidRDefault="00293905" w:rsidP="006D6431">
            <w:pPr>
              <w:pStyle w:val="Default"/>
              <w:rPr>
                <w:color w:val="auto"/>
              </w:rPr>
            </w:pPr>
          </w:p>
          <w:p w:rsidR="00293905" w:rsidRDefault="00293905" w:rsidP="006D6431">
            <w:pPr>
              <w:pStyle w:val="Default"/>
              <w:numPr>
                <w:ilvl w:val="0"/>
                <w:numId w:val="13"/>
              </w:numPr>
              <w:rPr>
                <w:sz w:val="23"/>
                <w:szCs w:val="23"/>
              </w:rPr>
            </w:pPr>
            <w:r>
              <w:rPr>
                <w:sz w:val="23"/>
                <w:szCs w:val="23"/>
              </w:rPr>
              <w:t xml:space="preserve">“Civics Today: citizenship, Economics, &amp; You” by McGraw-Hill Education. </w:t>
            </w:r>
          </w:p>
          <w:p w:rsidR="00293905" w:rsidRDefault="00293905" w:rsidP="006D6431">
            <w:pPr>
              <w:pStyle w:val="Default"/>
              <w:numPr>
                <w:ilvl w:val="0"/>
                <w:numId w:val="13"/>
              </w:numPr>
              <w:rPr>
                <w:sz w:val="23"/>
                <w:szCs w:val="23"/>
              </w:rPr>
            </w:pPr>
            <w:r>
              <w:rPr>
                <w:sz w:val="23"/>
                <w:szCs w:val="23"/>
              </w:rPr>
              <w:t xml:space="preserve">“Citizenship in Diverse Societies” by Will Kymlicka and Wayne Norman. </w:t>
            </w:r>
          </w:p>
          <w:p w:rsidR="00293905" w:rsidRDefault="00293905" w:rsidP="006D6431">
            <w:pPr>
              <w:pStyle w:val="Default"/>
              <w:numPr>
                <w:ilvl w:val="0"/>
                <w:numId w:val="13"/>
              </w:numPr>
              <w:rPr>
                <w:sz w:val="23"/>
                <w:szCs w:val="23"/>
              </w:rPr>
            </w:pPr>
            <w:r>
              <w:rPr>
                <w:sz w:val="23"/>
                <w:szCs w:val="23"/>
              </w:rPr>
              <w:t xml:space="preserve">“Engaging Youth in Civic Life” by James Youniss and Peter Levine. </w:t>
            </w:r>
          </w:p>
          <w:p w:rsidR="00293905" w:rsidRDefault="00293905" w:rsidP="006D6431">
            <w:pPr>
              <w:pStyle w:val="Default"/>
              <w:numPr>
                <w:ilvl w:val="0"/>
                <w:numId w:val="13"/>
              </w:numPr>
              <w:rPr>
                <w:sz w:val="23"/>
                <w:szCs w:val="23"/>
              </w:rPr>
            </w:pPr>
            <w:r>
              <w:rPr>
                <w:sz w:val="23"/>
                <w:szCs w:val="23"/>
              </w:rPr>
              <w:t xml:space="preserve">“Digital Citizenship in Action: Empowering Students to Engage in Online Communities: by Kristen Mattson. </w:t>
            </w:r>
          </w:p>
          <w:p w:rsidR="00293905" w:rsidRDefault="00293905" w:rsidP="006D6431">
            <w:pPr>
              <w:pStyle w:val="Default"/>
              <w:numPr>
                <w:ilvl w:val="0"/>
                <w:numId w:val="13"/>
              </w:numPr>
              <w:rPr>
                <w:sz w:val="23"/>
                <w:szCs w:val="23"/>
              </w:rPr>
            </w:pPr>
            <w:r>
              <w:rPr>
                <w:sz w:val="23"/>
                <w:szCs w:val="23"/>
              </w:rPr>
              <w:t xml:space="preserve">“Globalization and Citizenship: In the Pursuit of a Cosmopolitan Education” by Graham Pike and David Selby. </w:t>
            </w:r>
          </w:p>
          <w:p w:rsidR="00293905" w:rsidRDefault="00293905" w:rsidP="006D6431">
            <w:pPr>
              <w:pStyle w:val="Default"/>
              <w:numPr>
                <w:ilvl w:val="0"/>
                <w:numId w:val="13"/>
              </w:numPr>
              <w:rPr>
                <w:b w:val="0"/>
                <w:bCs w:val="0"/>
                <w:sz w:val="23"/>
                <w:szCs w:val="23"/>
              </w:rPr>
            </w:pPr>
            <w:r>
              <w:rPr>
                <w:sz w:val="23"/>
                <w:szCs w:val="23"/>
              </w:rPr>
              <w:t xml:space="preserve">“Community Engagement: Principles, Strategies, and Practices” by Becky J. Feldpausch and Susan M. Omilian. </w:t>
            </w:r>
          </w:p>
          <w:p w:rsidR="00293905" w:rsidRDefault="00293905" w:rsidP="006D6431">
            <w:pPr>
              <w:pStyle w:val="Default"/>
              <w:numPr>
                <w:ilvl w:val="0"/>
                <w:numId w:val="13"/>
              </w:numPr>
              <w:rPr>
                <w:sz w:val="23"/>
                <w:szCs w:val="23"/>
              </w:rPr>
            </w:pPr>
            <w:r>
              <w:rPr>
                <w:sz w:val="23"/>
                <w:szCs w:val="23"/>
              </w:rPr>
              <w:t xml:space="preserve">Creating Social Change: A Blueprint for a Better World” by Matthew Clarke and Marie-Monique Steckel. </w:t>
            </w:r>
          </w:p>
          <w:p w:rsidR="00293905" w:rsidRPr="00B3137D" w:rsidRDefault="00293905" w:rsidP="006D6431">
            <w:pPr>
              <w:rPr>
                <w:rFonts w:asciiTheme="majorBidi" w:hAnsiTheme="majorBidi" w:cstheme="majorBidi"/>
                <w:sz w:val="24"/>
                <w:szCs w:val="24"/>
              </w:rPr>
            </w:pPr>
          </w:p>
        </w:tc>
      </w:tr>
    </w:tbl>
    <w:p w:rsidR="00293905" w:rsidRPr="009973A8" w:rsidRDefault="00293905" w:rsidP="00293905">
      <w:pPr>
        <w:pStyle w:val="NoSpacing"/>
        <w:rPr>
          <w:rFonts w:asciiTheme="majorBidi" w:hAnsiTheme="majorBidi" w:cstheme="majorBidi"/>
          <w:sz w:val="24"/>
          <w:szCs w:val="24"/>
        </w:rPr>
      </w:pPr>
    </w:p>
    <w:p w:rsidR="00293905" w:rsidRPr="000F1530" w:rsidRDefault="00293905" w:rsidP="00293905">
      <w:pPr>
        <w:pStyle w:val="Default"/>
      </w:pPr>
      <w:r>
        <w:rPr>
          <w:rFonts w:ascii="Book Antiqua" w:hAnsi="Book Antiqua"/>
          <w:b/>
          <w:sz w:val="22"/>
          <w:szCs w:val="22"/>
        </w:rPr>
        <w:t>Assessment</w:t>
      </w:r>
      <w:r w:rsidRPr="00926E1C">
        <w:rPr>
          <w:rFonts w:ascii="Book Antiqua" w:hAnsi="Book Antiqua"/>
          <w:b/>
          <w:sz w:val="22"/>
          <w:szCs w:val="22"/>
        </w:rPr>
        <w:t xml:space="preserve"> Criteria </w:t>
      </w:r>
    </w:p>
    <w:p w:rsidR="00293905" w:rsidRPr="000F1530" w:rsidRDefault="00293905" w:rsidP="00293905">
      <w:pPr>
        <w:numPr>
          <w:ilvl w:val="0"/>
          <w:numId w:val="11"/>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Participation in discussions.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10 marks</w:t>
      </w:r>
    </w:p>
    <w:p w:rsidR="00293905" w:rsidRPr="000F1530" w:rsidRDefault="00293905" w:rsidP="00293905">
      <w:pPr>
        <w:numPr>
          <w:ilvl w:val="0"/>
          <w:numId w:val="11"/>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Short reflection papers on reading assignments.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10 marks</w:t>
      </w:r>
    </w:p>
    <w:p w:rsidR="00293905" w:rsidRPr="000F1530" w:rsidRDefault="00293905" w:rsidP="00293905">
      <w:pPr>
        <w:numPr>
          <w:ilvl w:val="0"/>
          <w:numId w:val="11"/>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Mid-term essay on a selected philosophical topic.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30 marks</w:t>
      </w:r>
    </w:p>
    <w:p w:rsidR="00293905" w:rsidRPr="00C344C0" w:rsidRDefault="00293905" w:rsidP="00293905">
      <w:pPr>
        <w:numPr>
          <w:ilvl w:val="0"/>
          <w:numId w:val="11"/>
        </w:numPr>
        <w:autoSpaceDE w:val="0"/>
        <w:autoSpaceDN w:val="0"/>
        <w:adjustRightInd w:val="0"/>
        <w:spacing w:after="0" w:line="240" w:lineRule="auto"/>
        <w:ind w:left="720" w:hanging="720"/>
        <w:rPr>
          <w:rFonts w:asciiTheme="majorBidi" w:hAnsiTheme="majorBidi" w:cstheme="majorBidi"/>
        </w:rPr>
      </w:pPr>
      <w:r w:rsidRPr="000F1530">
        <w:rPr>
          <w:rFonts w:ascii="Times New Roman" w:hAnsi="Times New Roman" w:cs="Times New Roman"/>
          <w:color w:val="000000"/>
          <w:sz w:val="23"/>
          <w:szCs w:val="23"/>
        </w:rPr>
        <w:t xml:space="preserve">Final Paper: Three to Four extended essay applying philosophical </w:t>
      </w:r>
    </w:p>
    <w:p w:rsidR="00293905" w:rsidRPr="004B2D18" w:rsidRDefault="00293905" w:rsidP="00293905">
      <w:pPr>
        <w:numPr>
          <w:ilvl w:val="0"/>
          <w:numId w:val="11"/>
        </w:numPr>
        <w:autoSpaceDE w:val="0"/>
        <w:autoSpaceDN w:val="0"/>
        <w:adjustRightInd w:val="0"/>
        <w:spacing w:after="0" w:line="240" w:lineRule="auto"/>
        <w:ind w:left="720" w:hanging="720"/>
        <w:rPr>
          <w:rFonts w:asciiTheme="majorBidi" w:hAnsiTheme="majorBidi" w:cstheme="majorBidi"/>
        </w:rPr>
      </w:pPr>
      <w:r w:rsidRPr="000F1530">
        <w:rPr>
          <w:rFonts w:ascii="Times New Roman" w:hAnsi="Times New Roman" w:cs="Times New Roman"/>
          <w:color w:val="000000"/>
          <w:sz w:val="23"/>
          <w:szCs w:val="23"/>
        </w:rPr>
        <w:t xml:space="preserve">concepts to a contemporary issue. </w:t>
      </w:r>
      <w:r w:rsidRPr="004B2D18">
        <w:rPr>
          <w:rFonts w:ascii="Times New Roman" w:hAnsi="Times New Roman" w:cs="Times New Roman"/>
          <w:color w:val="000000"/>
          <w:sz w:val="23"/>
          <w:szCs w:val="23"/>
        </w:rPr>
        <w:tab/>
      </w:r>
      <w:r w:rsidRPr="004B2D18">
        <w:rPr>
          <w:rFonts w:ascii="Times New Roman" w:hAnsi="Times New Roman" w:cs="Times New Roman"/>
          <w:color w:val="000000"/>
          <w:sz w:val="23"/>
          <w:szCs w:val="23"/>
        </w:rPr>
        <w:tab/>
      </w:r>
      <w:r w:rsidRPr="004B2D18">
        <w:rPr>
          <w:rFonts w:ascii="Times New Roman" w:hAnsi="Times New Roman" w:cs="Times New Roman"/>
          <w:color w:val="000000"/>
          <w:sz w:val="23"/>
          <w:szCs w:val="23"/>
        </w:rPr>
        <w:tab/>
      </w:r>
      <w:r>
        <w:rPr>
          <w:rFonts w:ascii="Times New Roman" w:hAnsi="Times New Roman" w:cs="Times New Roman"/>
          <w:color w:val="000000"/>
          <w:sz w:val="23"/>
          <w:szCs w:val="23"/>
        </w:rPr>
        <w:tab/>
      </w:r>
      <w:r>
        <w:rPr>
          <w:rFonts w:ascii="Times New Roman" w:hAnsi="Times New Roman" w:cs="Times New Roman"/>
          <w:color w:val="000000"/>
          <w:sz w:val="23"/>
          <w:szCs w:val="23"/>
        </w:rPr>
        <w:tab/>
      </w:r>
      <w:r>
        <w:rPr>
          <w:rFonts w:ascii="Times New Roman" w:hAnsi="Times New Roman" w:cs="Times New Roman"/>
          <w:color w:val="000000"/>
          <w:sz w:val="23"/>
          <w:szCs w:val="23"/>
        </w:rPr>
        <w:tab/>
      </w:r>
      <w:r w:rsidRPr="004B2D18">
        <w:rPr>
          <w:rFonts w:ascii="Book Antiqua" w:hAnsi="Book Antiqua" w:cs="Times New Roman"/>
        </w:rPr>
        <w:t>50 mar</w:t>
      </w:r>
      <w:r>
        <w:rPr>
          <w:rFonts w:ascii="Book Antiqua" w:hAnsi="Book Antiqua" w:cs="Times New Roman"/>
        </w:rPr>
        <w:t>ks</w:t>
      </w:r>
    </w:p>
    <w:p w:rsidR="00293905" w:rsidRDefault="00293905" w:rsidP="00293905"/>
    <w:p w:rsidR="00293905" w:rsidRDefault="00293905" w:rsidP="00293905"/>
    <w:p w:rsidR="00293905" w:rsidRDefault="00293905" w:rsidP="00293905">
      <w:pPr>
        <w:pStyle w:val="NoSpacing"/>
        <w:spacing w:after="200" w:line="276" w:lineRule="auto"/>
      </w:pPr>
    </w:p>
    <w:p w:rsidR="00293905" w:rsidRDefault="00293905"/>
    <w:p w:rsidR="007A3428" w:rsidRDefault="007A3428"/>
    <w:p w:rsidR="007A3428" w:rsidRDefault="007A3428"/>
    <w:p w:rsidR="007A3428" w:rsidRDefault="007A3428"/>
    <w:p w:rsidR="007A3428" w:rsidRDefault="007A3428"/>
    <w:p w:rsidR="007A3428" w:rsidRDefault="007A3428"/>
    <w:p w:rsidR="007A3428" w:rsidRDefault="007A3428"/>
    <w:p w:rsidR="007A3428" w:rsidRDefault="007A3428"/>
    <w:p w:rsidR="007A3428" w:rsidRDefault="007A3428"/>
    <w:p w:rsidR="007A3428" w:rsidRDefault="007A3428"/>
    <w:p w:rsidR="007A3428" w:rsidRDefault="00C845D3" w:rsidP="007A3428">
      <w:pPr>
        <w:ind w:left="720" w:right="720"/>
        <w:rPr>
          <w:sz w:val="16"/>
          <w:szCs w:val="8"/>
          <w:u w:val="single"/>
        </w:rPr>
      </w:pPr>
      <w:r w:rsidRPr="00C845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2.75pt;margin-top:5.95pt;width:41.25pt;height:40.25pt;z-index:251664384" o:allowincell="f">
            <v:imagedata r:id="rId9" o:title=""/>
          </v:shape>
          <o:OLEObject Type="Embed" ProgID="PBrush" ShapeID="_x0000_s1027" DrawAspect="Content" ObjectID="_1838974273" r:id="rId10"/>
        </w:pict>
      </w:r>
      <w:r w:rsidRPr="00C845D3">
        <w:rPr>
          <w:noProof/>
        </w:rPr>
        <w:pict>
          <v:rect id="Rectangle 3" o:spid="_x0000_s1026" style="position:absolute;left:0;text-align:left;margin-left:92.2pt;margin-top:6.2pt;width:293.3pt;height:47.1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" strokecolor="white">
            <v:textbox>
              <w:txbxContent>
                <w:p w:rsidR="000A32C4" w:rsidRDefault="000A32C4" w:rsidP="007A3428">
                  <w:pPr>
                    <w:spacing w:after="0"/>
                    <w:rPr>
                      <w:rFonts w:ascii="Arial Black" w:hAnsi="Arial Black"/>
                      <w:sz w:val="42"/>
                      <w:szCs w:val="44"/>
                      <w:u w:val="single"/>
                    </w:rPr>
                  </w:pPr>
                  <w:r>
                    <w:rPr>
                      <w:rFonts w:ascii="Arial Black" w:hAnsi="Arial Black"/>
                      <w:sz w:val="36"/>
                      <w:szCs w:val="44"/>
                      <w:u w:val="single"/>
                    </w:rPr>
                    <w:t xml:space="preserve">UNIVERSITY OF SINDH      </w:t>
                  </w:r>
                </w:p>
                <w:p w:rsidR="000A32C4" w:rsidRDefault="000A32C4" w:rsidP="007A3428">
                  <w:pPr>
                    <w:spacing w:after="0"/>
                    <w:rPr>
                      <w:rFonts w:ascii="Arial" w:hAnsi="Arial"/>
                      <w:sz w:val="18"/>
                    </w:rPr>
                  </w:pPr>
                  <w:r>
                    <w:rPr>
                      <w:rFonts w:ascii="Arial" w:hAnsi="Arial"/>
                      <w:sz w:val="18"/>
                    </w:rPr>
                    <w:t>JAMSHORO, SINDH—PAKISTAN</w:t>
                  </w:r>
                </w:p>
              </w:txbxContent>
            </v:textbox>
          </v:rect>
        </w:pict>
      </w:r>
      <w:r w:rsidRPr="00C845D3">
        <w:pict>
          <v:shape id="_x0000_s1028" type="#_x0000_t75" style="position:absolute;left:0;text-align:left;margin-left:373.6pt;margin-top:5.95pt;width:41.25pt;height:40.25pt;z-index:251665408" o:allowincell="f">
            <v:imagedata r:id="rId9" o:title=""/>
          </v:shape>
          <o:OLEObject Type="Embed" ProgID="PBrush" ShapeID="_x0000_s1028" DrawAspect="Content" ObjectID="_1838974274" r:id="rId11"/>
        </w:pict>
      </w:r>
    </w:p>
    <w:p w:rsidR="007A3428" w:rsidRDefault="007A3428" w:rsidP="007A3428">
      <w:pPr>
        <w:pStyle w:val="Heading1"/>
        <w:ind w:left="90" w:right="6300"/>
        <w:jc w:val="center"/>
        <w:rPr>
          <w:b w:val="0"/>
          <w:bCs w:val="0"/>
          <w:noProof/>
          <w:sz w:val="16"/>
          <w:szCs w:val="16"/>
        </w:rPr>
      </w:pPr>
    </w:p>
    <w:p w:rsidR="007A3428" w:rsidRDefault="007A3428" w:rsidP="007A3428">
      <w:pPr>
        <w:ind w:left="720" w:right="-374"/>
        <w:jc w:val="right"/>
        <w:rPr>
          <w:rFonts w:ascii="Arial" w:hAnsi="Arial"/>
          <w:b/>
          <w:bCs/>
          <w:color w:val="000000"/>
          <w:sz w:val="16"/>
        </w:rPr>
      </w:pPr>
    </w:p>
    <w:p w:rsidR="007A3428" w:rsidRDefault="007A3428" w:rsidP="007A3428">
      <w:pPr>
        <w:tabs>
          <w:tab w:val="left" w:pos="7665"/>
        </w:tabs>
        <w:spacing w:after="0" w:line="240" w:lineRule="auto"/>
        <w:ind w:left="90" w:hanging="90"/>
        <w:rPr>
          <w:rFonts w:ascii="AR PL UKai CN" w:eastAsia="AR PL UKai CN" w:hAnsi="AR PL UKai CN"/>
          <w:b/>
          <w:sz w:val="2"/>
          <w:szCs w:val="10"/>
        </w:rPr>
      </w:pPr>
    </w:p>
    <w:p w:rsidR="007A3428" w:rsidRDefault="007A3428" w:rsidP="007A3428">
      <w:pPr>
        <w:pBdr>
          <w:bottom w:val="single" w:sz="12" w:space="1" w:color="auto"/>
        </w:pBdr>
        <w:tabs>
          <w:tab w:val="left" w:pos="7665"/>
        </w:tabs>
        <w:spacing w:after="0" w:line="240" w:lineRule="auto"/>
        <w:ind w:left="90" w:hanging="90"/>
        <w:jc w:val="center"/>
        <w:rPr>
          <w:rFonts w:ascii="Bell MT" w:eastAsia="AR PL UKai CN" w:hAnsi="Bell MT"/>
          <w:b/>
          <w:sz w:val="20"/>
          <w:szCs w:val="20"/>
        </w:rPr>
      </w:pPr>
      <w:r>
        <w:rPr>
          <w:rFonts w:ascii="Bell MT" w:eastAsia="AR PL UKai CN" w:hAnsi="Bell MT"/>
          <w:b/>
          <w:sz w:val="20"/>
          <w:szCs w:val="20"/>
        </w:rPr>
        <w:t>FACULTY OF EDUCATION, HYDERABAD.</w:t>
      </w:r>
    </w:p>
    <w:p w:rsidR="007A3428" w:rsidRDefault="007A3428" w:rsidP="007A3428">
      <w:pPr>
        <w:spacing w:after="0"/>
        <w:jc w:val="center"/>
        <w:rPr>
          <w:rFonts w:cs="Calibri"/>
          <w:b/>
          <w:bCs/>
          <w:sz w:val="20"/>
          <w:szCs w:val="20"/>
        </w:rPr>
      </w:pPr>
      <w:r>
        <w:rPr>
          <w:rFonts w:cs="Calibri"/>
          <w:b/>
          <w:bCs/>
          <w:sz w:val="20"/>
          <w:szCs w:val="20"/>
        </w:rPr>
        <w:t>B. Ed (Elementary 4 Year)</w:t>
      </w:r>
    </w:p>
    <w:p w:rsidR="007A3428" w:rsidRDefault="007A3428" w:rsidP="007A3428">
      <w:pPr>
        <w:spacing w:after="0" w:line="240" w:lineRule="auto"/>
        <w:outlineLvl w:val="1"/>
        <w:rPr>
          <w:rFonts w:cs="Calibri"/>
          <w:sz w:val="20"/>
          <w:szCs w:val="20"/>
        </w:rPr>
      </w:pPr>
      <w:r>
        <w:rPr>
          <w:rFonts w:cs="Calibri"/>
          <w:sz w:val="20"/>
          <w:szCs w:val="20"/>
        </w:rPr>
        <w:t xml:space="preserve">Course.EFMP-408 </w:t>
      </w:r>
      <w:r>
        <w:rPr>
          <w:rFonts w:cs="Calibri"/>
          <w:sz w:val="20"/>
          <w:szCs w:val="20"/>
        </w:rPr>
        <w:tab/>
      </w:r>
      <w:r>
        <w:rPr>
          <w:rFonts w:cs="Calibri"/>
          <w:sz w:val="20"/>
          <w:szCs w:val="20"/>
        </w:rPr>
        <w:tab/>
      </w:r>
      <w:r>
        <w:rPr>
          <w:rFonts w:cs="Calibri"/>
          <w:sz w:val="20"/>
          <w:szCs w:val="20"/>
        </w:rPr>
        <w:tab/>
        <w:t>Semester-IV</w:t>
      </w:r>
      <w:r>
        <w:rPr>
          <w:rFonts w:cs="Calibri"/>
          <w:sz w:val="20"/>
          <w:szCs w:val="20"/>
        </w:rPr>
        <w:tab/>
      </w:r>
      <w:r>
        <w:rPr>
          <w:rFonts w:cs="Calibri"/>
          <w:sz w:val="20"/>
          <w:szCs w:val="20"/>
        </w:rPr>
        <w:tab/>
      </w:r>
      <w:r>
        <w:rPr>
          <w:rFonts w:cs="Calibri"/>
          <w:sz w:val="20"/>
          <w:szCs w:val="20"/>
        </w:rPr>
        <w:tab/>
      </w:r>
      <w:r>
        <w:rPr>
          <w:rFonts w:cs="Calibri"/>
          <w:sz w:val="20"/>
          <w:szCs w:val="20"/>
        </w:rPr>
        <w:tab/>
        <w:t>Credit Hours</w:t>
      </w:r>
      <w:r>
        <w:rPr>
          <w:rFonts w:cs="Calibri"/>
          <w:sz w:val="20"/>
          <w:szCs w:val="20"/>
        </w:rPr>
        <w:tab/>
        <w:t>03</w:t>
      </w:r>
    </w:p>
    <w:p w:rsidR="007A3428" w:rsidRDefault="007A3428" w:rsidP="007A3428">
      <w:pPr>
        <w:pBdr>
          <w:bottom w:val="single" w:sz="12" w:space="1" w:color="auto"/>
        </w:pBdr>
        <w:spacing w:after="0" w:line="240" w:lineRule="auto"/>
        <w:outlineLvl w:val="1"/>
        <w:rPr>
          <w:rFonts w:cs="Calibri"/>
          <w:sz w:val="20"/>
          <w:szCs w:val="20"/>
        </w:rPr>
      </w:pPr>
    </w:p>
    <w:p w:rsidR="007A3428" w:rsidRDefault="007A3428" w:rsidP="007A3428">
      <w:pPr>
        <w:pBdr>
          <w:bottom w:val="single" w:sz="12" w:space="1" w:color="auto"/>
        </w:pBdr>
        <w:spacing w:after="0" w:line="240" w:lineRule="auto"/>
        <w:outlineLvl w:val="1"/>
        <w:rPr>
          <w:rFonts w:eastAsia="Times New Roman" w:cs="Calibri"/>
          <w:b/>
          <w:bCs/>
          <w:color w:val="000000"/>
          <w:sz w:val="20"/>
          <w:szCs w:val="20"/>
        </w:rPr>
      </w:pPr>
      <w:r>
        <w:rPr>
          <w:rFonts w:cs="Calibri"/>
          <w:sz w:val="20"/>
          <w:szCs w:val="20"/>
        </w:rPr>
        <w:t>Title of the Course</w:t>
      </w:r>
      <w:r>
        <w:rPr>
          <w:rFonts w:cs="Calibri"/>
          <w:sz w:val="20"/>
          <w:szCs w:val="20"/>
        </w:rPr>
        <w:tab/>
      </w:r>
      <w:r>
        <w:rPr>
          <w:rFonts w:cs="Calibri"/>
          <w:sz w:val="20"/>
          <w:szCs w:val="20"/>
        </w:rPr>
        <w:tab/>
      </w:r>
      <w:r w:rsidRPr="001072EB">
        <w:rPr>
          <w:rFonts w:cs="Calibri"/>
          <w:b/>
          <w:bCs/>
          <w:sz w:val="20"/>
          <w:szCs w:val="20"/>
        </w:rPr>
        <w:t>EducationalAssessment and Evaluation (EA &amp; E)</w:t>
      </w:r>
    </w:p>
    <w:p w:rsidR="007A3428" w:rsidRPr="008F7AAD" w:rsidRDefault="007A3428" w:rsidP="007A3428">
      <w:pPr>
        <w:pBdr>
          <w:bottom w:val="single" w:sz="12" w:space="1" w:color="auto"/>
        </w:pBdr>
        <w:spacing w:after="0" w:line="240" w:lineRule="auto"/>
        <w:outlineLvl w:val="1"/>
        <w:rPr>
          <w:rFonts w:eastAsia="Times New Roman" w:cs="Calibri"/>
          <w:b/>
          <w:bCs/>
          <w:color w:val="000000"/>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000000"/>
          </w:tcPr>
          <w:p w:rsidR="007A3428" w:rsidRPr="00C77D58" w:rsidRDefault="007A3428" w:rsidP="006D6431">
            <w:pPr>
              <w:pStyle w:val="Heading2"/>
              <w:spacing w:after="0"/>
              <w:rPr>
                <w:rFonts w:ascii="Calibri" w:hAnsi="Calibri" w:cs="Calibri"/>
                <w:sz w:val="20"/>
                <w:szCs w:val="20"/>
              </w:rPr>
            </w:pPr>
            <w:r w:rsidRPr="00C77D58">
              <w:rPr>
                <w:rFonts w:ascii="Calibri" w:hAnsi="Calibri" w:cs="Calibri"/>
                <w:sz w:val="20"/>
                <w:szCs w:val="20"/>
              </w:rPr>
              <w:t>Course Description</w:t>
            </w:r>
          </w:p>
        </w:tc>
      </w:tr>
    </w:tbl>
    <w:p w:rsidR="007A3428" w:rsidRPr="001072EB" w:rsidRDefault="007A3428" w:rsidP="007A3428">
      <w:pPr>
        <w:rPr>
          <w:rFonts w:cs="Calibri"/>
          <w:sz w:val="20"/>
          <w:szCs w:val="20"/>
        </w:rPr>
      </w:pPr>
      <w:r w:rsidRPr="001072EB">
        <w:rPr>
          <w:rFonts w:cs="Calibri"/>
          <w:sz w:val="20"/>
          <w:szCs w:val="20"/>
        </w:rPr>
        <w:t>These courses emphasize the link between learning and assessment and evaluation. During this course, prospective teachers will develop their knowledge and understanding of formative and summative learning assessment and how teachers use assessment to inform decisions about teaching and learning. They will develop a range of practical assessment skills to use in the classroom with students of different ages, grades and subjects including using questions and tasks to assess learning and giving oral and written feedback on student work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rPr>
          <w:trHeight w:val="395"/>
        </w:trPr>
        <w:tc>
          <w:tcPr>
            <w:tcW w:w="9576" w:type="dxa"/>
            <w:shd w:val="clear" w:color="auto" w:fill="000000"/>
          </w:tcPr>
          <w:p w:rsidR="007A3428" w:rsidRPr="008F7AAD" w:rsidRDefault="007A3428" w:rsidP="006D6431">
            <w:pPr>
              <w:rPr>
                <w:rFonts w:cs="Calibri"/>
                <w:b/>
                <w:bCs/>
                <w:sz w:val="20"/>
                <w:szCs w:val="20"/>
              </w:rPr>
            </w:pPr>
            <w:r w:rsidRPr="001072EB">
              <w:rPr>
                <w:rFonts w:cs="Calibri"/>
                <w:b/>
                <w:bCs/>
                <w:sz w:val="20"/>
                <w:szCs w:val="20"/>
              </w:rPr>
              <w:t>Learning Outcomes</w:t>
            </w:r>
          </w:p>
        </w:tc>
      </w:tr>
    </w:tbl>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After studying this course, the prospective teachers will be able to:</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Understand the concept and nature of assessment</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Differentiate between standardized and classroom tests</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 xml:space="preserve">Integrate objectives with learning assessment </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Develop and analyze test items of different levels</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Understand different alternative classroom assessment techniques</w:t>
      </w:r>
    </w:p>
    <w:p w:rsidR="007A3428" w:rsidRPr="001072EB" w:rsidRDefault="007A3428" w:rsidP="007A3428">
      <w:pPr>
        <w:pStyle w:val="ListParagraph"/>
        <w:numPr>
          <w:ilvl w:val="0"/>
          <w:numId w:val="14"/>
        </w:numPr>
        <w:spacing w:line="240" w:lineRule="auto"/>
        <w:rPr>
          <w:rFonts w:cs="Calibri"/>
          <w:sz w:val="20"/>
          <w:szCs w:val="20"/>
        </w:rPr>
      </w:pPr>
      <w:r w:rsidRPr="001072EB">
        <w:rPr>
          <w:rFonts w:cs="Calibri"/>
          <w:sz w:val="20"/>
          <w:szCs w:val="20"/>
        </w:rPr>
        <w:t>Interpret test score and results of different assessment techniques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000000"/>
          </w:tcPr>
          <w:p w:rsidR="007A3428" w:rsidRPr="00C77D58" w:rsidRDefault="007A3428" w:rsidP="006D6431">
            <w:pPr>
              <w:pStyle w:val="Heading2"/>
              <w:spacing w:after="0"/>
              <w:rPr>
                <w:rFonts w:ascii="Calibri" w:hAnsi="Calibri" w:cs="Calibri"/>
                <w:sz w:val="20"/>
                <w:szCs w:val="20"/>
              </w:rPr>
            </w:pPr>
            <w:r w:rsidRPr="00C77D58">
              <w:rPr>
                <w:rFonts w:ascii="Calibri" w:hAnsi="Calibri" w:cs="Calibri"/>
                <w:sz w:val="20"/>
                <w:szCs w:val="20"/>
              </w:rPr>
              <w:t xml:space="preserve">Course </w:t>
            </w:r>
            <w:r>
              <w:rPr>
                <w:rFonts w:ascii="Calibri" w:hAnsi="Calibri" w:cs="Calibri"/>
                <w:sz w:val="20"/>
                <w:szCs w:val="20"/>
              </w:rPr>
              <w:t>Outline</w:t>
            </w:r>
          </w:p>
        </w:tc>
      </w:tr>
    </w:tbl>
    <w:p w:rsidR="007A3428" w:rsidRPr="00FB4D4D" w:rsidRDefault="007A3428" w:rsidP="007A3428">
      <w:pPr>
        <w:rPr>
          <w:rFonts w:cs="Calibri"/>
          <w:b/>
          <w:bCs/>
          <w:sz w:val="2"/>
          <w:szCs w:val="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pStyle w:val="NoSpacing"/>
              <w:rPr>
                <w:rFonts w:cs="Calibri"/>
                <w:sz w:val="20"/>
                <w:szCs w:val="20"/>
              </w:rPr>
            </w:pPr>
            <w:r w:rsidRPr="001072EB">
              <w:rPr>
                <w:rStyle w:val="Strong"/>
                <w:rFonts w:cs="Calibri"/>
                <w:sz w:val="20"/>
                <w:szCs w:val="20"/>
              </w:rPr>
              <w:t>Week 1: Introduction to Assessment &amp; Evaluation</w:t>
            </w:r>
          </w:p>
        </w:tc>
      </w:tr>
    </w:tbl>
    <w:p w:rsidR="007A3428" w:rsidRPr="001072EB" w:rsidRDefault="007A3428" w:rsidP="007A3428">
      <w:pPr>
        <w:numPr>
          <w:ilvl w:val="0"/>
          <w:numId w:val="15"/>
        </w:numPr>
        <w:spacing w:after="100" w:afterAutospacing="1" w:line="240" w:lineRule="auto"/>
        <w:rPr>
          <w:rFonts w:cs="Calibri"/>
          <w:sz w:val="20"/>
          <w:szCs w:val="20"/>
        </w:rPr>
      </w:pPr>
      <w:r w:rsidRPr="001072EB">
        <w:rPr>
          <w:rFonts w:cs="Calibri"/>
          <w:sz w:val="20"/>
          <w:szCs w:val="20"/>
        </w:rPr>
        <w:t xml:space="preserve"> (Concept) of assessment vs evaluation </w:t>
      </w:r>
    </w:p>
    <w:p w:rsidR="007A3428" w:rsidRPr="001072EB" w:rsidRDefault="007A3428" w:rsidP="007A3428">
      <w:pPr>
        <w:numPr>
          <w:ilvl w:val="0"/>
          <w:numId w:val="15"/>
        </w:numPr>
        <w:spacing w:after="100" w:afterAutospacing="1" w:line="240" w:lineRule="auto"/>
        <w:rPr>
          <w:rFonts w:cs="Calibri"/>
          <w:sz w:val="20"/>
          <w:szCs w:val="20"/>
        </w:rPr>
      </w:pPr>
      <w:r w:rsidRPr="001072EB">
        <w:rPr>
          <w:rFonts w:cs="Calibri"/>
          <w:sz w:val="20"/>
          <w:szCs w:val="20"/>
        </w:rPr>
        <w:t xml:space="preserve">Purpose and importance in education </w:t>
      </w:r>
    </w:p>
    <w:p w:rsidR="007A3428" w:rsidRPr="001072EB" w:rsidRDefault="007A3428" w:rsidP="007A3428">
      <w:pPr>
        <w:numPr>
          <w:ilvl w:val="0"/>
          <w:numId w:val="15"/>
        </w:numPr>
        <w:spacing w:after="100" w:afterAutospacing="1" w:line="240" w:lineRule="auto"/>
        <w:rPr>
          <w:rFonts w:cs="Calibri"/>
          <w:sz w:val="20"/>
          <w:szCs w:val="20"/>
        </w:rPr>
      </w:pPr>
      <w:r w:rsidRPr="001072EB">
        <w:rPr>
          <w:rFonts w:cs="Calibri"/>
          <w:sz w:val="20"/>
          <w:szCs w:val="20"/>
        </w:rPr>
        <w:t xml:space="preserve">Key terms: measurement, test, appraisal </w:t>
      </w:r>
    </w:p>
    <w:p w:rsidR="007A3428" w:rsidRPr="001072EB" w:rsidRDefault="007A3428" w:rsidP="007A3428">
      <w:pPr>
        <w:numPr>
          <w:ilvl w:val="0"/>
          <w:numId w:val="15"/>
        </w:numPr>
        <w:spacing w:after="100" w:afterAutospacing="1" w:line="240" w:lineRule="auto"/>
        <w:rPr>
          <w:rFonts w:cs="Calibri"/>
          <w:sz w:val="20"/>
          <w:szCs w:val="20"/>
        </w:rPr>
      </w:pPr>
      <w:r w:rsidRPr="001072EB">
        <w:rPr>
          <w:rFonts w:cs="Calibri"/>
          <w:sz w:val="20"/>
          <w:szCs w:val="20"/>
        </w:rPr>
        <w:t xml:space="preserve">Role in teaching-learning process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2: Types of Assessment</w:t>
            </w:r>
          </w:p>
        </w:tc>
      </w:tr>
    </w:tbl>
    <w:p w:rsidR="007A3428" w:rsidRPr="001072EB" w:rsidRDefault="007A3428" w:rsidP="007A3428">
      <w:pPr>
        <w:numPr>
          <w:ilvl w:val="0"/>
          <w:numId w:val="16"/>
        </w:numPr>
        <w:spacing w:after="100" w:afterAutospacing="1" w:line="240" w:lineRule="auto"/>
        <w:rPr>
          <w:rFonts w:cs="Calibri"/>
          <w:sz w:val="20"/>
          <w:szCs w:val="20"/>
        </w:rPr>
      </w:pPr>
      <w:r w:rsidRPr="001072EB">
        <w:rPr>
          <w:rFonts w:cs="Calibri"/>
          <w:sz w:val="20"/>
          <w:szCs w:val="20"/>
        </w:rPr>
        <w:t xml:space="preserve">Formative vs summative assessment </w:t>
      </w:r>
    </w:p>
    <w:p w:rsidR="007A3428" w:rsidRPr="001072EB" w:rsidRDefault="007A3428" w:rsidP="007A3428">
      <w:pPr>
        <w:numPr>
          <w:ilvl w:val="0"/>
          <w:numId w:val="16"/>
        </w:numPr>
        <w:spacing w:after="100" w:afterAutospacing="1" w:line="240" w:lineRule="auto"/>
        <w:rPr>
          <w:rFonts w:cs="Calibri"/>
          <w:sz w:val="20"/>
          <w:szCs w:val="20"/>
        </w:rPr>
      </w:pPr>
      <w:r w:rsidRPr="001072EB">
        <w:rPr>
          <w:rFonts w:cs="Calibri"/>
          <w:sz w:val="20"/>
          <w:szCs w:val="20"/>
        </w:rPr>
        <w:t xml:space="preserve">Diagnostic and placement assessment </w:t>
      </w:r>
    </w:p>
    <w:p w:rsidR="007A3428" w:rsidRPr="001072EB" w:rsidRDefault="007A3428" w:rsidP="007A3428">
      <w:pPr>
        <w:numPr>
          <w:ilvl w:val="0"/>
          <w:numId w:val="16"/>
        </w:numPr>
        <w:spacing w:after="100" w:afterAutospacing="1" w:line="240" w:lineRule="auto"/>
        <w:rPr>
          <w:rFonts w:cs="Calibri"/>
          <w:sz w:val="20"/>
          <w:szCs w:val="20"/>
        </w:rPr>
      </w:pPr>
      <w:r w:rsidRPr="001072EB">
        <w:rPr>
          <w:rFonts w:cs="Calibri"/>
          <w:sz w:val="20"/>
          <w:szCs w:val="20"/>
        </w:rPr>
        <w:t xml:space="preserve">Norm-referenced vs criterion-referenced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3: Learning Outcomes &amp; Objectives</w:t>
            </w:r>
          </w:p>
        </w:tc>
      </w:tr>
    </w:tbl>
    <w:p w:rsidR="007A3428" w:rsidRPr="001072EB" w:rsidRDefault="007A3428" w:rsidP="007A3428">
      <w:pPr>
        <w:numPr>
          <w:ilvl w:val="0"/>
          <w:numId w:val="17"/>
        </w:numPr>
        <w:spacing w:after="100" w:afterAutospacing="1" w:line="240" w:lineRule="auto"/>
        <w:rPr>
          <w:rFonts w:cs="Calibri"/>
          <w:sz w:val="20"/>
          <w:szCs w:val="20"/>
        </w:rPr>
      </w:pPr>
      <w:r w:rsidRPr="001072EB">
        <w:rPr>
          <w:rFonts w:cs="Calibri"/>
          <w:sz w:val="20"/>
          <w:szCs w:val="20"/>
        </w:rPr>
        <w:t xml:space="preserve">Writing instructional objectives (Bloom’s Taxonomy) </w:t>
      </w:r>
    </w:p>
    <w:p w:rsidR="007A3428" w:rsidRPr="001072EB" w:rsidRDefault="007A3428" w:rsidP="007A3428">
      <w:pPr>
        <w:numPr>
          <w:ilvl w:val="0"/>
          <w:numId w:val="17"/>
        </w:numPr>
        <w:spacing w:after="100" w:afterAutospacing="1" w:line="240" w:lineRule="auto"/>
        <w:rPr>
          <w:rFonts w:cs="Calibri"/>
          <w:sz w:val="20"/>
          <w:szCs w:val="20"/>
        </w:rPr>
      </w:pPr>
      <w:r w:rsidRPr="001072EB">
        <w:rPr>
          <w:rFonts w:cs="Calibri"/>
          <w:sz w:val="20"/>
          <w:szCs w:val="20"/>
        </w:rPr>
        <w:t xml:space="preserve">Alignment between objectives, teaching, and assessment </w:t>
      </w:r>
    </w:p>
    <w:p w:rsidR="007A3428" w:rsidRDefault="007A3428" w:rsidP="007A3428">
      <w:pPr>
        <w:numPr>
          <w:ilvl w:val="0"/>
          <w:numId w:val="17"/>
        </w:numPr>
        <w:spacing w:after="100" w:afterAutospacing="1" w:line="240" w:lineRule="auto"/>
        <w:rPr>
          <w:rFonts w:cs="Calibri"/>
          <w:sz w:val="20"/>
          <w:szCs w:val="20"/>
        </w:rPr>
      </w:pPr>
      <w:r w:rsidRPr="001072EB">
        <w:rPr>
          <w:rFonts w:cs="Calibri"/>
          <w:sz w:val="20"/>
          <w:szCs w:val="20"/>
        </w:rPr>
        <w:t xml:space="preserve">Domains: cognitive, affective, psychomotor </w:t>
      </w:r>
    </w:p>
    <w:p w:rsidR="006D6431" w:rsidRPr="001072EB" w:rsidRDefault="006D6431" w:rsidP="006D6431">
      <w:pPr>
        <w:spacing w:after="100" w:afterAutospacing="1" w:line="240" w:lineRule="auto"/>
        <w:rPr>
          <w:rFonts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4: Principles of Good Assessment</w:t>
            </w:r>
          </w:p>
        </w:tc>
      </w:tr>
    </w:tbl>
    <w:p w:rsidR="007A3428" w:rsidRPr="001072EB" w:rsidRDefault="007A3428" w:rsidP="007A3428">
      <w:pPr>
        <w:numPr>
          <w:ilvl w:val="0"/>
          <w:numId w:val="18"/>
        </w:numPr>
        <w:spacing w:after="100" w:afterAutospacing="1" w:line="240" w:lineRule="auto"/>
        <w:rPr>
          <w:rFonts w:cs="Calibri"/>
          <w:sz w:val="20"/>
          <w:szCs w:val="20"/>
        </w:rPr>
      </w:pPr>
      <w:r w:rsidRPr="001072EB">
        <w:rPr>
          <w:rFonts w:cs="Calibri"/>
          <w:sz w:val="20"/>
          <w:szCs w:val="20"/>
        </w:rPr>
        <w:lastRenderedPageBreak/>
        <w:t xml:space="preserve">Validity (types: content, construct, criterion) </w:t>
      </w:r>
    </w:p>
    <w:p w:rsidR="007A3428" w:rsidRPr="001072EB" w:rsidRDefault="007A3428" w:rsidP="007A3428">
      <w:pPr>
        <w:numPr>
          <w:ilvl w:val="0"/>
          <w:numId w:val="18"/>
        </w:numPr>
        <w:spacing w:after="100" w:afterAutospacing="1" w:line="240" w:lineRule="auto"/>
        <w:rPr>
          <w:rFonts w:cs="Calibri"/>
          <w:sz w:val="20"/>
          <w:szCs w:val="20"/>
        </w:rPr>
      </w:pPr>
      <w:r w:rsidRPr="001072EB">
        <w:rPr>
          <w:rFonts w:cs="Calibri"/>
          <w:sz w:val="20"/>
          <w:szCs w:val="20"/>
        </w:rPr>
        <w:t xml:space="preserve">Reliability (test-retest, inter-rater) </w:t>
      </w:r>
    </w:p>
    <w:p w:rsidR="007A3428" w:rsidRPr="001072EB" w:rsidRDefault="007A3428" w:rsidP="007A3428">
      <w:pPr>
        <w:numPr>
          <w:ilvl w:val="0"/>
          <w:numId w:val="18"/>
        </w:numPr>
        <w:spacing w:after="100" w:afterAutospacing="1" w:line="240" w:lineRule="auto"/>
        <w:rPr>
          <w:rFonts w:cs="Calibri"/>
          <w:sz w:val="20"/>
          <w:szCs w:val="20"/>
        </w:rPr>
      </w:pPr>
      <w:r w:rsidRPr="001072EB">
        <w:rPr>
          <w:rFonts w:cs="Calibri"/>
          <w:sz w:val="20"/>
          <w:szCs w:val="20"/>
        </w:rPr>
        <w:t xml:space="preserve">Practicality and usability </w:t>
      </w:r>
    </w:p>
    <w:p w:rsidR="007A3428" w:rsidRPr="006D6431" w:rsidRDefault="007A3428" w:rsidP="006D6431">
      <w:pPr>
        <w:numPr>
          <w:ilvl w:val="0"/>
          <w:numId w:val="18"/>
        </w:numPr>
        <w:spacing w:after="100" w:afterAutospacing="1" w:line="240" w:lineRule="auto"/>
        <w:rPr>
          <w:rFonts w:cs="Calibri"/>
          <w:sz w:val="20"/>
          <w:szCs w:val="20"/>
        </w:rPr>
      </w:pPr>
      <w:r w:rsidRPr="001072EB">
        <w:rPr>
          <w:rFonts w:cs="Calibri"/>
          <w:sz w:val="20"/>
          <w:szCs w:val="20"/>
        </w:rPr>
        <w:t xml:space="preserve">Fairness and bias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5: Test Construction (Part 1)</w:t>
            </w:r>
          </w:p>
        </w:tc>
      </w:tr>
    </w:tbl>
    <w:p w:rsidR="007A3428" w:rsidRPr="001072EB" w:rsidRDefault="007A3428" w:rsidP="007A3428">
      <w:pPr>
        <w:numPr>
          <w:ilvl w:val="0"/>
          <w:numId w:val="19"/>
        </w:numPr>
        <w:spacing w:after="100" w:afterAutospacing="1" w:line="240" w:lineRule="auto"/>
        <w:rPr>
          <w:rFonts w:cs="Calibri"/>
          <w:sz w:val="20"/>
          <w:szCs w:val="20"/>
        </w:rPr>
      </w:pPr>
      <w:r w:rsidRPr="001072EB">
        <w:rPr>
          <w:rFonts w:cs="Calibri"/>
          <w:sz w:val="20"/>
          <w:szCs w:val="20"/>
        </w:rPr>
        <w:t xml:space="preserve">Planning a test (table of specifications) </w:t>
      </w:r>
    </w:p>
    <w:p w:rsidR="007A3428" w:rsidRPr="001072EB" w:rsidRDefault="007A3428" w:rsidP="007A3428">
      <w:pPr>
        <w:numPr>
          <w:ilvl w:val="0"/>
          <w:numId w:val="19"/>
        </w:numPr>
        <w:spacing w:after="100" w:afterAutospacing="1" w:line="240" w:lineRule="auto"/>
        <w:rPr>
          <w:rFonts w:cs="Calibri"/>
          <w:sz w:val="20"/>
          <w:szCs w:val="20"/>
        </w:rPr>
      </w:pPr>
      <w:r w:rsidRPr="001072EB">
        <w:rPr>
          <w:rFonts w:cs="Calibri"/>
          <w:sz w:val="20"/>
          <w:szCs w:val="20"/>
        </w:rPr>
        <w:t xml:space="preserve">Blueprints and weight age </w:t>
      </w:r>
    </w:p>
    <w:p w:rsidR="007A3428" w:rsidRPr="001072EB" w:rsidRDefault="007A3428" w:rsidP="007A3428">
      <w:pPr>
        <w:numPr>
          <w:ilvl w:val="0"/>
          <w:numId w:val="19"/>
        </w:numPr>
        <w:spacing w:after="100" w:afterAutospacing="1" w:line="240" w:lineRule="auto"/>
        <w:rPr>
          <w:rFonts w:cs="Calibri"/>
          <w:sz w:val="20"/>
          <w:szCs w:val="20"/>
        </w:rPr>
      </w:pPr>
      <w:r w:rsidRPr="001072EB">
        <w:rPr>
          <w:rFonts w:cs="Calibri"/>
          <w:sz w:val="20"/>
          <w:szCs w:val="20"/>
        </w:rPr>
        <w:t xml:space="preserve">Linking objectives with questions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6: Test Construction (Part 2)</w:t>
            </w:r>
          </w:p>
        </w:tc>
      </w:tr>
    </w:tbl>
    <w:p w:rsidR="007A3428" w:rsidRPr="001072EB" w:rsidRDefault="007A3428" w:rsidP="007A3428">
      <w:pPr>
        <w:numPr>
          <w:ilvl w:val="0"/>
          <w:numId w:val="20"/>
        </w:numPr>
        <w:spacing w:after="100" w:afterAutospacing="1" w:line="240" w:lineRule="auto"/>
        <w:rPr>
          <w:rFonts w:cs="Calibri"/>
          <w:sz w:val="20"/>
          <w:szCs w:val="20"/>
        </w:rPr>
      </w:pPr>
      <w:r w:rsidRPr="001072EB">
        <w:rPr>
          <w:rFonts w:cs="Calibri"/>
          <w:sz w:val="20"/>
          <w:szCs w:val="20"/>
        </w:rPr>
        <w:t xml:space="preserve">Subjective items: essays, short answers </w:t>
      </w:r>
    </w:p>
    <w:p w:rsidR="007A3428" w:rsidRPr="001072EB" w:rsidRDefault="007A3428" w:rsidP="007A3428">
      <w:pPr>
        <w:numPr>
          <w:ilvl w:val="0"/>
          <w:numId w:val="20"/>
        </w:numPr>
        <w:spacing w:after="100" w:afterAutospacing="1" w:line="240" w:lineRule="auto"/>
        <w:rPr>
          <w:rFonts w:cs="Calibri"/>
          <w:sz w:val="20"/>
          <w:szCs w:val="20"/>
        </w:rPr>
      </w:pPr>
      <w:r w:rsidRPr="001072EB">
        <w:rPr>
          <w:rFonts w:cs="Calibri"/>
          <w:sz w:val="20"/>
          <w:szCs w:val="20"/>
        </w:rPr>
        <w:t xml:space="preserve">Advantages &amp; limitations </w:t>
      </w:r>
    </w:p>
    <w:p w:rsidR="007A3428" w:rsidRPr="001072EB" w:rsidRDefault="007A3428" w:rsidP="007A3428">
      <w:pPr>
        <w:numPr>
          <w:ilvl w:val="0"/>
          <w:numId w:val="20"/>
        </w:numPr>
        <w:spacing w:after="100" w:afterAutospacing="1" w:line="240" w:lineRule="auto"/>
        <w:rPr>
          <w:rFonts w:cs="Calibri"/>
          <w:sz w:val="20"/>
          <w:szCs w:val="20"/>
        </w:rPr>
      </w:pPr>
      <w:r w:rsidRPr="001072EB">
        <w:rPr>
          <w:rFonts w:cs="Calibri"/>
          <w:sz w:val="20"/>
          <w:szCs w:val="20"/>
        </w:rPr>
        <w:t xml:space="preserve">Scoring challenges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7: Objective Type Tests</w:t>
            </w:r>
          </w:p>
        </w:tc>
      </w:tr>
    </w:tbl>
    <w:p w:rsidR="007A3428" w:rsidRPr="001072EB" w:rsidRDefault="007A3428" w:rsidP="007A3428">
      <w:pPr>
        <w:numPr>
          <w:ilvl w:val="0"/>
          <w:numId w:val="21"/>
        </w:numPr>
        <w:spacing w:after="100" w:afterAutospacing="1" w:line="240" w:lineRule="auto"/>
        <w:rPr>
          <w:rFonts w:cs="Calibri"/>
          <w:sz w:val="20"/>
          <w:szCs w:val="20"/>
        </w:rPr>
      </w:pPr>
      <w:r w:rsidRPr="001072EB">
        <w:rPr>
          <w:rFonts w:cs="Calibri"/>
          <w:sz w:val="20"/>
          <w:szCs w:val="20"/>
        </w:rPr>
        <w:t xml:space="preserve">MCQs, true/false, matching </w:t>
      </w:r>
    </w:p>
    <w:p w:rsidR="007A3428" w:rsidRPr="001072EB" w:rsidRDefault="007A3428" w:rsidP="007A3428">
      <w:pPr>
        <w:numPr>
          <w:ilvl w:val="0"/>
          <w:numId w:val="21"/>
        </w:numPr>
        <w:spacing w:after="100" w:afterAutospacing="1" w:line="240" w:lineRule="auto"/>
        <w:rPr>
          <w:rFonts w:cs="Calibri"/>
          <w:sz w:val="20"/>
          <w:szCs w:val="20"/>
        </w:rPr>
      </w:pPr>
      <w:r w:rsidRPr="001072EB">
        <w:rPr>
          <w:rFonts w:cs="Calibri"/>
          <w:sz w:val="20"/>
          <w:szCs w:val="20"/>
        </w:rPr>
        <w:t xml:space="preserve">Guidelines for writing good items </w:t>
      </w:r>
    </w:p>
    <w:p w:rsidR="007A3428" w:rsidRPr="001072EB" w:rsidRDefault="007A3428" w:rsidP="007A3428">
      <w:pPr>
        <w:numPr>
          <w:ilvl w:val="0"/>
          <w:numId w:val="21"/>
        </w:numPr>
        <w:spacing w:after="100" w:afterAutospacing="1" w:line="240" w:lineRule="auto"/>
        <w:rPr>
          <w:rFonts w:cs="Calibri"/>
          <w:sz w:val="20"/>
          <w:szCs w:val="20"/>
        </w:rPr>
      </w:pPr>
      <w:r w:rsidRPr="001072EB">
        <w:rPr>
          <w:rFonts w:cs="Calibri"/>
          <w:sz w:val="20"/>
          <w:szCs w:val="20"/>
        </w:rPr>
        <w:t xml:space="preserve">Avoiding common errors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8: Mid-Term Review / Exam</w:t>
            </w:r>
          </w:p>
        </w:tc>
      </w:tr>
    </w:tbl>
    <w:p w:rsidR="007A3428" w:rsidRPr="001072EB" w:rsidRDefault="007A3428" w:rsidP="007A3428">
      <w:pPr>
        <w:numPr>
          <w:ilvl w:val="0"/>
          <w:numId w:val="22"/>
        </w:numPr>
        <w:spacing w:after="100" w:afterAutospacing="1" w:line="240" w:lineRule="auto"/>
        <w:rPr>
          <w:rFonts w:cs="Calibri"/>
          <w:sz w:val="20"/>
          <w:szCs w:val="20"/>
        </w:rPr>
      </w:pPr>
      <w:r w:rsidRPr="001072EB">
        <w:rPr>
          <w:rFonts w:cs="Calibri"/>
          <w:sz w:val="20"/>
          <w:szCs w:val="20"/>
        </w:rPr>
        <w:t xml:space="preserve">Revision of weeks 1–7 </w:t>
      </w:r>
    </w:p>
    <w:p w:rsidR="007A3428" w:rsidRPr="001072EB" w:rsidRDefault="007A3428" w:rsidP="007A3428">
      <w:pPr>
        <w:numPr>
          <w:ilvl w:val="0"/>
          <w:numId w:val="22"/>
        </w:numPr>
        <w:spacing w:after="100" w:afterAutospacing="1" w:line="240" w:lineRule="auto"/>
        <w:rPr>
          <w:rFonts w:cs="Calibri"/>
          <w:sz w:val="20"/>
          <w:szCs w:val="20"/>
        </w:rPr>
      </w:pPr>
      <w:r w:rsidRPr="001072EB">
        <w:rPr>
          <w:rFonts w:cs="Calibri"/>
          <w:sz w:val="20"/>
          <w:szCs w:val="20"/>
        </w:rPr>
        <w:t xml:space="preserve">Mid-term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9: Performance-Based Assessment</w:t>
            </w:r>
          </w:p>
        </w:tc>
      </w:tr>
    </w:tbl>
    <w:p w:rsidR="007A3428" w:rsidRPr="001072EB" w:rsidRDefault="007A3428" w:rsidP="007A3428">
      <w:pPr>
        <w:numPr>
          <w:ilvl w:val="0"/>
          <w:numId w:val="23"/>
        </w:numPr>
        <w:spacing w:after="100" w:afterAutospacing="1" w:line="240" w:lineRule="auto"/>
        <w:rPr>
          <w:rFonts w:cs="Calibri"/>
          <w:sz w:val="20"/>
          <w:szCs w:val="20"/>
        </w:rPr>
      </w:pPr>
      <w:r w:rsidRPr="001072EB">
        <w:rPr>
          <w:rFonts w:cs="Calibri"/>
          <w:sz w:val="20"/>
          <w:szCs w:val="20"/>
        </w:rPr>
        <w:t xml:space="preserve">Practical tests, presentations </w:t>
      </w:r>
    </w:p>
    <w:p w:rsidR="007A3428" w:rsidRPr="001072EB" w:rsidRDefault="007A3428" w:rsidP="007A3428">
      <w:pPr>
        <w:numPr>
          <w:ilvl w:val="0"/>
          <w:numId w:val="23"/>
        </w:numPr>
        <w:spacing w:after="100" w:afterAutospacing="1" w:line="240" w:lineRule="auto"/>
        <w:rPr>
          <w:rFonts w:cs="Calibri"/>
          <w:sz w:val="20"/>
          <w:szCs w:val="20"/>
        </w:rPr>
      </w:pPr>
      <w:r w:rsidRPr="001072EB">
        <w:rPr>
          <w:rFonts w:cs="Calibri"/>
          <w:sz w:val="20"/>
          <w:szCs w:val="20"/>
        </w:rPr>
        <w:t xml:space="preserve">Portfolios and projects </w:t>
      </w:r>
    </w:p>
    <w:p w:rsidR="007A3428" w:rsidRPr="001072EB" w:rsidRDefault="007A3428" w:rsidP="007A3428">
      <w:pPr>
        <w:numPr>
          <w:ilvl w:val="0"/>
          <w:numId w:val="23"/>
        </w:numPr>
        <w:spacing w:after="100" w:afterAutospacing="1" w:line="240" w:lineRule="auto"/>
        <w:rPr>
          <w:rFonts w:cs="Calibri"/>
          <w:sz w:val="20"/>
          <w:szCs w:val="20"/>
        </w:rPr>
      </w:pPr>
      <w:r w:rsidRPr="001072EB">
        <w:rPr>
          <w:rFonts w:cs="Calibri"/>
          <w:sz w:val="20"/>
          <w:szCs w:val="20"/>
        </w:rPr>
        <w:t xml:space="preserve">Rubrics (analytic &amp; holistic)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10: Classroom Assessment Techniques</w:t>
            </w:r>
          </w:p>
        </w:tc>
      </w:tr>
    </w:tbl>
    <w:p w:rsidR="007A3428" w:rsidRPr="001072EB" w:rsidRDefault="007A3428" w:rsidP="007A3428">
      <w:pPr>
        <w:numPr>
          <w:ilvl w:val="0"/>
          <w:numId w:val="24"/>
        </w:numPr>
        <w:spacing w:after="100" w:afterAutospacing="1" w:line="240" w:lineRule="auto"/>
        <w:rPr>
          <w:rFonts w:cs="Calibri"/>
          <w:sz w:val="20"/>
          <w:szCs w:val="20"/>
        </w:rPr>
      </w:pPr>
      <w:r w:rsidRPr="001072EB">
        <w:rPr>
          <w:rFonts w:cs="Calibri"/>
          <w:sz w:val="20"/>
          <w:szCs w:val="20"/>
        </w:rPr>
        <w:t xml:space="preserve">Quizzes, observations </w:t>
      </w:r>
    </w:p>
    <w:p w:rsidR="007A3428" w:rsidRPr="001072EB" w:rsidRDefault="007A3428" w:rsidP="007A3428">
      <w:pPr>
        <w:numPr>
          <w:ilvl w:val="0"/>
          <w:numId w:val="24"/>
        </w:numPr>
        <w:spacing w:after="100" w:afterAutospacing="1" w:line="240" w:lineRule="auto"/>
        <w:rPr>
          <w:rFonts w:cs="Calibri"/>
          <w:sz w:val="20"/>
          <w:szCs w:val="20"/>
        </w:rPr>
      </w:pPr>
      <w:r w:rsidRPr="001072EB">
        <w:rPr>
          <w:rFonts w:cs="Calibri"/>
          <w:sz w:val="20"/>
          <w:szCs w:val="20"/>
        </w:rPr>
        <w:t xml:space="preserve">Peer and self-assessment </w:t>
      </w:r>
    </w:p>
    <w:p w:rsidR="007A3428" w:rsidRPr="001072EB" w:rsidRDefault="007A3428" w:rsidP="007A3428">
      <w:pPr>
        <w:numPr>
          <w:ilvl w:val="0"/>
          <w:numId w:val="24"/>
        </w:numPr>
        <w:spacing w:after="100" w:afterAutospacing="1" w:line="240" w:lineRule="auto"/>
        <w:rPr>
          <w:rFonts w:cs="Calibri"/>
          <w:sz w:val="20"/>
          <w:szCs w:val="20"/>
        </w:rPr>
      </w:pPr>
      <w:r w:rsidRPr="001072EB">
        <w:rPr>
          <w:rFonts w:cs="Calibri"/>
          <w:sz w:val="20"/>
          <w:szCs w:val="20"/>
        </w:rPr>
        <w:t xml:space="preserve">Feedback strategies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11: Grading &amp; Reporting</w:t>
            </w:r>
          </w:p>
        </w:tc>
      </w:tr>
    </w:tbl>
    <w:p w:rsidR="007A3428" w:rsidRPr="001072EB" w:rsidRDefault="007A3428" w:rsidP="007A3428">
      <w:pPr>
        <w:numPr>
          <w:ilvl w:val="0"/>
          <w:numId w:val="25"/>
        </w:numPr>
        <w:spacing w:after="100" w:afterAutospacing="1" w:line="240" w:lineRule="auto"/>
        <w:rPr>
          <w:rFonts w:cs="Calibri"/>
          <w:sz w:val="20"/>
          <w:szCs w:val="20"/>
        </w:rPr>
      </w:pPr>
      <w:r w:rsidRPr="001072EB">
        <w:rPr>
          <w:rFonts w:cs="Calibri"/>
          <w:sz w:val="20"/>
          <w:szCs w:val="20"/>
        </w:rPr>
        <w:t xml:space="preserve">Marking vs grading systems </w:t>
      </w:r>
    </w:p>
    <w:p w:rsidR="007A3428" w:rsidRPr="001072EB" w:rsidRDefault="007A3428" w:rsidP="007A3428">
      <w:pPr>
        <w:numPr>
          <w:ilvl w:val="0"/>
          <w:numId w:val="25"/>
        </w:numPr>
        <w:spacing w:after="100" w:afterAutospacing="1" w:line="240" w:lineRule="auto"/>
        <w:rPr>
          <w:rFonts w:cs="Calibri"/>
          <w:sz w:val="20"/>
          <w:szCs w:val="20"/>
        </w:rPr>
      </w:pPr>
      <w:r w:rsidRPr="001072EB">
        <w:rPr>
          <w:rFonts w:cs="Calibri"/>
          <w:sz w:val="20"/>
          <w:szCs w:val="20"/>
        </w:rPr>
        <w:t xml:space="preserve">GPA, percentages </w:t>
      </w:r>
    </w:p>
    <w:p w:rsidR="007A3428" w:rsidRPr="001072EB" w:rsidRDefault="007A3428" w:rsidP="007A3428">
      <w:pPr>
        <w:numPr>
          <w:ilvl w:val="0"/>
          <w:numId w:val="25"/>
        </w:numPr>
        <w:spacing w:after="100" w:afterAutospacing="1" w:line="240" w:lineRule="auto"/>
        <w:rPr>
          <w:rFonts w:cs="Calibri"/>
          <w:sz w:val="20"/>
          <w:szCs w:val="20"/>
        </w:rPr>
      </w:pPr>
      <w:r w:rsidRPr="001072EB">
        <w:rPr>
          <w:rFonts w:cs="Calibri"/>
          <w:sz w:val="20"/>
          <w:szCs w:val="20"/>
        </w:rPr>
        <w:t xml:space="preserve">Report cards and feedback to stakeholders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12: Statistical Concepts in Assessment</w:t>
            </w:r>
          </w:p>
        </w:tc>
      </w:tr>
    </w:tbl>
    <w:p w:rsidR="007A3428" w:rsidRPr="001072EB" w:rsidRDefault="007A3428" w:rsidP="007A3428">
      <w:pPr>
        <w:numPr>
          <w:ilvl w:val="0"/>
          <w:numId w:val="26"/>
        </w:numPr>
        <w:spacing w:after="100" w:afterAutospacing="1" w:line="240" w:lineRule="auto"/>
        <w:rPr>
          <w:rFonts w:cs="Calibri"/>
          <w:sz w:val="20"/>
          <w:szCs w:val="20"/>
        </w:rPr>
      </w:pPr>
      <w:r w:rsidRPr="001072EB">
        <w:rPr>
          <w:rFonts w:cs="Calibri"/>
          <w:sz w:val="20"/>
          <w:szCs w:val="20"/>
        </w:rPr>
        <w:t xml:space="preserve">Mean, median, mode </w:t>
      </w:r>
    </w:p>
    <w:p w:rsidR="007A3428" w:rsidRPr="001072EB" w:rsidRDefault="007A3428" w:rsidP="007A3428">
      <w:pPr>
        <w:numPr>
          <w:ilvl w:val="0"/>
          <w:numId w:val="26"/>
        </w:numPr>
        <w:spacing w:after="100" w:afterAutospacing="1" w:line="240" w:lineRule="auto"/>
        <w:rPr>
          <w:rFonts w:cs="Calibri"/>
          <w:sz w:val="20"/>
          <w:szCs w:val="20"/>
        </w:rPr>
      </w:pPr>
      <w:r w:rsidRPr="001072EB">
        <w:rPr>
          <w:rFonts w:cs="Calibri"/>
          <w:sz w:val="20"/>
          <w:szCs w:val="20"/>
        </w:rPr>
        <w:t xml:space="preserve">Standard deviation </w:t>
      </w:r>
    </w:p>
    <w:p w:rsidR="007A3428" w:rsidRPr="001072EB" w:rsidRDefault="007A3428" w:rsidP="007A3428">
      <w:pPr>
        <w:numPr>
          <w:ilvl w:val="0"/>
          <w:numId w:val="26"/>
        </w:numPr>
        <w:spacing w:after="100" w:afterAutospacing="1" w:line="240" w:lineRule="auto"/>
        <w:rPr>
          <w:rFonts w:cs="Calibri"/>
          <w:sz w:val="20"/>
          <w:szCs w:val="20"/>
        </w:rPr>
      </w:pPr>
      <w:r w:rsidRPr="001072EB">
        <w:rPr>
          <w:rFonts w:cs="Calibri"/>
          <w:sz w:val="20"/>
          <w:szCs w:val="20"/>
        </w:rPr>
        <w:t xml:space="preserve">Item analysis (difficulty index, discrimination index)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13: Standardized Testing</w:t>
            </w:r>
          </w:p>
        </w:tc>
      </w:tr>
    </w:tbl>
    <w:p w:rsidR="007A3428" w:rsidRPr="001072EB" w:rsidRDefault="007A3428" w:rsidP="007A3428">
      <w:pPr>
        <w:numPr>
          <w:ilvl w:val="0"/>
          <w:numId w:val="27"/>
        </w:numPr>
        <w:spacing w:after="100" w:afterAutospacing="1" w:line="240" w:lineRule="auto"/>
        <w:rPr>
          <w:rFonts w:cs="Calibri"/>
          <w:sz w:val="20"/>
          <w:szCs w:val="20"/>
        </w:rPr>
      </w:pPr>
      <w:r w:rsidRPr="001072EB">
        <w:rPr>
          <w:rFonts w:cs="Calibri"/>
          <w:sz w:val="20"/>
          <w:szCs w:val="20"/>
        </w:rPr>
        <w:t xml:space="preserve">Characteristics of standardized tests </w:t>
      </w:r>
    </w:p>
    <w:p w:rsidR="007A3428" w:rsidRPr="001072EB" w:rsidRDefault="007A3428" w:rsidP="007A3428">
      <w:pPr>
        <w:numPr>
          <w:ilvl w:val="0"/>
          <w:numId w:val="27"/>
        </w:numPr>
        <w:spacing w:after="100" w:afterAutospacing="1" w:line="240" w:lineRule="auto"/>
        <w:rPr>
          <w:rFonts w:cs="Calibri"/>
          <w:sz w:val="20"/>
          <w:szCs w:val="20"/>
        </w:rPr>
      </w:pPr>
      <w:r w:rsidRPr="001072EB">
        <w:rPr>
          <w:rFonts w:cs="Calibri"/>
          <w:sz w:val="20"/>
          <w:szCs w:val="20"/>
        </w:rPr>
        <w:t xml:space="preserve">Advantages and limitations </w:t>
      </w:r>
    </w:p>
    <w:p w:rsidR="007A3428" w:rsidRPr="001072EB" w:rsidRDefault="007A3428" w:rsidP="007A3428">
      <w:pPr>
        <w:numPr>
          <w:ilvl w:val="0"/>
          <w:numId w:val="27"/>
        </w:numPr>
        <w:spacing w:after="100" w:afterAutospacing="1" w:line="240" w:lineRule="auto"/>
        <w:rPr>
          <w:rFonts w:cs="Calibri"/>
          <w:sz w:val="20"/>
          <w:szCs w:val="20"/>
        </w:rPr>
      </w:pPr>
      <w:r w:rsidRPr="001072EB">
        <w:rPr>
          <w:rFonts w:cs="Calibri"/>
          <w:sz w:val="20"/>
          <w:szCs w:val="20"/>
        </w:rPr>
        <w:t xml:space="preserve">Examples (national/international testing systems)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lastRenderedPageBreak/>
              <w:t>Week 14: Ethical Issues in Assessment</w:t>
            </w:r>
          </w:p>
        </w:tc>
      </w:tr>
    </w:tbl>
    <w:p w:rsidR="007A3428" w:rsidRPr="001072EB" w:rsidRDefault="007A3428" w:rsidP="007A3428">
      <w:pPr>
        <w:numPr>
          <w:ilvl w:val="0"/>
          <w:numId w:val="28"/>
        </w:numPr>
        <w:spacing w:after="100" w:afterAutospacing="1" w:line="240" w:lineRule="auto"/>
        <w:rPr>
          <w:rFonts w:cs="Calibri"/>
          <w:sz w:val="20"/>
          <w:szCs w:val="20"/>
        </w:rPr>
      </w:pPr>
      <w:r w:rsidRPr="001072EB">
        <w:rPr>
          <w:rFonts w:cs="Calibri"/>
          <w:sz w:val="20"/>
          <w:szCs w:val="20"/>
        </w:rPr>
        <w:t xml:space="preserve">Bias and fairness </w:t>
      </w:r>
    </w:p>
    <w:p w:rsidR="007A3428" w:rsidRPr="001072EB" w:rsidRDefault="007A3428" w:rsidP="007A3428">
      <w:pPr>
        <w:numPr>
          <w:ilvl w:val="0"/>
          <w:numId w:val="28"/>
        </w:numPr>
        <w:spacing w:after="100" w:afterAutospacing="1" w:line="240" w:lineRule="auto"/>
        <w:rPr>
          <w:rFonts w:cs="Calibri"/>
          <w:sz w:val="20"/>
          <w:szCs w:val="20"/>
        </w:rPr>
      </w:pPr>
      <w:r w:rsidRPr="001072EB">
        <w:rPr>
          <w:rFonts w:cs="Calibri"/>
          <w:sz w:val="20"/>
          <w:szCs w:val="20"/>
        </w:rPr>
        <w:t xml:space="preserve">Cheating and academic integrity </w:t>
      </w:r>
    </w:p>
    <w:p w:rsidR="007A3428" w:rsidRPr="001072EB" w:rsidRDefault="007A3428" w:rsidP="007A3428">
      <w:pPr>
        <w:numPr>
          <w:ilvl w:val="0"/>
          <w:numId w:val="28"/>
        </w:numPr>
        <w:spacing w:after="100" w:afterAutospacing="1" w:line="240" w:lineRule="auto"/>
        <w:rPr>
          <w:rFonts w:cs="Calibri"/>
          <w:sz w:val="20"/>
          <w:szCs w:val="20"/>
        </w:rPr>
      </w:pPr>
      <w:r w:rsidRPr="001072EB">
        <w:rPr>
          <w:rFonts w:cs="Calibri"/>
          <w:sz w:val="20"/>
          <w:szCs w:val="20"/>
        </w:rPr>
        <w:t xml:space="preserve">Confidentiality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15: Modern Trends in Assessment</w:t>
            </w:r>
          </w:p>
        </w:tc>
      </w:tr>
    </w:tbl>
    <w:p w:rsidR="007A3428" w:rsidRPr="001072EB" w:rsidRDefault="007A3428" w:rsidP="007A3428">
      <w:pPr>
        <w:numPr>
          <w:ilvl w:val="0"/>
          <w:numId w:val="29"/>
        </w:numPr>
        <w:spacing w:after="100" w:afterAutospacing="1" w:line="240" w:lineRule="auto"/>
        <w:rPr>
          <w:rFonts w:cs="Calibri"/>
          <w:sz w:val="20"/>
          <w:szCs w:val="20"/>
        </w:rPr>
      </w:pPr>
      <w:r w:rsidRPr="001072EB">
        <w:rPr>
          <w:rFonts w:cs="Calibri"/>
          <w:sz w:val="20"/>
          <w:szCs w:val="20"/>
        </w:rPr>
        <w:t xml:space="preserve">Digital assessment tools </w:t>
      </w:r>
    </w:p>
    <w:p w:rsidR="007A3428" w:rsidRPr="001072EB" w:rsidRDefault="007A3428" w:rsidP="007A3428">
      <w:pPr>
        <w:numPr>
          <w:ilvl w:val="0"/>
          <w:numId w:val="29"/>
        </w:numPr>
        <w:spacing w:after="100" w:afterAutospacing="1" w:line="240" w:lineRule="auto"/>
        <w:rPr>
          <w:rFonts w:cs="Calibri"/>
          <w:sz w:val="20"/>
          <w:szCs w:val="20"/>
        </w:rPr>
      </w:pPr>
      <w:r w:rsidRPr="001072EB">
        <w:rPr>
          <w:rFonts w:cs="Calibri"/>
          <w:sz w:val="20"/>
          <w:szCs w:val="20"/>
        </w:rPr>
        <w:t xml:space="preserve">Online testing platforms </w:t>
      </w:r>
    </w:p>
    <w:p w:rsidR="007A3428" w:rsidRPr="001072EB" w:rsidRDefault="007A3428" w:rsidP="007A3428">
      <w:pPr>
        <w:numPr>
          <w:ilvl w:val="0"/>
          <w:numId w:val="29"/>
        </w:numPr>
        <w:spacing w:after="100" w:afterAutospacing="1" w:line="240" w:lineRule="auto"/>
        <w:rPr>
          <w:rFonts w:cs="Calibri"/>
          <w:sz w:val="20"/>
          <w:szCs w:val="20"/>
        </w:rPr>
      </w:pPr>
      <w:r w:rsidRPr="001072EB">
        <w:rPr>
          <w:rFonts w:cs="Calibri"/>
          <w:sz w:val="20"/>
          <w:szCs w:val="20"/>
        </w:rPr>
        <w:t xml:space="preserve">Continuous and competency-based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7D58" w:rsidRDefault="007A3428" w:rsidP="006D6431">
            <w:pPr>
              <w:spacing w:after="0"/>
              <w:rPr>
                <w:rFonts w:cs="Calibri"/>
                <w:sz w:val="20"/>
                <w:szCs w:val="20"/>
              </w:rPr>
            </w:pPr>
            <w:r w:rsidRPr="001072EB">
              <w:rPr>
                <w:rStyle w:val="Strong"/>
                <w:rFonts w:cs="Calibri"/>
                <w:sz w:val="20"/>
                <w:szCs w:val="20"/>
              </w:rPr>
              <w:t>Week 16: Final Review &amp; Exam</w:t>
            </w:r>
          </w:p>
        </w:tc>
      </w:tr>
    </w:tbl>
    <w:p w:rsidR="007A3428" w:rsidRPr="001072EB" w:rsidRDefault="007A3428" w:rsidP="007A3428">
      <w:pPr>
        <w:numPr>
          <w:ilvl w:val="0"/>
          <w:numId w:val="30"/>
        </w:numPr>
        <w:spacing w:after="100" w:afterAutospacing="1" w:line="240" w:lineRule="auto"/>
        <w:rPr>
          <w:rFonts w:cs="Calibri"/>
          <w:sz w:val="20"/>
          <w:szCs w:val="20"/>
        </w:rPr>
      </w:pPr>
      <w:r w:rsidRPr="001072EB">
        <w:rPr>
          <w:rFonts w:cs="Calibri"/>
          <w:sz w:val="20"/>
          <w:szCs w:val="20"/>
        </w:rPr>
        <w:t xml:space="preserve">Course revision </w:t>
      </w:r>
    </w:p>
    <w:p w:rsidR="007A3428" w:rsidRPr="001072EB" w:rsidRDefault="007A3428" w:rsidP="007A3428">
      <w:pPr>
        <w:numPr>
          <w:ilvl w:val="0"/>
          <w:numId w:val="30"/>
        </w:numPr>
        <w:spacing w:after="100" w:afterAutospacing="1" w:line="240" w:lineRule="auto"/>
        <w:rPr>
          <w:rFonts w:cs="Calibri"/>
          <w:sz w:val="20"/>
          <w:szCs w:val="20"/>
        </w:rPr>
      </w:pPr>
      <w:r w:rsidRPr="001072EB">
        <w:rPr>
          <w:rFonts w:cs="Calibri"/>
          <w:sz w:val="20"/>
          <w:szCs w:val="20"/>
        </w:rPr>
        <w:t xml:space="preserve">Final examination / project submission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FB4D4D" w:rsidRDefault="007A3428" w:rsidP="006D6431">
            <w:pPr>
              <w:pStyle w:val="Heading2"/>
              <w:spacing w:after="0"/>
              <w:rPr>
                <w:rFonts w:ascii="Calibri" w:hAnsi="Calibri" w:cs="Calibri"/>
                <w:sz w:val="20"/>
                <w:szCs w:val="20"/>
              </w:rPr>
            </w:pPr>
            <w:r w:rsidRPr="00FB4D4D">
              <w:rPr>
                <w:rFonts w:cs="Calibri"/>
                <w:sz w:val="20"/>
                <w:szCs w:val="20"/>
              </w:rPr>
              <w:t>Teaching/ Instruction Strategies</w:t>
            </w:r>
          </w:p>
        </w:tc>
      </w:tr>
    </w:tbl>
    <w:p w:rsidR="007A3428" w:rsidRDefault="007A3428" w:rsidP="007A3428">
      <w:pPr>
        <w:spacing w:after="0" w:line="240" w:lineRule="auto"/>
        <w:rPr>
          <w:rFonts w:cs="Calibri"/>
          <w:b/>
          <w:bCs/>
          <w:sz w:val="20"/>
          <w:szCs w:val="20"/>
        </w:rPr>
      </w:pPr>
    </w:p>
    <w:p w:rsidR="007A3428" w:rsidRDefault="007A3428" w:rsidP="007A3428">
      <w:pPr>
        <w:numPr>
          <w:ilvl w:val="1"/>
          <w:numId w:val="32"/>
        </w:numPr>
        <w:spacing w:after="0" w:line="240" w:lineRule="auto"/>
        <w:rPr>
          <w:rFonts w:eastAsia="Times New Roman" w:cs="Calibri"/>
          <w:sz w:val="20"/>
          <w:szCs w:val="20"/>
        </w:rPr>
      </w:pPr>
      <w:r>
        <w:rPr>
          <w:rFonts w:eastAsia="Times New Roman" w:cs="Calibri"/>
          <w:sz w:val="20"/>
          <w:szCs w:val="20"/>
        </w:rPr>
        <w:t>Lectures</w:t>
      </w:r>
    </w:p>
    <w:p w:rsidR="007A3428" w:rsidRDefault="007A3428" w:rsidP="007A3428">
      <w:pPr>
        <w:numPr>
          <w:ilvl w:val="1"/>
          <w:numId w:val="32"/>
        </w:numPr>
        <w:spacing w:after="0" w:line="240" w:lineRule="auto"/>
        <w:rPr>
          <w:rFonts w:eastAsia="Times New Roman" w:cs="Calibri"/>
          <w:sz w:val="20"/>
          <w:szCs w:val="20"/>
        </w:rPr>
      </w:pPr>
      <w:r>
        <w:rPr>
          <w:rFonts w:eastAsia="Times New Roman" w:cs="Calibri"/>
          <w:sz w:val="20"/>
          <w:szCs w:val="20"/>
        </w:rPr>
        <w:t>Interactive Discussions</w:t>
      </w:r>
    </w:p>
    <w:p w:rsidR="007A3428" w:rsidRDefault="007A3428" w:rsidP="007A3428">
      <w:pPr>
        <w:numPr>
          <w:ilvl w:val="1"/>
          <w:numId w:val="32"/>
        </w:numPr>
        <w:spacing w:after="0" w:line="240" w:lineRule="auto"/>
        <w:rPr>
          <w:rFonts w:eastAsia="Times New Roman" w:cs="Calibri"/>
          <w:sz w:val="20"/>
          <w:szCs w:val="20"/>
        </w:rPr>
      </w:pPr>
      <w:r>
        <w:rPr>
          <w:rFonts w:eastAsia="Times New Roman" w:cs="Calibri"/>
          <w:sz w:val="20"/>
          <w:szCs w:val="20"/>
        </w:rPr>
        <w:t>Question-Answer Session</w:t>
      </w:r>
    </w:p>
    <w:p w:rsidR="007A3428" w:rsidRDefault="007A3428" w:rsidP="007A3428">
      <w:pPr>
        <w:numPr>
          <w:ilvl w:val="1"/>
          <w:numId w:val="32"/>
        </w:numPr>
        <w:spacing w:after="0" w:line="240" w:lineRule="auto"/>
        <w:rPr>
          <w:rFonts w:eastAsia="Times New Roman" w:cs="Calibri"/>
          <w:sz w:val="20"/>
          <w:szCs w:val="20"/>
        </w:rPr>
      </w:pPr>
      <w:r>
        <w:rPr>
          <w:rFonts w:eastAsia="Times New Roman" w:cs="Calibri"/>
          <w:sz w:val="20"/>
          <w:szCs w:val="20"/>
        </w:rPr>
        <w:t>Demonstration</w:t>
      </w:r>
    </w:p>
    <w:p w:rsidR="007A3428" w:rsidRDefault="007A3428" w:rsidP="007A3428">
      <w:pPr>
        <w:numPr>
          <w:ilvl w:val="1"/>
          <w:numId w:val="32"/>
        </w:numPr>
        <w:spacing w:after="0" w:line="240" w:lineRule="auto"/>
        <w:rPr>
          <w:rFonts w:eastAsia="Times New Roman" w:cs="Calibri"/>
          <w:sz w:val="20"/>
          <w:szCs w:val="20"/>
        </w:rPr>
      </w:pPr>
      <w:r>
        <w:rPr>
          <w:rFonts w:eastAsia="Times New Roman" w:cs="Calibri"/>
          <w:sz w:val="20"/>
          <w:szCs w:val="20"/>
        </w:rPr>
        <w:t xml:space="preserve">Case Study Analysis  </w:t>
      </w:r>
    </w:p>
    <w:p w:rsidR="007A3428" w:rsidRDefault="007A3428" w:rsidP="007A3428">
      <w:pPr>
        <w:spacing w:after="0"/>
        <w:rPr>
          <w:rFonts w:cs="Calibri"/>
          <w:b/>
          <w:bCs/>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FB4D4D" w:rsidRDefault="007A3428" w:rsidP="006D6431">
            <w:pPr>
              <w:pStyle w:val="Heading2"/>
              <w:spacing w:after="0"/>
              <w:rPr>
                <w:rFonts w:ascii="Calibri" w:hAnsi="Calibri" w:cs="Calibri"/>
                <w:sz w:val="20"/>
                <w:szCs w:val="20"/>
              </w:rPr>
            </w:pPr>
            <w:r w:rsidRPr="00FB4D4D">
              <w:rPr>
                <w:rFonts w:cs="Calibri"/>
                <w:sz w:val="20"/>
                <w:szCs w:val="20"/>
              </w:rPr>
              <w:t>Practical Work</w:t>
            </w:r>
          </w:p>
        </w:tc>
      </w:tr>
    </w:tbl>
    <w:p w:rsidR="007A3428" w:rsidRDefault="007A3428" w:rsidP="007A3428">
      <w:pPr>
        <w:spacing w:after="0" w:line="240" w:lineRule="auto"/>
        <w:rPr>
          <w:rFonts w:cs="Calibri"/>
          <w:b/>
          <w:bCs/>
          <w:sz w:val="20"/>
          <w:szCs w:val="20"/>
        </w:rPr>
      </w:pPr>
    </w:p>
    <w:p w:rsidR="007A3428" w:rsidRDefault="007A3428" w:rsidP="007A3428">
      <w:pPr>
        <w:numPr>
          <w:ilvl w:val="0"/>
          <w:numId w:val="33"/>
        </w:numPr>
        <w:spacing w:after="0" w:line="240" w:lineRule="auto"/>
        <w:rPr>
          <w:rFonts w:eastAsia="Times New Roman" w:cs="Calibri"/>
          <w:sz w:val="20"/>
          <w:szCs w:val="20"/>
        </w:rPr>
      </w:pPr>
      <w:r>
        <w:rPr>
          <w:rFonts w:eastAsia="Times New Roman" w:cs="Calibri"/>
          <w:sz w:val="20"/>
          <w:szCs w:val="20"/>
        </w:rPr>
        <w:t>Hands-on Computer Exercises</w:t>
      </w:r>
    </w:p>
    <w:p w:rsidR="007A3428" w:rsidRDefault="007A3428" w:rsidP="007A3428">
      <w:pPr>
        <w:numPr>
          <w:ilvl w:val="0"/>
          <w:numId w:val="33"/>
        </w:numPr>
        <w:spacing w:after="0" w:line="240" w:lineRule="auto"/>
        <w:rPr>
          <w:rFonts w:eastAsia="Times New Roman" w:cs="Calibri"/>
          <w:sz w:val="20"/>
          <w:szCs w:val="20"/>
        </w:rPr>
      </w:pPr>
      <w:r>
        <w:rPr>
          <w:rFonts w:eastAsia="Times New Roman" w:cs="Calibri"/>
          <w:sz w:val="20"/>
          <w:szCs w:val="20"/>
        </w:rPr>
        <w:t>Individual Assignments</w:t>
      </w:r>
    </w:p>
    <w:p w:rsidR="007A3428" w:rsidRDefault="007A3428" w:rsidP="007A3428">
      <w:pPr>
        <w:numPr>
          <w:ilvl w:val="0"/>
          <w:numId w:val="33"/>
        </w:numPr>
        <w:spacing w:after="0" w:line="240" w:lineRule="auto"/>
        <w:rPr>
          <w:rFonts w:eastAsia="Times New Roman" w:cs="Calibri"/>
          <w:sz w:val="20"/>
          <w:szCs w:val="20"/>
        </w:rPr>
      </w:pPr>
      <w:r>
        <w:rPr>
          <w:rFonts w:eastAsia="Times New Roman" w:cs="Calibri"/>
          <w:sz w:val="20"/>
          <w:szCs w:val="20"/>
        </w:rPr>
        <w:t>Group Assignments</w:t>
      </w:r>
    </w:p>
    <w:p w:rsidR="007A3428" w:rsidRDefault="007A3428" w:rsidP="007A3428">
      <w:pPr>
        <w:numPr>
          <w:ilvl w:val="0"/>
          <w:numId w:val="33"/>
        </w:numPr>
        <w:spacing w:after="0" w:line="240" w:lineRule="auto"/>
        <w:rPr>
          <w:rFonts w:eastAsia="Times New Roman" w:cs="Calibri"/>
          <w:sz w:val="20"/>
          <w:szCs w:val="20"/>
        </w:rPr>
      </w:pPr>
      <w:r>
        <w:rPr>
          <w:rFonts w:eastAsia="Times New Roman" w:cs="Calibri"/>
          <w:sz w:val="20"/>
          <w:szCs w:val="20"/>
        </w:rPr>
        <w:t>Internet-Research tasks</w:t>
      </w:r>
    </w:p>
    <w:p w:rsidR="007A3428" w:rsidRDefault="007A3428" w:rsidP="007A3428">
      <w:pPr>
        <w:numPr>
          <w:ilvl w:val="0"/>
          <w:numId w:val="33"/>
        </w:numPr>
        <w:spacing w:after="0" w:line="240" w:lineRule="auto"/>
        <w:rPr>
          <w:rFonts w:eastAsia="Times New Roman" w:cs="Calibri"/>
          <w:sz w:val="20"/>
          <w:szCs w:val="20"/>
        </w:rPr>
      </w:pPr>
      <w:r>
        <w:rPr>
          <w:rFonts w:eastAsia="Times New Roman" w:cs="Calibri"/>
          <w:sz w:val="20"/>
          <w:szCs w:val="20"/>
        </w:rPr>
        <w:t xml:space="preserve">Presentations </w:t>
      </w:r>
    </w:p>
    <w:p w:rsidR="007A3428" w:rsidRDefault="007A3428" w:rsidP="007A3428">
      <w:pPr>
        <w:spacing w:after="0"/>
        <w:rPr>
          <w:rFonts w:cs="Calibri"/>
          <w:b/>
          <w:bCs/>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FB4D4D" w:rsidRDefault="007A3428" w:rsidP="006D6431">
            <w:pPr>
              <w:spacing w:after="0"/>
              <w:rPr>
                <w:rFonts w:cs="Calibri"/>
                <w:b/>
                <w:bCs/>
                <w:sz w:val="20"/>
                <w:szCs w:val="20"/>
              </w:rPr>
            </w:pPr>
            <w:r w:rsidRPr="001072EB">
              <w:rPr>
                <w:rFonts w:cs="Calibri"/>
                <w:b/>
                <w:bCs/>
                <w:sz w:val="20"/>
                <w:szCs w:val="20"/>
              </w:rPr>
              <w:t>Recommended Books</w:t>
            </w:r>
          </w:p>
        </w:tc>
      </w:tr>
    </w:tbl>
    <w:p w:rsidR="007A3428" w:rsidRDefault="007A3428" w:rsidP="007A3428">
      <w:pPr>
        <w:spacing w:after="0" w:line="240" w:lineRule="auto"/>
        <w:rPr>
          <w:rFonts w:cs="Calibri"/>
          <w:b/>
          <w:bCs/>
          <w:sz w:val="20"/>
          <w:szCs w:val="20"/>
        </w:rPr>
      </w:pPr>
    </w:p>
    <w:p w:rsidR="007A3428" w:rsidRPr="001072EB" w:rsidRDefault="00C845D3" w:rsidP="007A3428">
      <w:pPr>
        <w:numPr>
          <w:ilvl w:val="0"/>
          <w:numId w:val="31"/>
        </w:numPr>
        <w:spacing w:after="100" w:afterAutospacing="1" w:line="240" w:lineRule="auto"/>
        <w:outlineLvl w:val="1"/>
        <w:rPr>
          <w:rFonts w:cs="Calibri"/>
          <w:sz w:val="20"/>
          <w:szCs w:val="20"/>
        </w:rPr>
      </w:pPr>
      <w:hyperlink r:id="rId12" w:history="1">
        <w:r w:rsidR="007A3428" w:rsidRPr="001072EB">
          <w:rPr>
            <w:rStyle w:val="Hyperlink"/>
            <w:rFonts w:ascii="Calibri" w:hAnsi="Calibri" w:cs="Calibri"/>
            <w:sz w:val="20"/>
            <w:szCs w:val="20"/>
          </w:rPr>
          <w:t>https://repository.bbg.ac.id/bitstream/573/1/Educational_Evaluation_Assesment_and_Monitoring.pdf</w:t>
        </w:r>
      </w:hyperlink>
    </w:p>
    <w:p w:rsidR="007A3428" w:rsidRPr="001072EB" w:rsidRDefault="00C845D3" w:rsidP="007A3428">
      <w:pPr>
        <w:numPr>
          <w:ilvl w:val="0"/>
          <w:numId w:val="31"/>
        </w:numPr>
        <w:spacing w:after="100" w:afterAutospacing="1" w:line="240" w:lineRule="auto"/>
        <w:outlineLvl w:val="1"/>
        <w:rPr>
          <w:rFonts w:cs="Calibri"/>
          <w:sz w:val="20"/>
          <w:szCs w:val="20"/>
        </w:rPr>
      </w:pPr>
      <w:hyperlink r:id="rId13" w:history="1">
        <w:r w:rsidR="007A3428" w:rsidRPr="001072EB">
          <w:rPr>
            <w:rStyle w:val="Hyperlink"/>
            <w:rFonts w:ascii="Calibri" w:hAnsi="Calibri" w:cs="Calibri"/>
            <w:sz w:val="20"/>
            <w:szCs w:val="20"/>
          </w:rPr>
          <w:t>https://ddceutkal.ac.in/Downloads/UG_SLM/Education/CORE_5.pdf</w:t>
        </w:r>
      </w:hyperlink>
    </w:p>
    <w:p w:rsidR="007A3428" w:rsidRPr="001072EB" w:rsidRDefault="00C845D3" w:rsidP="007A3428">
      <w:pPr>
        <w:numPr>
          <w:ilvl w:val="0"/>
          <w:numId w:val="31"/>
        </w:numPr>
        <w:spacing w:after="100" w:afterAutospacing="1" w:line="240" w:lineRule="auto"/>
        <w:outlineLvl w:val="1"/>
        <w:rPr>
          <w:rFonts w:cs="Calibri"/>
          <w:sz w:val="20"/>
          <w:szCs w:val="20"/>
        </w:rPr>
      </w:pPr>
      <w:hyperlink r:id="rId14" w:history="1">
        <w:r w:rsidR="007A3428" w:rsidRPr="001072EB">
          <w:rPr>
            <w:rStyle w:val="Hyperlink"/>
            <w:rFonts w:ascii="Calibri" w:hAnsi="Calibri" w:cs="Calibri"/>
            <w:sz w:val="20"/>
            <w:szCs w:val="20"/>
          </w:rPr>
          <w:t>https://www.scribd.com/document/446096456/book-1</w:t>
        </w:r>
      </w:hyperlink>
    </w:p>
    <w:p w:rsidR="007A3428" w:rsidRPr="00920CB5" w:rsidRDefault="00C845D3" w:rsidP="007A3428">
      <w:pPr>
        <w:numPr>
          <w:ilvl w:val="0"/>
          <w:numId w:val="31"/>
        </w:numPr>
        <w:spacing w:after="100" w:afterAutospacing="1" w:line="240" w:lineRule="auto"/>
        <w:outlineLvl w:val="1"/>
        <w:rPr>
          <w:rFonts w:cs="Calibri"/>
          <w:sz w:val="20"/>
          <w:szCs w:val="20"/>
        </w:rPr>
      </w:pPr>
      <w:hyperlink r:id="rId15" w:history="1">
        <w:r w:rsidR="007A3428" w:rsidRPr="001072EB">
          <w:rPr>
            <w:rStyle w:val="Hyperlink"/>
            <w:rFonts w:ascii="Calibri" w:hAnsi="Calibri" w:cs="Calibri"/>
            <w:sz w:val="20"/>
            <w:szCs w:val="20"/>
          </w:rPr>
          <w:t>https://www.slideshare.net/slideshow/199c5c9bf8701971bccb94aa610538afbb27680f-1608124553649/240179436</w:t>
        </w:r>
      </w:hyperlink>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Pr="001072EB" w:rsidRDefault="007A3428" w:rsidP="007A3428">
      <w:pPr>
        <w:spacing w:before="100" w:beforeAutospacing="1" w:after="100" w:afterAutospacing="1" w:line="240" w:lineRule="auto"/>
        <w:outlineLvl w:val="1"/>
        <w:rPr>
          <w:rFonts w:cs="Calibri"/>
          <w:sz w:val="20"/>
          <w:szCs w:val="20"/>
        </w:rPr>
      </w:pPr>
    </w:p>
    <w:p w:rsidR="007A3428" w:rsidRDefault="00C845D3" w:rsidP="007A3428">
      <w:pPr>
        <w:ind w:left="720" w:right="720"/>
        <w:rPr>
          <w:sz w:val="16"/>
          <w:szCs w:val="8"/>
          <w:u w:val="single"/>
        </w:rPr>
      </w:pPr>
      <w:r w:rsidRPr="00C845D3">
        <w:rPr>
          <w:b/>
          <w:bCs/>
          <w:noProof/>
          <w:szCs w:val="16"/>
        </w:rPr>
        <w:pict>
          <v:shape id="_x0000_s1031" type="#_x0000_t75" style="position:absolute;left:0;text-align:left;margin-left:373.6pt;margin-top:5.95pt;width:41.25pt;height:40.25pt;z-index:251669504" o:allowincell="f">
            <v:imagedata r:id="rId9" o:title=""/>
          </v:shape>
          <o:OLEObject Type="Embed" ProgID="PBrush" ShapeID="_x0000_s1031" DrawAspect="Content" ObjectID="_1838974275" r:id="rId16"/>
        </w:pict>
      </w:r>
      <w:r w:rsidRPr="00C845D3">
        <w:rPr>
          <w:b/>
          <w:bCs/>
          <w:noProof/>
          <w:szCs w:val="16"/>
        </w:rPr>
        <w:pict>
          <v:rect id="Rectangle 4" o:spid="_x0000_s1032" style="position:absolute;left:0;text-align:left;margin-left:92.2pt;margin-top:6.2pt;width:293.3pt;height:47.1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" strokecolor="white">
            <v:textbox>
              <w:txbxContent>
                <w:p w:rsidR="000A32C4" w:rsidRPr="00AA32C8" w:rsidRDefault="000A32C4" w:rsidP="007A3428">
                  <w:pPr>
                    <w:spacing w:after="0"/>
                    <w:rPr>
                      <w:rFonts w:ascii="Arial Black" w:hAnsi="Arial Black"/>
                      <w:sz w:val="42"/>
                      <w:szCs w:val="44"/>
                      <w:u w:val="single"/>
                    </w:rPr>
                  </w:pPr>
                  <w:r w:rsidRPr="00AA32C8">
                    <w:rPr>
                      <w:rFonts w:ascii="Arial Black" w:hAnsi="Arial Black"/>
                      <w:sz w:val="36"/>
                      <w:szCs w:val="44"/>
                      <w:u w:val="single"/>
                    </w:rPr>
                    <w:t xml:space="preserve">UNIVERSITY OF SINDH      </w:t>
                  </w:r>
                </w:p>
                <w:p w:rsidR="000A32C4" w:rsidRDefault="000A32C4" w:rsidP="007A3428">
                  <w:pPr>
                    <w:spacing w:after="0"/>
                    <w:rPr>
                      <w:rFonts w:ascii="Arial" w:hAnsi="Arial"/>
                      <w:sz w:val="18"/>
                    </w:rPr>
                  </w:pPr>
                  <w:r>
                    <w:rPr>
                      <w:rFonts w:ascii="Arial" w:hAnsi="Arial"/>
                      <w:sz w:val="18"/>
                    </w:rPr>
                    <w:t>JAMSHORO, SINDH—PAKISTAN</w:t>
                  </w:r>
                </w:p>
              </w:txbxContent>
            </v:textbox>
          </v:rect>
        </w:pict>
      </w:r>
      <w:r>
        <w:rPr>
          <w:noProof/>
          <w:sz w:val="16"/>
          <w:szCs w:val="8"/>
          <w:u w:val="single"/>
        </w:rPr>
        <w:pict>
          <v:shape id="_x0000_s1030" type="#_x0000_t75" style="position:absolute;left:0;text-align:left;margin-left:32.75pt;margin-top:5.95pt;width:41.25pt;height:40.25pt;z-index:251668480" o:allowincell="f">
            <v:imagedata r:id="rId9" o:title=""/>
          </v:shape>
          <o:OLEObject Type="Embed" ProgID="PBrush" ShapeID="_x0000_s1030" DrawAspect="Content" ObjectID="_1838974276" r:id="rId17"/>
        </w:pict>
      </w:r>
    </w:p>
    <w:p w:rsidR="007A3428" w:rsidRDefault="007A3428" w:rsidP="007A3428">
      <w:pPr>
        <w:pStyle w:val="Heading1"/>
        <w:ind w:left="90" w:right="6300"/>
        <w:jc w:val="center"/>
        <w:rPr>
          <w:b w:val="0"/>
          <w:bCs w:val="0"/>
          <w:noProof/>
          <w:sz w:val="16"/>
          <w:szCs w:val="16"/>
        </w:rPr>
      </w:pPr>
    </w:p>
    <w:p w:rsidR="007A3428" w:rsidRDefault="007A3428" w:rsidP="007A3428">
      <w:pPr>
        <w:ind w:left="720" w:right="-374"/>
        <w:jc w:val="right"/>
        <w:rPr>
          <w:rFonts w:ascii="Arial" w:hAnsi="Arial"/>
          <w:b/>
          <w:bCs/>
          <w:color w:val="000000"/>
          <w:sz w:val="16"/>
        </w:rPr>
      </w:pPr>
    </w:p>
    <w:p w:rsidR="007A3428" w:rsidRDefault="007A3428" w:rsidP="007A3428">
      <w:pPr>
        <w:tabs>
          <w:tab w:val="left" w:pos="7665"/>
        </w:tabs>
        <w:spacing w:after="0" w:line="240" w:lineRule="auto"/>
        <w:ind w:left="90" w:hanging="90"/>
        <w:rPr>
          <w:rFonts w:ascii="AR PL UKai CN" w:eastAsia="AR PL UKai CN" w:hAnsi="AR PL UKai CN"/>
          <w:b/>
          <w:sz w:val="2"/>
          <w:szCs w:val="10"/>
        </w:rPr>
      </w:pPr>
    </w:p>
    <w:p w:rsidR="007A3428" w:rsidRPr="00BD15B7" w:rsidRDefault="007A3428" w:rsidP="007A3428">
      <w:pPr>
        <w:tabs>
          <w:tab w:val="left" w:pos="7665"/>
        </w:tabs>
        <w:spacing w:after="0" w:line="240" w:lineRule="auto"/>
        <w:ind w:left="90" w:hanging="90"/>
        <w:jc w:val="center"/>
        <w:rPr>
          <w:rFonts w:ascii="Bell MT" w:eastAsia="AR PL UKai CN" w:hAnsi="Bell MT"/>
          <w:b/>
          <w:sz w:val="20"/>
          <w:szCs w:val="20"/>
        </w:rPr>
      </w:pPr>
    </w:p>
    <w:p w:rsidR="007A3428" w:rsidRDefault="007A3428" w:rsidP="007A3428">
      <w:pPr>
        <w:pBdr>
          <w:bottom w:val="single" w:sz="12" w:space="1" w:color="auto"/>
        </w:pBdr>
        <w:tabs>
          <w:tab w:val="left" w:pos="7665"/>
        </w:tabs>
        <w:spacing w:after="0" w:line="240" w:lineRule="auto"/>
        <w:ind w:left="90" w:hanging="90"/>
        <w:jc w:val="center"/>
        <w:rPr>
          <w:rFonts w:ascii="Bell MT" w:eastAsia="AR PL UKai CN" w:hAnsi="Bell MT"/>
          <w:b/>
          <w:sz w:val="20"/>
          <w:szCs w:val="20"/>
        </w:rPr>
      </w:pPr>
      <w:r w:rsidRPr="00BD15B7">
        <w:rPr>
          <w:rFonts w:ascii="Bell MT" w:eastAsia="AR PL UKai CN" w:hAnsi="Bell MT"/>
          <w:b/>
          <w:sz w:val="20"/>
          <w:szCs w:val="20"/>
        </w:rPr>
        <w:t>FACULTY OF EDUCATION, HYDERABAD.</w:t>
      </w:r>
    </w:p>
    <w:p w:rsidR="007A3428" w:rsidRDefault="007A3428" w:rsidP="007A3428">
      <w:pPr>
        <w:spacing w:after="0"/>
        <w:jc w:val="center"/>
        <w:rPr>
          <w:rFonts w:cs="Calibri"/>
          <w:b/>
          <w:bCs/>
          <w:sz w:val="20"/>
          <w:szCs w:val="20"/>
        </w:rPr>
      </w:pPr>
      <w:r>
        <w:rPr>
          <w:rFonts w:cs="Calibri"/>
          <w:b/>
          <w:bCs/>
          <w:sz w:val="20"/>
          <w:szCs w:val="20"/>
        </w:rPr>
        <w:t>B. Ed (Elementary 4 Year)</w:t>
      </w:r>
    </w:p>
    <w:p w:rsidR="007A3428" w:rsidRDefault="007A3428" w:rsidP="007A3428">
      <w:pPr>
        <w:spacing w:after="0" w:line="240" w:lineRule="auto"/>
        <w:outlineLvl w:val="1"/>
        <w:rPr>
          <w:rFonts w:cs="Calibri"/>
          <w:sz w:val="20"/>
          <w:szCs w:val="20"/>
        </w:rPr>
      </w:pPr>
      <w:r w:rsidRPr="000B60E9">
        <w:rPr>
          <w:rFonts w:cs="Calibri"/>
          <w:sz w:val="20"/>
          <w:szCs w:val="20"/>
        </w:rPr>
        <w:t>Course</w:t>
      </w:r>
      <w:r>
        <w:rPr>
          <w:rFonts w:cs="Calibri"/>
          <w:sz w:val="20"/>
          <w:szCs w:val="20"/>
        </w:rPr>
        <w:t xml:space="preserve">.GENT-401 </w:t>
      </w:r>
      <w:r>
        <w:rPr>
          <w:rFonts w:cs="Calibri"/>
          <w:sz w:val="20"/>
          <w:szCs w:val="20"/>
        </w:rPr>
        <w:tab/>
      </w:r>
      <w:r>
        <w:rPr>
          <w:rFonts w:cs="Calibri"/>
          <w:sz w:val="20"/>
          <w:szCs w:val="20"/>
        </w:rPr>
        <w:tab/>
      </w:r>
      <w:r>
        <w:rPr>
          <w:rFonts w:cs="Calibri"/>
          <w:sz w:val="20"/>
          <w:szCs w:val="20"/>
        </w:rPr>
        <w:tab/>
        <w:t>Semester</w:t>
      </w:r>
      <w:r w:rsidRPr="000B60E9">
        <w:rPr>
          <w:rFonts w:cs="Calibri"/>
          <w:sz w:val="20"/>
          <w:szCs w:val="20"/>
        </w:rPr>
        <w:t>-</w:t>
      </w:r>
      <w:r>
        <w:rPr>
          <w:rFonts w:cs="Calibri"/>
          <w:sz w:val="20"/>
          <w:szCs w:val="20"/>
        </w:rPr>
        <w:t>IV</w:t>
      </w:r>
      <w:r>
        <w:rPr>
          <w:rFonts w:cs="Calibri"/>
          <w:sz w:val="20"/>
          <w:szCs w:val="20"/>
        </w:rPr>
        <w:tab/>
      </w:r>
      <w:r>
        <w:rPr>
          <w:rFonts w:cs="Calibri"/>
          <w:sz w:val="20"/>
          <w:szCs w:val="20"/>
        </w:rPr>
        <w:tab/>
      </w:r>
      <w:r>
        <w:rPr>
          <w:rFonts w:cs="Calibri"/>
          <w:sz w:val="20"/>
          <w:szCs w:val="20"/>
        </w:rPr>
        <w:tab/>
      </w:r>
      <w:r>
        <w:rPr>
          <w:rFonts w:cs="Calibri"/>
          <w:sz w:val="20"/>
          <w:szCs w:val="20"/>
        </w:rPr>
        <w:tab/>
      </w:r>
      <w:r w:rsidRPr="000B60E9">
        <w:rPr>
          <w:rFonts w:cs="Calibri"/>
          <w:sz w:val="20"/>
          <w:szCs w:val="20"/>
        </w:rPr>
        <w:t>Credit Hours</w:t>
      </w:r>
      <w:r w:rsidRPr="000B60E9">
        <w:rPr>
          <w:rFonts w:cs="Calibri"/>
          <w:sz w:val="20"/>
          <w:szCs w:val="20"/>
        </w:rPr>
        <w:tab/>
        <w:t>03</w:t>
      </w:r>
    </w:p>
    <w:p w:rsidR="007A3428" w:rsidRPr="000B60E9" w:rsidRDefault="007A3428" w:rsidP="007A3428">
      <w:pPr>
        <w:spacing w:after="0" w:line="240" w:lineRule="auto"/>
        <w:outlineLvl w:val="1"/>
        <w:rPr>
          <w:rFonts w:eastAsia="Times New Roman" w:cs="Calibri"/>
          <w:b/>
          <w:bCs/>
          <w:color w:val="000000"/>
          <w:sz w:val="20"/>
          <w:szCs w:val="20"/>
        </w:rPr>
      </w:pPr>
      <w:r w:rsidRPr="000B60E9">
        <w:rPr>
          <w:rFonts w:cs="Calibri"/>
          <w:sz w:val="20"/>
          <w:szCs w:val="20"/>
        </w:rPr>
        <w:t>Title of the Course</w:t>
      </w:r>
      <w:r>
        <w:rPr>
          <w:rFonts w:cs="Calibri"/>
          <w:sz w:val="20"/>
          <w:szCs w:val="20"/>
        </w:rPr>
        <w:tab/>
      </w:r>
      <w:r w:rsidRPr="000B60E9">
        <w:rPr>
          <w:rFonts w:cs="Calibri"/>
          <w:sz w:val="20"/>
          <w:szCs w:val="20"/>
        </w:rPr>
        <w:tab/>
      </w:r>
      <w:r w:rsidRPr="000B60E9">
        <w:rPr>
          <w:rFonts w:cs="Calibri"/>
          <w:sz w:val="20"/>
          <w:szCs w:val="20"/>
        </w:rPr>
        <w:tab/>
      </w:r>
      <w:r w:rsidRPr="00883F68">
        <w:rPr>
          <w:rFonts w:eastAsia="Times New Roman" w:cs="Calibri"/>
          <w:b/>
          <w:bCs/>
          <w:kern w:val="36"/>
          <w:sz w:val="20"/>
          <w:szCs w:val="20"/>
        </w:rPr>
        <w:t>Entrepreneurship</w:t>
      </w:r>
    </w:p>
    <w:p w:rsidR="007A3428" w:rsidRPr="006A16E1" w:rsidRDefault="007A3428" w:rsidP="007A3428">
      <w:pPr>
        <w:rPr>
          <w:rFonts w:cs="Calibri"/>
          <w:sz w:val="2"/>
          <w:szCs w:val="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000000"/>
          </w:tcPr>
          <w:p w:rsidR="007A3428" w:rsidRPr="00C77D58" w:rsidRDefault="007A3428" w:rsidP="006D6431">
            <w:pPr>
              <w:pStyle w:val="Heading2"/>
              <w:spacing w:after="0"/>
              <w:rPr>
                <w:rFonts w:ascii="Calibri" w:hAnsi="Calibri" w:cs="Calibri"/>
                <w:sz w:val="20"/>
                <w:szCs w:val="20"/>
              </w:rPr>
            </w:pPr>
            <w:r w:rsidRPr="00C77D58">
              <w:rPr>
                <w:rFonts w:ascii="Calibri" w:hAnsi="Calibri" w:cs="Calibri"/>
                <w:sz w:val="20"/>
                <w:szCs w:val="20"/>
              </w:rPr>
              <w:t>Course Description</w:t>
            </w:r>
          </w:p>
        </w:tc>
      </w:tr>
    </w:tbl>
    <w:p w:rsidR="007A3428" w:rsidRPr="00883F68" w:rsidRDefault="007A3428" w:rsidP="007A3428">
      <w:pPr>
        <w:spacing w:before="100" w:beforeAutospacing="1" w:after="100" w:afterAutospacing="1" w:line="240" w:lineRule="auto"/>
        <w:rPr>
          <w:rFonts w:eastAsia="Times New Roman" w:cs="Calibri"/>
          <w:sz w:val="20"/>
          <w:szCs w:val="20"/>
        </w:rPr>
      </w:pPr>
      <w:r w:rsidRPr="00883F68">
        <w:rPr>
          <w:rFonts w:eastAsia="Times New Roman" w:cs="Calibri"/>
          <w:sz w:val="20"/>
          <w:szCs w:val="20"/>
        </w:rPr>
        <w:t>This course introduces students to the concepts, processes, and practices of entrepreneurship. It focuses on developing entrepreneurial mindset, opportunity recognition, business planning, and venture creation. Students will learn how to transform ideas into viable business ventures, understand risk management, innovation, and the role of entrepreneurs in economic development. Practical exposure through case studies, business plans, and real-world examples is emphasized.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000000"/>
          </w:tcPr>
          <w:p w:rsidR="007A3428" w:rsidRPr="00C77D58" w:rsidRDefault="007A3428" w:rsidP="006D6431">
            <w:pPr>
              <w:pStyle w:val="Heading2"/>
              <w:spacing w:after="0"/>
              <w:rPr>
                <w:rFonts w:ascii="Calibri" w:hAnsi="Calibri" w:cs="Calibri"/>
                <w:sz w:val="20"/>
                <w:szCs w:val="20"/>
              </w:rPr>
            </w:pPr>
            <w:r w:rsidRPr="00883F68">
              <w:rPr>
                <w:rFonts w:cs="Calibri"/>
                <w:b w:val="0"/>
                <w:bCs w:val="0"/>
                <w:sz w:val="20"/>
                <w:szCs w:val="20"/>
              </w:rPr>
              <w:t>Learning Outcomes</w:t>
            </w:r>
          </w:p>
        </w:tc>
      </w:tr>
    </w:tbl>
    <w:p w:rsidR="007A3428" w:rsidRPr="00883F68" w:rsidRDefault="007A3428" w:rsidP="007A3428">
      <w:pPr>
        <w:spacing w:before="100" w:beforeAutospacing="1" w:after="100" w:afterAutospacing="1" w:line="240" w:lineRule="auto"/>
        <w:rPr>
          <w:rFonts w:eastAsia="Times New Roman" w:cs="Calibri"/>
          <w:sz w:val="20"/>
          <w:szCs w:val="20"/>
        </w:rPr>
      </w:pPr>
      <w:r w:rsidRPr="00883F68">
        <w:rPr>
          <w:rFonts w:eastAsia="Times New Roman" w:cs="Calibri"/>
          <w:sz w:val="20"/>
          <w:szCs w:val="20"/>
        </w:rPr>
        <w:t>By the end of this course, students will be able to:</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Understand the concept and importance of entrepreneurship in economic growth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Identify and evaluate business opportunities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Develop creative and innovative business ideas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Prepare a comprehensive business plan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Analyze market trends and customer needs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Apply basic financial and marketing strategies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Demonstrate entrepreneurial skills such as leadership, risk-taking, and decision-making </w:t>
      </w:r>
    </w:p>
    <w:p w:rsidR="007A3428" w:rsidRPr="00883F68" w:rsidRDefault="007A3428" w:rsidP="007A3428">
      <w:pPr>
        <w:numPr>
          <w:ilvl w:val="0"/>
          <w:numId w:val="3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Understand ethical and legal issues in starting a business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before="100" w:beforeAutospacing="1" w:after="100" w:afterAutospacing="1" w:line="240" w:lineRule="auto"/>
              <w:outlineLvl w:val="1"/>
              <w:rPr>
                <w:rFonts w:eastAsia="Times New Roman" w:cs="Calibri"/>
                <w:b/>
                <w:bCs/>
                <w:sz w:val="20"/>
                <w:szCs w:val="20"/>
              </w:rPr>
            </w:pPr>
            <w:r w:rsidRPr="00883F68">
              <w:rPr>
                <w:rFonts w:eastAsia="Times New Roman" w:cs="Calibri"/>
                <w:b/>
                <w:bCs/>
                <w:sz w:val="20"/>
                <w:szCs w:val="20"/>
              </w:rPr>
              <w:t>Week 1: Introduction to Entrepreneurship</w:t>
            </w:r>
          </w:p>
        </w:tc>
      </w:tr>
    </w:tbl>
    <w:p w:rsidR="007A3428" w:rsidRPr="00883F68" w:rsidRDefault="007A3428" w:rsidP="007A3428">
      <w:pPr>
        <w:numPr>
          <w:ilvl w:val="0"/>
          <w:numId w:val="35"/>
        </w:numPr>
        <w:spacing w:before="100" w:beforeAutospacing="1" w:after="100" w:afterAutospacing="1" w:line="240" w:lineRule="auto"/>
        <w:rPr>
          <w:rFonts w:eastAsia="Times New Roman" w:cs="Calibri"/>
          <w:sz w:val="20"/>
          <w:szCs w:val="20"/>
        </w:rPr>
      </w:pPr>
      <w:r>
        <w:rPr>
          <w:rFonts w:eastAsia="Times New Roman" w:cs="Calibri"/>
          <w:sz w:val="20"/>
          <w:szCs w:val="20"/>
        </w:rPr>
        <w:t>E</w:t>
      </w:r>
      <w:r w:rsidRPr="00883F68">
        <w:rPr>
          <w:rFonts w:eastAsia="Times New Roman" w:cs="Calibri"/>
          <w:sz w:val="20"/>
          <w:szCs w:val="20"/>
        </w:rPr>
        <w:t xml:space="preserve">ntrepreneurship </w:t>
      </w:r>
    </w:p>
    <w:p w:rsidR="007A3428" w:rsidRPr="00883F68" w:rsidRDefault="007A3428" w:rsidP="007A3428">
      <w:pPr>
        <w:numPr>
          <w:ilvl w:val="0"/>
          <w:numId w:val="35"/>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Importance in economic development </w:t>
      </w:r>
    </w:p>
    <w:p w:rsidR="007A3428" w:rsidRPr="00883F68" w:rsidRDefault="007A3428" w:rsidP="007A3428">
      <w:pPr>
        <w:numPr>
          <w:ilvl w:val="0"/>
          <w:numId w:val="35"/>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Characteristics of successful entrepreneurs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t>Week 2: Entrepreneurial Mindset</w:t>
            </w:r>
          </w:p>
        </w:tc>
      </w:tr>
    </w:tbl>
    <w:p w:rsidR="007A3428" w:rsidRPr="00883F68" w:rsidRDefault="007A3428" w:rsidP="007A3428">
      <w:pPr>
        <w:numPr>
          <w:ilvl w:val="0"/>
          <w:numId w:val="3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Creativity and innovation </w:t>
      </w:r>
    </w:p>
    <w:p w:rsidR="007A3428" w:rsidRPr="00883F68" w:rsidRDefault="007A3428" w:rsidP="007A3428">
      <w:pPr>
        <w:numPr>
          <w:ilvl w:val="0"/>
          <w:numId w:val="3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Risk-taking and problem-solving </w:t>
      </w:r>
    </w:p>
    <w:p w:rsidR="007A3428" w:rsidRPr="00883F68" w:rsidRDefault="007A3428" w:rsidP="007A3428">
      <w:pPr>
        <w:numPr>
          <w:ilvl w:val="0"/>
          <w:numId w:val="3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Entrepreneurial vs managerial thinking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pStyle w:val="Heading2"/>
              <w:spacing w:after="0"/>
              <w:rPr>
                <w:rFonts w:ascii="Calibri" w:hAnsi="Calibri" w:cs="Calibri"/>
                <w:sz w:val="20"/>
                <w:szCs w:val="20"/>
              </w:rPr>
            </w:pPr>
            <w:r w:rsidRPr="00460C1E">
              <w:rPr>
                <w:rFonts w:ascii="Calibri" w:hAnsi="Calibri" w:cs="Calibri"/>
                <w:b w:val="0"/>
                <w:bCs w:val="0"/>
                <w:sz w:val="20"/>
                <w:szCs w:val="20"/>
              </w:rPr>
              <w:t>Week 3: Types of Entrepreneurship</w:t>
            </w:r>
          </w:p>
        </w:tc>
      </w:tr>
    </w:tbl>
    <w:p w:rsidR="007A3428" w:rsidRPr="00883F68" w:rsidRDefault="007A3428" w:rsidP="007A3428">
      <w:pPr>
        <w:numPr>
          <w:ilvl w:val="0"/>
          <w:numId w:val="37"/>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Small business, scalable startups </w:t>
      </w:r>
    </w:p>
    <w:p w:rsidR="007A3428" w:rsidRPr="00883F68" w:rsidRDefault="007A3428" w:rsidP="007A3428">
      <w:pPr>
        <w:numPr>
          <w:ilvl w:val="0"/>
          <w:numId w:val="37"/>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Social entrepreneurship </w:t>
      </w:r>
    </w:p>
    <w:p w:rsidR="007A3428" w:rsidRPr="00883F68" w:rsidRDefault="000A32C4" w:rsidP="007A3428">
      <w:pPr>
        <w:numPr>
          <w:ilvl w:val="0"/>
          <w:numId w:val="37"/>
        </w:numPr>
        <w:spacing w:before="100" w:beforeAutospacing="1" w:after="100" w:afterAutospacing="1" w:line="240" w:lineRule="auto"/>
        <w:rPr>
          <w:rFonts w:eastAsia="Times New Roman" w:cs="Calibri"/>
          <w:sz w:val="20"/>
          <w:szCs w:val="20"/>
        </w:rPr>
      </w:pPr>
      <w:r>
        <w:rPr>
          <w:rFonts w:eastAsia="Times New Roman" w:cs="Calibri"/>
          <w:sz w:val="20"/>
          <w:szCs w:val="20"/>
        </w:rPr>
        <w:t>E</w:t>
      </w:r>
      <w:r w:rsidRPr="00883F68">
        <w:rPr>
          <w:rFonts w:eastAsia="Times New Roman" w:cs="Calibri"/>
          <w:sz w:val="20"/>
          <w:szCs w:val="20"/>
        </w:rPr>
        <w:t>ntrepreneurship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lastRenderedPageBreak/>
              <w:t>Week 4: Opportunity Recognition</w:t>
            </w:r>
          </w:p>
        </w:tc>
      </w:tr>
    </w:tbl>
    <w:p w:rsidR="007A3428" w:rsidRPr="00883F68" w:rsidRDefault="007A3428" w:rsidP="007A3428">
      <w:pPr>
        <w:numPr>
          <w:ilvl w:val="0"/>
          <w:numId w:val="3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Identifying business opportunities </w:t>
      </w:r>
    </w:p>
    <w:p w:rsidR="007A3428" w:rsidRPr="00883F68" w:rsidRDefault="007A3428" w:rsidP="007A3428">
      <w:pPr>
        <w:numPr>
          <w:ilvl w:val="0"/>
          <w:numId w:val="3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Idea generation techniques </w:t>
      </w:r>
    </w:p>
    <w:p w:rsidR="007A3428" w:rsidRPr="00883F68" w:rsidRDefault="007A3428" w:rsidP="007A3428">
      <w:pPr>
        <w:numPr>
          <w:ilvl w:val="0"/>
          <w:numId w:val="3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Screening and evaluating ideas </w:t>
      </w:r>
    </w:p>
    <w:p w:rsidR="007A3428" w:rsidRDefault="007A3428" w:rsidP="007A3428">
      <w:pPr>
        <w:spacing w:after="0" w:line="240" w:lineRule="auto"/>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t>Week 5: Market Research</w:t>
            </w:r>
          </w:p>
        </w:tc>
      </w:tr>
    </w:tbl>
    <w:p w:rsidR="007A3428" w:rsidRPr="00883F68" w:rsidRDefault="007A3428" w:rsidP="007A3428">
      <w:pPr>
        <w:numPr>
          <w:ilvl w:val="0"/>
          <w:numId w:val="3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Understanding customers and markets </w:t>
      </w:r>
    </w:p>
    <w:p w:rsidR="007A3428" w:rsidRPr="00883F68" w:rsidRDefault="007A3428" w:rsidP="007A3428">
      <w:pPr>
        <w:numPr>
          <w:ilvl w:val="0"/>
          <w:numId w:val="3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Data collection methods </w:t>
      </w:r>
    </w:p>
    <w:p w:rsidR="007A3428" w:rsidRPr="00883F68" w:rsidRDefault="007A3428" w:rsidP="007A3428">
      <w:pPr>
        <w:numPr>
          <w:ilvl w:val="0"/>
          <w:numId w:val="3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Competitor analysis </w:t>
      </w:r>
    </w:p>
    <w:p w:rsidR="007A3428" w:rsidRDefault="007A3428" w:rsidP="007A3428">
      <w:pPr>
        <w:spacing w:after="0" w:line="240" w:lineRule="auto"/>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t>Week 6: Business Models</w:t>
            </w:r>
          </w:p>
        </w:tc>
      </w:tr>
    </w:tbl>
    <w:p w:rsidR="007A3428" w:rsidRPr="00883F68" w:rsidRDefault="007A3428" w:rsidP="007A3428">
      <w:pPr>
        <w:numPr>
          <w:ilvl w:val="0"/>
          <w:numId w:val="4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Types of business models </w:t>
      </w:r>
    </w:p>
    <w:p w:rsidR="007A3428" w:rsidRPr="00883F68" w:rsidRDefault="007A3428" w:rsidP="007A3428">
      <w:pPr>
        <w:numPr>
          <w:ilvl w:val="0"/>
          <w:numId w:val="4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Value proposition </w:t>
      </w:r>
    </w:p>
    <w:p w:rsidR="007A3428" w:rsidRPr="00883F68" w:rsidRDefault="007A3428" w:rsidP="007A3428">
      <w:pPr>
        <w:numPr>
          <w:ilvl w:val="0"/>
          <w:numId w:val="4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Revenue streams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t>Week 7: Business Plan Development (Part 1)</w:t>
            </w:r>
          </w:p>
        </w:tc>
      </w:tr>
    </w:tbl>
    <w:p w:rsidR="007A3428" w:rsidRPr="00883F68" w:rsidRDefault="007A3428" w:rsidP="007A3428">
      <w:pPr>
        <w:numPr>
          <w:ilvl w:val="0"/>
          <w:numId w:val="41"/>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Components of a business plan </w:t>
      </w:r>
    </w:p>
    <w:p w:rsidR="007A3428" w:rsidRPr="00883F68" w:rsidRDefault="007A3428" w:rsidP="007A3428">
      <w:pPr>
        <w:numPr>
          <w:ilvl w:val="0"/>
          <w:numId w:val="41"/>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Executive summary </w:t>
      </w:r>
    </w:p>
    <w:p w:rsidR="007A3428" w:rsidRPr="00883F68" w:rsidRDefault="007A3428" w:rsidP="007A3428">
      <w:pPr>
        <w:numPr>
          <w:ilvl w:val="0"/>
          <w:numId w:val="41"/>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Vision and mission statements </w:t>
      </w:r>
    </w:p>
    <w:p w:rsidR="007A3428" w:rsidRDefault="007A3428" w:rsidP="007A3428">
      <w:pPr>
        <w:spacing w:after="0" w:line="240" w:lineRule="auto"/>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after="0" w:line="240" w:lineRule="auto"/>
              <w:rPr>
                <w:rFonts w:eastAsia="Times New Roman" w:cs="Calibri"/>
                <w:sz w:val="20"/>
                <w:szCs w:val="20"/>
              </w:rPr>
            </w:pPr>
            <w:r w:rsidRPr="00883F68">
              <w:rPr>
                <w:rFonts w:eastAsia="Times New Roman" w:cs="Calibri"/>
                <w:b/>
                <w:bCs/>
                <w:sz w:val="20"/>
                <w:szCs w:val="20"/>
              </w:rPr>
              <w:t>Week 8: Mid-Term Review / Exam</w:t>
            </w:r>
          </w:p>
        </w:tc>
      </w:tr>
    </w:tbl>
    <w:p w:rsidR="007A3428" w:rsidRPr="00883F68" w:rsidRDefault="007A3428" w:rsidP="007A3428">
      <w:pPr>
        <w:numPr>
          <w:ilvl w:val="0"/>
          <w:numId w:val="42"/>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Revision of Weeks 1–7 </w:t>
      </w:r>
    </w:p>
    <w:p w:rsidR="007A3428" w:rsidRPr="00883F68" w:rsidRDefault="007A3428" w:rsidP="007A3428">
      <w:pPr>
        <w:numPr>
          <w:ilvl w:val="0"/>
          <w:numId w:val="42"/>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Mid-term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460C1E" w:rsidRDefault="007A3428" w:rsidP="006D6431">
            <w:pPr>
              <w:spacing w:before="100" w:beforeAutospacing="1" w:after="100" w:afterAutospacing="1" w:line="240" w:lineRule="auto"/>
              <w:outlineLvl w:val="1"/>
              <w:rPr>
                <w:rFonts w:eastAsia="Times New Roman" w:cs="Calibri"/>
                <w:b/>
                <w:bCs/>
                <w:sz w:val="20"/>
                <w:szCs w:val="20"/>
              </w:rPr>
            </w:pPr>
            <w:r w:rsidRPr="00883F68">
              <w:rPr>
                <w:rFonts w:eastAsia="Times New Roman" w:cs="Calibri"/>
                <w:b/>
                <w:bCs/>
                <w:sz w:val="20"/>
                <w:szCs w:val="20"/>
              </w:rPr>
              <w:t>Week 9: Business Plan Development (Part 2)</w:t>
            </w:r>
          </w:p>
        </w:tc>
      </w:tr>
    </w:tbl>
    <w:p w:rsidR="007A3428" w:rsidRPr="00883F68" w:rsidRDefault="007A3428" w:rsidP="007A3428">
      <w:pPr>
        <w:numPr>
          <w:ilvl w:val="0"/>
          <w:numId w:val="43"/>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Marketing plan </w:t>
      </w:r>
    </w:p>
    <w:p w:rsidR="007A3428" w:rsidRPr="00883F68" w:rsidRDefault="007A3428" w:rsidP="007A3428">
      <w:pPr>
        <w:numPr>
          <w:ilvl w:val="0"/>
          <w:numId w:val="43"/>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Operational plan </w:t>
      </w:r>
    </w:p>
    <w:p w:rsidR="007A3428" w:rsidRPr="00883F68" w:rsidRDefault="007A3428" w:rsidP="007A3428">
      <w:pPr>
        <w:numPr>
          <w:ilvl w:val="0"/>
          <w:numId w:val="43"/>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Organizational structure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after="0" w:line="240" w:lineRule="auto"/>
              <w:rPr>
                <w:rFonts w:eastAsia="Times New Roman" w:cs="Calibri"/>
                <w:sz w:val="20"/>
                <w:szCs w:val="20"/>
              </w:rPr>
            </w:pPr>
            <w:r w:rsidRPr="00883F68">
              <w:rPr>
                <w:rFonts w:eastAsia="Times New Roman" w:cs="Calibri"/>
                <w:b/>
                <w:bCs/>
                <w:sz w:val="20"/>
                <w:szCs w:val="20"/>
              </w:rPr>
              <w:t>Week 10: Financial Planning</w:t>
            </w:r>
          </w:p>
        </w:tc>
      </w:tr>
    </w:tbl>
    <w:p w:rsidR="007A3428" w:rsidRPr="00883F68" w:rsidRDefault="007A3428" w:rsidP="007A3428">
      <w:pPr>
        <w:numPr>
          <w:ilvl w:val="0"/>
          <w:numId w:val="4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Startup costs and budgeting </w:t>
      </w:r>
    </w:p>
    <w:p w:rsidR="007A3428" w:rsidRPr="00883F68" w:rsidRDefault="007A3428" w:rsidP="007A3428">
      <w:pPr>
        <w:numPr>
          <w:ilvl w:val="0"/>
          <w:numId w:val="4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Break-even analysis </w:t>
      </w:r>
    </w:p>
    <w:p w:rsidR="007A3428" w:rsidRDefault="007A3428" w:rsidP="007A3428">
      <w:pPr>
        <w:numPr>
          <w:ilvl w:val="0"/>
          <w:numId w:val="44"/>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Basic financial statements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before="100" w:beforeAutospacing="1" w:after="100" w:afterAutospacing="1" w:line="240" w:lineRule="auto"/>
              <w:outlineLvl w:val="1"/>
              <w:rPr>
                <w:rFonts w:eastAsia="Times New Roman" w:cs="Calibri"/>
                <w:b/>
                <w:bCs/>
                <w:sz w:val="20"/>
                <w:szCs w:val="20"/>
              </w:rPr>
            </w:pPr>
            <w:r w:rsidRPr="00883F68">
              <w:rPr>
                <w:rFonts w:eastAsia="Times New Roman" w:cs="Calibri"/>
                <w:b/>
                <w:bCs/>
                <w:sz w:val="20"/>
                <w:szCs w:val="20"/>
              </w:rPr>
              <w:t>Week 11: Funding &amp; Financing</w:t>
            </w:r>
          </w:p>
        </w:tc>
      </w:tr>
    </w:tbl>
    <w:p w:rsidR="007A3428" w:rsidRPr="00883F68" w:rsidRDefault="007A3428" w:rsidP="007A3428">
      <w:pPr>
        <w:numPr>
          <w:ilvl w:val="0"/>
          <w:numId w:val="45"/>
        </w:numPr>
        <w:spacing w:before="100" w:beforeAutospacing="1" w:after="100" w:afterAutospacing="1" w:line="240" w:lineRule="auto"/>
        <w:rPr>
          <w:rFonts w:eastAsia="Times New Roman" w:cs="Calibri"/>
          <w:sz w:val="20"/>
          <w:szCs w:val="20"/>
        </w:rPr>
      </w:pPr>
      <w:r>
        <w:rPr>
          <w:rFonts w:eastAsia="Times New Roman" w:cs="Calibri"/>
          <w:sz w:val="20"/>
          <w:szCs w:val="20"/>
        </w:rPr>
        <w:t>F</w:t>
      </w:r>
      <w:r w:rsidRPr="00883F68">
        <w:rPr>
          <w:rFonts w:eastAsia="Times New Roman" w:cs="Calibri"/>
          <w:sz w:val="20"/>
          <w:szCs w:val="20"/>
        </w:rPr>
        <w:t xml:space="preserve">unding (bootstrapping, investors, loans) </w:t>
      </w:r>
    </w:p>
    <w:p w:rsidR="007A3428" w:rsidRPr="00883F68" w:rsidRDefault="007A3428" w:rsidP="007A3428">
      <w:pPr>
        <w:numPr>
          <w:ilvl w:val="0"/>
          <w:numId w:val="45"/>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Venture capital and angel investors </w:t>
      </w:r>
    </w:p>
    <w:p w:rsidR="000A32C4" w:rsidRPr="000A32C4" w:rsidRDefault="007A3428" w:rsidP="000A32C4">
      <w:pPr>
        <w:numPr>
          <w:ilvl w:val="0"/>
          <w:numId w:val="45"/>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Crowd funding </w:t>
      </w:r>
    </w:p>
    <w:tbl>
      <w:tblPr>
        <w:tblpPr w:leftFromText="180" w:rightFromText="180" w:vertAnchor="text" w:horzAnchor="margin" w:tblpY="-2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0A32C4" w:rsidRPr="00C77D58" w:rsidTr="000A32C4">
        <w:tc>
          <w:tcPr>
            <w:tcW w:w="9576" w:type="dxa"/>
            <w:shd w:val="clear" w:color="auto" w:fill="D9D9D9"/>
          </w:tcPr>
          <w:p w:rsidR="000A32C4" w:rsidRPr="00C7436F" w:rsidRDefault="000A32C4" w:rsidP="000A32C4">
            <w:pPr>
              <w:spacing w:after="0" w:line="240" w:lineRule="auto"/>
              <w:rPr>
                <w:rFonts w:eastAsia="Times New Roman" w:cs="Calibri"/>
                <w:sz w:val="20"/>
                <w:szCs w:val="20"/>
              </w:rPr>
            </w:pPr>
            <w:r w:rsidRPr="00883F68">
              <w:rPr>
                <w:rFonts w:eastAsia="Times New Roman" w:cs="Calibri"/>
                <w:b/>
                <w:bCs/>
                <w:sz w:val="20"/>
                <w:szCs w:val="20"/>
              </w:rPr>
              <w:lastRenderedPageBreak/>
              <w:t>Week 12: Marketing Strategies</w:t>
            </w:r>
          </w:p>
        </w:tc>
      </w:tr>
    </w:tbl>
    <w:p w:rsidR="007A3428" w:rsidRPr="00883F68" w:rsidRDefault="007A3428" w:rsidP="007A3428">
      <w:pPr>
        <w:numPr>
          <w:ilvl w:val="0"/>
          <w:numId w:val="4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Branding and positioning </w:t>
      </w:r>
    </w:p>
    <w:p w:rsidR="007A3428" w:rsidRPr="00883F68" w:rsidRDefault="007A3428" w:rsidP="007A3428">
      <w:pPr>
        <w:numPr>
          <w:ilvl w:val="0"/>
          <w:numId w:val="4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Promotion strategies </w:t>
      </w:r>
    </w:p>
    <w:p w:rsidR="007A3428" w:rsidRPr="00883F68" w:rsidRDefault="007A3428" w:rsidP="007A3428">
      <w:pPr>
        <w:numPr>
          <w:ilvl w:val="0"/>
          <w:numId w:val="46"/>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Digital marketing basics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after="0" w:line="240" w:lineRule="auto"/>
              <w:rPr>
                <w:rFonts w:eastAsia="Times New Roman" w:cs="Calibri"/>
                <w:sz w:val="20"/>
                <w:szCs w:val="20"/>
              </w:rPr>
            </w:pPr>
            <w:r w:rsidRPr="00883F68">
              <w:rPr>
                <w:rFonts w:eastAsia="Times New Roman" w:cs="Calibri"/>
                <w:b/>
                <w:bCs/>
                <w:sz w:val="20"/>
                <w:szCs w:val="20"/>
              </w:rPr>
              <w:t>Week 13: Legal &amp; Ethical Issues</w:t>
            </w:r>
          </w:p>
        </w:tc>
      </w:tr>
    </w:tbl>
    <w:p w:rsidR="007A3428" w:rsidRPr="00883F68" w:rsidRDefault="007A3428" w:rsidP="007A3428">
      <w:pPr>
        <w:numPr>
          <w:ilvl w:val="0"/>
          <w:numId w:val="47"/>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Business registration </w:t>
      </w:r>
    </w:p>
    <w:p w:rsidR="007A3428" w:rsidRPr="00883F68" w:rsidRDefault="007A3428" w:rsidP="007A3428">
      <w:pPr>
        <w:numPr>
          <w:ilvl w:val="0"/>
          <w:numId w:val="47"/>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Intellectual property </w:t>
      </w:r>
    </w:p>
    <w:p w:rsidR="007A3428" w:rsidRPr="00883F68" w:rsidRDefault="007A3428" w:rsidP="007A3428">
      <w:pPr>
        <w:numPr>
          <w:ilvl w:val="0"/>
          <w:numId w:val="47"/>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Ethics in entrepreneurship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after="0" w:line="240" w:lineRule="auto"/>
              <w:rPr>
                <w:rFonts w:eastAsia="Times New Roman" w:cs="Calibri"/>
                <w:sz w:val="20"/>
                <w:szCs w:val="20"/>
              </w:rPr>
            </w:pPr>
            <w:r w:rsidRPr="00883F68">
              <w:rPr>
                <w:rFonts w:eastAsia="Times New Roman" w:cs="Calibri"/>
                <w:b/>
                <w:bCs/>
                <w:sz w:val="20"/>
                <w:szCs w:val="20"/>
              </w:rPr>
              <w:t>Week 14: Managing and Growing a Business</w:t>
            </w:r>
          </w:p>
        </w:tc>
      </w:tr>
    </w:tbl>
    <w:p w:rsidR="007A3428" w:rsidRPr="00883F68" w:rsidRDefault="007A3428" w:rsidP="007A3428">
      <w:pPr>
        <w:numPr>
          <w:ilvl w:val="0"/>
          <w:numId w:val="4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Leadership and team building </w:t>
      </w:r>
    </w:p>
    <w:p w:rsidR="007A3428" w:rsidRPr="00883F68" w:rsidRDefault="007A3428" w:rsidP="007A3428">
      <w:pPr>
        <w:numPr>
          <w:ilvl w:val="0"/>
          <w:numId w:val="4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Scaling strategies </w:t>
      </w:r>
    </w:p>
    <w:p w:rsidR="007A3428" w:rsidRPr="00883F68" w:rsidRDefault="007A3428" w:rsidP="007A3428">
      <w:pPr>
        <w:numPr>
          <w:ilvl w:val="0"/>
          <w:numId w:val="48"/>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Managing risks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after="0" w:line="240" w:lineRule="auto"/>
              <w:rPr>
                <w:rFonts w:eastAsia="Times New Roman" w:cs="Calibri"/>
                <w:sz w:val="20"/>
                <w:szCs w:val="20"/>
              </w:rPr>
            </w:pPr>
            <w:r w:rsidRPr="00883F68">
              <w:rPr>
                <w:rFonts w:eastAsia="Times New Roman" w:cs="Calibri"/>
                <w:b/>
                <w:bCs/>
                <w:sz w:val="20"/>
                <w:szCs w:val="20"/>
              </w:rPr>
              <w:t>Week 15: Pitching &amp; Presentation Skills</w:t>
            </w:r>
          </w:p>
        </w:tc>
      </w:tr>
    </w:tbl>
    <w:p w:rsidR="007A3428" w:rsidRPr="00883F68" w:rsidRDefault="007A3428" w:rsidP="007A3428">
      <w:pPr>
        <w:numPr>
          <w:ilvl w:val="0"/>
          <w:numId w:val="4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How to pitch a business idea </w:t>
      </w:r>
    </w:p>
    <w:p w:rsidR="007A3428" w:rsidRPr="00883F68" w:rsidRDefault="007A3428" w:rsidP="007A3428">
      <w:pPr>
        <w:numPr>
          <w:ilvl w:val="0"/>
          <w:numId w:val="4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Investor presentations </w:t>
      </w:r>
    </w:p>
    <w:p w:rsidR="007A3428" w:rsidRPr="00883F68" w:rsidRDefault="007A3428" w:rsidP="007A3428">
      <w:pPr>
        <w:numPr>
          <w:ilvl w:val="0"/>
          <w:numId w:val="49"/>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Communication skills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RPr="00C77D58" w:rsidTr="006D6431">
        <w:tc>
          <w:tcPr>
            <w:tcW w:w="9576" w:type="dxa"/>
            <w:shd w:val="clear" w:color="auto" w:fill="D9D9D9"/>
          </w:tcPr>
          <w:p w:rsidR="007A3428" w:rsidRPr="00C7436F" w:rsidRDefault="007A3428" w:rsidP="006D6431">
            <w:pPr>
              <w:spacing w:after="0" w:line="240" w:lineRule="auto"/>
              <w:rPr>
                <w:rFonts w:eastAsia="Times New Roman" w:cs="Calibri"/>
                <w:sz w:val="20"/>
                <w:szCs w:val="20"/>
              </w:rPr>
            </w:pPr>
            <w:r w:rsidRPr="00883F68">
              <w:rPr>
                <w:rFonts w:eastAsia="Times New Roman" w:cs="Calibri"/>
                <w:b/>
                <w:bCs/>
                <w:sz w:val="20"/>
                <w:szCs w:val="20"/>
              </w:rPr>
              <w:t>Week 16: Final Project &amp; Evaluation</w:t>
            </w:r>
          </w:p>
        </w:tc>
      </w:tr>
    </w:tbl>
    <w:p w:rsidR="007A3428" w:rsidRPr="00883F68" w:rsidRDefault="007A3428" w:rsidP="007A3428">
      <w:pPr>
        <w:numPr>
          <w:ilvl w:val="0"/>
          <w:numId w:val="5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Business plan submission </w:t>
      </w:r>
    </w:p>
    <w:p w:rsidR="007A3428" w:rsidRPr="00883F68" w:rsidRDefault="007A3428" w:rsidP="007A3428">
      <w:pPr>
        <w:numPr>
          <w:ilvl w:val="0"/>
          <w:numId w:val="5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 xml:space="preserve">Project presentations </w:t>
      </w:r>
    </w:p>
    <w:p w:rsidR="007A3428" w:rsidRPr="00883F68" w:rsidRDefault="007A3428" w:rsidP="007A3428">
      <w:pPr>
        <w:numPr>
          <w:ilvl w:val="0"/>
          <w:numId w:val="50"/>
        </w:numPr>
        <w:spacing w:before="100" w:beforeAutospacing="1" w:after="100" w:afterAutospacing="1" w:line="240" w:lineRule="auto"/>
        <w:rPr>
          <w:rFonts w:eastAsia="Times New Roman" w:cs="Calibri"/>
          <w:sz w:val="20"/>
          <w:szCs w:val="20"/>
        </w:rPr>
      </w:pPr>
      <w:r w:rsidRPr="00883F68">
        <w:rPr>
          <w:rFonts w:eastAsia="Times New Roman" w:cs="Calibri"/>
          <w:sz w:val="20"/>
          <w:szCs w:val="20"/>
        </w:rPr>
        <w:t>Final exam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Tr="006D6431">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7A3428" w:rsidRDefault="007A3428" w:rsidP="006D6431">
            <w:pPr>
              <w:spacing w:after="0"/>
              <w:rPr>
                <w:rFonts w:cs="Calibri"/>
                <w:b/>
                <w:bCs/>
                <w:sz w:val="20"/>
                <w:szCs w:val="20"/>
              </w:rPr>
            </w:pPr>
            <w:r>
              <w:rPr>
                <w:rFonts w:cs="Calibri"/>
                <w:b/>
                <w:bCs/>
                <w:sz w:val="20"/>
                <w:szCs w:val="20"/>
              </w:rPr>
              <w:t xml:space="preserve">Teaching/ Instruction Strategies </w:t>
            </w:r>
          </w:p>
        </w:tc>
      </w:tr>
    </w:tbl>
    <w:p w:rsidR="007A3428" w:rsidRDefault="007A3428" w:rsidP="007A3428">
      <w:pPr>
        <w:numPr>
          <w:ilvl w:val="1"/>
          <w:numId w:val="52"/>
        </w:numPr>
        <w:spacing w:after="0" w:line="240" w:lineRule="auto"/>
        <w:ind w:left="2160"/>
        <w:rPr>
          <w:rFonts w:eastAsia="Times New Roman" w:cs="Calibri"/>
          <w:sz w:val="20"/>
          <w:szCs w:val="20"/>
        </w:rPr>
      </w:pPr>
      <w:r>
        <w:rPr>
          <w:rFonts w:eastAsia="Times New Roman" w:cs="Calibri"/>
          <w:sz w:val="20"/>
          <w:szCs w:val="20"/>
        </w:rPr>
        <w:t>Lectures</w:t>
      </w:r>
    </w:p>
    <w:p w:rsidR="007A3428" w:rsidRDefault="007A3428" w:rsidP="007A3428">
      <w:pPr>
        <w:numPr>
          <w:ilvl w:val="1"/>
          <w:numId w:val="52"/>
        </w:numPr>
        <w:spacing w:after="0" w:line="240" w:lineRule="auto"/>
        <w:ind w:left="2160"/>
        <w:rPr>
          <w:rFonts w:eastAsia="Times New Roman" w:cs="Calibri"/>
          <w:sz w:val="20"/>
          <w:szCs w:val="20"/>
        </w:rPr>
      </w:pPr>
      <w:r>
        <w:rPr>
          <w:rFonts w:eastAsia="Times New Roman" w:cs="Calibri"/>
          <w:sz w:val="20"/>
          <w:szCs w:val="20"/>
        </w:rPr>
        <w:t>Interactive Discussions</w:t>
      </w:r>
    </w:p>
    <w:p w:rsidR="007A3428" w:rsidRDefault="007A3428" w:rsidP="007A3428">
      <w:pPr>
        <w:numPr>
          <w:ilvl w:val="1"/>
          <w:numId w:val="52"/>
        </w:numPr>
        <w:spacing w:after="0" w:line="240" w:lineRule="auto"/>
        <w:ind w:left="2160"/>
        <w:rPr>
          <w:rFonts w:eastAsia="Times New Roman" w:cs="Calibri"/>
          <w:sz w:val="20"/>
          <w:szCs w:val="20"/>
        </w:rPr>
      </w:pPr>
      <w:r>
        <w:rPr>
          <w:rFonts w:eastAsia="Times New Roman" w:cs="Calibri"/>
          <w:sz w:val="20"/>
          <w:szCs w:val="20"/>
        </w:rPr>
        <w:t>Question-Answer Session</w:t>
      </w:r>
    </w:p>
    <w:p w:rsidR="007A3428" w:rsidRDefault="007A3428" w:rsidP="007A3428">
      <w:pPr>
        <w:numPr>
          <w:ilvl w:val="1"/>
          <w:numId w:val="52"/>
        </w:numPr>
        <w:spacing w:after="0" w:line="240" w:lineRule="auto"/>
        <w:ind w:left="2160"/>
        <w:rPr>
          <w:rFonts w:eastAsia="Times New Roman" w:cs="Calibri"/>
          <w:sz w:val="20"/>
          <w:szCs w:val="20"/>
        </w:rPr>
      </w:pPr>
      <w:r>
        <w:rPr>
          <w:rFonts w:eastAsia="Times New Roman" w:cs="Calibri"/>
          <w:sz w:val="20"/>
          <w:szCs w:val="20"/>
        </w:rPr>
        <w:t>Demonstration</w:t>
      </w:r>
    </w:p>
    <w:p w:rsidR="007A3428" w:rsidRDefault="007A3428" w:rsidP="007A3428">
      <w:pPr>
        <w:numPr>
          <w:ilvl w:val="1"/>
          <w:numId w:val="52"/>
        </w:numPr>
        <w:spacing w:after="0" w:line="240" w:lineRule="auto"/>
        <w:ind w:left="2160"/>
        <w:rPr>
          <w:rFonts w:eastAsia="Times New Roman" w:cs="Calibri"/>
          <w:sz w:val="20"/>
          <w:szCs w:val="20"/>
        </w:rPr>
      </w:pPr>
      <w:r>
        <w:rPr>
          <w:rFonts w:eastAsia="Times New Roman" w:cs="Calibri"/>
          <w:sz w:val="20"/>
          <w:szCs w:val="20"/>
        </w:rPr>
        <w:t xml:space="preserve">Case Study Analysis  </w:t>
      </w:r>
    </w:p>
    <w:p w:rsidR="007A3428" w:rsidRDefault="007A3428" w:rsidP="007A3428">
      <w:pPr>
        <w:spacing w:after="0" w:line="240" w:lineRule="auto"/>
        <w:ind w:left="1440"/>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Tr="006D6431">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7A3428" w:rsidRDefault="007A3428" w:rsidP="006D6431">
            <w:pPr>
              <w:spacing w:after="0"/>
              <w:rPr>
                <w:rFonts w:cs="Calibri"/>
                <w:b/>
                <w:bCs/>
                <w:sz w:val="20"/>
                <w:szCs w:val="20"/>
              </w:rPr>
            </w:pPr>
            <w:r>
              <w:rPr>
                <w:rFonts w:cs="Calibri"/>
                <w:b/>
                <w:bCs/>
                <w:sz w:val="20"/>
                <w:szCs w:val="20"/>
              </w:rPr>
              <w:t>Practical Work</w:t>
            </w:r>
          </w:p>
        </w:tc>
      </w:tr>
    </w:tbl>
    <w:p w:rsidR="007A3428" w:rsidRDefault="007A3428" w:rsidP="007A3428">
      <w:pPr>
        <w:numPr>
          <w:ilvl w:val="0"/>
          <w:numId w:val="53"/>
        </w:numPr>
        <w:spacing w:after="0" w:line="240" w:lineRule="auto"/>
        <w:ind w:left="1440"/>
        <w:rPr>
          <w:rFonts w:eastAsia="Times New Roman" w:cs="Calibri"/>
          <w:sz w:val="20"/>
          <w:szCs w:val="20"/>
        </w:rPr>
      </w:pPr>
      <w:r>
        <w:rPr>
          <w:rFonts w:eastAsia="Times New Roman" w:cs="Calibri"/>
          <w:sz w:val="20"/>
          <w:szCs w:val="20"/>
        </w:rPr>
        <w:t>Hands-on Computer Exercises</w:t>
      </w:r>
    </w:p>
    <w:p w:rsidR="007A3428" w:rsidRDefault="007A3428" w:rsidP="007A3428">
      <w:pPr>
        <w:numPr>
          <w:ilvl w:val="0"/>
          <w:numId w:val="53"/>
        </w:numPr>
        <w:spacing w:after="0" w:line="240" w:lineRule="auto"/>
        <w:ind w:left="1440"/>
        <w:rPr>
          <w:rFonts w:eastAsia="Times New Roman" w:cs="Calibri"/>
          <w:sz w:val="20"/>
          <w:szCs w:val="20"/>
        </w:rPr>
      </w:pPr>
      <w:r>
        <w:rPr>
          <w:rFonts w:eastAsia="Times New Roman" w:cs="Calibri"/>
          <w:sz w:val="20"/>
          <w:szCs w:val="20"/>
        </w:rPr>
        <w:t>Individual Assignments</w:t>
      </w:r>
    </w:p>
    <w:p w:rsidR="007A3428" w:rsidRDefault="007A3428" w:rsidP="007A3428">
      <w:pPr>
        <w:numPr>
          <w:ilvl w:val="0"/>
          <w:numId w:val="53"/>
        </w:numPr>
        <w:spacing w:after="0" w:line="240" w:lineRule="auto"/>
        <w:ind w:left="1440"/>
        <w:rPr>
          <w:rFonts w:eastAsia="Times New Roman" w:cs="Calibri"/>
          <w:sz w:val="20"/>
          <w:szCs w:val="20"/>
        </w:rPr>
      </w:pPr>
      <w:r>
        <w:rPr>
          <w:rFonts w:eastAsia="Times New Roman" w:cs="Calibri"/>
          <w:sz w:val="20"/>
          <w:szCs w:val="20"/>
        </w:rPr>
        <w:t>Group Assignments</w:t>
      </w:r>
    </w:p>
    <w:p w:rsidR="007A3428" w:rsidRDefault="007A3428" w:rsidP="007A3428">
      <w:pPr>
        <w:numPr>
          <w:ilvl w:val="0"/>
          <w:numId w:val="53"/>
        </w:numPr>
        <w:spacing w:after="0" w:line="240" w:lineRule="auto"/>
        <w:ind w:left="1440"/>
        <w:rPr>
          <w:rFonts w:eastAsia="Times New Roman" w:cs="Calibri"/>
          <w:sz w:val="20"/>
          <w:szCs w:val="20"/>
        </w:rPr>
      </w:pPr>
      <w:r>
        <w:rPr>
          <w:rFonts w:eastAsia="Times New Roman" w:cs="Calibri"/>
          <w:sz w:val="20"/>
          <w:szCs w:val="20"/>
        </w:rPr>
        <w:t>Internet-Research tasks</w:t>
      </w:r>
    </w:p>
    <w:p w:rsidR="007A3428" w:rsidRDefault="007A3428" w:rsidP="007A3428">
      <w:pPr>
        <w:numPr>
          <w:ilvl w:val="0"/>
          <w:numId w:val="53"/>
        </w:numPr>
        <w:ind w:left="1440" w:right="274"/>
        <w:jc w:val="both"/>
        <w:rPr>
          <w:b/>
          <w:bCs/>
        </w:rPr>
      </w:pPr>
      <w:r>
        <w:rPr>
          <w:rFonts w:eastAsia="Times New Roman" w:cs="Calibri"/>
          <w:sz w:val="20"/>
          <w:szCs w:val="20"/>
        </w:rPr>
        <w:t>Presentations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7A3428" w:rsidTr="006D6431">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7A3428" w:rsidRDefault="007A3428" w:rsidP="006D6431">
            <w:pPr>
              <w:rPr>
                <w:b/>
                <w:bCs/>
              </w:rPr>
            </w:pPr>
            <w:r>
              <w:rPr>
                <w:b/>
                <w:bCs/>
              </w:rPr>
              <w:t>Recommended Books</w:t>
            </w:r>
          </w:p>
        </w:tc>
      </w:tr>
    </w:tbl>
    <w:p w:rsidR="007A3428" w:rsidRDefault="00C845D3" w:rsidP="007A3428">
      <w:pPr>
        <w:numPr>
          <w:ilvl w:val="0"/>
          <w:numId w:val="51"/>
        </w:numPr>
        <w:ind w:right="274"/>
        <w:jc w:val="both"/>
        <w:rPr>
          <w:rFonts w:cs="Calibri"/>
          <w:sz w:val="20"/>
          <w:szCs w:val="20"/>
        </w:rPr>
      </w:pPr>
      <w:hyperlink r:id="rId18" w:history="1">
        <w:r w:rsidR="007A3428" w:rsidRPr="00883F68">
          <w:rPr>
            <w:rStyle w:val="Hyperlink"/>
            <w:rFonts w:cs="Calibri"/>
            <w:sz w:val="20"/>
            <w:szCs w:val="20"/>
          </w:rPr>
          <w:t>https://repository.stikesrspadgs.ac.id/56/1/Enterpreneurship%20for%20everyone-257hlm.pdf</w:t>
        </w:r>
      </w:hyperlink>
    </w:p>
    <w:p w:rsidR="000A32C4" w:rsidRDefault="00C845D3" w:rsidP="000A32C4">
      <w:pPr>
        <w:numPr>
          <w:ilvl w:val="0"/>
          <w:numId w:val="51"/>
        </w:numPr>
        <w:ind w:right="274"/>
        <w:jc w:val="both"/>
        <w:rPr>
          <w:rFonts w:cs="Calibri"/>
          <w:sz w:val="20"/>
          <w:szCs w:val="20"/>
        </w:rPr>
      </w:pPr>
      <w:hyperlink r:id="rId19" w:history="1">
        <w:r w:rsidR="007A3428" w:rsidRPr="001D4511">
          <w:rPr>
            <w:rStyle w:val="Hyperlink"/>
            <w:rFonts w:cs="Calibri"/>
            <w:sz w:val="20"/>
            <w:szCs w:val="20"/>
          </w:rPr>
          <w:t>https://www.efmdglobal.org/wp-content/uploads/The-Entrepreneurs-Guide-to-Building-a-Successful-Business-2017.pdf</w:t>
        </w:r>
      </w:hyperlink>
    </w:p>
    <w:p w:rsidR="007A3428" w:rsidRPr="000A32C4" w:rsidRDefault="00C845D3" w:rsidP="000A32C4">
      <w:pPr>
        <w:numPr>
          <w:ilvl w:val="0"/>
          <w:numId w:val="51"/>
        </w:numPr>
        <w:ind w:right="274"/>
        <w:jc w:val="both"/>
        <w:rPr>
          <w:rFonts w:cs="Calibri"/>
          <w:sz w:val="20"/>
          <w:szCs w:val="20"/>
        </w:rPr>
      </w:pPr>
      <w:hyperlink r:id="rId20" w:history="1">
        <w:r w:rsidR="007A3428" w:rsidRPr="000A32C4">
          <w:rPr>
            <w:rStyle w:val="Hyperlink"/>
            <w:rFonts w:cs="Calibri"/>
            <w:sz w:val="20"/>
            <w:szCs w:val="20"/>
          </w:rPr>
          <w:t>https://aelso.org/files/books/an-introduction-to-entrepreneurship-en.pdf</w:t>
        </w:r>
      </w:hyperlink>
    </w:p>
    <w:p w:rsidR="007A3428" w:rsidRPr="00883F68" w:rsidRDefault="007A3428" w:rsidP="007A3428">
      <w:pPr>
        <w:ind w:left="720"/>
        <w:rPr>
          <w:rFonts w:cs="Calibri"/>
          <w:sz w:val="20"/>
          <w:szCs w:val="20"/>
        </w:rPr>
      </w:pPr>
    </w:p>
    <w:p w:rsidR="007A3428" w:rsidRDefault="007A3428"/>
    <w:p w:rsidR="007A3428" w:rsidRDefault="007A3428"/>
    <w:p w:rsidR="008E1FF1" w:rsidRDefault="008E1FF1" w:rsidP="008E1FF1">
      <w:pPr>
        <w:widowControl w:val="0"/>
        <w:spacing w:after="0"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FACULTY OF EDUCATION</w:t>
      </w:r>
      <w:r>
        <w:rPr>
          <w:noProof/>
        </w:rPr>
        <w:drawing>
          <wp:anchor distT="0" distB="0" distL="0" distR="0" simplePos="0" relativeHeight="251671552"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9"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21"/>
                    <a:srcRect/>
                    <a:stretch>
                      <a:fillRect/>
                    </a:stretch>
                  </pic:blipFill>
                  <pic:spPr>
                    <a:xfrm>
                      <a:off x="0" y="0"/>
                      <a:ext cx="850265" cy="1016635"/>
                    </a:xfrm>
                    <a:prstGeom prst="rect">
                      <a:avLst/>
                    </a:prstGeom>
                    <a:ln/>
                  </pic:spPr>
                </pic:pic>
              </a:graphicData>
            </a:graphic>
          </wp:anchor>
        </w:drawing>
      </w:r>
      <w:r>
        <w:rPr>
          <w:noProof/>
        </w:rPr>
        <w:drawing>
          <wp:anchor distT="0" distB="0" distL="0" distR="0" simplePos="0" relativeHeight="251672576"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34"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22"/>
                    <a:srcRect/>
                    <a:stretch>
                      <a:fillRect/>
                    </a:stretch>
                  </pic:blipFill>
                  <pic:spPr>
                    <a:xfrm>
                      <a:off x="0" y="0"/>
                      <a:ext cx="702945" cy="914400"/>
                    </a:xfrm>
                    <a:prstGeom prst="rect">
                      <a:avLst/>
                    </a:prstGeom>
                    <a:ln/>
                  </pic:spPr>
                </pic:pic>
              </a:graphicData>
            </a:graphic>
          </wp:anchor>
        </w:drawing>
      </w:r>
      <w:r>
        <w:rPr>
          <w:noProof/>
        </w:rPr>
        <w:drawing>
          <wp:anchor distT="0" distB="0" distL="0" distR="0" simplePos="0" relativeHeight="251673600"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12"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23"/>
                    <a:srcRect/>
                    <a:stretch>
                      <a:fillRect/>
                    </a:stretch>
                  </pic:blipFill>
                  <pic:spPr>
                    <a:xfrm>
                      <a:off x="0" y="0"/>
                      <a:ext cx="4264660" cy="596265"/>
                    </a:xfrm>
                    <a:prstGeom prst="rect">
                      <a:avLst/>
                    </a:prstGeom>
                    <a:ln/>
                  </pic:spPr>
                </pic:pic>
              </a:graphicData>
            </a:graphic>
          </wp:anchor>
        </w:drawing>
      </w:r>
    </w:p>
    <w:p w:rsidR="008E1FF1" w:rsidRDefault="008E1FF1" w:rsidP="008E1FF1">
      <w:pPr>
        <w:widowControl w:val="0"/>
        <w:tabs>
          <w:tab w:val="center" w:pos="4680"/>
        </w:tabs>
        <w:spacing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B.Ed. (04 Years)</w:t>
      </w:r>
    </w:p>
    <w:tbl>
      <w:tblPr>
        <w:tblW w:w="9585" w:type="dxa"/>
        <w:tblBorders>
          <w:top w:val="nil"/>
          <w:left w:val="nil"/>
          <w:bottom w:val="nil"/>
          <w:right w:val="nil"/>
          <w:insideH w:val="nil"/>
          <w:insideV w:val="nil"/>
        </w:tblBorders>
        <w:tblLayout w:type="fixed"/>
        <w:tblLook w:val="0400"/>
      </w:tblPr>
      <w:tblGrid>
        <w:gridCol w:w="2311"/>
        <w:gridCol w:w="4367"/>
        <w:gridCol w:w="1710"/>
        <w:gridCol w:w="1197"/>
      </w:tblGrid>
      <w:tr w:rsidR="008E1FF1" w:rsidTr="006D6431">
        <w:trPr>
          <w:trHeight w:val="70"/>
        </w:trPr>
        <w:tc>
          <w:tcPr>
            <w:tcW w:w="2311" w:type="dxa"/>
          </w:tcPr>
          <w:p w:rsidR="008E1FF1" w:rsidRDefault="008E1FF1" w:rsidP="006D6431">
            <w:pPr>
              <w:rPr>
                <w:rFonts w:ascii="Times New Roman" w:eastAsia="Times New Roman" w:hAnsi="Times New Roman" w:cs="Times New Roman"/>
                <w:b/>
                <w:bCs/>
                <w:color w:val="000000"/>
              </w:rPr>
            </w:pPr>
            <w:r>
              <w:rPr>
                <w:rFonts w:ascii="Times New Roman" w:eastAsia="Times New Roman" w:hAnsi="Times New Roman" w:cs="Times New Roman"/>
                <w:color w:val="000000"/>
              </w:rPr>
              <w:t>Course No.</w:t>
            </w:r>
            <w:r>
              <w:rPr>
                <w:rFonts w:ascii="Times New Roman" w:eastAsia="Times New Roman" w:hAnsi="Times New Roman" w:cs="Times New Roman"/>
                <w:b/>
                <w:bCs/>
                <w:color w:val="000000"/>
              </w:rPr>
              <w:t>EFMP-409</w:t>
            </w:r>
          </w:p>
        </w:tc>
        <w:tc>
          <w:tcPr>
            <w:tcW w:w="4367" w:type="dxa"/>
            <w:vMerge w:val="restart"/>
          </w:tcPr>
          <w:p w:rsidR="008E1FF1" w:rsidRDefault="008E1FF1" w:rsidP="006D6431">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Foundations of Education </w:t>
            </w:r>
          </w:p>
          <w:p w:rsidR="008E1FF1" w:rsidRDefault="001B21F3" w:rsidP="006D6431">
            <w:pP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(Major Professional </w:t>
            </w:r>
            <w:r w:rsidR="008E1FF1">
              <w:rPr>
                <w:rFonts w:ascii="Times New Roman" w:eastAsia="Times New Roman" w:hAnsi="Times New Roman" w:cs="Times New Roman"/>
                <w:color w:val="000000"/>
              </w:rPr>
              <w:t>)</w:t>
            </w:r>
          </w:p>
        </w:tc>
        <w:tc>
          <w:tcPr>
            <w:tcW w:w="1710" w:type="dxa"/>
          </w:tcPr>
          <w:p w:rsidR="008E1FF1" w:rsidRDefault="008E1FF1" w:rsidP="006D6431">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8E1FF1" w:rsidRDefault="008E1FF1" w:rsidP="006D6431">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p>
        </w:tc>
      </w:tr>
      <w:tr w:rsidR="008E1FF1" w:rsidTr="006D6431">
        <w:tc>
          <w:tcPr>
            <w:tcW w:w="2311" w:type="dxa"/>
          </w:tcPr>
          <w:p w:rsidR="008E1FF1" w:rsidRDefault="008E1FF1" w:rsidP="006D643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4367" w:type="dxa"/>
            <w:vMerge/>
          </w:tcPr>
          <w:p w:rsidR="008E1FF1" w:rsidRDefault="008E1FF1" w:rsidP="006D6431">
            <w:pPr>
              <w:widowControl w:val="0"/>
              <w:pBdr>
                <w:top w:val="nil"/>
                <w:left w:val="nil"/>
                <w:bottom w:val="nil"/>
                <w:right w:val="nil"/>
                <w:between w:val="nil"/>
              </w:pBdr>
              <w:rPr>
                <w:rFonts w:ascii="Times New Roman" w:eastAsia="Times New Roman" w:hAnsi="Times New Roman" w:cs="Times New Roman"/>
                <w:color w:val="000000"/>
              </w:rPr>
            </w:pPr>
          </w:p>
        </w:tc>
        <w:tc>
          <w:tcPr>
            <w:tcW w:w="1710" w:type="dxa"/>
          </w:tcPr>
          <w:p w:rsidR="008E1FF1" w:rsidRDefault="008E1FF1" w:rsidP="006D6431">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8E1FF1" w:rsidRDefault="008E1FF1" w:rsidP="006D6431">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r>
              <w:rPr>
                <w:rFonts w:ascii="Times New Roman" w:eastAsia="Times New Roman" w:hAnsi="Times New Roman" w:cs="Times New Roman"/>
                <w:b/>
                <w:bCs/>
                <w:color w:val="000000"/>
                <w:vertAlign w:val="superscript"/>
              </w:rPr>
              <w:t xml:space="preserve">th </w:t>
            </w:r>
          </w:p>
        </w:tc>
      </w:tr>
      <w:tr w:rsidR="008E1FF1" w:rsidTr="006D6431">
        <w:tc>
          <w:tcPr>
            <w:tcW w:w="9585" w:type="dxa"/>
            <w:gridSpan w:val="4"/>
            <w:shd w:val="clear" w:color="auto" w:fill="000000"/>
          </w:tcPr>
          <w:p w:rsidR="008E1FF1" w:rsidRDefault="008E1FF1" w:rsidP="006D6431">
            <w:pP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Course Description </w:t>
            </w:r>
          </w:p>
        </w:tc>
      </w:tr>
      <w:tr w:rsidR="008E1FF1" w:rsidTr="006D6431">
        <w:tc>
          <w:tcPr>
            <w:tcW w:w="9585" w:type="dxa"/>
            <w:gridSpan w:val="4"/>
          </w:tcPr>
          <w:p w:rsidR="008E1FF1" w:rsidRDefault="008E1FF1" w:rsidP="006D643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of this course is to reflect on the philosophical, sociological, psychological, ideological, and historical foundations of education. This course will highlight the basic concepts about education and will enhance the thinking abilities of Student Teachers. The main focus of this course is on how the philosophies of great educators in the East and West have contributed to reframing education. This course is designed to cover the conventional, social, and cultural paradigms, along with the current issues and problems of the established system of education. The Foundation of Education course has a practical and intellectual interest for Student Teachers.</w:t>
            </w:r>
          </w:p>
          <w:p w:rsidR="008E1FF1" w:rsidRDefault="008E1FF1" w:rsidP="006D6431">
            <w:pPr>
              <w:jc w:val="both"/>
              <w:rPr>
                <w:rFonts w:ascii="Times New Roman" w:eastAsia="Times New Roman" w:hAnsi="Times New Roman" w:cs="Times New Roman"/>
                <w:sz w:val="20"/>
                <w:szCs w:val="20"/>
              </w:rPr>
            </w:pPr>
          </w:p>
        </w:tc>
      </w:tr>
      <w:tr w:rsidR="008E1FF1" w:rsidTr="006D6431">
        <w:tc>
          <w:tcPr>
            <w:tcW w:w="9585" w:type="dxa"/>
            <w:gridSpan w:val="4"/>
            <w:shd w:val="clear" w:color="auto" w:fill="000000"/>
          </w:tcPr>
          <w:p w:rsidR="008E1FF1" w:rsidRDefault="008E1FF1" w:rsidP="006D6431">
            <w:pPr>
              <w:rPr>
                <w:rFonts w:ascii="Times New Roman" w:eastAsia="Times New Roman" w:hAnsi="Times New Roman" w:cs="Times New Roman"/>
                <w:color w:val="FFFFFF"/>
              </w:rPr>
            </w:pPr>
            <w:r>
              <w:rPr>
                <w:rFonts w:ascii="Times New Roman" w:eastAsia="Times New Roman" w:hAnsi="Times New Roman" w:cs="Times New Roman"/>
                <w:b/>
                <w:bCs/>
                <w:color w:val="FFFFFF"/>
              </w:rPr>
              <w:t>Course Outcomes</w:t>
            </w:r>
          </w:p>
        </w:tc>
      </w:tr>
      <w:tr w:rsidR="008E1FF1" w:rsidTr="006D6431">
        <w:tc>
          <w:tcPr>
            <w:tcW w:w="9585" w:type="dxa"/>
            <w:gridSpan w:val="4"/>
          </w:tcPr>
          <w:p w:rsidR="008E1FF1" w:rsidRDefault="008E1FF1" w:rsidP="006D643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course will enable Student Teachers to do the following:</w:t>
            </w:r>
          </w:p>
          <w:p w:rsidR="008E1FF1" w:rsidRDefault="008E1FF1" w:rsidP="008E1FF1">
            <w:pPr>
              <w:numPr>
                <w:ilvl w:val="0"/>
                <w:numId w:val="54"/>
              </w:numPr>
              <w:jc w:val="both"/>
              <w:rPr>
                <w:sz w:val="20"/>
                <w:szCs w:val="20"/>
              </w:rPr>
            </w:pPr>
            <w:r>
              <w:rPr>
                <w:rFonts w:ascii="Times New Roman" w:eastAsia="Times New Roman" w:hAnsi="Times New Roman" w:cs="Times New Roman"/>
                <w:sz w:val="20"/>
                <w:szCs w:val="20"/>
              </w:rPr>
              <w:t>understand the basic purpose of education from the social, political, historical, economic, psychological, and philosophical perspectives</w:t>
            </w:r>
          </w:p>
          <w:p w:rsidR="008E1FF1" w:rsidRDefault="008E1FF1" w:rsidP="008E1FF1">
            <w:pPr>
              <w:numPr>
                <w:ilvl w:val="0"/>
                <w:numId w:val="54"/>
              </w:numPr>
              <w:jc w:val="both"/>
              <w:rPr>
                <w:sz w:val="20"/>
                <w:szCs w:val="20"/>
              </w:rPr>
            </w:pPr>
            <w:r>
              <w:rPr>
                <w:rFonts w:ascii="Times New Roman" w:eastAsia="Times New Roman" w:hAnsi="Times New Roman" w:cs="Times New Roman"/>
                <w:sz w:val="20"/>
                <w:szCs w:val="20"/>
              </w:rPr>
              <w:t>relate philosophy to education</w:t>
            </w:r>
          </w:p>
          <w:p w:rsidR="008E1FF1" w:rsidRDefault="008E1FF1" w:rsidP="008E1FF1">
            <w:pPr>
              <w:numPr>
                <w:ilvl w:val="0"/>
                <w:numId w:val="54"/>
              </w:numPr>
              <w:jc w:val="both"/>
              <w:rPr>
                <w:sz w:val="20"/>
                <w:szCs w:val="20"/>
              </w:rPr>
            </w:pPr>
            <w:r>
              <w:rPr>
                <w:rFonts w:ascii="Times New Roman" w:eastAsia="Times New Roman" w:hAnsi="Times New Roman" w:cs="Times New Roman"/>
                <w:sz w:val="20"/>
                <w:szCs w:val="20"/>
              </w:rPr>
              <w:t>highlight the role of Western and Eastern philosophers in education</w:t>
            </w:r>
          </w:p>
          <w:p w:rsidR="008E1FF1" w:rsidRDefault="008E1FF1" w:rsidP="008E1FF1">
            <w:pPr>
              <w:numPr>
                <w:ilvl w:val="0"/>
                <w:numId w:val="54"/>
              </w:numPr>
              <w:jc w:val="both"/>
              <w:rPr>
                <w:sz w:val="20"/>
                <w:szCs w:val="20"/>
              </w:rPr>
            </w:pPr>
            <w:r>
              <w:rPr>
                <w:rFonts w:ascii="Times New Roman" w:eastAsia="Times New Roman" w:hAnsi="Times New Roman" w:cs="Times New Roman"/>
                <w:sz w:val="20"/>
                <w:szCs w:val="20"/>
              </w:rPr>
              <w:t>trace the historical development of education</w:t>
            </w:r>
          </w:p>
          <w:p w:rsidR="008E1FF1" w:rsidRDefault="008E1FF1" w:rsidP="008E1FF1">
            <w:pPr>
              <w:numPr>
                <w:ilvl w:val="0"/>
                <w:numId w:val="54"/>
              </w:numPr>
              <w:jc w:val="both"/>
              <w:rPr>
                <w:sz w:val="20"/>
                <w:szCs w:val="20"/>
              </w:rPr>
            </w:pPr>
            <w:r>
              <w:rPr>
                <w:rFonts w:ascii="Times New Roman" w:eastAsia="Times New Roman" w:hAnsi="Times New Roman" w:cs="Times New Roman"/>
                <w:sz w:val="20"/>
                <w:szCs w:val="20"/>
              </w:rPr>
              <w:t>analyze the prevailing issues and problems of education from the disciplines that constitute the foundations of education</w:t>
            </w:r>
          </w:p>
          <w:p w:rsidR="008E1FF1" w:rsidRDefault="008E1FF1" w:rsidP="006D6431">
            <w:pPr>
              <w:jc w:val="both"/>
              <w:rPr>
                <w:rFonts w:ascii="Times New Roman" w:eastAsia="Times New Roman" w:hAnsi="Times New Roman" w:cs="Times New Roman"/>
                <w:sz w:val="8"/>
                <w:szCs w:val="8"/>
              </w:rPr>
            </w:pPr>
          </w:p>
        </w:tc>
      </w:tr>
      <w:tr w:rsidR="008E1FF1" w:rsidTr="006D6431">
        <w:tc>
          <w:tcPr>
            <w:tcW w:w="9585" w:type="dxa"/>
            <w:gridSpan w:val="4"/>
            <w:shd w:val="clear" w:color="auto" w:fill="000000"/>
          </w:tcPr>
          <w:p w:rsidR="008E1FF1" w:rsidRDefault="008E1FF1" w:rsidP="006D6431">
            <w:pPr>
              <w:rPr>
                <w:rFonts w:ascii="Times New Roman" w:eastAsia="Times New Roman" w:hAnsi="Times New Roman" w:cs="Times New Roman"/>
                <w:color w:val="FFFFFF"/>
              </w:rPr>
            </w:pPr>
            <w:r>
              <w:rPr>
                <w:rFonts w:ascii="Times New Roman" w:eastAsia="Times New Roman" w:hAnsi="Times New Roman" w:cs="Times New Roman"/>
                <w:b/>
                <w:bCs/>
                <w:color w:val="FFFFFF"/>
              </w:rPr>
              <w:t>Course Outline</w:t>
            </w:r>
          </w:p>
        </w:tc>
      </w:tr>
    </w:tbl>
    <w:p w:rsidR="008E1FF1" w:rsidRDefault="008E1FF1" w:rsidP="008E1FF1">
      <w:pPr>
        <w:widowControl w:val="0"/>
        <w:pBdr>
          <w:top w:val="nil"/>
          <w:left w:val="nil"/>
          <w:bottom w:val="nil"/>
          <w:right w:val="nil"/>
          <w:between w:val="nil"/>
        </w:pBdr>
        <w:spacing w:after="0"/>
        <w:rPr>
          <w:rFonts w:ascii="Times New Roman" w:eastAsia="Times New Roman" w:hAnsi="Times New Roman" w:cs="Times New Roman"/>
          <w:color w:val="FFFFFF"/>
        </w:rPr>
      </w:pPr>
    </w:p>
    <w:tbl>
      <w:tblPr>
        <w:tblW w:w="9855" w:type="dxa"/>
        <w:tblLayout w:type="fixed"/>
        <w:tblLook w:val="0000"/>
      </w:tblPr>
      <w:tblGrid>
        <w:gridCol w:w="1098"/>
        <w:gridCol w:w="8757"/>
      </w:tblGrid>
      <w:tr w:rsidR="008E1FF1" w:rsidTr="006D6431">
        <w:trPr>
          <w:trHeight w:val="365"/>
        </w:trPr>
        <w:tc>
          <w:tcPr>
            <w:tcW w:w="9855" w:type="dxa"/>
            <w:gridSpan w:val="2"/>
            <w:shd w:val="clear" w:color="auto" w:fill="BFBFBF"/>
          </w:tcPr>
          <w:p w:rsidR="008E1FF1" w:rsidRDefault="008E1FF1" w:rsidP="006D6431">
            <w:pPr>
              <w:spacing w:after="0"/>
              <w:rPr>
                <w:rFonts w:ascii="Times New Roman" w:eastAsia="Times New Roman" w:hAnsi="Times New Roman" w:cs="Times New Roman"/>
                <w:b/>
                <w:bCs/>
              </w:rPr>
            </w:pPr>
            <w:r>
              <w:rPr>
                <w:rFonts w:ascii="Times New Roman" w:eastAsia="Times New Roman" w:hAnsi="Times New Roman" w:cs="Times New Roman"/>
                <w:b/>
                <w:bCs/>
                <w:color w:val="000000"/>
              </w:rPr>
              <w:t>UNIT 1:</w:t>
            </w:r>
            <w:r>
              <w:rPr>
                <w:rFonts w:ascii="Times New Roman" w:eastAsia="Times New Roman" w:hAnsi="Times New Roman" w:cs="Times New Roman"/>
                <w:b/>
                <w:bCs/>
                <w:color w:val="221E1F"/>
              </w:rPr>
              <w:t>Philosophy of education</w:t>
            </w:r>
          </w:p>
        </w:tc>
      </w:tr>
      <w:tr w:rsidR="008E1FF1" w:rsidTr="006D6431">
        <w:trPr>
          <w:trHeight w:val="801"/>
        </w:trPr>
        <w:tc>
          <w:tcPr>
            <w:tcW w:w="1098" w:type="dxa"/>
          </w:tcPr>
          <w:p w:rsidR="008E1FF1" w:rsidRDefault="008E1FF1" w:rsidP="008E1FF1">
            <w:pPr>
              <w:numPr>
                <w:ilvl w:val="0"/>
                <w:numId w:val="61"/>
              </w:numPr>
              <w:tabs>
                <w:tab w:val="left" w:pos="450"/>
              </w:tabs>
              <w:spacing w:after="0"/>
              <w:rPr>
                <w:rFonts w:ascii="Times New Roman" w:eastAsia="Times New Roman" w:hAnsi="Times New Roman" w:cs="Times New Roman"/>
                <w:sz w:val="20"/>
                <w:szCs w:val="20"/>
              </w:rPr>
            </w:pPr>
          </w:p>
        </w:tc>
        <w:tc>
          <w:tcPr>
            <w:tcW w:w="8757" w:type="dxa"/>
          </w:tcPr>
          <w:p w:rsidR="008E1FF1" w:rsidRDefault="008E1FF1" w:rsidP="008E1FF1">
            <w:pPr>
              <w:numPr>
                <w:ilvl w:val="0"/>
                <w:numId w:val="55"/>
              </w:numPr>
              <w:spacing w:after="0"/>
              <w:rPr>
                <w:sz w:val="20"/>
                <w:szCs w:val="20"/>
              </w:rPr>
            </w:pPr>
            <w:r>
              <w:rPr>
                <w:rFonts w:ascii="Times New Roman" w:eastAsia="Times New Roman" w:hAnsi="Times New Roman" w:cs="Times New Roman"/>
                <w:sz w:val="20"/>
                <w:szCs w:val="20"/>
              </w:rPr>
              <w:t>Introduction to the course</w:t>
            </w:r>
          </w:p>
          <w:p w:rsidR="008E1FF1" w:rsidRDefault="008E1FF1" w:rsidP="008E1FF1">
            <w:pPr>
              <w:numPr>
                <w:ilvl w:val="0"/>
                <w:numId w:val="55"/>
              </w:numPr>
              <w:spacing w:after="0"/>
              <w:rPr>
                <w:sz w:val="20"/>
                <w:szCs w:val="20"/>
              </w:rPr>
            </w:pPr>
            <w:r>
              <w:rPr>
                <w:rFonts w:ascii="Times New Roman" w:eastAsia="Times New Roman" w:hAnsi="Times New Roman" w:cs="Times New Roman"/>
                <w:sz w:val="20"/>
                <w:szCs w:val="20"/>
              </w:rPr>
              <w:t>The meaning and definitions of education</w:t>
            </w:r>
          </w:p>
          <w:p w:rsidR="008E1FF1" w:rsidRDefault="008E1FF1" w:rsidP="008E1FF1">
            <w:pPr>
              <w:numPr>
                <w:ilvl w:val="0"/>
                <w:numId w:val="55"/>
              </w:numPr>
              <w:spacing w:after="0"/>
              <w:rPr>
                <w:sz w:val="20"/>
                <w:szCs w:val="20"/>
              </w:rPr>
            </w:pPr>
            <w:r>
              <w:rPr>
                <w:rFonts w:ascii="Times New Roman" w:eastAsia="Times New Roman" w:hAnsi="Times New Roman" w:cs="Times New Roman"/>
                <w:sz w:val="20"/>
                <w:szCs w:val="20"/>
              </w:rPr>
              <w:t>The meaning and definitions of philosophy</w:t>
            </w:r>
          </w:p>
        </w:tc>
      </w:tr>
      <w:tr w:rsidR="008E1FF1" w:rsidTr="006D6431">
        <w:trPr>
          <w:trHeight w:val="950"/>
        </w:trPr>
        <w:tc>
          <w:tcPr>
            <w:tcW w:w="1098" w:type="dxa"/>
          </w:tcPr>
          <w:p w:rsidR="008E1FF1" w:rsidRDefault="008E1FF1" w:rsidP="008E1FF1">
            <w:pPr>
              <w:numPr>
                <w:ilvl w:val="0"/>
                <w:numId w:val="61"/>
              </w:numPr>
              <w:tabs>
                <w:tab w:val="left" w:pos="450"/>
              </w:tabs>
              <w:spacing w:after="0"/>
              <w:rPr>
                <w:rFonts w:ascii="Times New Roman" w:eastAsia="Times New Roman" w:hAnsi="Times New Roman" w:cs="Times New Roman"/>
                <w:sz w:val="20"/>
                <w:szCs w:val="20"/>
              </w:rPr>
            </w:pPr>
          </w:p>
        </w:tc>
        <w:tc>
          <w:tcPr>
            <w:tcW w:w="8757" w:type="dxa"/>
          </w:tcPr>
          <w:p w:rsidR="008E1FF1" w:rsidRDefault="008E1FF1" w:rsidP="008E1FF1">
            <w:pPr>
              <w:numPr>
                <w:ilvl w:val="0"/>
                <w:numId w:val="55"/>
              </w:numPr>
              <w:spacing w:after="0"/>
              <w:rPr>
                <w:sz w:val="20"/>
                <w:szCs w:val="20"/>
              </w:rPr>
            </w:pPr>
            <w:r>
              <w:rPr>
                <w:rFonts w:ascii="Times New Roman" w:eastAsia="Times New Roman" w:hAnsi="Times New Roman" w:cs="Times New Roman"/>
                <w:sz w:val="20"/>
                <w:szCs w:val="20"/>
              </w:rPr>
              <w:t>The relationship between education and philosophy</w:t>
            </w:r>
          </w:p>
          <w:p w:rsidR="008E1FF1" w:rsidRDefault="008E1FF1" w:rsidP="008E1FF1">
            <w:pPr>
              <w:numPr>
                <w:ilvl w:val="0"/>
                <w:numId w:val="55"/>
              </w:numPr>
              <w:spacing w:after="0"/>
              <w:rPr>
                <w:sz w:val="20"/>
                <w:szCs w:val="20"/>
              </w:rPr>
            </w:pPr>
            <w:r>
              <w:rPr>
                <w:rFonts w:ascii="Times New Roman" w:eastAsia="Times New Roman" w:hAnsi="Times New Roman" w:cs="Times New Roman"/>
                <w:sz w:val="20"/>
                <w:szCs w:val="20"/>
              </w:rPr>
              <w:t>The scope and importance of education and philosophy</w:t>
            </w:r>
          </w:p>
          <w:p w:rsidR="008E1FF1" w:rsidRDefault="008E1FF1" w:rsidP="008E1FF1">
            <w:pPr>
              <w:numPr>
                <w:ilvl w:val="0"/>
                <w:numId w:val="55"/>
              </w:numPr>
              <w:spacing w:after="0" w:line="240" w:lineRule="auto"/>
              <w:rPr>
                <w:sz w:val="20"/>
                <w:szCs w:val="20"/>
              </w:rPr>
            </w:pPr>
            <w:r>
              <w:rPr>
                <w:rFonts w:ascii="Times New Roman" w:eastAsia="Times New Roman" w:hAnsi="Times New Roman" w:cs="Times New Roman"/>
                <w:sz w:val="20"/>
                <w:szCs w:val="20"/>
              </w:rPr>
              <w:t>The aims of education</w:t>
            </w:r>
          </w:p>
        </w:tc>
      </w:tr>
      <w:tr w:rsidR="008E1FF1" w:rsidTr="006D6431">
        <w:trPr>
          <w:trHeight w:val="77"/>
        </w:trPr>
        <w:tc>
          <w:tcPr>
            <w:tcW w:w="9855" w:type="dxa"/>
            <w:gridSpan w:val="2"/>
            <w:shd w:val="clear" w:color="auto" w:fill="BFBFBF"/>
          </w:tcPr>
          <w:p w:rsidR="0068155D" w:rsidRDefault="0068155D" w:rsidP="006D6431">
            <w:pPr>
              <w:spacing w:after="0"/>
              <w:rPr>
                <w:rFonts w:ascii="Times New Roman" w:eastAsia="Times New Roman" w:hAnsi="Times New Roman" w:cs="Times New Roman"/>
                <w:b/>
                <w:bCs/>
                <w:color w:val="000000"/>
              </w:rPr>
            </w:pPr>
          </w:p>
          <w:p w:rsidR="001B21F3" w:rsidRDefault="001B21F3" w:rsidP="006D6431">
            <w:pPr>
              <w:spacing w:after="0"/>
              <w:rPr>
                <w:rFonts w:ascii="Times New Roman" w:eastAsia="Times New Roman" w:hAnsi="Times New Roman" w:cs="Times New Roman"/>
                <w:b/>
                <w:bCs/>
                <w:color w:val="000000"/>
              </w:rPr>
            </w:pPr>
          </w:p>
          <w:p w:rsidR="001B21F3" w:rsidRDefault="001B21F3" w:rsidP="006D6431">
            <w:pPr>
              <w:spacing w:after="0"/>
              <w:rPr>
                <w:rFonts w:ascii="Times New Roman" w:eastAsia="Times New Roman" w:hAnsi="Times New Roman" w:cs="Times New Roman"/>
                <w:b/>
                <w:bCs/>
                <w:color w:val="000000"/>
              </w:rPr>
            </w:pPr>
          </w:p>
          <w:p w:rsidR="008E1FF1" w:rsidRDefault="008E1FF1" w:rsidP="006D6431">
            <w:pPr>
              <w:spacing w:after="0"/>
              <w:rPr>
                <w:rFonts w:ascii="Times New Roman" w:eastAsia="Times New Roman" w:hAnsi="Times New Roman" w:cs="Times New Roman"/>
                <w:b/>
                <w:bCs/>
              </w:rPr>
            </w:pPr>
            <w:r>
              <w:rPr>
                <w:rFonts w:ascii="Times New Roman" w:eastAsia="Times New Roman" w:hAnsi="Times New Roman" w:cs="Times New Roman"/>
                <w:b/>
                <w:bCs/>
                <w:color w:val="000000"/>
              </w:rPr>
              <w:t>UNIT 2:</w:t>
            </w:r>
            <w:r>
              <w:rPr>
                <w:rFonts w:ascii="Times New Roman" w:eastAsia="Times New Roman" w:hAnsi="Times New Roman" w:cs="Times New Roman"/>
                <w:b/>
                <w:bCs/>
                <w:color w:val="221E1F"/>
              </w:rPr>
              <w:t>The foundations of education</w:t>
            </w:r>
          </w:p>
        </w:tc>
      </w:tr>
      <w:tr w:rsidR="008E1FF1" w:rsidTr="006D6431">
        <w:trPr>
          <w:trHeight w:val="950"/>
        </w:trPr>
        <w:tc>
          <w:tcPr>
            <w:tcW w:w="1098" w:type="dxa"/>
          </w:tcPr>
          <w:p w:rsidR="008E1FF1" w:rsidRDefault="008E1FF1" w:rsidP="008E1FF1">
            <w:pPr>
              <w:numPr>
                <w:ilvl w:val="0"/>
                <w:numId w:val="62"/>
              </w:numPr>
              <w:tabs>
                <w:tab w:val="left" w:pos="810"/>
              </w:tabs>
              <w:spacing w:after="0"/>
              <w:rPr>
                <w:rFonts w:ascii="Times New Roman" w:eastAsia="Times New Roman" w:hAnsi="Times New Roman" w:cs="Times New Roman"/>
                <w:sz w:val="20"/>
                <w:szCs w:val="20"/>
              </w:rPr>
            </w:pPr>
          </w:p>
        </w:tc>
        <w:tc>
          <w:tcPr>
            <w:tcW w:w="8757" w:type="dxa"/>
          </w:tcPr>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Compare the philosophical and ideological foundations of education</w:t>
            </w:r>
          </w:p>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The sociological foundations of education</w:t>
            </w:r>
          </w:p>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The psychological foundations of education</w:t>
            </w:r>
          </w:p>
        </w:tc>
      </w:tr>
      <w:tr w:rsidR="008E1FF1" w:rsidTr="006D6431">
        <w:trPr>
          <w:trHeight w:val="950"/>
        </w:trPr>
        <w:tc>
          <w:tcPr>
            <w:tcW w:w="1098" w:type="dxa"/>
          </w:tcPr>
          <w:p w:rsidR="008E1FF1" w:rsidRDefault="004C617B" w:rsidP="004C617B">
            <w:pPr>
              <w:numPr>
                <w:ilvl w:val="0"/>
                <w:numId w:val="62"/>
              </w:numPr>
              <w:tabs>
                <w:tab w:val="left" w:pos="1080"/>
              </w:tabs>
              <w:spacing w:after="0"/>
              <w:ind w:left="62"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757" w:type="dxa"/>
          </w:tcPr>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 xml:space="preserve">Ideology versus religion </w:t>
            </w:r>
          </w:p>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The ideological foundations of education</w:t>
            </w:r>
          </w:p>
          <w:p w:rsidR="008E1FF1" w:rsidRDefault="008E1FF1" w:rsidP="008E1FF1">
            <w:pPr>
              <w:numPr>
                <w:ilvl w:val="0"/>
                <w:numId w:val="56"/>
              </w:numPr>
              <w:spacing w:after="0"/>
              <w:rPr>
                <w:sz w:val="20"/>
                <w:szCs w:val="20"/>
              </w:rPr>
            </w:pPr>
            <w:r>
              <w:rPr>
                <w:rFonts w:ascii="Times New Roman" w:eastAsia="Times New Roman" w:hAnsi="Times New Roman" w:cs="Times New Roman"/>
                <w:sz w:val="20"/>
                <w:szCs w:val="20"/>
              </w:rPr>
              <w:t xml:space="preserve">The Islamic foundations of education </w:t>
            </w: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77"/>
        </w:trPr>
        <w:tc>
          <w:tcPr>
            <w:tcW w:w="9855" w:type="dxa"/>
            <w:gridSpan w:val="2"/>
            <w:shd w:val="clear" w:color="auto" w:fill="BFBFBF"/>
          </w:tcPr>
          <w:p w:rsidR="008E1FF1" w:rsidRDefault="008E1FF1" w:rsidP="006D6431">
            <w:pPr>
              <w:spacing w:after="0"/>
              <w:rPr>
                <w:rFonts w:ascii="Times New Roman" w:eastAsia="Times New Roman" w:hAnsi="Times New Roman" w:cs="Times New Roman"/>
                <w:b/>
                <w:bCs/>
              </w:rPr>
            </w:pPr>
            <w:r>
              <w:rPr>
                <w:rFonts w:ascii="Times New Roman" w:eastAsia="Times New Roman" w:hAnsi="Times New Roman" w:cs="Times New Roman"/>
                <w:b/>
                <w:bCs/>
                <w:color w:val="000000"/>
              </w:rPr>
              <w:t>UNIT 3:</w:t>
            </w:r>
            <w:r>
              <w:rPr>
                <w:rFonts w:ascii="Times New Roman" w:eastAsia="Times New Roman" w:hAnsi="Times New Roman" w:cs="Times New Roman"/>
                <w:b/>
                <w:bCs/>
                <w:color w:val="221E1F"/>
              </w:rPr>
              <w:t xml:space="preserve">The history of education </w:t>
            </w:r>
          </w:p>
        </w:tc>
      </w:tr>
      <w:tr w:rsidR="008E1FF1" w:rsidTr="006D6431">
        <w:trPr>
          <w:trHeight w:val="950"/>
        </w:trPr>
        <w:tc>
          <w:tcPr>
            <w:tcW w:w="1098" w:type="dxa"/>
          </w:tcPr>
          <w:p w:rsidR="008E1FF1" w:rsidRDefault="008E1FF1" w:rsidP="008E1FF1">
            <w:pPr>
              <w:numPr>
                <w:ilvl w:val="0"/>
                <w:numId w:val="62"/>
              </w:numPr>
              <w:tabs>
                <w:tab w:val="left" w:pos="912"/>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What is idealism?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Plato as the major exponent of idealism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The application of idealism in education</w:t>
            </w: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950"/>
        </w:trPr>
        <w:tc>
          <w:tcPr>
            <w:tcW w:w="1098" w:type="dxa"/>
          </w:tcPr>
          <w:p w:rsidR="008E1FF1" w:rsidRDefault="008E1FF1" w:rsidP="008E1FF1">
            <w:pPr>
              <w:numPr>
                <w:ilvl w:val="0"/>
                <w:numId w:val="62"/>
              </w:numPr>
              <w:tabs>
                <w:tab w:val="left" w:pos="912"/>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Aristotle as an educationist</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What is realism?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The application of realism in education</w:t>
            </w: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950"/>
        </w:trPr>
        <w:tc>
          <w:tcPr>
            <w:tcW w:w="1098" w:type="dxa"/>
          </w:tcPr>
          <w:p w:rsidR="008E1FF1" w:rsidRDefault="008E1FF1" w:rsidP="008E1FF1">
            <w:pPr>
              <w:numPr>
                <w:ilvl w:val="0"/>
                <w:numId w:val="62"/>
              </w:numPr>
              <w:tabs>
                <w:tab w:val="left" w:pos="912"/>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What is naturalism?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Rousseau’s views on naturalism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The application of naturalism in education</w:t>
            </w:r>
          </w:p>
        </w:tc>
      </w:tr>
      <w:tr w:rsidR="008E1FF1" w:rsidTr="006D6431">
        <w:trPr>
          <w:trHeight w:val="950"/>
        </w:trPr>
        <w:tc>
          <w:tcPr>
            <w:tcW w:w="1098" w:type="dxa"/>
          </w:tcPr>
          <w:p w:rsidR="008E1FF1" w:rsidRDefault="008E1FF1" w:rsidP="008E1FF1">
            <w:pPr>
              <w:numPr>
                <w:ilvl w:val="0"/>
                <w:numId w:val="62"/>
              </w:numPr>
              <w:tabs>
                <w:tab w:val="left" w:pos="912"/>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What is pragmatism?</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Ibn-e-Khaldun’s views on education</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Applications of pragmatism in education</w:t>
            </w: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950"/>
        </w:trPr>
        <w:tc>
          <w:tcPr>
            <w:tcW w:w="1098" w:type="dxa"/>
          </w:tcPr>
          <w:p w:rsidR="008E1FF1" w:rsidRDefault="008E1FF1" w:rsidP="008E1FF1">
            <w:pPr>
              <w:numPr>
                <w:ilvl w:val="0"/>
                <w:numId w:val="62"/>
              </w:numPr>
              <w:tabs>
                <w:tab w:val="left" w:pos="912"/>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Iqbal as an educationist</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The contribution of Iqbal’s poetry to education</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Iqbal’s views on the teacher, the curriculum, and pedagogy</w:t>
            </w: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950"/>
        </w:trPr>
        <w:tc>
          <w:tcPr>
            <w:tcW w:w="1098" w:type="dxa"/>
          </w:tcPr>
          <w:p w:rsidR="008E1FF1" w:rsidRDefault="008E1FF1" w:rsidP="008E1FF1">
            <w:pPr>
              <w:numPr>
                <w:ilvl w:val="0"/>
                <w:numId w:val="62"/>
              </w:numPr>
              <w:tabs>
                <w:tab w:val="left" w:pos="900"/>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Western scholars’ views on education</w:t>
            </w:r>
          </w:p>
          <w:p w:rsidR="008E1FF1" w:rsidRDefault="008E1FF1" w:rsidP="008E1FF1">
            <w:pPr>
              <w:numPr>
                <w:ilvl w:val="0"/>
                <w:numId w:val="57"/>
              </w:numPr>
              <w:spacing w:after="0"/>
              <w:rPr>
                <w:sz w:val="20"/>
                <w:szCs w:val="20"/>
              </w:rPr>
            </w:pPr>
            <w:r>
              <w:rPr>
                <w:rFonts w:ascii="Times New Roman" w:eastAsia="Times New Roman" w:hAnsi="Times New Roman" w:cs="Times New Roman"/>
                <w:sz w:val="20"/>
                <w:szCs w:val="20"/>
              </w:rPr>
              <w:t>Muslim scholars’ views on education</w:t>
            </w:r>
          </w:p>
          <w:p w:rsidR="008E1FF1" w:rsidRPr="002F0803" w:rsidRDefault="008E1FF1" w:rsidP="008E1FF1">
            <w:pPr>
              <w:numPr>
                <w:ilvl w:val="0"/>
                <w:numId w:val="57"/>
              </w:numPr>
              <w:spacing w:after="0"/>
              <w:rPr>
                <w:sz w:val="20"/>
                <w:szCs w:val="20"/>
              </w:rPr>
            </w:pPr>
            <w:r>
              <w:rPr>
                <w:rFonts w:ascii="Times New Roman" w:eastAsia="Times New Roman" w:hAnsi="Times New Roman" w:cs="Times New Roman"/>
                <w:sz w:val="20"/>
                <w:szCs w:val="20"/>
              </w:rPr>
              <w:t>Comparison of Western and Muslim scholars</w:t>
            </w:r>
          </w:p>
          <w:p w:rsidR="008E1FF1" w:rsidRDefault="008E1FF1" w:rsidP="006D6431">
            <w:pPr>
              <w:spacing w:after="0"/>
              <w:ind w:left="720"/>
              <w:rPr>
                <w:sz w:val="20"/>
                <w:szCs w:val="20"/>
              </w:rPr>
            </w:pP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198"/>
        </w:trPr>
        <w:tc>
          <w:tcPr>
            <w:tcW w:w="9855" w:type="dxa"/>
            <w:gridSpan w:val="2"/>
            <w:shd w:val="clear" w:color="auto" w:fill="BFBFBF"/>
          </w:tcPr>
          <w:p w:rsidR="008E1FF1" w:rsidRDefault="008E1FF1" w:rsidP="006D6431">
            <w:pPr>
              <w:spacing w:after="0"/>
              <w:rPr>
                <w:rFonts w:ascii="Times New Roman" w:eastAsia="Times New Roman" w:hAnsi="Times New Roman" w:cs="Times New Roman"/>
                <w:b/>
                <w:bCs/>
              </w:rPr>
            </w:pPr>
            <w:r>
              <w:rPr>
                <w:rFonts w:ascii="Times New Roman" w:eastAsia="Times New Roman" w:hAnsi="Times New Roman" w:cs="Times New Roman"/>
                <w:b/>
                <w:bCs/>
                <w:color w:val="000000"/>
              </w:rPr>
              <w:t>UNIT 4:</w:t>
            </w:r>
            <w:r>
              <w:rPr>
                <w:rFonts w:ascii="Times New Roman" w:eastAsia="Times New Roman" w:hAnsi="Times New Roman" w:cs="Times New Roman"/>
                <w:b/>
                <w:bCs/>
                <w:color w:val="221E1F"/>
              </w:rPr>
              <w:t xml:space="preserve">Islamic perspectives on education </w:t>
            </w:r>
          </w:p>
        </w:tc>
      </w:tr>
      <w:tr w:rsidR="008E1FF1" w:rsidTr="006D6431">
        <w:trPr>
          <w:trHeight w:val="950"/>
        </w:trPr>
        <w:tc>
          <w:tcPr>
            <w:tcW w:w="1098" w:type="dxa"/>
          </w:tcPr>
          <w:p w:rsidR="008E1FF1" w:rsidRDefault="008E1FF1" w:rsidP="008E1FF1">
            <w:pPr>
              <w:numPr>
                <w:ilvl w:val="0"/>
                <w:numId w:val="63"/>
              </w:numPr>
              <w:tabs>
                <w:tab w:val="left" w:pos="900"/>
              </w:tabs>
              <w:spacing w:after="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Explanation of Surah Al-Alaq</w:t>
            </w:r>
          </w:p>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The emphasis on the acquisition of education in the Quran</w:t>
            </w:r>
          </w:p>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The emphasis on the acquisition of education in the Hadith</w:t>
            </w:r>
          </w:p>
        </w:tc>
      </w:tr>
      <w:tr w:rsidR="008E1FF1" w:rsidTr="006D6431">
        <w:trPr>
          <w:trHeight w:val="950"/>
        </w:trPr>
        <w:tc>
          <w:tcPr>
            <w:tcW w:w="1098" w:type="dxa"/>
          </w:tcPr>
          <w:p w:rsidR="008E1FF1" w:rsidRDefault="008E1FF1" w:rsidP="001B21F3">
            <w:pPr>
              <w:numPr>
                <w:ilvl w:val="0"/>
                <w:numId w:val="63"/>
              </w:numPr>
              <w:tabs>
                <w:tab w:val="left" w:pos="360"/>
                <w:tab w:val="left" w:pos="900"/>
              </w:tabs>
              <w:spacing w:after="0"/>
              <w:ind w:left="180" w:hanging="18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 xml:space="preserve">Meesaq-e Medina (Medina Charter): the foundation stone of education </w:t>
            </w:r>
          </w:p>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The Last Sermon: text relevancy with education</w:t>
            </w:r>
          </w:p>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A critical analysis of the Last Sermon</w:t>
            </w:r>
          </w:p>
        </w:tc>
      </w:tr>
      <w:tr w:rsidR="008E1FF1" w:rsidTr="0068155D">
        <w:trPr>
          <w:trHeight w:val="1017"/>
        </w:trPr>
        <w:tc>
          <w:tcPr>
            <w:tcW w:w="1098" w:type="dxa"/>
          </w:tcPr>
          <w:p w:rsidR="008E1FF1" w:rsidRDefault="008E1FF1" w:rsidP="008E1FF1">
            <w:pPr>
              <w:numPr>
                <w:ilvl w:val="0"/>
                <w:numId w:val="63"/>
              </w:numPr>
              <w:tabs>
                <w:tab w:val="left" w:pos="900"/>
              </w:tabs>
              <w:spacing w:after="0"/>
              <w:ind w:left="36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As-Suffa: the first institute in Islam</w:t>
            </w:r>
          </w:p>
          <w:p w:rsidR="008E1FF1" w:rsidRDefault="008E1FF1" w:rsidP="008E1FF1">
            <w:pPr>
              <w:numPr>
                <w:ilvl w:val="0"/>
                <w:numId w:val="58"/>
              </w:numPr>
              <w:spacing w:after="0"/>
              <w:rPr>
                <w:sz w:val="20"/>
                <w:szCs w:val="20"/>
              </w:rPr>
            </w:pPr>
            <w:r>
              <w:rPr>
                <w:rFonts w:ascii="Times New Roman" w:eastAsia="Times New Roman" w:hAnsi="Times New Roman" w:cs="Times New Roman"/>
                <w:sz w:val="20"/>
                <w:szCs w:val="20"/>
              </w:rPr>
              <w:t>The method of teaching in As-Suffa</w:t>
            </w:r>
          </w:p>
          <w:p w:rsidR="008E1FF1" w:rsidRPr="001B21F3" w:rsidRDefault="008E1FF1" w:rsidP="008E1FF1">
            <w:pPr>
              <w:numPr>
                <w:ilvl w:val="0"/>
                <w:numId w:val="58"/>
              </w:numPr>
              <w:spacing w:after="0"/>
              <w:rPr>
                <w:sz w:val="20"/>
                <w:szCs w:val="20"/>
              </w:rPr>
            </w:pPr>
            <w:r>
              <w:rPr>
                <w:rFonts w:ascii="Times New Roman" w:eastAsia="Times New Roman" w:hAnsi="Times New Roman" w:cs="Times New Roman"/>
                <w:sz w:val="20"/>
                <w:szCs w:val="20"/>
              </w:rPr>
              <w:t>The curriculum of the As-Suffa Institute</w:t>
            </w: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rFonts w:ascii="Times New Roman" w:eastAsia="Times New Roman" w:hAnsi="Times New Roman" w:cs="Times New Roman"/>
                <w:sz w:val="20"/>
                <w:szCs w:val="20"/>
              </w:rPr>
            </w:pPr>
          </w:p>
          <w:p w:rsidR="001B21F3" w:rsidRDefault="001B21F3" w:rsidP="001B21F3">
            <w:pPr>
              <w:spacing w:after="0"/>
              <w:rPr>
                <w:sz w:val="20"/>
                <w:szCs w:val="20"/>
              </w:rPr>
            </w:pPr>
          </w:p>
          <w:p w:rsidR="008E1FF1" w:rsidRDefault="008E1FF1" w:rsidP="006D6431">
            <w:pPr>
              <w:spacing w:after="0" w:line="240" w:lineRule="auto"/>
              <w:rPr>
                <w:rFonts w:ascii="Times New Roman" w:eastAsia="Times New Roman" w:hAnsi="Times New Roman" w:cs="Times New Roman"/>
                <w:sz w:val="8"/>
                <w:szCs w:val="8"/>
              </w:rPr>
            </w:pPr>
          </w:p>
        </w:tc>
      </w:tr>
      <w:tr w:rsidR="008E1FF1" w:rsidTr="006D6431">
        <w:trPr>
          <w:trHeight w:val="77"/>
        </w:trPr>
        <w:tc>
          <w:tcPr>
            <w:tcW w:w="9855" w:type="dxa"/>
            <w:gridSpan w:val="2"/>
            <w:shd w:val="clear" w:color="auto" w:fill="BFBFBF"/>
          </w:tcPr>
          <w:p w:rsidR="0068155D" w:rsidRDefault="0068155D" w:rsidP="006D6431">
            <w:pPr>
              <w:spacing w:after="0"/>
              <w:rPr>
                <w:rFonts w:ascii="Times New Roman" w:eastAsia="Times New Roman" w:hAnsi="Times New Roman" w:cs="Times New Roman"/>
                <w:b/>
                <w:bCs/>
                <w:color w:val="000000"/>
              </w:rPr>
            </w:pPr>
          </w:p>
          <w:p w:rsidR="008E1FF1" w:rsidRDefault="008E1FF1" w:rsidP="006D6431">
            <w:pPr>
              <w:spacing w:after="0"/>
              <w:rPr>
                <w:rFonts w:ascii="Times New Roman" w:eastAsia="Times New Roman" w:hAnsi="Times New Roman" w:cs="Times New Roman"/>
                <w:b/>
                <w:bCs/>
              </w:rPr>
            </w:pPr>
            <w:r>
              <w:rPr>
                <w:rFonts w:ascii="Times New Roman" w:eastAsia="Times New Roman" w:hAnsi="Times New Roman" w:cs="Times New Roman"/>
                <w:b/>
                <w:bCs/>
                <w:color w:val="000000"/>
              </w:rPr>
              <w:t>UNIT 5:</w:t>
            </w:r>
            <w:r>
              <w:rPr>
                <w:rFonts w:ascii="Times New Roman" w:eastAsia="Times New Roman" w:hAnsi="Times New Roman" w:cs="Times New Roman"/>
                <w:b/>
                <w:bCs/>
                <w:color w:val="221E1F"/>
              </w:rPr>
              <w:t xml:space="preserve">Education reports and policies </w:t>
            </w:r>
          </w:p>
        </w:tc>
      </w:tr>
      <w:tr w:rsidR="008E1FF1" w:rsidTr="006D6431">
        <w:trPr>
          <w:trHeight w:val="950"/>
        </w:trPr>
        <w:tc>
          <w:tcPr>
            <w:tcW w:w="1098" w:type="dxa"/>
          </w:tcPr>
          <w:p w:rsidR="008E1FF1" w:rsidRDefault="008E1FF1" w:rsidP="004C617B">
            <w:pPr>
              <w:numPr>
                <w:ilvl w:val="0"/>
                <w:numId w:val="64"/>
              </w:numPr>
              <w:tabs>
                <w:tab w:val="left" w:pos="898"/>
              </w:tabs>
              <w:spacing w:after="0"/>
              <w:ind w:hanging="72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The difference between the reports and policies</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How are the reports and policies framed?</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How are the reports and policies launched and applied?</w:t>
            </w:r>
          </w:p>
        </w:tc>
      </w:tr>
      <w:tr w:rsidR="008E1FF1" w:rsidTr="006D6431">
        <w:trPr>
          <w:trHeight w:val="950"/>
        </w:trPr>
        <w:tc>
          <w:tcPr>
            <w:tcW w:w="1098" w:type="dxa"/>
          </w:tcPr>
          <w:p w:rsidR="008E1FF1" w:rsidRDefault="008E1FF1" w:rsidP="008E1FF1">
            <w:pPr>
              <w:numPr>
                <w:ilvl w:val="0"/>
                <w:numId w:val="64"/>
              </w:numPr>
              <w:tabs>
                <w:tab w:val="left" w:pos="898"/>
              </w:tabs>
              <w:spacing w:after="0"/>
              <w:ind w:left="0" w:firstLine="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Factors that hinder the application of the reports and policies</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 xml:space="preserve">The main points of the Sharif Commission </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A critical review of the 1978–80 policy</w:t>
            </w:r>
          </w:p>
        </w:tc>
      </w:tr>
      <w:tr w:rsidR="008E1FF1" w:rsidTr="006D6431">
        <w:trPr>
          <w:trHeight w:val="765"/>
        </w:trPr>
        <w:tc>
          <w:tcPr>
            <w:tcW w:w="1098" w:type="dxa"/>
          </w:tcPr>
          <w:p w:rsidR="008E1FF1" w:rsidRDefault="008E1FF1" w:rsidP="008E1FF1">
            <w:pPr>
              <w:numPr>
                <w:ilvl w:val="0"/>
                <w:numId w:val="64"/>
              </w:numPr>
              <w:tabs>
                <w:tab w:val="left" w:pos="898"/>
              </w:tabs>
              <w:spacing w:after="0"/>
              <w:ind w:left="0" w:firstLine="0"/>
              <w:jc w:val="center"/>
              <w:rPr>
                <w:rFonts w:ascii="Times New Roman" w:eastAsia="Times New Roman" w:hAnsi="Times New Roman" w:cs="Times New Roman"/>
                <w:sz w:val="20"/>
                <w:szCs w:val="20"/>
              </w:rPr>
            </w:pPr>
          </w:p>
        </w:tc>
        <w:tc>
          <w:tcPr>
            <w:tcW w:w="8757" w:type="dxa"/>
          </w:tcPr>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The main points of the 1998–2010 policy</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 xml:space="preserve">An analysis of the 1998–2010 policy </w:t>
            </w:r>
          </w:p>
          <w:p w:rsidR="008E1FF1" w:rsidRDefault="008E1FF1" w:rsidP="008E1FF1">
            <w:pPr>
              <w:numPr>
                <w:ilvl w:val="0"/>
                <w:numId w:val="59"/>
              </w:numPr>
              <w:spacing w:after="0"/>
              <w:rPr>
                <w:sz w:val="20"/>
                <w:szCs w:val="20"/>
              </w:rPr>
            </w:pPr>
            <w:r>
              <w:rPr>
                <w:rFonts w:ascii="Times New Roman" w:eastAsia="Times New Roman" w:hAnsi="Times New Roman" w:cs="Times New Roman"/>
                <w:sz w:val="20"/>
                <w:szCs w:val="20"/>
              </w:rPr>
              <w:t>Is there any need for a new policy?</w:t>
            </w:r>
          </w:p>
          <w:p w:rsidR="008E1FF1" w:rsidRDefault="008E1FF1" w:rsidP="006D6431">
            <w:pPr>
              <w:spacing w:after="0" w:line="240" w:lineRule="auto"/>
              <w:rPr>
                <w:rFonts w:ascii="Times New Roman" w:eastAsia="Times New Roman" w:hAnsi="Times New Roman" w:cs="Times New Roman"/>
                <w:sz w:val="8"/>
                <w:szCs w:val="8"/>
              </w:rPr>
            </w:pPr>
          </w:p>
        </w:tc>
      </w:tr>
    </w:tbl>
    <w:p w:rsidR="008E1FF1" w:rsidRDefault="008E1FF1" w:rsidP="008E1FF1">
      <w:pPr>
        <w:widowControl w:val="0"/>
        <w:pBdr>
          <w:top w:val="nil"/>
          <w:left w:val="nil"/>
          <w:bottom w:val="nil"/>
          <w:right w:val="nil"/>
          <w:between w:val="nil"/>
        </w:pBdr>
        <w:spacing w:after="0"/>
        <w:rPr>
          <w:rFonts w:ascii="Times New Roman" w:eastAsia="Times New Roman" w:hAnsi="Times New Roman" w:cs="Times New Roman"/>
          <w:sz w:val="8"/>
          <w:szCs w:val="8"/>
        </w:rPr>
      </w:pPr>
    </w:p>
    <w:tbl>
      <w:tblPr>
        <w:tblW w:w="9594" w:type="dxa"/>
        <w:tblBorders>
          <w:top w:val="nil"/>
          <w:left w:val="nil"/>
          <w:bottom w:val="nil"/>
          <w:right w:val="nil"/>
          <w:insideH w:val="nil"/>
          <w:insideV w:val="nil"/>
        </w:tblBorders>
        <w:tblLayout w:type="fixed"/>
        <w:tblLook w:val="0400"/>
      </w:tblPr>
      <w:tblGrid>
        <w:gridCol w:w="3258"/>
        <w:gridCol w:w="3420"/>
        <w:gridCol w:w="1710"/>
        <w:gridCol w:w="1206"/>
      </w:tblGrid>
      <w:tr w:rsidR="008E1FF1" w:rsidTr="006D6431">
        <w:tc>
          <w:tcPr>
            <w:tcW w:w="3258" w:type="dxa"/>
            <w:shd w:val="clear" w:color="auto" w:fill="BFBFBF"/>
          </w:tcPr>
          <w:p w:rsidR="008E1FF1" w:rsidRDefault="008E1FF1" w:rsidP="006D6431">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SUGGESTED TEXTBOOK:</w:t>
            </w:r>
          </w:p>
        </w:tc>
        <w:tc>
          <w:tcPr>
            <w:tcW w:w="3420" w:type="dxa"/>
            <w:shd w:val="clear" w:color="auto" w:fill="BFBFBF"/>
          </w:tcPr>
          <w:p w:rsidR="008E1FF1" w:rsidRDefault="008E1FF1" w:rsidP="006D6431">
            <w:pPr>
              <w:rPr>
                <w:rFonts w:ascii="Times New Roman" w:eastAsia="Times New Roman" w:hAnsi="Times New Roman" w:cs="Times New Roman"/>
                <w:color w:val="000000"/>
              </w:rPr>
            </w:pPr>
          </w:p>
        </w:tc>
        <w:tc>
          <w:tcPr>
            <w:tcW w:w="1710" w:type="dxa"/>
            <w:shd w:val="clear" w:color="auto" w:fill="BFBFBF"/>
          </w:tcPr>
          <w:p w:rsidR="008E1FF1" w:rsidRDefault="008E1FF1" w:rsidP="006D6431">
            <w:pPr>
              <w:rPr>
                <w:rFonts w:ascii="Times New Roman" w:eastAsia="Times New Roman" w:hAnsi="Times New Roman" w:cs="Times New Roman"/>
                <w:color w:val="000000"/>
              </w:rPr>
            </w:pPr>
          </w:p>
        </w:tc>
        <w:tc>
          <w:tcPr>
            <w:tcW w:w="1206" w:type="dxa"/>
            <w:shd w:val="clear" w:color="auto" w:fill="BFBFBF"/>
          </w:tcPr>
          <w:p w:rsidR="008E1FF1" w:rsidRDefault="008E1FF1" w:rsidP="006D6431">
            <w:pPr>
              <w:rPr>
                <w:rFonts w:ascii="Times New Roman" w:eastAsia="Times New Roman" w:hAnsi="Times New Roman" w:cs="Times New Roman"/>
                <w:color w:val="000000"/>
              </w:rPr>
            </w:pPr>
          </w:p>
        </w:tc>
      </w:tr>
      <w:tr w:rsidR="008E1FF1" w:rsidTr="006D6431">
        <w:tc>
          <w:tcPr>
            <w:tcW w:w="9594" w:type="dxa"/>
            <w:gridSpan w:val="4"/>
          </w:tcPr>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Canestrari, A. &amp; Marlowe, B. A. (eds.) (2009). Foundations of education: An anthology of critical readings. New York: Sage Publications.</w:t>
            </w:r>
          </w:p>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 xml:space="preserve">Goldblatt, P. F. &amp; Smith, D. (eds.) (2005). Cases for teacher development: Preparing for the classroom. Thousand Oaks, CA: Sage Publications. </w:t>
            </w:r>
          </w:p>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Holt, L. C. &amp;Kysilka, M. (2005). Instructional patterns: Strategies for maximizing student learning. New York: Sage Publications.</w:t>
            </w:r>
          </w:p>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 xml:space="preserve">Murphy, D. (2005). Foundations: Introduction to Teaching. New York: Prentice Hall. </w:t>
            </w:r>
          </w:p>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 xml:space="preserve">Provenzo, E. F. (2005). Critical issues in education: An anthology of reading. New York: Sage Publications. </w:t>
            </w:r>
          </w:p>
          <w:p w:rsidR="008E1FF1" w:rsidRDefault="008E1FF1" w:rsidP="008E1FF1">
            <w:pPr>
              <w:numPr>
                <w:ilvl w:val="0"/>
                <w:numId w:val="60"/>
              </w:numPr>
              <w:spacing w:after="0" w:line="240" w:lineRule="auto"/>
              <w:rPr>
                <w:color w:val="000000"/>
                <w:sz w:val="20"/>
                <w:szCs w:val="20"/>
              </w:rPr>
            </w:pPr>
            <w:r>
              <w:rPr>
                <w:rFonts w:ascii="Times New Roman" w:eastAsia="Times New Roman" w:hAnsi="Times New Roman" w:cs="Times New Roman"/>
                <w:color w:val="000000"/>
                <w:sz w:val="20"/>
                <w:szCs w:val="20"/>
              </w:rPr>
              <w:t>Semel, S. F. (2010). Foundations of education: The essential texts. Oxford: Routledge.</w:t>
            </w:r>
          </w:p>
          <w:p w:rsidR="008E1FF1" w:rsidRDefault="008E1FF1" w:rsidP="006D6431">
            <w:pPr>
              <w:rPr>
                <w:rFonts w:ascii="Times New Roman" w:eastAsia="Times New Roman" w:hAnsi="Times New Roman" w:cs="Times New Roman"/>
                <w:color w:val="000000"/>
                <w:sz w:val="20"/>
                <w:szCs w:val="20"/>
              </w:rPr>
            </w:pPr>
          </w:p>
        </w:tc>
      </w:tr>
    </w:tbl>
    <w:p w:rsidR="008E1FF1" w:rsidRDefault="008E1FF1" w:rsidP="008E1FF1">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SUGGESTED WEBSITES:</w:t>
      </w:r>
    </w:p>
    <w:p w:rsidR="008E1FF1" w:rsidRDefault="008E1FF1" w:rsidP="008E1FF1">
      <w:pPr>
        <w:spacing w:after="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http://www4.uwsp. edu/education/lwilson/curric/curtyp. htm</w:t>
      </w:r>
    </w:p>
    <w:p w:rsidR="008E1FF1" w:rsidRDefault="008E1FF1" w:rsidP="008E1FF1">
      <w:pPr>
        <w:spacing w:after="0" w:line="240" w:lineRule="auto"/>
        <w:ind w:left="360" w:hanging="360"/>
        <w:rPr>
          <w:rFonts w:ascii="Times New Roman" w:eastAsia="Times New Roman" w:hAnsi="Times New Roman" w:cs="Times New Roman"/>
          <w:b/>
          <w:bCs/>
          <w:color w:val="000000"/>
          <w:sz w:val="20"/>
          <w:szCs w:val="20"/>
        </w:rPr>
      </w:pPr>
      <w:r>
        <w:rPr>
          <w:rFonts w:ascii="Swiss 72 1 BT" w:eastAsia="Swiss 72 1 BT" w:hAnsi="Swiss 72 1 BT" w:cs="Swiss 72 1 BT"/>
          <w:color w:val="000000"/>
          <w:sz w:val="20"/>
          <w:szCs w:val="20"/>
        </w:rPr>
        <w:t>http://www.sindheducation.govt.pk</w:t>
      </w:r>
    </w:p>
    <w:p w:rsidR="008E1FF1" w:rsidRDefault="008E1FF1" w:rsidP="008E1FF1">
      <w:pPr>
        <w:spacing w:after="0" w:line="240" w:lineRule="auto"/>
        <w:rPr>
          <w:rFonts w:ascii="Times New Roman" w:eastAsia="Times New Roman" w:hAnsi="Times New Roman" w:cs="Times New Roman"/>
          <w:b/>
          <w:bCs/>
          <w:color w:val="000000"/>
          <w:sz w:val="20"/>
          <w:szCs w:val="20"/>
        </w:rPr>
      </w:pPr>
    </w:p>
    <w:p w:rsidR="008E1FF1" w:rsidRDefault="008E1FF1" w:rsidP="008E1FF1">
      <w:pPr>
        <w:spacing w:after="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TEACHING/INSTRUCTIONAL STRATEGIES</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This course will be covered with the help of following teaching strategies</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 Lecture                                  2. Discussions</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3. Question-Answer                  4. Brain storming</w:t>
      </w:r>
    </w:p>
    <w:p w:rsidR="008E1FF1" w:rsidRDefault="008E1FF1" w:rsidP="008E1FF1">
      <w:pPr>
        <w:spacing w:after="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PRACTICAL WORK</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student-teachers will also complete their course with the help of following practical work.</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 Group work                              2. Group assignments  </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3. Individual assignment              4. Presentations</w:t>
      </w:r>
    </w:p>
    <w:p w:rsidR="008E1FF1" w:rsidRDefault="008E1FF1" w:rsidP="008E1FF1">
      <w:pPr>
        <w:spacing w:after="0" w:line="240" w:lineRule="auto"/>
        <w:rPr>
          <w:rFonts w:ascii="Times New Roman" w:eastAsia="Times New Roman" w:hAnsi="Times New Roman" w:cs="Times New Roman"/>
          <w:color w:val="000000"/>
          <w:sz w:val="20"/>
          <w:szCs w:val="20"/>
        </w:rPr>
      </w:pPr>
    </w:p>
    <w:p w:rsidR="008E1FF1" w:rsidRDefault="008E1FF1" w:rsidP="008E1FF1">
      <w:pPr>
        <w:spacing w:after="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ASSESSMENT CRITERIA</w:t>
      </w:r>
    </w:p>
    <w:p w:rsidR="008E1FF1" w:rsidRDefault="008E1FF1" w:rsidP="008E1FF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students will be assessed through,</w:t>
      </w:r>
    </w:p>
    <w:p w:rsidR="008E1FF1" w:rsidRDefault="008E1FF1" w:rsidP="008E1FF1">
      <w:pP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Class test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2. Mid Term test                                                                            </w:t>
      </w:r>
    </w:p>
    <w:p w:rsidR="008E1FF1" w:rsidRDefault="008E1FF1" w:rsidP="008E1FF1">
      <w:pPr>
        <w:spacing w:after="0" w:line="240" w:lineRule="auto"/>
        <w:ind w:firstLine="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Evaluation of assignments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4.Class attendance               </w:t>
      </w:r>
    </w:p>
    <w:p w:rsidR="008E1FF1" w:rsidRDefault="008E1FF1" w:rsidP="008E1FF1">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t>5. Class participation/Performance e.g. initiative, responding, curiosity, inquiry</w:t>
      </w:r>
    </w:p>
    <w:p w:rsidR="008E1FF1" w:rsidRDefault="008E1FF1" w:rsidP="008E1FF1">
      <w:pPr>
        <w:spacing w:after="0" w:line="240" w:lineRule="auto"/>
        <w:rPr>
          <w:rFonts w:ascii="Times New Roman" w:eastAsia="Times New Roman" w:hAnsi="Times New Roman" w:cs="Times New Roman"/>
          <w:color w:val="000000"/>
          <w:sz w:val="24"/>
          <w:szCs w:val="24"/>
        </w:rPr>
      </w:pPr>
    </w:p>
    <w:p w:rsidR="007A3428" w:rsidRDefault="007A3428"/>
    <w:p w:rsidR="008E1FF1" w:rsidRDefault="008E1FF1"/>
    <w:p w:rsidR="008E1FF1" w:rsidRPr="002B378A" w:rsidRDefault="008E1FF1" w:rsidP="008E1FF1">
      <w:pPr>
        <w:pStyle w:val="NoSpacing"/>
        <w:pBdr>
          <w:bottom w:val="single" w:sz="4" w:space="1" w:color="auto"/>
        </w:pBdr>
        <w:rPr>
          <w:rFonts w:asciiTheme="majorBidi" w:hAnsiTheme="majorBidi" w:cstheme="majorBidi"/>
          <w:b/>
          <w:bCs/>
          <w:sz w:val="24"/>
          <w:szCs w:val="24"/>
        </w:rPr>
      </w:pPr>
      <w:r w:rsidRPr="002B378A">
        <w:rPr>
          <w:rFonts w:asciiTheme="majorBidi" w:hAnsiTheme="majorBidi" w:cstheme="majorBidi"/>
          <w:b/>
          <w:bCs/>
          <w:noProof/>
          <w:sz w:val="24"/>
          <w:szCs w:val="24"/>
        </w:rPr>
        <w:lastRenderedPageBreak/>
        <w:drawing>
          <wp:anchor distT="0" distB="0" distL="114300" distR="114300" simplePos="0" relativeHeight="251675648" behindDoc="0" locked="0" layoutInCell="1" allowOverlap="1">
            <wp:simplePos x="0" y="0"/>
            <wp:positionH relativeFrom="column">
              <wp:posOffset>-228600</wp:posOffset>
            </wp:positionH>
            <wp:positionV relativeFrom="paragraph">
              <wp:posOffset>0</wp:posOffset>
            </wp:positionV>
            <wp:extent cx="1177290" cy="10433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77290" cy="1043305"/>
                    </a:xfrm>
                    <a:prstGeom prst="rect">
                      <a:avLst/>
                    </a:prstGeom>
                  </pic:spPr>
                </pic:pic>
              </a:graphicData>
            </a:graphic>
          </wp:anchor>
        </w:drawing>
      </w:r>
      <w:r w:rsidRPr="002B378A">
        <w:rPr>
          <w:rFonts w:asciiTheme="majorBidi" w:hAnsiTheme="majorBidi" w:cstheme="majorBidi"/>
          <w:b/>
          <w:bCs/>
          <w:sz w:val="24"/>
          <w:szCs w:val="24"/>
        </w:rPr>
        <w:t xml:space="preserve">UNIVERSITY OF SINDH </w:t>
      </w:r>
    </w:p>
    <w:p w:rsidR="008E1FF1" w:rsidRPr="002B378A" w:rsidRDefault="008E1FF1" w:rsidP="008E1FF1">
      <w:pPr>
        <w:pStyle w:val="NoSpacing"/>
        <w:rPr>
          <w:rFonts w:asciiTheme="majorBidi" w:hAnsiTheme="majorBidi" w:cstheme="majorBidi"/>
          <w:b/>
          <w:bCs/>
          <w:sz w:val="24"/>
          <w:szCs w:val="24"/>
        </w:rPr>
      </w:pPr>
      <w:r w:rsidRPr="002B378A">
        <w:rPr>
          <w:rFonts w:asciiTheme="majorBidi" w:hAnsiTheme="majorBidi" w:cstheme="majorBidi"/>
          <w:b/>
          <w:bCs/>
          <w:sz w:val="24"/>
          <w:szCs w:val="24"/>
        </w:rPr>
        <w:t>JAMSHORO SINDH, PAKISTAN</w:t>
      </w:r>
      <w:r w:rsidRPr="002B378A">
        <w:rPr>
          <w:rFonts w:asciiTheme="majorBidi" w:hAnsiTheme="majorBidi" w:cstheme="majorBidi"/>
          <w:b/>
          <w:bCs/>
          <w:sz w:val="24"/>
          <w:szCs w:val="24"/>
        </w:rPr>
        <w:br/>
      </w:r>
    </w:p>
    <w:p w:rsidR="008E1FF1" w:rsidRDefault="008E1FF1" w:rsidP="008E1FF1">
      <w:pPr>
        <w:ind w:left="720"/>
        <w:rPr>
          <w:b/>
          <w:bCs/>
          <w:sz w:val="28"/>
          <w:szCs w:val="28"/>
        </w:rPr>
      </w:pPr>
      <w:r>
        <w:rPr>
          <w:b/>
          <w:bCs/>
          <w:sz w:val="28"/>
          <w:szCs w:val="28"/>
        </w:rPr>
        <w:t>FACULTY OF EDUCATION ,UNIVERSITY OF SINDH</w:t>
      </w:r>
    </w:p>
    <w:p w:rsidR="008E1FF1" w:rsidRDefault="008E1FF1" w:rsidP="008E1FF1">
      <w:pPr>
        <w:pStyle w:val="Default"/>
        <w:rPr>
          <w:rFonts w:asciiTheme="majorBidi" w:hAnsiTheme="majorBidi" w:cstheme="majorBidi"/>
          <w:b/>
          <w:bCs/>
          <w:color w:val="000000" w:themeColor="text1"/>
        </w:rPr>
      </w:pPr>
    </w:p>
    <w:p w:rsidR="008E1FF1" w:rsidRPr="002B378A" w:rsidRDefault="008E1FF1" w:rsidP="008E1FF1">
      <w:pPr>
        <w:pStyle w:val="Default"/>
        <w:rPr>
          <w:rFonts w:asciiTheme="majorBidi" w:hAnsiTheme="majorBidi" w:cstheme="majorBidi"/>
          <w:color w:val="000000" w:themeColor="text1"/>
        </w:rPr>
      </w:pPr>
      <w:r w:rsidRPr="002B378A">
        <w:rPr>
          <w:rFonts w:asciiTheme="majorBidi" w:hAnsiTheme="majorBidi" w:cstheme="majorBidi"/>
          <w:b/>
          <w:bCs/>
          <w:color w:val="000000" w:themeColor="text1"/>
        </w:rPr>
        <w:t>Title of Course:</w:t>
      </w:r>
      <w:r w:rsidRPr="002B378A">
        <w:rPr>
          <w:rFonts w:asciiTheme="majorBidi" w:hAnsiTheme="majorBidi" w:cstheme="majorBidi"/>
          <w:color w:val="000000" w:themeColor="text1"/>
        </w:rPr>
        <w:tab/>
      </w:r>
      <w:r w:rsidRPr="002B378A">
        <w:rPr>
          <w:rFonts w:asciiTheme="majorBidi" w:hAnsiTheme="majorBidi" w:cstheme="majorBidi"/>
          <w:color w:val="000000" w:themeColor="text1"/>
        </w:rPr>
        <w:tab/>
      </w:r>
      <w:r w:rsidRPr="002B378A">
        <w:rPr>
          <w:rFonts w:asciiTheme="majorBidi" w:hAnsiTheme="majorBidi" w:cstheme="majorBidi"/>
          <w:color w:val="000000" w:themeColor="text1"/>
        </w:rPr>
        <w:tab/>
      </w:r>
      <w:r w:rsidRPr="002B378A">
        <w:rPr>
          <w:rFonts w:asciiTheme="majorBidi" w:hAnsiTheme="majorBidi" w:cstheme="majorBidi"/>
          <w:b/>
          <w:bCs/>
          <w:color w:val="000000" w:themeColor="text1"/>
        </w:rPr>
        <w:t>School Observation</w:t>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p>
    <w:p w:rsidR="008E1FF1" w:rsidRPr="002B378A" w:rsidRDefault="008E1FF1" w:rsidP="008E1FF1">
      <w:pPr>
        <w:pStyle w:val="Default"/>
        <w:rPr>
          <w:rFonts w:asciiTheme="majorBidi" w:hAnsiTheme="majorBidi" w:cstheme="majorBidi"/>
          <w:b/>
          <w:bCs/>
          <w:color w:val="000000" w:themeColor="text1"/>
        </w:rPr>
      </w:pPr>
      <w:r>
        <w:rPr>
          <w:rFonts w:asciiTheme="majorBidi" w:hAnsiTheme="majorBidi" w:cstheme="majorBidi"/>
          <w:b/>
          <w:bCs/>
          <w:color w:val="000000" w:themeColor="text1"/>
        </w:rPr>
        <w:t>Course No.:</w:t>
      </w:r>
      <w:r w:rsidRPr="002B378A">
        <w:rPr>
          <w:rFonts w:asciiTheme="majorBidi" w:hAnsiTheme="majorBidi" w:cstheme="majorBidi"/>
          <w:b/>
          <w:bCs/>
          <w:color w:val="000000" w:themeColor="text1"/>
        </w:rPr>
        <w:t>EFPC- 411</w:t>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001B21F3">
        <w:rPr>
          <w:rFonts w:asciiTheme="majorBidi" w:hAnsiTheme="majorBidi" w:cstheme="majorBidi"/>
          <w:b/>
          <w:bCs/>
          <w:color w:val="000000" w:themeColor="text1"/>
        </w:rPr>
        <w:t xml:space="preserve">            Credit Hours: 02 (</w:t>
      </w:r>
      <w:r w:rsidRPr="002B378A">
        <w:rPr>
          <w:rFonts w:asciiTheme="majorBidi" w:hAnsiTheme="majorBidi" w:cstheme="majorBidi"/>
          <w:b/>
          <w:bCs/>
          <w:color w:val="000000" w:themeColor="text1"/>
        </w:rPr>
        <w:t>0</w:t>
      </w:r>
      <w:r w:rsidR="001B21F3">
        <w:rPr>
          <w:rFonts w:asciiTheme="majorBidi" w:hAnsiTheme="majorBidi" w:cstheme="majorBidi"/>
          <w:b/>
          <w:bCs/>
          <w:color w:val="000000" w:themeColor="text1"/>
        </w:rPr>
        <w:t>-2</w:t>
      </w:r>
      <w:r w:rsidRPr="002B378A">
        <w:rPr>
          <w:rFonts w:asciiTheme="majorBidi" w:hAnsiTheme="majorBidi" w:cstheme="majorBidi"/>
          <w:b/>
          <w:bCs/>
          <w:color w:val="000000" w:themeColor="text1"/>
        </w:rPr>
        <w:t>)</w:t>
      </w:r>
      <w:r w:rsidRPr="002B378A">
        <w:rPr>
          <w:rFonts w:asciiTheme="majorBidi" w:hAnsiTheme="majorBidi" w:cstheme="majorBidi"/>
          <w:b/>
          <w:bCs/>
          <w:color w:val="000000" w:themeColor="text1"/>
        </w:rPr>
        <w:tab/>
      </w:r>
    </w:p>
    <w:p w:rsidR="008E1FF1" w:rsidRPr="002B378A" w:rsidRDefault="008E1FF1" w:rsidP="008E1FF1">
      <w:pPr>
        <w:pStyle w:val="Default"/>
        <w:rPr>
          <w:rFonts w:asciiTheme="majorBidi" w:hAnsiTheme="majorBidi" w:cstheme="majorBidi"/>
          <w:b/>
          <w:bCs/>
          <w:color w:val="000000" w:themeColor="text1"/>
        </w:rPr>
      </w:pP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t>Semester: 4</w:t>
      </w:r>
      <w:r w:rsidRPr="002B378A">
        <w:rPr>
          <w:rFonts w:asciiTheme="majorBidi" w:hAnsiTheme="majorBidi" w:cstheme="majorBidi"/>
          <w:b/>
          <w:bCs/>
          <w:color w:val="000000" w:themeColor="text1"/>
          <w:vertAlign w:val="superscript"/>
        </w:rPr>
        <w:t>th</w:t>
      </w:r>
      <w:r w:rsidRPr="002B378A">
        <w:rPr>
          <w:rFonts w:asciiTheme="majorBidi" w:hAnsiTheme="majorBidi" w:cstheme="majorBidi"/>
          <w:b/>
          <w:bCs/>
          <w:color w:val="000000" w:themeColor="text1"/>
        </w:rPr>
        <w:tab/>
      </w:r>
      <w:r w:rsidRPr="002B378A">
        <w:rPr>
          <w:rFonts w:asciiTheme="majorBidi" w:hAnsiTheme="majorBidi" w:cstheme="majorBidi"/>
          <w:b/>
          <w:bCs/>
          <w:color w:val="000000" w:themeColor="text1"/>
        </w:rPr>
        <w:tab/>
        <w:t>Class: B.Ed. (4 year)</w:t>
      </w:r>
    </w:p>
    <w:p w:rsidR="008E1FF1" w:rsidRPr="002B378A" w:rsidRDefault="008E1FF1" w:rsidP="008E1FF1">
      <w:pPr>
        <w:pStyle w:val="NoSpacing"/>
        <w:shd w:val="clear" w:color="auto" w:fill="4F81BD" w:themeFill="accent1"/>
        <w:rPr>
          <w:rFonts w:asciiTheme="majorBidi" w:hAnsiTheme="majorBidi" w:cstheme="majorBidi"/>
          <w:b/>
          <w:bCs/>
          <w:i/>
          <w:iCs/>
          <w:sz w:val="24"/>
          <w:szCs w:val="24"/>
        </w:rPr>
      </w:pPr>
      <w:r w:rsidRPr="002B378A">
        <w:rPr>
          <w:rFonts w:asciiTheme="majorBidi" w:hAnsiTheme="majorBidi" w:cstheme="majorBidi"/>
          <w:b/>
          <w:bCs/>
          <w:i/>
          <w:iCs/>
          <w:sz w:val="24"/>
          <w:szCs w:val="24"/>
        </w:rPr>
        <w:t>Course Description</w:t>
      </w:r>
    </w:p>
    <w:p w:rsidR="008E1FF1" w:rsidRPr="002B378A" w:rsidRDefault="008E1FF1" w:rsidP="008E1FF1">
      <w:pPr>
        <w:autoSpaceDE w:val="0"/>
        <w:autoSpaceDN w:val="0"/>
        <w:adjustRightInd w:val="0"/>
        <w:spacing w:after="0" w:line="240" w:lineRule="auto"/>
        <w:jc w:val="both"/>
        <w:rPr>
          <w:rFonts w:asciiTheme="majorBidi" w:hAnsiTheme="majorBidi" w:cstheme="majorBidi"/>
          <w:sz w:val="24"/>
          <w:szCs w:val="24"/>
        </w:rPr>
      </w:pPr>
      <w:r w:rsidRPr="002B378A">
        <w:rPr>
          <w:rFonts w:asciiTheme="majorBidi" w:hAnsiTheme="majorBidi" w:cstheme="majorBidi"/>
          <w:sz w:val="24"/>
          <w:szCs w:val="24"/>
        </w:rPr>
        <w:t xml:space="preserve"> The fundamental task of a teacher education program is to develop the capacities for observation and reflective practices for helping the student’s teacher examine the moral ethical managerial curricular and instructional issues that are embedded in their theories and practices. Thus, this course is designed to promote the continuous professional developments of the student teachers providing a planned and systematic task within an educational setting. </w:t>
      </w:r>
    </w:p>
    <w:p w:rsidR="008E1FF1" w:rsidRPr="002B378A" w:rsidRDefault="008E1FF1" w:rsidP="008E1FF1">
      <w:pPr>
        <w:pStyle w:val="NoSpacing"/>
        <w:shd w:val="clear" w:color="auto" w:fill="4F81BD" w:themeFill="accent1"/>
        <w:rPr>
          <w:rFonts w:asciiTheme="majorBidi" w:hAnsiTheme="majorBidi" w:cstheme="majorBidi"/>
          <w:b/>
          <w:bCs/>
          <w:i/>
          <w:iCs/>
          <w:color w:val="FFFFFF" w:themeColor="background1"/>
          <w:sz w:val="24"/>
          <w:szCs w:val="24"/>
        </w:rPr>
      </w:pPr>
      <w:r w:rsidRPr="002B378A">
        <w:rPr>
          <w:rFonts w:asciiTheme="majorBidi" w:hAnsiTheme="majorBidi" w:cstheme="majorBidi"/>
          <w:b/>
          <w:bCs/>
          <w:i/>
          <w:iCs/>
          <w:sz w:val="24"/>
          <w:szCs w:val="24"/>
        </w:rPr>
        <w:t>Course Outcomes</w:t>
      </w:r>
    </w:p>
    <w:p w:rsidR="008E1FF1" w:rsidRPr="002B378A" w:rsidRDefault="008E1FF1" w:rsidP="008E1FF1">
      <w:pPr>
        <w:pStyle w:val="NoSpacing"/>
        <w:rPr>
          <w:rFonts w:asciiTheme="majorBidi" w:hAnsiTheme="majorBidi" w:cstheme="majorBidi"/>
          <w:sz w:val="24"/>
          <w:szCs w:val="24"/>
        </w:rPr>
      </w:pPr>
      <w:r w:rsidRPr="002B378A">
        <w:rPr>
          <w:rFonts w:asciiTheme="majorBidi" w:hAnsiTheme="majorBidi" w:cstheme="majorBidi"/>
          <w:sz w:val="24"/>
          <w:szCs w:val="24"/>
        </w:rPr>
        <w:t>After finishing this course, student-teachers will be able to:</w:t>
      </w:r>
    </w:p>
    <w:p w:rsidR="008E1FF1" w:rsidRPr="002B378A" w:rsidRDefault="008E1FF1" w:rsidP="008E1FF1">
      <w:pPr>
        <w:pStyle w:val="ListParagraph"/>
        <w:widowControl w:val="0"/>
        <w:numPr>
          <w:ilvl w:val="0"/>
          <w:numId w:val="65"/>
        </w:numPr>
        <w:tabs>
          <w:tab w:val="left" w:pos="1188"/>
        </w:tabs>
        <w:autoSpaceDE w:val="0"/>
        <w:autoSpaceDN w:val="0"/>
        <w:spacing w:before="1" w:after="0" w:line="232" w:lineRule="auto"/>
        <w:ind w:right="359"/>
        <w:contextualSpacing w:val="0"/>
        <w:rPr>
          <w:rFonts w:asciiTheme="majorBidi" w:hAnsiTheme="majorBidi" w:cstheme="majorBidi"/>
          <w:sz w:val="24"/>
          <w:szCs w:val="24"/>
        </w:rPr>
      </w:pPr>
      <w:r w:rsidRPr="002B378A">
        <w:rPr>
          <w:rFonts w:asciiTheme="majorBidi" w:hAnsiTheme="majorBidi" w:cstheme="majorBidi"/>
          <w:spacing w:val="-2"/>
          <w:sz w:val="24"/>
          <w:szCs w:val="24"/>
        </w:rPr>
        <w:t xml:space="preserve">Describe key concepts, principles, and models related to classroom observation, including </w:t>
      </w:r>
      <w:r w:rsidRPr="002B378A">
        <w:rPr>
          <w:rFonts w:asciiTheme="majorBidi" w:hAnsiTheme="majorBidi" w:cstheme="majorBidi"/>
          <w:sz w:val="24"/>
          <w:szCs w:val="24"/>
        </w:rPr>
        <w:t>observation techniques, tools, and protocols.</w:t>
      </w:r>
    </w:p>
    <w:p w:rsidR="008E1FF1" w:rsidRPr="002B378A" w:rsidRDefault="008E1FF1" w:rsidP="008E1FF1">
      <w:pPr>
        <w:pStyle w:val="ListParagraph"/>
        <w:widowControl w:val="0"/>
        <w:numPr>
          <w:ilvl w:val="0"/>
          <w:numId w:val="65"/>
        </w:numPr>
        <w:tabs>
          <w:tab w:val="left" w:pos="1188"/>
        </w:tabs>
        <w:autoSpaceDE w:val="0"/>
        <w:autoSpaceDN w:val="0"/>
        <w:spacing w:after="0" w:line="232" w:lineRule="auto"/>
        <w:ind w:right="354"/>
        <w:contextualSpacing w:val="0"/>
        <w:rPr>
          <w:rFonts w:asciiTheme="majorBidi" w:hAnsiTheme="majorBidi" w:cstheme="majorBidi"/>
          <w:sz w:val="24"/>
          <w:szCs w:val="24"/>
        </w:rPr>
      </w:pPr>
      <w:r w:rsidRPr="002B378A">
        <w:rPr>
          <w:rFonts w:asciiTheme="majorBidi" w:hAnsiTheme="majorBidi" w:cstheme="majorBidi"/>
          <w:sz w:val="24"/>
          <w:szCs w:val="24"/>
        </w:rPr>
        <w:t>Analyzeclassroominteractions,teachingstrategies,andstudentbehaviorstoidentify effectiveinstructionalpracticesandareasforimprovement.</w:t>
      </w:r>
    </w:p>
    <w:p w:rsidR="008E1FF1" w:rsidRPr="002B378A" w:rsidRDefault="008E1FF1" w:rsidP="008E1FF1">
      <w:pPr>
        <w:pStyle w:val="ListParagraph"/>
        <w:widowControl w:val="0"/>
        <w:numPr>
          <w:ilvl w:val="0"/>
          <w:numId w:val="65"/>
        </w:numPr>
        <w:tabs>
          <w:tab w:val="left" w:pos="1188"/>
          <w:tab w:val="left" w:pos="2625"/>
          <w:tab w:val="left" w:pos="3873"/>
          <w:tab w:val="left" w:pos="4264"/>
          <w:tab w:val="left" w:pos="5517"/>
          <w:tab w:val="left" w:pos="6685"/>
          <w:tab w:val="left" w:pos="7836"/>
          <w:tab w:val="left" w:pos="9233"/>
        </w:tabs>
        <w:autoSpaceDE w:val="0"/>
        <w:autoSpaceDN w:val="0"/>
        <w:spacing w:after="0" w:line="232" w:lineRule="auto"/>
        <w:ind w:right="358"/>
        <w:contextualSpacing w:val="0"/>
        <w:rPr>
          <w:rFonts w:asciiTheme="majorBidi" w:hAnsiTheme="majorBidi" w:cstheme="majorBidi"/>
          <w:sz w:val="24"/>
          <w:szCs w:val="24"/>
        </w:rPr>
      </w:pPr>
      <w:r w:rsidRPr="002B378A">
        <w:rPr>
          <w:rFonts w:asciiTheme="majorBidi" w:hAnsiTheme="majorBidi" w:cstheme="majorBidi"/>
          <w:spacing w:val="-2"/>
          <w:sz w:val="24"/>
          <w:szCs w:val="24"/>
        </w:rPr>
        <w:t>Demonstrateproficiency</w:t>
      </w:r>
      <w:r w:rsidRPr="002B378A">
        <w:rPr>
          <w:rFonts w:asciiTheme="majorBidi" w:hAnsiTheme="majorBidi" w:cstheme="majorBidi"/>
          <w:spacing w:val="-6"/>
          <w:sz w:val="24"/>
          <w:szCs w:val="24"/>
        </w:rPr>
        <w:t>in</w:t>
      </w:r>
      <w:r w:rsidRPr="002B378A">
        <w:rPr>
          <w:rFonts w:asciiTheme="majorBidi" w:hAnsiTheme="majorBidi" w:cstheme="majorBidi"/>
          <w:spacing w:val="-2"/>
          <w:sz w:val="24"/>
          <w:szCs w:val="24"/>
        </w:rPr>
        <w:t>conductingsystematicclassroom observation</w:t>
      </w:r>
      <w:r>
        <w:rPr>
          <w:rFonts w:asciiTheme="majorBidi" w:hAnsiTheme="majorBidi" w:cstheme="majorBidi"/>
          <w:spacing w:val="-2"/>
          <w:sz w:val="24"/>
          <w:szCs w:val="24"/>
        </w:rPr>
        <w:t xml:space="preserve">s </w:t>
      </w:r>
      <w:r w:rsidRPr="002B378A">
        <w:rPr>
          <w:rFonts w:asciiTheme="majorBidi" w:hAnsiTheme="majorBidi" w:cstheme="majorBidi"/>
          <w:spacing w:val="-10"/>
          <w:sz w:val="24"/>
          <w:szCs w:val="24"/>
        </w:rPr>
        <w:t xml:space="preserve">using </w:t>
      </w:r>
      <w:r w:rsidRPr="002B378A">
        <w:rPr>
          <w:rFonts w:asciiTheme="majorBidi" w:hAnsiTheme="majorBidi" w:cstheme="majorBidi"/>
          <w:sz w:val="24"/>
          <w:szCs w:val="24"/>
        </w:rPr>
        <w:t>standardizedtoolsandaccuratelydocumentingfindings.</w:t>
      </w:r>
    </w:p>
    <w:p w:rsidR="008E1FF1" w:rsidRPr="002B378A" w:rsidRDefault="008E1FF1" w:rsidP="008E1FF1">
      <w:pPr>
        <w:pStyle w:val="ListParagraph"/>
        <w:widowControl w:val="0"/>
        <w:numPr>
          <w:ilvl w:val="0"/>
          <w:numId w:val="65"/>
        </w:numPr>
        <w:tabs>
          <w:tab w:val="left" w:pos="1188"/>
        </w:tabs>
        <w:autoSpaceDE w:val="0"/>
        <w:autoSpaceDN w:val="0"/>
        <w:spacing w:after="0" w:line="232" w:lineRule="auto"/>
        <w:ind w:right="354"/>
        <w:contextualSpacing w:val="0"/>
        <w:rPr>
          <w:rFonts w:asciiTheme="majorBidi" w:hAnsiTheme="majorBidi" w:cstheme="majorBidi"/>
          <w:sz w:val="24"/>
          <w:szCs w:val="24"/>
        </w:rPr>
      </w:pPr>
      <w:r w:rsidRPr="002B378A">
        <w:rPr>
          <w:rFonts w:asciiTheme="majorBidi" w:hAnsiTheme="majorBidi" w:cstheme="majorBidi"/>
          <w:sz w:val="24"/>
          <w:szCs w:val="24"/>
        </w:rPr>
        <w:t>Reflectonclassroomobservationexperiencestodevelopself-awarenessandadeeper understandingofeffectiveteaching</w:t>
      </w:r>
      <w:r>
        <w:rPr>
          <w:rFonts w:asciiTheme="majorBidi" w:hAnsiTheme="majorBidi" w:cstheme="majorBidi"/>
          <w:sz w:val="24"/>
          <w:szCs w:val="24"/>
        </w:rPr>
        <w:t xml:space="preserve"> and l</w:t>
      </w:r>
      <w:r w:rsidRPr="002B378A">
        <w:rPr>
          <w:rFonts w:asciiTheme="majorBidi" w:hAnsiTheme="majorBidi" w:cstheme="majorBidi"/>
          <w:sz w:val="24"/>
          <w:szCs w:val="24"/>
        </w:rPr>
        <w:t>earningpractices.</w:t>
      </w:r>
    </w:p>
    <w:p w:rsidR="008E1FF1" w:rsidRPr="002B378A" w:rsidRDefault="008E1FF1" w:rsidP="008E1FF1">
      <w:pPr>
        <w:pStyle w:val="ListParagraph"/>
        <w:widowControl w:val="0"/>
        <w:numPr>
          <w:ilvl w:val="0"/>
          <w:numId w:val="65"/>
        </w:numPr>
        <w:tabs>
          <w:tab w:val="left" w:pos="1188"/>
        </w:tabs>
        <w:autoSpaceDE w:val="0"/>
        <w:autoSpaceDN w:val="0"/>
        <w:spacing w:after="0" w:line="232" w:lineRule="auto"/>
        <w:ind w:right="360"/>
        <w:contextualSpacing w:val="0"/>
        <w:rPr>
          <w:rFonts w:asciiTheme="majorBidi" w:hAnsiTheme="majorBidi" w:cstheme="majorBidi"/>
          <w:sz w:val="24"/>
          <w:szCs w:val="24"/>
        </w:rPr>
      </w:pPr>
      <w:r w:rsidRPr="002B378A">
        <w:rPr>
          <w:rFonts w:asciiTheme="majorBidi" w:hAnsiTheme="majorBidi" w:cstheme="majorBidi"/>
          <w:spacing w:val="-2"/>
          <w:sz w:val="24"/>
          <w:szCs w:val="24"/>
        </w:rPr>
        <w:t>Demonstrate ethical and professional behavior during classroom observations, respecting confidentiality,culturaldiversity,andtheintegrityoftheeducationalenvironment.</w:t>
      </w:r>
    </w:p>
    <w:p w:rsidR="008E1FF1" w:rsidRPr="002B378A" w:rsidRDefault="008E1FF1" w:rsidP="008E1FF1">
      <w:pPr>
        <w:pStyle w:val="ListParagraph"/>
        <w:widowControl w:val="0"/>
        <w:numPr>
          <w:ilvl w:val="0"/>
          <w:numId w:val="65"/>
        </w:numPr>
        <w:tabs>
          <w:tab w:val="left" w:pos="1188"/>
        </w:tabs>
        <w:autoSpaceDE w:val="0"/>
        <w:autoSpaceDN w:val="0"/>
        <w:spacing w:after="0" w:line="232" w:lineRule="auto"/>
        <w:ind w:right="361"/>
        <w:contextualSpacing w:val="0"/>
        <w:rPr>
          <w:rFonts w:asciiTheme="majorBidi" w:hAnsiTheme="majorBidi" w:cstheme="majorBidi"/>
          <w:sz w:val="24"/>
          <w:szCs w:val="24"/>
        </w:rPr>
      </w:pPr>
      <w:r w:rsidRPr="002B378A">
        <w:rPr>
          <w:rFonts w:asciiTheme="majorBidi" w:hAnsiTheme="majorBidi" w:cstheme="majorBidi"/>
          <w:spacing w:val="-2"/>
          <w:sz w:val="24"/>
          <w:szCs w:val="24"/>
        </w:rPr>
        <w:t xml:space="preserve">Effectively communicate observation findings through structured reports and constructive </w:t>
      </w:r>
      <w:r w:rsidRPr="002B378A">
        <w:rPr>
          <w:rFonts w:asciiTheme="majorBidi" w:hAnsiTheme="majorBidi" w:cstheme="majorBidi"/>
          <w:sz w:val="24"/>
          <w:szCs w:val="24"/>
        </w:rPr>
        <w:t>feedback,consideringbothteacherperformanceandstudentlearningoutcomes.</w:t>
      </w:r>
    </w:p>
    <w:tbl>
      <w:tblPr>
        <w:tblStyle w:val="GridTable4Accent1"/>
        <w:tblW w:w="0" w:type="auto"/>
        <w:tblLook w:val="04A0"/>
      </w:tblPr>
      <w:tblGrid>
        <w:gridCol w:w="9350"/>
      </w:tblGrid>
      <w:tr w:rsidR="008E1FF1" w:rsidRPr="002B378A" w:rsidTr="006D6431">
        <w:trPr>
          <w:cnfStyle w:val="100000000000"/>
        </w:trPr>
        <w:tc>
          <w:tcPr>
            <w:cnfStyle w:val="001000000000"/>
            <w:tcW w:w="9350" w:type="dxa"/>
          </w:tcPr>
          <w:p w:rsidR="008E1FF1" w:rsidRPr="002B378A" w:rsidRDefault="008E1FF1" w:rsidP="006D6431">
            <w:pPr>
              <w:pStyle w:val="NoSpacing"/>
              <w:rPr>
                <w:rFonts w:asciiTheme="majorBidi" w:hAnsiTheme="majorBidi" w:cstheme="majorBidi"/>
                <w:b w:val="0"/>
                <w:bCs w:val="0"/>
                <w:sz w:val="24"/>
                <w:szCs w:val="24"/>
              </w:rPr>
            </w:pPr>
            <w:r w:rsidRPr="002B378A">
              <w:rPr>
                <w:rFonts w:asciiTheme="majorBidi" w:hAnsiTheme="majorBidi" w:cstheme="majorBidi"/>
                <w:color w:val="000000"/>
                <w:sz w:val="24"/>
                <w:szCs w:val="24"/>
              </w:rPr>
              <w:t>Course Schedule</w:t>
            </w:r>
          </w:p>
        </w:tc>
      </w:tr>
      <w:tr w:rsidR="008E1FF1" w:rsidRPr="002B378A" w:rsidTr="006D6431">
        <w:trPr>
          <w:cnfStyle w:val="000000100000"/>
        </w:trPr>
        <w:tc>
          <w:tcPr>
            <w:cnfStyle w:val="001000000000"/>
            <w:tcW w:w="9350" w:type="dxa"/>
          </w:tcPr>
          <w:p w:rsidR="008E1FF1" w:rsidRPr="002B378A" w:rsidRDefault="008E1FF1" w:rsidP="006D6431">
            <w:pPr>
              <w:pStyle w:val="Default"/>
              <w:rPr>
                <w:rFonts w:asciiTheme="majorBidi" w:hAnsiTheme="majorBidi" w:cstheme="majorBidi"/>
              </w:rPr>
            </w:pPr>
            <w:r w:rsidRPr="002B378A">
              <w:rPr>
                <w:rFonts w:asciiTheme="majorBidi" w:hAnsiTheme="majorBidi" w:cstheme="majorBidi"/>
              </w:rPr>
              <w:t>Task – 01:  Introduction to The School and Classroom Context ( four week seminars)</w:t>
            </w:r>
          </w:p>
        </w:tc>
      </w:tr>
      <w:tr w:rsidR="008E1FF1" w:rsidRPr="002B378A" w:rsidTr="006D6431">
        <w:tc>
          <w:tcPr>
            <w:cnfStyle w:val="001000000000"/>
            <w:tcW w:w="9350" w:type="dxa"/>
          </w:tcPr>
          <w:p w:rsidR="008E1FF1" w:rsidRPr="002B378A" w:rsidRDefault="008E1FF1" w:rsidP="006D6431">
            <w:pPr>
              <w:pStyle w:val="Default"/>
              <w:rPr>
                <w:rFonts w:asciiTheme="majorBidi" w:hAnsiTheme="majorBidi" w:cstheme="majorBidi"/>
              </w:rPr>
            </w:pPr>
          </w:p>
        </w:tc>
      </w:tr>
      <w:tr w:rsidR="008E1FF1" w:rsidRPr="002B378A" w:rsidTr="006D6431">
        <w:trPr>
          <w:cnfStyle w:val="000000100000"/>
        </w:trPr>
        <w:tc>
          <w:tcPr>
            <w:cnfStyle w:val="001000000000"/>
            <w:tcW w:w="9350" w:type="dxa"/>
          </w:tcPr>
          <w:p w:rsidR="008E1FF1" w:rsidRPr="002B378A" w:rsidRDefault="008E1FF1" w:rsidP="006D6431">
            <w:pPr>
              <w:widowControl w:val="0"/>
              <w:rPr>
                <w:rFonts w:asciiTheme="majorBidi" w:eastAsia="Calibri" w:hAnsiTheme="majorBidi" w:cstheme="majorBidi"/>
                <w:b w:val="0"/>
                <w:bCs w:val="0"/>
                <w:color w:val="000000"/>
                <w:sz w:val="24"/>
                <w:szCs w:val="24"/>
              </w:rPr>
            </w:pPr>
            <w:r w:rsidRPr="002B378A">
              <w:rPr>
                <w:rFonts w:asciiTheme="majorBidi" w:hAnsiTheme="majorBidi" w:cstheme="majorBidi"/>
                <w:sz w:val="24"/>
                <w:szCs w:val="24"/>
              </w:rPr>
              <w:t>Week 1:Seminars</w:t>
            </w:r>
            <w:r w:rsidRPr="002B378A">
              <w:rPr>
                <w:rFonts w:asciiTheme="majorBidi" w:eastAsia="Calibri" w:hAnsiTheme="majorBidi" w:cstheme="majorBidi"/>
                <w:color w:val="000000"/>
                <w:sz w:val="24"/>
                <w:szCs w:val="24"/>
              </w:rPr>
              <w:t xml:space="preserve"> on the Foundations of Classroom Observation</w:t>
            </w:r>
          </w:p>
        </w:tc>
      </w:tr>
      <w:tr w:rsidR="008E1FF1" w:rsidRPr="002B378A" w:rsidTr="006D6431">
        <w:tc>
          <w:tcPr>
            <w:cnfStyle w:val="001000000000"/>
            <w:tcW w:w="9350" w:type="dxa"/>
          </w:tcPr>
          <w:p w:rsidR="008E1FF1" w:rsidRPr="002B378A" w:rsidRDefault="008E1FF1" w:rsidP="008E1FF1">
            <w:pPr>
              <w:widowControl w:val="0"/>
              <w:numPr>
                <w:ilvl w:val="0"/>
                <w:numId w:val="6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Meaning and importance of classroom observation</w:t>
            </w:r>
          </w:p>
          <w:p w:rsidR="008E1FF1" w:rsidRPr="002B378A" w:rsidRDefault="008E1FF1" w:rsidP="008E1FF1">
            <w:pPr>
              <w:widowControl w:val="0"/>
              <w:numPr>
                <w:ilvl w:val="0"/>
                <w:numId w:val="6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Types of classroom observation (formal, informal, peer, supervisor-led)</w:t>
            </w:r>
          </w:p>
          <w:p w:rsidR="008E1FF1" w:rsidRPr="002B378A" w:rsidRDefault="008E1FF1" w:rsidP="008E1FF1">
            <w:pPr>
              <w:widowControl w:val="0"/>
              <w:numPr>
                <w:ilvl w:val="0"/>
                <w:numId w:val="6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Roles of supervisors, mentors, and observers</w:t>
            </w:r>
          </w:p>
          <w:p w:rsidR="008E1FF1" w:rsidRPr="002B378A" w:rsidRDefault="008E1FF1" w:rsidP="008E1FF1">
            <w:pPr>
              <w:widowControl w:val="0"/>
              <w:numPr>
                <w:ilvl w:val="0"/>
                <w:numId w:val="6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Professional ethics during observation (confidentiality, respect, objectivity)</w:t>
            </w:r>
          </w:p>
          <w:p w:rsidR="008E1FF1" w:rsidRPr="002B378A" w:rsidRDefault="008E1FF1" w:rsidP="006D6431">
            <w:pPr>
              <w:widowControl w:val="0"/>
              <w:rPr>
                <w:rFonts w:asciiTheme="majorBidi" w:hAnsiTheme="majorBidi" w:cstheme="majorBidi"/>
                <w:sz w:val="24"/>
                <w:szCs w:val="24"/>
              </w:rPr>
            </w:pPr>
          </w:p>
        </w:tc>
      </w:tr>
      <w:tr w:rsidR="008E1FF1" w:rsidRPr="002B378A" w:rsidTr="006D6431">
        <w:trPr>
          <w:cnfStyle w:val="000000100000"/>
        </w:trPr>
        <w:tc>
          <w:tcPr>
            <w:cnfStyle w:val="001000000000"/>
            <w:tcW w:w="9350" w:type="dxa"/>
          </w:tcPr>
          <w:p w:rsidR="008E1FF1" w:rsidRPr="002B378A" w:rsidRDefault="008E1FF1" w:rsidP="006D6431">
            <w:pPr>
              <w:pStyle w:val="Heading3"/>
              <w:widowControl w:val="0"/>
              <w:spacing w:before="280" w:after="80"/>
              <w:jc w:val="both"/>
              <w:outlineLvl w:val="2"/>
              <w:rPr>
                <w:rFonts w:asciiTheme="majorBidi" w:eastAsia="Calibri" w:hAnsiTheme="majorBidi" w:cstheme="majorBidi"/>
                <w:color w:val="000000"/>
                <w:sz w:val="24"/>
                <w:szCs w:val="24"/>
              </w:rPr>
            </w:pPr>
            <w:r w:rsidRPr="002B378A">
              <w:rPr>
                <w:rFonts w:asciiTheme="majorBidi" w:hAnsiTheme="majorBidi" w:cstheme="majorBidi"/>
                <w:sz w:val="24"/>
                <w:szCs w:val="24"/>
              </w:rPr>
              <w:t>Week 2:Seminar on Observation Focus and Instruments</w:t>
            </w:r>
          </w:p>
        </w:tc>
      </w:tr>
      <w:tr w:rsidR="008E1FF1" w:rsidRPr="002B378A" w:rsidTr="006D6431">
        <w:tc>
          <w:tcPr>
            <w:cnfStyle w:val="001000000000"/>
            <w:tcW w:w="9350" w:type="dxa"/>
          </w:tcPr>
          <w:p w:rsidR="008E1FF1" w:rsidRPr="002B378A" w:rsidRDefault="008E1FF1" w:rsidP="008E1FF1">
            <w:pPr>
              <w:pStyle w:val="ListParagraph"/>
              <w:widowControl w:val="0"/>
              <w:numPr>
                <w:ilvl w:val="0"/>
                <w:numId w:val="6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Lesson objectives and planning</w:t>
            </w:r>
          </w:p>
          <w:p w:rsidR="008E1FF1" w:rsidRPr="002B378A" w:rsidRDefault="008E1FF1" w:rsidP="008E1FF1">
            <w:pPr>
              <w:pStyle w:val="ListParagraph"/>
              <w:widowControl w:val="0"/>
              <w:numPr>
                <w:ilvl w:val="0"/>
                <w:numId w:val="6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Teaching strategies and methods</w:t>
            </w:r>
          </w:p>
          <w:p w:rsidR="008E1FF1" w:rsidRPr="002B378A" w:rsidRDefault="008E1FF1" w:rsidP="008E1FF1">
            <w:pPr>
              <w:pStyle w:val="ListParagraph"/>
              <w:widowControl w:val="0"/>
              <w:numPr>
                <w:ilvl w:val="0"/>
                <w:numId w:val="6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Classroom management</w:t>
            </w:r>
          </w:p>
          <w:p w:rsidR="008E1FF1" w:rsidRPr="002B378A" w:rsidRDefault="008E1FF1" w:rsidP="008E1FF1">
            <w:pPr>
              <w:pStyle w:val="ListParagraph"/>
              <w:widowControl w:val="0"/>
              <w:numPr>
                <w:ilvl w:val="0"/>
                <w:numId w:val="6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Student engagement and participation</w:t>
            </w:r>
          </w:p>
          <w:p w:rsidR="008E1FF1" w:rsidRPr="002B378A" w:rsidRDefault="008E1FF1" w:rsidP="008E1FF1">
            <w:pPr>
              <w:pStyle w:val="ListParagraph"/>
              <w:widowControl w:val="0"/>
              <w:numPr>
                <w:ilvl w:val="0"/>
                <w:numId w:val="6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Use of teaching aids and resources</w:t>
            </w:r>
          </w:p>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t>Introduction to observation tools:</w:t>
            </w:r>
          </w:p>
          <w:p w:rsidR="008E1FF1" w:rsidRPr="002B378A" w:rsidRDefault="008E1FF1" w:rsidP="008E1FF1">
            <w:pPr>
              <w:pStyle w:val="ListParagraph"/>
              <w:widowControl w:val="0"/>
              <w:numPr>
                <w:ilvl w:val="0"/>
                <w:numId w:val="69"/>
              </w:numPr>
              <w:rPr>
                <w:rFonts w:asciiTheme="majorBidi" w:hAnsiTheme="majorBidi" w:cstheme="majorBidi"/>
                <w:b w:val="0"/>
                <w:bCs w:val="0"/>
                <w:sz w:val="24"/>
                <w:szCs w:val="24"/>
              </w:rPr>
            </w:pPr>
            <w:r w:rsidRPr="002B378A">
              <w:rPr>
                <w:rFonts w:asciiTheme="majorBidi" w:hAnsiTheme="majorBidi" w:cstheme="majorBidi"/>
                <w:b w:val="0"/>
                <w:bCs w:val="0"/>
                <w:sz w:val="24"/>
                <w:szCs w:val="24"/>
              </w:rPr>
              <w:t>Observation checklists</w:t>
            </w:r>
          </w:p>
          <w:p w:rsidR="008E1FF1" w:rsidRPr="002B378A" w:rsidRDefault="008E1FF1" w:rsidP="008E1FF1">
            <w:pPr>
              <w:pStyle w:val="ListParagraph"/>
              <w:widowControl w:val="0"/>
              <w:numPr>
                <w:ilvl w:val="0"/>
                <w:numId w:val="69"/>
              </w:numPr>
              <w:rPr>
                <w:rFonts w:asciiTheme="majorBidi" w:hAnsiTheme="majorBidi" w:cstheme="majorBidi"/>
                <w:b w:val="0"/>
                <w:bCs w:val="0"/>
                <w:sz w:val="24"/>
                <w:szCs w:val="24"/>
              </w:rPr>
            </w:pPr>
            <w:r w:rsidRPr="002B378A">
              <w:rPr>
                <w:rFonts w:asciiTheme="majorBidi" w:hAnsiTheme="majorBidi" w:cstheme="majorBidi"/>
                <w:b w:val="0"/>
                <w:bCs w:val="0"/>
                <w:sz w:val="24"/>
                <w:szCs w:val="24"/>
              </w:rPr>
              <w:lastRenderedPageBreak/>
              <w:t>Rating scales</w:t>
            </w:r>
          </w:p>
          <w:p w:rsidR="008E1FF1" w:rsidRPr="002B378A" w:rsidRDefault="008E1FF1" w:rsidP="008E1FF1">
            <w:pPr>
              <w:pStyle w:val="ListParagraph"/>
              <w:widowControl w:val="0"/>
              <w:numPr>
                <w:ilvl w:val="0"/>
                <w:numId w:val="69"/>
              </w:numPr>
              <w:rPr>
                <w:rFonts w:asciiTheme="majorBidi" w:hAnsiTheme="majorBidi" w:cstheme="majorBidi"/>
                <w:b w:val="0"/>
                <w:bCs w:val="0"/>
                <w:sz w:val="24"/>
                <w:szCs w:val="24"/>
              </w:rPr>
            </w:pPr>
            <w:r w:rsidRPr="002B378A">
              <w:rPr>
                <w:rFonts w:asciiTheme="majorBidi" w:hAnsiTheme="majorBidi" w:cstheme="majorBidi"/>
                <w:b w:val="0"/>
                <w:bCs w:val="0"/>
                <w:sz w:val="24"/>
                <w:szCs w:val="24"/>
              </w:rPr>
              <w:t>Anecdotal records</w:t>
            </w:r>
          </w:p>
          <w:p w:rsidR="008E1FF1" w:rsidRPr="002B378A" w:rsidRDefault="008E1FF1" w:rsidP="008E1FF1">
            <w:pPr>
              <w:pStyle w:val="ListParagraph"/>
              <w:widowControl w:val="0"/>
              <w:numPr>
                <w:ilvl w:val="0"/>
                <w:numId w:val="69"/>
              </w:numPr>
              <w:rPr>
                <w:rFonts w:asciiTheme="majorBidi" w:hAnsiTheme="majorBidi" w:cstheme="majorBidi"/>
                <w:sz w:val="24"/>
                <w:szCs w:val="24"/>
              </w:rPr>
            </w:pPr>
            <w:r w:rsidRPr="002B378A">
              <w:rPr>
                <w:rFonts w:asciiTheme="majorBidi" w:hAnsiTheme="majorBidi" w:cstheme="majorBidi"/>
                <w:b w:val="0"/>
                <w:bCs w:val="0"/>
                <w:sz w:val="24"/>
                <w:szCs w:val="24"/>
              </w:rPr>
              <w:t>Reflective journals</w:t>
            </w:r>
          </w:p>
        </w:tc>
      </w:tr>
      <w:tr w:rsidR="008E1FF1" w:rsidRPr="002B378A" w:rsidTr="006D6431">
        <w:trPr>
          <w:cnfStyle w:val="000000100000"/>
        </w:trPr>
        <w:tc>
          <w:tcPr>
            <w:cnfStyle w:val="001000000000"/>
            <w:tcW w:w="9350" w:type="dxa"/>
          </w:tcPr>
          <w:p w:rsidR="008E1FF1" w:rsidRPr="002B378A" w:rsidRDefault="008E1FF1" w:rsidP="006D6431">
            <w:pPr>
              <w:pStyle w:val="Default"/>
              <w:rPr>
                <w:rFonts w:asciiTheme="majorBidi" w:hAnsiTheme="majorBidi" w:cstheme="majorBidi"/>
              </w:rPr>
            </w:pPr>
            <w:r w:rsidRPr="002B378A">
              <w:rPr>
                <w:rFonts w:asciiTheme="majorBidi" w:hAnsiTheme="majorBidi" w:cstheme="majorBidi"/>
              </w:rPr>
              <w:lastRenderedPageBreak/>
              <w:t>Week 3:Seminars on Conducting Effective Classroom Observation</w:t>
            </w:r>
          </w:p>
        </w:tc>
      </w:tr>
      <w:tr w:rsidR="008E1FF1" w:rsidRPr="002B378A" w:rsidTr="006D6431">
        <w:tc>
          <w:tcPr>
            <w:cnfStyle w:val="001000000000"/>
            <w:tcW w:w="9350" w:type="dxa"/>
          </w:tcPr>
          <w:p w:rsidR="008E1FF1" w:rsidRPr="002B378A" w:rsidRDefault="008E1FF1" w:rsidP="008E1FF1">
            <w:pPr>
              <w:pStyle w:val="Default"/>
              <w:numPr>
                <w:ilvl w:val="0"/>
                <w:numId w:val="70"/>
              </w:numPr>
              <w:rPr>
                <w:rFonts w:asciiTheme="majorBidi" w:hAnsiTheme="majorBidi" w:cstheme="majorBidi"/>
                <w:b w:val="0"/>
                <w:bCs w:val="0"/>
              </w:rPr>
            </w:pPr>
            <w:r w:rsidRPr="002B378A">
              <w:rPr>
                <w:rFonts w:asciiTheme="majorBidi" w:hAnsiTheme="majorBidi" w:cstheme="majorBidi"/>
                <w:b w:val="0"/>
                <w:bCs w:val="0"/>
              </w:rPr>
              <w:t>Pre-observation briefing</w:t>
            </w:r>
          </w:p>
          <w:p w:rsidR="008E1FF1" w:rsidRPr="002B378A" w:rsidRDefault="008E1FF1" w:rsidP="008E1FF1">
            <w:pPr>
              <w:pStyle w:val="Default"/>
              <w:numPr>
                <w:ilvl w:val="0"/>
                <w:numId w:val="70"/>
              </w:numPr>
              <w:rPr>
                <w:rFonts w:asciiTheme="majorBidi" w:hAnsiTheme="majorBidi" w:cstheme="majorBidi"/>
                <w:b w:val="0"/>
                <w:bCs w:val="0"/>
              </w:rPr>
            </w:pPr>
            <w:r w:rsidRPr="002B378A">
              <w:rPr>
                <w:rFonts w:asciiTheme="majorBidi" w:hAnsiTheme="majorBidi" w:cstheme="majorBidi"/>
                <w:b w:val="0"/>
                <w:bCs w:val="0"/>
              </w:rPr>
              <w:t>Techniques for accurate notetaking</w:t>
            </w:r>
          </w:p>
          <w:p w:rsidR="008E1FF1" w:rsidRPr="002B378A" w:rsidRDefault="008E1FF1" w:rsidP="008E1FF1">
            <w:pPr>
              <w:pStyle w:val="Default"/>
              <w:numPr>
                <w:ilvl w:val="0"/>
                <w:numId w:val="70"/>
              </w:numPr>
              <w:rPr>
                <w:rFonts w:asciiTheme="majorBidi" w:hAnsiTheme="majorBidi" w:cstheme="majorBidi"/>
                <w:b w:val="0"/>
                <w:bCs w:val="0"/>
              </w:rPr>
            </w:pPr>
            <w:r w:rsidRPr="002B378A">
              <w:rPr>
                <w:rFonts w:asciiTheme="majorBidi" w:hAnsiTheme="majorBidi" w:cstheme="majorBidi"/>
                <w:b w:val="0"/>
                <w:bCs w:val="0"/>
              </w:rPr>
              <w:t>Avoiding bias in observation</w:t>
            </w:r>
          </w:p>
          <w:p w:rsidR="008E1FF1" w:rsidRPr="002B378A" w:rsidRDefault="008E1FF1" w:rsidP="008E1FF1">
            <w:pPr>
              <w:pStyle w:val="Default"/>
              <w:numPr>
                <w:ilvl w:val="0"/>
                <w:numId w:val="70"/>
              </w:numPr>
              <w:rPr>
                <w:rFonts w:asciiTheme="majorBidi" w:hAnsiTheme="majorBidi" w:cstheme="majorBidi"/>
                <w:b w:val="0"/>
                <w:bCs w:val="0"/>
              </w:rPr>
            </w:pPr>
            <w:r w:rsidRPr="002B378A">
              <w:rPr>
                <w:rFonts w:asciiTheme="majorBidi" w:hAnsiTheme="majorBidi" w:cstheme="majorBidi"/>
                <w:b w:val="0"/>
                <w:bCs w:val="0"/>
              </w:rPr>
              <w:t>Post-observation reflection</w:t>
            </w:r>
          </w:p>
        </w:tc>
      </w:tr>
      <w:tr w:rsidR="008E1FF1" w:rsidRPr="002B378A" w:rsidTr="006D6431">
        <w:trPr>
          <w:cnfStyle w:val="000000100000"/>
        </w:trPr>
        <w:tc>
          <w:tcPr>
            <w:cnfStyle w:val="001000000000"/>
            <w:tcW w:w="9350" w:type="dxa"/>
          </w:tcPr>
          <w:p w:rsidR="008E1FF1" w:rsidRPr="002B378A" w:rsidRDefault="008E1FF1" w:rsidP="006D6431">
            <w:pPr>
              <w:pStyle w:val="NoSpacing"/>
              <w:rPr>
                <w:rFonts w:asciiTheme="majorBidi" w:hAnsiTheme="majorBidi" w:cstheme="majorBidi"/>
                <w:sz w:val="24"/>
                <w:szCs w:val="24"/>
              </w:rPr>
            </w:pPr>
            <w:r w:rsidRPr="002B378A">
              <w:rPr>
                <w:rFonts w:asciiTheme="majorBidi" w:hAnsiTheme="majorBidi" w:cstheme="majorBidi"/>
                <w:sz w:val="24"/>
                <w:szCs w:val="24"/>
              </w:rPr>
              <w:t xml:space="preserve">Week 4:Seminars on Post-Observation Reflection and Feedback </w:t>
            </w:r>
          </w:p>
        </w:tc>
      </w:tr>
      <w:tr w:rsidR="008E1FF1" w:rsidRPr="002B378A" w:rsidTr="006D6431">
        <w:tc>
          <w:tcPr>
            <w:cnfStyle w:val="001000000000"/>
            <w:tcW w:w="9350" w:type="dxa"/>
          </w:tcPr>
          <w:p w:rsidR="008E1FF1" w:rsidRPr="002B378A" w:rsidRDefault="008E1FF1" w:rsidP="008E1FF1">
            <w:pPr>
              <w:pStyle w:val="NoSpacing"/>
              <w:numPr>
                <w:ilvl w:val="0"/>
                <w:numId w:val="71"/>
              </w:numPr>
              <w:rPr>
                <w:rFonts w:asciiTheme="majorBidi" w:hAnsiTheme="majorBidi" w:cstheme="majorBidi"/>
                <w:b w:val="0"/>
                <w:bCs w:val="0"/>
                <w:sz w:val="24"/>
                <w:szCs w:val="24"/>
              </w:rPr>
            </w:pPr>
            <w:r w:rsidRPr="002B378A">
              <w:rPr>
                <w:rFonts w:asciiTheme="majorBidi" w:hAnsiTheme="majorBidi" w:cstheme="majorBidi"/>
                <w:b w:val="0"/>
                <w:bCs w:val="0"/>
                <w:sz w:val="24"/>
                <w:szCs w:val="24"/>
              </w:rPr>
              <w:t>Analyzing observation findings</w:t>
            </w:r>
          </w:p>
          <w:p w:rsidR="008E1FF1" w:rsidRPr="002B378A" w:rsidRDefault="008E1FF1" w:rsidP="008E1FF1">
            <w:pPr>
              <w:pStyle w:val="NoSpacing"/>
              <w:numPr>
                <w:ilvl w:val="0"/>
                <w:numId w:val="71"/>
              </w:numPr>
              <w:rPr>
                <w:rFonts w:asciiTheme="majorBidi" w:hAnsiTheme="majorBidi" w:cstheme="majorBidi"/>
                <w:b w:val="0"/>
                <w:bCs w:val="0"/>
                <w:sz w:val="24"/>
                <w:szCs w:val="24"/>
              </w:rPr>
            </w:pPr>
            <w:r w:rsidRPr="002B378A">
              <w:rPr>
                <w:rFonts w:asciiTheme="majorBidi" w:hAnsiTheme="majorBidi" w:cstheme="majorBidi"/>
                <w:b w:val="0"/>
                <w:bCs w:val="0"/>
                <w:sz w:val="24"/>
                <w:szCs w:val="24"/>
              </w:rPr>
              <w:t>Giving professional and constructive feedback</w:t>
            </w:r>
          </w:p>
          <w:p w:rsidR="008E1FF1" w:rsidRPr="002B378A" w:rsidRDefault="008E1FF1" w:rsidP="008E1FF1">
            <w:pPr>
              <w:pStyle w:val="NoSpacing"/>
              <w:numPr>
                <w:ilvl w:val="0"/>
                <w:numId w:val="71"/>
              </w:numPr>
              <w:rPr>
                <w:rFonts w:asciiTheme="majorBidi" w:hAnsiTheme="majorBidi" w:cstheme="majorBidi"/>
                <w:b w:val="0"/>
                <w:bCs w:val="0"/>
                <w:sz w:val="24"/>
                <w:szCs w:val="24"/>
              </w:rPr>
            </w:pPr>
            <w:r w:rsidRPr="002B378A">
              <w:rPr>
                <w:rFonts w:asciiTheme="majorBidi" w:hAnsiTheme="majorBidi" w:cstheme="majorBidi"/>
                <w:b w:val="0"/>
                <w:bCs w:val="0"/>
                <w:sz w:val="24"/>
                <w:szCs w:val="24"/>
              </w:rPr>
              <w:t>Linking observation to self-improvement</w:t>
            </w:r>
          </w:p>
          <w:p w:rsidR="008E1FF1" w:rsidRPr="002B378A" w:rsidRDefault="008E1FF1" w:rsidP="008E1FF1">
            <w:pPr>
              <w:pStyle w:val="NoSpacing"/>
              <w:numPr>
                <w:ilvl w:val="0"/>
                <w:numId w:val="71"/>
              </w:numPr>
              <w:rPr>
                <w:rFonts w:asciiTheme="majorBidi" w:hAnsiTheme="majorBidi" w:cstheme="majorBidi"/>
                <w:b w:val="0"/>
                <w:bCs w:val="0"/>
                <w:sz w:val="24"/>
                <w:szCs w:val="24"/>
              </w:rPr>
            </w:pPr>
            <w:r w:rsidRPr="002B378A">
              <w:rPr>
                <w:rFonts w:asciiTheme="majorBidi" w:hAnsiTheme="majorBidi" w:cstheme="majorBidi"/>
                <w:b w:val="0"/>
                <w:bCs w:val="0"/>
                <w:sz w:val="24"/>
                <w:szCs w:val="24"/>
              </w:rPr>
              <w:t>Role of reflection in teaching practice</w:t>
            </w:r>
          </w:p>
        </w:tc>
      </w:tr>
      <w:tr w:rsidR="008E1FF1" w:rsidRPr="002B378A" w:rsidTr="006D6431">
        <w:trPr>
          <w:cnfStyle w:val="000000100000"/>
        </w:trPr>
        <w:tc>
          <w:tcPr>
            <w:cnfStyle w:val="001000000000"/>
            <w:tcW w:w="9350" w:type="dxa"/>
          </w:tcPr>
          <w:p w:rsidR="008E1FF1" w:rsidRPr="002B378A" w:rsidRDefault="008E1FF1" w:rsidP="006D6431">
            <w:pPr>
              <w:pStyle w:val="Default"/>
              <w:rPr>
                <w:rFonts w:asciiTheme="majorBidi" w:hAnsiTheme="majorBidi" w:cstheme="majorBidi"/>
              </w:rPr>
            </w:pPr>
            <w:r w:rsidRPr="002B378A">
              <w:rPr>
                <w:rFonts w:asciiTheme="majorBidi" w:hAnsiTheme="majorBidi" w:cstheme="majorBidi"/>
              </w:rPr>
              <w:t>UNIT # 02 School Placement Observation Plan ( 15 days Internship)</w:t>
            </w:r>
          </w:p>
        </w:tc>
      </w:tr>
      <w:tr w:rsidR="008E1FF1" w:rsidRPr="002B378A" w:rsidTr="006D6431">
        <w:tc>
          <w:tcPr>
            <w:cnfStyle w:val="001000000000"/>
            <w:tcW w:w="9350" w:type="dxa"/>
          </w:tcPr>
          <w:p w:rsidR="008E1FF1" w:rsidRPr="002B378A" w:rsidRDefault="008E1FF1" w:rsidP="006D6431">
            <w:pPr>
              <w:pStyle w:val="Default"/>
              <w:rPr>
                <w:rFonts w:asciiTheme="majorBidi" w:hAnsiTheme="majorBidi" w:cstheme="majorBidi"/>
              </w:rPr>
            </w:pPr>
          </w:p>
        </w:tc>
      </w:tr>
      <w:tr w:rsidR="008E1FF1" w:rsidRPr="002B378A" w:rsidTr="006D6431">
        <w:trPr>
          <w:cnfStyle w:val="000000100000"/>
        </w:trPr>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Week 5:Observation Tasks</w:t>
            </w:r>
          </w:p>
        </w:tc>
      </w:tr>
      <w:tr w:rsidR="008E1FF1" w:rsidRPr="002B378A" w:rsidTr="006D6431">
        <w:tc>
          <w:tcPr>
            <w:cnfStyle w:val="001000000000"/>
            <w:tcW w:w="9350" w:type="dxa"/>
          </w:tcPr>
          <w:p w:rsidR="008E1FF1" w:rsidRPr="002B378A" w:rsidRDefault="008E1FF1" w:rsidP="008E1FF1">
            <w:pPr>
              <w:numPr>
                <w:ilvl w:val="0"/>
                <w:numId w:val="7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Observe the school environment (physical layout, resources, discipline system)</w:t>
            </w:r>
          </w:p>
          <w:p w:rsidR="008E1FF1" w:rsidRPr="002B378A" w:rsidRDefault="008E1FF1" w:rsidP="008E1FF1">
            <w:pPr>
              <w:numPr>
                <w:ilvl w:val="0"/>
                <w:numId w:val="7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Understand school rules, routines, and daily schedule</w:t>
            </w:r>
          </w:p>
          <w:p w:rsidR="008E1FF1" w:rsidRPr="002B378A" w:rsidRDefault="008E1FF1" w:rsidP="008E1FF1">
            <w:pPr>
              <w:numPr>
                <w:ilvl w:val="0"/>
                <w:numId w:val="7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Observe one classroom for:</w:t>
            </w:r>
          </w:p>
          <w:p w:rsidR="008E1FF1" w:rsidRPr="002B378A" w:rsidRDefault="008E1FF1" w:rsidP="008E1FF1">
            <w:pPr>
              <w:numPr>
                <w:ilvl w:val="1"/>
                <w:numId w:val="73"/>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Teacher–student interaction</w:t>
            </w:r>
          </w:p>
          <w:p w:rsidR="008E1FF1" w:rsidRPr="002B378A" w:rsidRDefault="008E1FF1" w:rsidP="008E1FF1">
            <w:pPr>
              <w:numPr>
                <w:ilvl w:val="1"/>
                <w:numId w:val="73"/>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Classroom seating arrangement</w:t>
            </w:r>
          </w:p>
          <w:p w:rsidR="008E1FF1" w:rsidRPr="002B378A" w:rsidRDefault="008E1FF1" w:rsidP="008E1FF1">
            <w:pPr>
              <w:numPr>
                <w:ilvl w:val="1"/>
                <w:numId w:val="73"/>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General classroom climate</w:t>
            </w:r>
          </w:p>
        </w:tc>
      </w:tr>
      <w:tr w:rsidR="008E1FF1" w:rsidRPr="002B378A" w:rsidTr="006D6431">
        <w:trPr>
          <w:cnfStyle w:val="000000100000"/>
        </w:trPr>
        <w:tc>
          <w:tcPr>
            <w:cnfStyle w:val="001000000000"/>
            <w:tcW w:w="9350" w:type="dxa"/>
          </w:tcPr>
          <w:p w:rsidR="008E1FF1" w:rsidRPr="002B378A" w:rsidRDefault="008E1FF1" w:rsidP="006D6431">
            <w:pPr>
              <w:pStyle w:val="NoSpacing"/>
              <w:rPr>
                <w:rFonts w:asciiTheme="majorBidi" w:hAnsiTheme="majorBidi" w:cstheme="majorBidi"/>
                <w:sz w:val="24"/>
                <w:szCs w:val="24"/>
              </w:rPr>
            </w:pPr>
            <w:r w:rsidRPr="002B378A">
              <w:rPr>
                <w:rFonts w:asciiTheme="majorBidi" w:hAnsiTheme="majorBidi" w:cstheme="majorBidi"/>
                <w:sz w:val="24"/>
                <w:szCs w:val="24"/>
              </w:rPr>
              <w:t>Week 6:Observation Tasks</w:t>
            </w:r>
            <w:r>
              <w:rPr>
                <w:rFonts w:asciiTheme="majorBidi" w:hAnsiTheme="majorBidi" w:cstheme="majorBidi"/>
                <w:sz w:val="24"/>
                <w:szCs w:val="24"/>
              </w:rPr>
              <w:t xml:space="preserve"> of Teaching</w:t>
            </w:r>
          </w:p>
        </w:tc>
      </w:tr>
      <w:tr w:rsidR="008E1FF1" w:rsidRPr="002B378A" w:rsidTr="006D6431">
        <w:tc>
          <w:tcPr>
            <w:cnfStyle w:val="001000000000"/>
            <w:tcW w:w="9350" w:type="dxa"/>
          </w:tcPr>
          <w:p w:rsidR="008E1FF1" w:rsidRPr="002B378A" w:rsidRDefault="008E1FF1" w:rsidP="008E1FF1">
            <w:pPr>
              <w:pStyle w:val="NoSpacing"/>
              <w:numPr>
                <w:ilvl w:val="0"/>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Observe at least 3–4 lessons of different subjects</w:t>
            </w:r>
          </w:p>
          <w:p w:rsidR="008E1FF1" w:rsidRPr="002B378A" w:rsidRDefault="008E1FF1" w:rsidP="008E1FF1">
            <w:pPr>
              <w:pStyle w:val="NoSpacing"/>
              <w:numPr>
                <w:ilvl w:val="0"/>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Focus on:</w:t>
            </w:r>
          </w:p>
          <w:p w:rsidR="008E1FF1" w:rsidRPr="002B378A" w:rsidRDefault="008E1FF1" w:rsidP="008E1FF1">
            <w:pPr>
              <w:pStyle w:val="NoSpacing"/>
              <w:numPr>
                <w:ilvl w:val="1"/>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Lesson objectives</w:t>
            </w:r>
          </w:p>
          <w:p w:rsidR="008E1FF1" w:rsidRPr="002B378A" w:rsidRDefault="008E1FF1" w:rsidP="008E1FF1">
            <w:pPr>
              <w:pStyle w:val="NoSpacing"/>
              <w:numPr>
                <w:ilvl w:val="1"/>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Teaching methods and strategies</w:t>
            </w:r>
          </w:p>
          <w:p w:rsidR="008E1FF1" w:rsidRPr="002B378A" w:rsidRDefault="008E1FF1" w:rsidP="008E1FF1">
            <w:pPr>
              <w:pStyle w:val="NoSpacing"/>
              <w:numPr>
                <w:ilvl w:val="1"/>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Use of teaching aids</w:t>
            </w:r>
          </w:p>
          <w:p w:rsidR="008E1FF1" w:rsidRPr="002B378A" w:rsidRDefault="008E1FF1" w:rsidP="008E1FF1">
            <w:pPr>
              <w:pStyle w:val="NoSpacing"/>
              <w:numPr>
                <w:ilvl w:val="1"/>
                <w:numId w:val="74"/>
              </w:numPr>
              <w:rPr>
                <w:rFonts w:asciiTheme="majorBidi" w:hAnsiTheme="majorBidi" w:cstheme="majorBidi"/>
                <w:b w:val="0"/>
                <w:bCs w:val="0"/>
                <w:sz w:val="24"/>
                <w:szCs w:val="24"/>
              </w:rPr>
            </w:pPr>
            <w:r w:rsidRPr="002B378A">
              <w:rPr>
                <w:rFonts w:asciiTheme="majorBidi" w:hAnsiTheme="majorBidi" w:cstheme="majorBidi"/>
                <w:b w:val="0"/>
                <w:bCs w:val="0"/>
                <w:sz w:val="24"/>
                <w:szCs w:val="24"/>
              </w:rPr>
              <w:t>Student participation</w:t>
            </w:r>
          </w:p>
          <w:p w:rsidR="008E1FF1" w:rsidRPr="002B378A" w:rsidRDefault="008E1FF1" w:rsidP="006D6431">
            <w:pPr>
              <w:pStyle w:val="NoSpacing"/>
              <w:rPr>
                <w:rFonts w:asciiTheme="majorBidi" w:hAnsiTheme="majorBidi" w:cstheme="majorBidi"/>
                <w:b w:val="0"/>
                <w:bCs w:val="0"/>
                <w:sz w:val="24"/>
                <w:szCs w:val="24"/>
              </w:rPr>
            </w:pPr>
          </w:p>
        </w:tc>
      </w:tr>
      <w:tr w:rsidR="008E1FF1" w:rsidRPr="002B378A" w:rsidTr="006D6431">
        <w:trPr>
          <w:cnfStyle w:val="000000100000"/>
        </w:trPr>
        <w:tc>
          <w:tcPr>
            <w:cnfStyle w:val="001000000000"/>
            <w:tcW w:w="9350" w:type="dxa"/>
          </w:tcPr>
          <w:p w:rsidR="008E1FF1" w:rsidRPr="002B378A" w:rsidRDefault="008E1FF1" w:rsidP="006D6431">
            <w:pPr>
              <w:pStyle w:val="Heading3"/>
              <w:outlineLvl w:val="2"/>
              <w:rPr>
                <w:rFonts w:asciiTheme="majorBidi" w:hAnsiTheme="majorBidi" w:cstheme="majorBidi"/>
                <w:sz w:val="24"/>
                <w:szCs w:val="24"/>
              </w:rPr>
            </w:pPr>
            <w:r w:rsidRPr="002B378A">
              <w:rPr>
                <w:rFonts w:asciiTheme="majorBidi" w:hAnsiTheme="majorBidi" w:cstheme="majorBidi"/>
                <w:sz w:val="24"/>
                <w:szCs w:val="24"/>
              </w:rPr>
              <w:t>Week 7:Managing Class and Assessing Learning</w:t>
            </w:r>
          </w:p>
        </w:tc>
      </w:tr>
      <w:tr w:rsidR="008E1FF1" w:rsidRPr="002B378A" w:rsidTr="006D6431">
        <w:tc>
          <w:tcPr>
            <w:cnfStyle w:val="001000000000"/>
            <w:tcW w:w="9350" w:type="dxa"/>
          </w:tcPr>
          <w:p w:rsidR="008E1FF1" w:rsidRPr="002B378A" w:rsidRDefault="008E1FF1" w:rsidP="006D6431">
            <w:pPr>
              <w:pStyle w:val="Heading3"/>
              <w:outlineLvl w:val="2"/>
              <w:rPr>
                <w:rFonts w:asciiTheme="majorBidi" w:hAnsiTheme="majorBidi" w:cstheme="majorBidi"/>
                <w:sz w:val="24"/>
                <w:szCs w:val="24"/>
              </w:rPr>
            </w:pPr>
            <w:r w:rsidRPr="002B378A">
              <w:rPr>
                <w:rFonts w:asciiTheme="majorBidi" w:hAnsiTheme="majorBidi" w:cstheme="majorBidi"/>
                <w:sz w:val="24"/>
                <w:szCs w:val="24"/>
              </w:rPr>
              <w:t>Observation Tasks:</w:t>
            </w:r>
          </w:p>
          <w:p w:rsidR="008E1FF1" w:rsidRPr="002B378A" w:rsidRDefault="008E1FF1" w:rsidP="008E1FF1">
            <w:pPr>
              <w:pStyle w:val="Heading3"/>
              <w:numPr>
                <w:ilvl w:val="1"/>
                <w:numId w:val="75"/>
              </w:numPr>
              <w:outlineLvl w:val="2"/>
              <w:rPr>
                <w:rFonts w:asciiTheme="majorBidi" w:hAnsiTheme="majorBidi" w:cstheme="majorBidi"/>
                <w:sz w:val="24"/>
                <w:szCs w:val="24"/>
              </w:rPr>
            </w:pPr>
            <w:r w:rsidRPr="002B378A">
              <w:rPr>
                <w:rFonts w:asciiTheme="majorBidi" w:hAnsiTheme="majorBidi" w:cstheme="majorBidi"/>
                <w:sz w:val="24"/>
                <w:szCs w:val="24"/>
              </w:rPr>
              <w:t>Classroom discipline techniques</w:t>
            </w:r>
          </w:p>
          <w:p w:rsidR="008E1FF1" w:rsidRPr="002B378A" w:rsidRDefault="008E1FF1" w:rsidP="008E1FF1">
            <w:pPr>
              <w:pStyle w:val="Heading3"/>
              <w:numPr>
                <w:ilvl w:val="1"/>
                <w:numId w:val="75"/>
              </w:numPr>
              <w:outlineLvl w:val="2"/>
              <w:rPr>
                <w:rFonts w:asciiTheme="majorBidi" w:hAnsiTheme="majorBidi" w:cstheme="majorBidi"/>
                <w:sz w:val="24"/>
                <w:szCs w:val="24"/>
              </w:rPr>
            </w:pPr>
            <w:r w:rsidRPr="002B378A">
              <w:rPr>
                <w:rFonts w:asciiTheme="majorBidi" w:hAnsiTheme="majorBidi" w:cstheme="majorBidi"/>
                <w:sz w:val="24"/>
                <w:szCs w:val="24"/>
              </w:rPr>
              <w:t>Time management during lessons</w:t>
            </w:r>
          </w:p>
          <w:p w:rsidR="008E1FF1" w:rsidRPr="002B378A" w:rsidRDefault="008E1FF1" w:rsidP="008E1FF1">
            <w:pPr>
              <w:pStyle w:val="Heading3"/>
              <w:numPr>
                <w:ilvl w:val="1"/>
                <w:numId w:val="75"/>
              </w:numPr>
              <w:outlineLvl w:val="2"/>
              <w:rPr>
                <w:rFonts w:asciiTheme="majorBidi" w:hAnsiTheme="majorBidi" w:cstheme="majorBidi"/>
                <w:sz w:val="24"/>
                <w:szCs w:val="24"/>
              </w:rPr>
            </w:pPr>
            <w:r w:rsidRPr="002B378A">
              <w:rPr>
                <w:rFonts w:asciiTheme="majorBidi" w:hAnsiTheme="majorBidi" w:cstheme="majorBidi"/>
                <w:sz w:val="24"/>
                <w:szCs w:val="24"/>
              </w:rPr>
              <w:t>Student behavior and engagement</w:t>
            </w:r>
          </w:p>
          <w:p w:rsidR="008E1FF1" w:rsidRPr="002B378A" w:rsidRDefault="008E1FF1" w:rsidP="008E1FF1">
            <w:pPr>
              <w:pStyle w:val="Heading3"/>
              <w:numPr>
                <w:ilvl w:val="1"/>
                <w:numId w:val="75"/>
              </w:numPr>
              <w:outlineLvl w:val="2"/>
              <w:rPr>
                <w:rFonts w:asciiTheme="majorBidi" w:hAnsiTheme="majorBidi" w:cstheme="majorBidi"/>
                <w:sz w:val="24"/>
                <w:szCs w:val="24"/>
              </w:rPr>
            </w:pPr>
            <w:r w:rsidRPr="002B378A">
              <w:rPr>
                <w:rFonts w:asciiTheme="majorBidi" w:hAnsiTheme="majorBidi" w:cstheme="majorBidi"/>
                <w:sz w:val="24"/>
                <w:szCs w:val="24"/>
              </w:rPr>
              <w:t>Assessment methods (oral questions, quizzes, homework)</w:t>
            </w:r>
          </w:p>
        </w:tc>
      </w:tr>
      <w:tr w:rsidR="008E1FF1" w:rsidRPr="002B378A" w:rsidTr="006D6431">
        <w:trPr>
          <w:cnfStyle w:val="000000100000"/>
        </w:trPr>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Week 8:Teacher Professionalism and Self-Reflection</w:t>
            </w:r>
          </w:p>
        </w:tc>
      </w:tr>
      <w:tr w:rsidR="008E1FF1" w:rsidRPr="002B378A" w:rsidTr="006D6431">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Observation Tasks:</w:t>
            </w:r>
          </w:p>
          <w:p w:rsidR="008E1FF1" w:rsidRPr="002B378A" w:rsidRDefault="008E1FF1" w:rsidP="008E1FF1">
            <w:pPr>
              <w:numPr>
                <w:ilvl w:val="0"/>
                <w:numId w:val="76"/>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Observe:</w:t>
            </w:r>
          </w:p>
          <w:p w:rsidR="008E1FF1" w:rsidRPr="002B378A" w:rsidRDefault="008E1FF1" w:rsidP="008E1FF1">
            <w:pPr>
              <w:numPr>
                <w:ilvl w:val="1"/>
                <w:numId w:val="76"/>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Teacher’s professional conduct</w:t>
            </w:r>
          </w:p>
          <w:p w:rsidR="008E1FF1" w:rsidRPr="002B378A" w:rsidRDefault="008E1FF1" w:rsidP="008E1FF1">
            <w:pPr>
              <w:numPr>
                <w:ilvl w:val="1"/>
                <w:numId w:val="76"/>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Interaction with colleagues and parents</w:t>
            </w:r>
          </w:p>
          <w:p w:rsidR="008E1FF1" w:rsidRPr="002B378A" w:rsidRDefault="008E1FF1" w:rsidP="008E1FF1">
            <w:pPr>
              <w:numPr>
                <w:ilvl w:val="1"/>
                <w:numId w:val="76"/>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Use of inclusive practices in classroom</w:t>
            </w:r>
          </w:p>
          <w:p w:rsidR="008E1FF1" w:rsidRPr="002B378A" w:rsidRDefault="008E1FF1" w:rsidP="008E1FF1">
            <w:pPr>
              <w:numPr>
                <w:ilvl w:val="0"/>
                <w:numId w:val="76"/>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Observe one complete lesson from start to end</w:t>
            </w:r>
          </w:p>
          <w:p w:rsidR="008E1FF1" w:rsidRPr="002B378A" w:rsidRDefault="008E1FF1" w:rsidP="006D6431">
            <w:pPr>
              <w:pStyle w:val="NoSpacing"/>
              <w:rPr>
                <w:rFonts w:asciiTheme="majorBidi" w:hAnsiTheme="majorBidi" w:cstheme="majorBidi"/>
                <w:sz w:val="24"/>
                <w:szCs w:val="24"/>
              </w:rPr>
            </w:pPr>
          </w:p>
        </w:tc>
      </w:tr>
      <w:tr w:rsidR="008E1FF1" w:rsidRPr="002B378A" w:rsidTr="006D6431">
        <w:trPr>
          <w:cnfStyle w:val="000000100000"/>
          <w:trHeight w:val="50"/>
        </w:trPr>
        <w:tc>
          <w:tcPr>
            <w:cnfStyle w:val="001000000000"/>
            <w:tcW w:w="9350" w:type="dxa"/>
          </w:tcPr>
          <w:p w:rsidR="008E1FF1" w:rsidRPr="002B378A" w:rsidRDefault="008E1FF1" w:rsidP="006D6431">
            <w:pPr>
              <w:autoSpaceDE w:val="0"/>
              <w:autoSpaceDN w:val="0"/>
              <w:adjustRightInd w:val="0"/>
              <w:rPr>
                <w:rFonts w:asciiTheme="majorBidi" w:hAnsiTheme="majorBidi" w:cstheme="majorBidi"/>
                <w:color w:val="000000"/>
                <w:sz w:val="24"/>
                <w:szCs w:val="24"/>
              </w:rPr>
            </w:pPr>
            <w:r w:rsidRPr="002B378A">
              <w:rPr>
                <w:rFonts w:asciiTheme="majorBidi" w:hAnsiTheme="majorBidi" w:cstheme="majorBidi"/>
                <w:sz w:val="24"/>
                <w:szCs w:val="24"/>
              </w:rPr>
              <w:t>Week 9:</w:t>
            </w:r>
            <w:r w:rsidRPr="002B378A">
              <w:rPr>
                <w:rFonts w:asciiTheme="majorBidi" w:hAnsiTheme="majorBidi" w:cstheme="majorBidi"/>
                <w:color w:val="000000"/>
                <w:sz w:val="24"/>
                <w:szCs w:val="24"/>
              </w:rPr>
              <w:t>Organizing Portfolio &amp; Recording School Context</w:t>
            </w:r>
          </w:p>
        </w:tc>
      </w:tr>
      <w:tr w:rsidR="008E1FF1" w:rsidRPr="002B378A" w:rsidTr="006D6431">
        <w:trPr>
          <w:trHeight w:val="350"/>
        </w:trPr>
        <w:tc>
          <w:tcPr>
            <w:cnfStyle w:val="001000000000"/>
            <w:tcW w:w="9350" w:type="dxa"/>
          </w:tcPr>
          <w:p w:rsidR="008E1FF1" w:rsidRPr="002B378A" w:rsidRDefault="008E1FF1" w:rsidP="006D6431">
            <w:pPr>
              <w:autoSpaceDE w:val="0"/>
              <w:autoSpaceDN w:val="0"/>
              <w:adjustRightInd w:val="0"/>
              <w:rPr>
                <w:rFonts w:asciiTheme="majorBidi" w:hAnsiTheme="majorBidi" w:cstheme="majorBidi"/>
                <w:color w:val="000000"/>
                <w:sz w:val="24"/>
                <w:szCs w:val="24"/>
              </w:rPr>
            </w:pPr>
            <w:r w:rsidRPr="002B378A">
              <w:rPr>
                <w:rFonts w:asciiTheme="majorBidi" w:hAnsiTheme="majorBidi" w:cstheme="majorBidi"/>
                <w:color w:val="000000"/>
                <w:sz w:val="24"/>
                <w:szCs w:val="24"/>
              </w:rPr>
              <w:lastRenderedPageBreak/>
              <w:t>Portfolio Tasks:</w:t>
            </w:r>
          </w:p>
          <w:p w:rsidR="008E1FF1" w:rsidRPr="002B378A" w:rsidRDefault="008E1FF1" w:rsidP="008E1FF1">
            <w:pPr>
              <w:numPr>
                <w:ilvl w:val="0"/>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Design portfolio cover page (name, roll no., institution, school name, duration)</w:t>
            </w:r>
          </w:p>
          <w:p w:rsidR="008E1FF1" w:rsidRPr="002B378A" w:rsidRDefault="008E1FF1" w:rsidP="008E1FF1">
            <w:pPr>
              <w:numPr>
                <w:ilvl w:val="0"/>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Prepare table of contents</w:t>
            </w:r>
          </w:p>
          <w:p w:rsidR="008E1FF1" w:rsidRPr="002B378A" w:rsidRDefault="008E1FF1" w:rsidP="008E1FF1">
            <w:pPr>
              <w:numPr>
                <w:ilvl w:val="0"/>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Write School Profile, including:</w:t>
            </w:r>
          </w:p>
          <w:p w:rsidR="008E1FF1" w:rsidRPr="002B378A" w:rsidRDefault="008E1FF1" w:rsidP="008E1FF1">
            <w:pPr>
              <w:numPr>
                <w:ilvl w:val="1"/>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Name and type of school</w:t>
            </w:r>
          </w:p>
          <w:p w:rsidR="008E1FF1" w:rsidRPr="002B378A" w:rsidRDefault="008E1FF1" w:rsidP="008E1FF1">
            <w:pPr>
              <w:numPr>
                <w:ilvl w:val="1"/>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Location and level (primary/secondary)</w:t>
            </w:r>
          </w:p>
          <w:p w:rsidR="008E1FF1" w:rsidRPr="002B378A" w:rsidRDefault="008E1FF1" w:rsidP="008E1FF1">
            <w:pPr>
              <w:numPr>
                <w:ilvl w:val="1"/>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Physical facilities and resources</w:t>
            </w:r>
          </w:p>
          <w:p w:rsidR="008E1FF1" w:rsidRPr="002B378A" w:rsidRDefault="008E1FF1" w:rsidP="008E1FF1">
            <w:pPr>
              <w:numPr>
                <w:ilvl w:val="1"/>
                <w:numId w:val="77"/>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School rules and daily routine</w:t>
            </w:r>
          </w:p>
          <w:p w:rsidR="008E1FF1" w:rsidRPr="002B378A" w:rsidRDefault="008E1FF1" w:rsidP="006D6431">
            <w:pPr>
              <w:autoSpaceDE w:val="0"/>
              <w:autoSpaceDN w:val="0"/>
              <w:adjustRightInd w:val="0"/>
              <w:rPr>
                <w:rFonts w:asciiTheme="majorBidi" w:hAnsiTheme="majorBidi" w:cstheme="majorBidi"/>
                <w:color w:val="000000"/>
                <w:sz w:val="24"/>
                <w:szCs w:val="24"/>
              </w:rPr>
            </w:pPr>
            <w:r w:rsidRPr="002B378A">
              <w:rPr>
                <w:rFonts w:asciiTheme="majorBidi" w:hAnsiTheme="majorBidi" w:cstheme="majorBidi"/>
                <w:color w:val="000000"/>
                <w:sz w:val="24"/>
                <w:szCs w:val="24"/>
              </w:rPr>
              <w:t>Observation Documentation:</w:t>
            </w:r>
          </w:p>
          <w:p w:rsidR="008E1FF1" w:rsidRPr="002B378A" w:rsidRDefault="008E1FF1" w:rsidP="008E1FF1">
            <w:pPr>
              <w:numPr>
                <w:ilvl w:val="0"/>
                <w:numId w:val="78"/>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General observation of school environment</w:t>
            </w:r>
          </w:p>
          <w:p w:rsidR="008E1FF1" w:rsidRPr="002B378A" w:rsidRDefault="008E1FF1" w:rsidP="008E1FF1">
            <w:pPr>
              <w:numPr>
                <w:ilvl w:val="0"/>
                <w:numId w:val="78"/>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Classroom layout and seating arrangement</w:t>
            </w:r>
          </w:p>
          <w:p w:rsidR="008E1FF1" w:rsidRPr="002B378A" w:rsidRDefault="008E1FF1" w:rsidP="008E1FF1">
            <w:pPr>
              <w:numPr>
                <w:ilvl w:val="0"/>
                <w:numId w:val="78"/>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Discipline system and school culture</w:t>
            </w:r>
          </w:p>
          <w:p w:rsidR="008E1FF1" w:rsidRPr="002B378A" w:rsidRDefault="008E1FF1" w:rsidP="006D6431">
            <w:pPr>
              <w:autoSpaceDE w:val="0"/>
              <w:autoSpaceDN w:val="0"/>
              <w:adjustRightInd w:val="0"/>
              <w:rPr>
                <w:rFonts w:asciiTheme="majorBidi" w:hAnsiTheme="majorBidi" w:cstheme="majorBidi"/>
                <w:color w:val="000000"/>
                <w:sz w:val="24"/>
                <w:szCs w:val="24"/>
              </w:rPr>
            </w:pPr>
            <w:r w:rsidRPr="002B378A">
              <w:rPr>
                <w:rFonts w:asciiTheme="majorBidi" w:hAnsiTheme="majorBidi" w:cstheme="majorBidi"/>
                <w:color w:val="000000"/>
                <w:sz w:val="24"/>
                <w:szCs w:val="24"/>
              </w:rPr>
              <w:t>Reflection Entry:</w:t>
            </w:r>
          </w:p>
          <w:p w:rsidR="008E1FF1" w:rsidRPr="002B378A" w:rsidRDefault="008E1FF1" w:rsidP="008E1FF1">
            <w:pPr>
              <w:numPr>
                <w:ilvl w:val="0"/>
                <w:numId w:val="79"/>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First impressions of the school and classroom environment</w:t>
            </w:r>
          </w:p>
          <w:p w:rsidR="008E1FF1" w:rsidRPr="002B378A" w:rsidRDefault="008E1FF1" w:rsidP="006D6431">
            <w:pPr>
              <w:autoSpaceDE w:val="0"/>
              <w:autoSpaceDN w:val="0"/>
              <w:adjustRightInd w:val="0"/>
              <w:rPr>
                <w:rFonts w:asciiTheme="majorBidi" w:hAnsiTheme="majorBidi" w:cstheme="majorBidi"/>
                <w:color w:val="000000"/>
                <w:sz w:val="24"/>
                <w:szCs w:val="24"/>
              </w:rPr>
            </w:pPr>
            <w:r w:rsidRPr="002B378A">
              <w:rPr>
                <w:rFonts w:asciiTheme="majorBidi" w:hAnsiTheme="majorBidi" w:cstheme="majorBidi"/>
                <w:color w:val="000000"/>
                <w:sz w:val="24"/>
                <w:szCs w:val="24"/>
              </w:rPr>
              <w:t>Evidence to Include in Portfolio:</w:t>
            </w:r>
          </w:p>
          <w:p w:rsidR="008E1FF1" w:rsidRPr="002B378A" w:rsidRDefault="008E1FF1" w:rsidP="008E1FF1">
            <w:pPr>
              <w:numPr>
                <w:ilvl w:val="0"/>
                <w:numId w:val="80"/>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School Profile Report</w:t>
            </w:r>
          </w:p>
          <w:p w:rsidR="008E1FF1" w:rsidRPr="002B378A" w:rsidRDefault="008E1FF1" w:rsidP="008E1FF1">
            <w:pPr>
              <w:numPr>
                <w:ilvl w:val="0"/>
                <w:numId w:val="80"/>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General observation notes</w:t>
            </w:r>
          </w:p>
          <w:p w:rsidR="008E1FF1" w:rsidRPr="002B378A" w:rsidRDefault="008E1FF1" w:rsidP="008E1FF1">
            <w:pPr>
              <w:numPr>
                <w:ilvl w:val="0"/>
                <w:numId w:val="80"/>
              </w:numPr>
              <w:autoSpaceDE w:val="0"/>
              <w:autoSpaceDN w:val="0"/>
              <w:adjustRightInd w:val="0"/>
              <w:rPr>
                <w:rFonts w:asciiTheme="majorBidi" w:hAnsiTheme="majorBidi" w:cstheme="majorBidi"/>
                <w:b w:val="0"/>
                <w:bCs w:val="0"/>
                <w:color w:val="000000"/>
                <w:sz w:val="24"/>
                <w:szCs w:val="24"/>
              </w:rPr>
            </w:pPr>
            <w:r w:rsidRPr="002B378A">
              <w:rPr>
                <w:rFonts w:asciiTheme="majorBidi" w:hAnsiTheme="majorBidi" w:cstheme="majorBidi"/>
                <w:b w:val="0"/>
                <w:bCs w:val="0"/>
                <w:color w:val="000000"/>
                <w:sz w:val="24"/>
                <w:szCs w:val="24"/>
              </w:rPr>
              <w:t>Reflection (week 1)</w:t>
            </w:r>
          </w:p>
          <w:p w:rsidR="008E1FF1" w:rsidRPr="002B378A" w:rsidRDefault="008E1FF1" w:rsidP="006D6431">
            <w:pPr>
              <w:autoSpaceDE w:val="0"/>
              <w:autoSpaceDN w:val="0"/>
              <w:adjustRightInd w:val="0"/>
              <w:rPr>
                <w:rFonts w:asciiTheme="majorBidi" w:hAnsiTheme="majorBidi" w:cstheme="majorBidi"/>
                <w:color w:val="000000"/>
                <w:sz w:val="24"/>
                <w:szCs w:val="24"/>
              </w:rPr>
            </w:pPr>
          </w:p>
        </w:tc>
      </w:tr>
      <w:tr w:rsidR="008E1FF1" w:rsidRPr="002B378A" w:rsidTr="006D6431">
        <w:trPr>
          <w:cnfStyle w:val="000000100000"/>
          <w:trHeight w:val="71"/>
        </w:trPr>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Week 10:Documenting Teaching–Learning Practices</w:t>
            </w:r>
          </w:p>
        </w:tc>
      </w:tr>
      <w:tr w:rsidR="008E1FF1" w:rsidRPr="002B378A" w:rsidTr="006D6431">
        <w:trPr>
          <w:trHeight w:val="242"/>
        </w:trPr>
        <w:tc>
          <w:tcPr>
            <w:cnfStyle w:val="001000000000"/>
            <w:tcW w:w="9350" w:type="dxa"/>
          </w:tcPr>
          <w:p w:rsidR="008E1FF1" w:rsidRPr="002B378A" w:rsidRDefault="008E1FF1" w:rsidP="006D6431">
            <w:pPr>
              <w:autoSpaceDE w:val="0"/>
              <w:autoSpaceDN w:val="0"/>
              <w:adjustRightInd w:val="0"/>
              <w:ind w:left="810" w:hanging="450"/>
              <w:jc w:val="both"/>
              <w:rPr>
                <w:rFonts w:asciiTheme="majorBidi" w:hAnsiTheme="majorBidi" w:cstheme="majorBidi"/>
                <w:sz w:val="24"/>
                <w:szCs w:val="24"/>
              </w:rPr>
            </w:pPr>
            <w:r w:rsidRPr="002B378A">
              <w:rPr>
                <w:rFonts w:asciiTheme="majorBidi" w:hAnsiTheme="majorBidi" w:cstheme="majorBidi"/>
                <w:sz w:val="24"/>
                <w:szCs w:val="24"/>
              </w:rPr>
              <w:t>Portfolio Tasks:</w:t>
            </w:r>
          </w:p>
          <w:p w:rsidR="008E1FF1" w:rsidRPr="002B378A" w:rsidRDefault="008E1FF1" w:rsidP="008E1FF1">
            <w:pPr>
              <w:numPr>
                <w:ilvl w:val="0"/>
                <w:numId w:val="81"/>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Insert lesson observation proformas</w:t>
            </w:r>
          </w:p>
          <w:p w:rsidR="008E1FF1" w:rsidRPr="002B378A" w:rsidRDefault="008E1FF1" w:rsidP="008E1FF1">
            <w:pPr>
              <w:numPr>
                <w:ilvl w:val="0"/>
                <w:numId w:val="81"/>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Document observations of 3–4 lessons</w:t>
            </w:r>
          </w:p>
          <w:p w:rsidR="008E1FF1" w:rsidRPr="002B378A" w:rsidRDefault="008E1FF1" w:rsidP="006D6431">
            <w:pPr>
              <w:autoSpaceDE w:val="0"/>
              <w:autoSpaceDN w:val="0"/>
              <w:adjustRightInd w:val="0"/>
              <w:ind w:left="810" w:hanging="450"/>
              <w:jc w:val="both"/>
              <w:rPr>
                <w:rFonts w:asciiTheme="majorBidi" w:hAnsiTheme="majorBidi" w:cstheme="majorBidi"/>
                <w:sz w:val="24"/>
                <w:szCs w:val="24"/>
              </w:rPr>
            </w:pPr>
            <w:r w:rsidRPr="002B378A">
              <w:rPr>
                <w:rFonts w:asciiTheme="majorBidi" w:hAnsiTheme="majorBidi" w:cstheme="majorBidi"/>
                <w:sz w:val="24"/>
                <w:szCs w:val="24"/>
              </w:rPr>
              <w:t>Observation Documentation:</w:t>
            </w:r>
          </w:p>
          <w:p w:rsidR="008E1FF1" w:rsidRPr="002B378A" w:rsidRDefault="008E1FF1" w:rsidP="008E1FF1">
            <w:pPr>
              <w:numPr>
                <w:ilvl w:val="0"/>
                <w:numId w:val="8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Lesson objectives</w:t>
            </w:r>
          </w:p>
          <w:p w:rsidR="008E1FF1" w:rsidRPr="002B378A" w:rsidRDefault="008E1FF1" w:rsidP="008E1FF1">
            <w:pPr>
              <w:numPr>
                <w:ilvl w:val="0"/>
                <w:numId w:val="8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Teaching methods and strategies</w:t>
            </w:r>
          </w:p>
          <w:p w:rsidR="008E1FF1" w:rsidRPr="002B378A" w:rsidRDefault="008E1FF1" w:rsidP="008E1FF1">
            <w:pPr>
              <w:numPr>
                <w:ilvl w:val="0"/>
                <w:numId w:val="8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Use of teaching aids</w:t>
            </w:r>
          </w:p>
          <w:p w:rsidR="008E1FF1" w:rsidRPr="002B378A" w:rsidRDefault="008E1FF1" w:rsidP="008E1FF1">
            <w:pPr>
              <w:numPr>
                <w:ilvl w:val="0"/>
                <w:numId w:val="8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Student engagement and participation</w:t>
            </w:r>
          </w:p>
          <w:p w:rsidR="008E1FF1" w:rsidRPr="002B378A" w:rsidRDefault="008E1FF1" w:rsidP="008E1FF1">
            <w:pPr>
              <w:numPr>
                <w:ilvl w:val="0"/>
                <w:numId w:val="8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Teacher questioning techniques</w:t>
            </w:r>
          </w:p>
          <w:p w:rsidR="008E1FF1" w:rsidRPr="002B378A" w:rsidRDefault="008E1FF1" w:rsidP="006D6431">
            <w:pPr>
              <w:autoSpaceDE w:val="0"/>
              <w:autoSpaceDN w:val="0"/>
              <w:adjustRightInd w:val="0"/>
              <w:ind w:left="810" w:hanging="450"/>
              <w:jc w:val="both"/>
              <w:rPr>
                <w:rFonts w:asciiTheme="majorBidi" w:hAnsiTheme="majorBidi" w:cstheme="majorBidi"/>
                <w:sz w:val="24"/>
                <w:szCs w:val="24"/>
              </w:rPr>
            </w:pPr>
            <w:r w:rsidRPr="002B378A">
              <w:rPr>
                <w:rFonts w:asciiTheme="majorBidi" w:hAnsiTheme="majorBidi" w:cstheme="majorBidi"/>
                <w:sz w:val="24"/>
                <w:szCs w:val="24"/>
              </w:rPr>
              <w:t>Reflection Entry:</w:t>
            </w:r>
          </w:p>
          <w:p w:rsidR="008E1FF1" w:rsidRPr="002B378A" w:rsidRDefault="008E1FF1" w:rsidP="008E1FF1">
            <w:pPr>
              <w:numPr>
                <w:ilvl w:val="0"/>
                <w:numId w:val="83"/>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Analysis of observed teaching strategies</w:t>
            </w:r>
          </w:p>
          <w:p w:rsidR="008E1FF1" w:rsidRPr="002B378A" w:rsidRDefault="008E1FF1" w:rsidP="008E1FF1">
            <w:pPr>
              <w:numPr>
                <w:ilvl w:val="0"/>
                <w:numId w:val="83"/>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What worked well and why</w:t>
            </w:r>
          </w:p>
          <w:p w:rsidR="008E1FF1" w:rsidRPr="002B378A" w:rsidRDefault="008E1FF1" w:rsidP="006D6431">
            <w:pPr>
              <w:autoSpaceDE w:val="0"/>
              <w:autoSpaceDN w:val="0"/>
              <w:adjustRightInd w:val="0"/>
              <w:ind w:left="810" w:hanging="450"/>
              <w:jc w:val="both"/>
              <w:rPr>
                <w:rFonts w:asciiTheme="majorBidi" w:hAnsiTheme="majorBidi" w:cstheme="majorBidi"/>
                <w:sz w:val="24"/>
                <w:szCs w:val="24"/>
              </w:rPr>
            </w:pPr>
            <w:r w:rsidRPr="002B378A">
              <w:rPr>
                <w:rFonts w:asciiTheme="majorBidi" w:hAnsiTheme="majorBidi" w:cstheme="majorBidi"/>
                <w:sz w:val="24"/>
                <w:szCs w:val="24"/>
              </w:rPr>
              <w:t>Evidence to Include in Portfolio:</w:t>
            </w:r>
          </w:p>
          <w:p w:rsidR="008E1FF1" w:rsidRPr="002B378A" w:rsidRDefault="008E1FF1" w:rsidP="008E1FF1">
            <w:pPr>
              <w:numPr>
                <w:ilvl w:val="0"/>
                <w:numId w:val="84"/>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Completed lesson observation forms</w:t>
            </w:r>
          </w:p>
          <w:p w:rsidR="008E1FF1" w:rsidRPr="002B378A" w:rsidRDefault="008E1FF1" w:rsidP="008E1FF1">
            <w:pPr>
              <w:numPr>
                <w:ilvl w:val="0"/>
                <w:numId w:val="84"/>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Samples of observation checklists</w:t>
            </w:r>
          </w:p>
          <w:p w:rsidR="008E1FF1" w:rsidRPr="002B378A" w:rsidRDefault="008E1FF1" w:rsidP="008E1FF1">
            <w:pPr>
              <w:numPr>
                <w:ilvl w:val="0"/>
                <w:numId w:val="84"/>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Reflection (Week 2)</w:t>
            </w:r>
          </w:p>
          <w:p w:rsidR="008E1FF1" w:rsidRPr="002B378A" w:rsidRDefault="008E1FF1" w:rsidP="006D6431">
            <w:pPr>
              <w:autoSpaceDE w:val="0"/>
              <w:autoSpaceDN w:val="0"/>
              <w:adjustRightInd w:val="0"/>
              <w:ind w:left="810" w:hanging="450"/>
              <w:jc w:val="both"/>
              <w:rPr>
                <w:rFonts w:asciiTheme="majorBidi" w:hAnsiTheme="majorBidi" w:cstheme="majorBidi"/>
                <w:sz w:val="24"/>
                <w:szCs w:val="24"/>
              </w:rPr>
            </w:pPr>
          </w:p>
        </w:tc>
      </w:tr>
      <w:tr w:rsidR="008E1FF1" w:rsidRPr="002B378A" w:rsidTr="006D6431">
        <w:trPr>
          <w:cnfStyle w:val="000000100000"/>
        </w:trPr>
        <w:tc>
          <w:tcPr>
            <w:cnfStyle w:val="001000000000"/>
            <w:tcW w:w="9350" w:type="dxa"/>
          </w:tcPr>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t>Week 11:Recording Management and Assessment Practices</w:t>
            </w:r>
          </w:p>
        </w:tc>
      </w:tr>
      <w:tr w:rsidR="008E1FF1" w:rsidRPr="002B378A" w:rsidTr="006D6431">
        <w:tc>
          <w:tcPr>
            <w:cnfStyle w:val="001000000000"/>
            <w:tcW w:w="9350" w:type="dxa"/>
          </w:tcPr>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t>Portfolio Tasks:</w:t>
            </w:r>
          </w:p>
          <w:p w:rsidR="008E1FF1" w:rsidRPr="002B378A" w:rsidRDefault="008E1FF1" w:rsidP="008E1FF1">
            <w:pPr>
              <w:widowControl w:val="0"/>
              <w:numPr>
                <w:ilvl w:val="0"/>
                <w:numId w:val="85"/>
              </w:numPr>
              <w:rPr>
                <w:rFonts w:asciiTheme="majorBidi" w:hAnsiTheme="majorBidi" w:cstheme="majorBidi"/>
                <w:b w:val="0"/>
                <w:bCs w:val="0"/>
                <w:sz w:val="24"/>
                <w:szCs w:val="24"/>
              </w:rPr>
            </w:pPr>
            <w:r w:rsidRPr="002B378A">
              <w:rPr>
                <w:rFonts w:asciiTheme="majorBidi" w:hAnsiTheme="majorBidi" w:cstheme="majorBidi"/>
                <w:b w:val="0"/>
                <w:bCs w:val="0"/>
                <w:sz w:val="24"/>
                <w:szCs w:val="24"/>
              </w:rPr>
              <w:t>Compile classroom management observation records</w:t>
            </w:r>
          </w:p>
          <w:p w:rsidR="008E1FF1" w:rsidRPr="002B378A" w:rsidRDefault="008E1FF1" w:rsidP="008E1FF1">
            <w:pPr>
              <w:widowControl w:val="0"/>
              <w:numPr>
                <w:ilvl w:val="0"/>
                <w:numId w:val="85"/>
              </w:numPr>
              <w:rPr>
                <w:rFonts w:asciiTheme="majorBidi" w:hAnsiTheme="majorBidi" w:cstheme="majorBidi"/>
                <w:b w:val="0"/>
                <w:bCs w:val="0"/>
                <w:sz w:val="24"/>
                <w:szCs w:val="24"/>
              </w:rPr>
            </w:pPr>
            <w:r w:rsidRPr="002B378A">
              <w:rPr>
                <w:rFonts w:asciiTheme="majorBidi" w:hAnsiTheme="majorBidi" w:cstheme="majorBidi"/>
                <w:b w:val="0"/>
                <w:bCs w:val="0"/>
                <w:sz w:val="24"/>
                <w:szCs w:val="24"/>
              </w:rPr>
              <w:t>Document assessment techniques</w:t>
            </w:r>
          </w:p>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t>Observation Documentation:</w:t>
            </w:r>
          </w:p>
          <w:p w:rsidR="008E1FF1" w:rsidRPr="002B378A" w:rsidRDefault="008E1FF1" w:rsidP="008E1FF1">
            <w:pPr>
              <w:widowControl w:val="0"/>
              <w:numPr>
                <w:ilvl w:val="0"/>
                <w:numId w:val="86"/>
              </w:numPr>
              <w:rPr>
                <w:rFonts w:asciiTheme="majorBidi" w:hAnsiTheme="majorBidi" w:cstheme="majorBidi"/>
                <w:b w:val="0"/>
                <w:bCs w:val="0"/>
                <w:sz w:val="24"/>
                <w:szCs w:val="24"/>
              </w:rPr>
            </w:pPr>
            <w:r w:rsidRPr="002B378A">
              <w:rPr>
                <w:rFonts w:asciiTheme="majorBidi" w:hAnsiTheme="majorBidi" w:cstheme="majorBidi"/>
                <w:b w:val="0"/>
                <w:bCs w:val="0"/>
                <w:sz w:val="24"/>
                <w:szCs w:val="24"/>
              </w:rPr>
              <w:t>Classroom discipline strategies</w:t>
            </w:r>
          </w:p>
          <w:p w:rsidR="008E1FF1" w:rsidRPr="002B378A" w:rsidRDefault="008E1FF1" w:rsidP="008E1FF1">
            <w:pPr>
              <w:widowControl w:val="0"/>
              <w:numPr>
                <w:ilvl w:val="0"/>
                <w:numId w:val="86"/>
              </w:numPr>
              <w:rPr>
                <w:rFonts w:asciiTheme="majorBidi" w:hAnsiTheme="majorBidi" w:cstheme="majorBidi"/>
                <w:b w:val="0"/>
                <w:bCs w:val="0"/>
                <w:sz w:val="24"/>
                <w:szCs w:val="24"/>
              </w:rPr>
            </w:pPr>
            <w:r w:rsidRPr="002B378A">
              <w:rPr>
                <w:rFonts w:asciiTheme="majorBidi" w:hAnsiTheme="majorBidi" w:cstheme="majorBidi"/>
                <w:b w:val="0"/>
                <w:bCs w:val="0"/>
                <w:sz w:val="24"/>
                <w:szCs w:val="24"/>
              </w:rPr>
              <w:t>Time management</w:t>
            </w:r>
          </w:p>
          <w:p w:rsidR="008E1FF1" w:rsidRPr="002B378A" w:rsidRDefault="008E1FF1" w:rsidP="008E1FF1">
            <w:pPr>
              <w:widowControl w:val="0"/>
              <w:numPr>
                <w:ilvl w:val="0"/>
                <w:numId w:val="86"/>
              </w:numPr>
              <w:rPr>
                <w:rFonts w:asciiTheme="majorBidi" w:hAnsiTheme="majorBidi" w:cstheme="majorBidi"/>
                <w:b w:val="0"/>
                <w:bCs w:val="0"/>
                <w:sz w:val="24"/>
                <w:szCs w:val="24"/>
              </w:rPr>
            </w:pPr>
            <w:r w:rsidRPr="002B378A">
              <w:rPr>
                <w:rFonts w:asciiTheme="majorBidi" w:hAnsiTheme="majorBidi" w:cstheme="majorBidi"/>
                <w:b w:val="0"/>
                <w:bCs w:val="0"/>
                <w:sz w:val="24"/>
                <w:szCs w:val="24"/>
              </w:rPr>
              <w:t>Student behavior handling</w:t>
            </w:r>
          </w:p>
          <w:p w:rsidR="008E1FF1" w:rsidRPr="002B378A" w:rsidRDefault="008E1FF1" w:rsidP="008E1FF1">
            <w:pPr>
              <w:widowControl w:val="0"/>
              <w:numPr>
                <w:ilvl w:val="0"/>
                <w:numId w:val="86"/>
              </w:numPr>
              <w:rPr>
                <w:rFonts w:asciiTheme="majorBidi" w:hAnsiTheme="majorBidi" w:cstheme="majorBidi"/>
                <w:b w:val="0"/>
                <w:bCs w:val="0"/>
                <w:sz w:val="24"/>
                <w:szCs w:val="24"/>
              </w:rPr>
            </w:pPr>
            <w:r w:rsidRPr="002B378A">
              <w:rPr>
                <w:rFonts w:asciiTheme="majorBidi" w:hAnsiTheme="majorBidi" w:cstheme="majorBidi"/>
                <w:b w:val="0"/>
                <w:bCs w:val="0"/>
                <w:sz w:val="24"/>
                <w:szCs w:val="24"/>
              </w:rPr>
              <w:t>Assessment methods (oral questions, tests, homework)</w:t>
            </w:r>
          </w:p>
          <w:p w:rsidR="008E1FF1" w:rsidRPr="002B378A" w:rsidRDefault="008E1FF1" w:rsidP="008E1FF1">
            <w:pPr>
              <w:widowControl w:val="0"/>
              <w:numPr>
                <w:ilvl w:val="0"/>
                <w:numId w:val="86"/>
              </w:numPr>
              <w:rPr>
                <w:rFonts w:asciiTheme="majorBidi" w:hAnsiTheme="majorBidi" w:cstheme="majorBidi"/>
                <w:b w:val="0"/>
                <w:bCs w:val="0"/>
                <w:sz w:val="24"/>
                <w:szCs w:val="24"/>
              </w:rPr>
            </w:pPr>
            <w:r w:rsidRPr="002B378A">
              <w:rPr>
                <w:rFonts w:asciiTheme="majorBidi" w:hAnsiTheme="majorBidi" w:cstheme="majorBidi"/>
                <w:b w:val="0"/>
                <w:bCs w:val="0"/>
                <w:sz w:val="24"/>
                <w:szCs w:val="24"/>
              </w:rPr>
              <w:t>Feedback given to students</w:t>
            </w:r>
          </w:p>
          <w:p w:rsidR="004C617B" w:rsidRDefault="004C617B" w:rsidP="006D6431">
            <w:pPr>
              <w:widowControl w:val="0"/>
              <w:rPr>
                <w:rFonts w:asciiTheme="majorBidi" w:hAnsiTheme="majorBidi" w:cstheme="majorBidi"/>
                <w:sz w:val="24"/>
                <w:szCs w:val="24"/>
              </w:rPr>
            </w:pPr>
          </w:p>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lastRenderedPageBreak/>
              <w:t>Reflection Entry:</w:t>
            </w:r>
          </w:p>
          <w:p w:rsidR="008E1FF1" w:rsidRPr="002B378A" w:rsidRDefault="008E1FF1" w:rsidP="008E1FF1">
            <w:pPr>
              <w:widowControl w:val="0"/>
              <w:numPr>
                <w:ilvl w:val="0"/>
                <w:numId w:val="8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Comparison of different classroom management styles</w:t>
            </w:r>
          </w:p>
          <w:p w:rsidR="008E1FF1" w:rsidRPr="002B378A" w:rsidRDefault="008E1FF1" w:rsidP="008E1FF1">
            <w:pPr>
              <w:widowControl w:val="0"/>
              <w:numPr>
                <w:ilvl w:val="0"/>
                <w:numId w:val="87"/>
              </w:numPr>
              <w:rPr>
                <w:rFonts w:asciiTheme="majorBidi" w:hAnsiTheme="majorBidi" w:cstheme="majorBidi"/>
                <w:b w:val="0"/>
                <w:bCs w:val="0"/>
                <w:sz w:val="24"/>
                <w:szCs w:val="24"/>
              </w:rPr>
            </w:pPr>
            <w:r w:rsidRPr="002B378A">
              <w:rPr>
                <w:rFonts w:asciiTheme="majorBidi" w:hAnsiTheme="majorBidi" w:cstheme="majorBidi"/>
                <w:b w:val="0"/>
                <w:bCs w:val="0"/>
                <w:sz w:val="24"/>
                <w:szCs w:val="24"/>
              </w:rPr>
              <w:t>Personal learning as a future teacher</w:t>
            </w:r>
          </w:p>
          <w:p w:rsidR="008E1FF1" w:rsidRPr="002B378A" w:rsidRDefault="008E1FF1" w:rsidP="006D6431">
            <w:pPr>
              <w:widowControl w:val="0"/>
              <w:rPr>
                <w:rFonts w:asciiTheme="majorBidi" w:hAnsiTheme="majorBidi" w:cstheme="majorBidi"/>
                <w:sz w:val="24"/>
                <w:szCs w:val="24"/>
              </w:rPr>
            </w:pPr>
            <w:r w:rsidRPr="002B378A">
              <w:rPr>
                <w:rFonts w:asciiTheme="majorBidi" w:hAnsiTheme="majorBidi" w:cstheme="majorBidi"/>
                <w:sz w:val="24"/>
                <w:szCs w:val="24"/>
              </w:rPr>
              <w:t>Evidence to Include in Portfolio:</w:t>
            </w:r>
          </w:p>
          <w:p w:rsidR="008E1FF1" w:rsidRPr="002B378A" w:rsidRDefault="008E1FF1" w:rsidP="008E1FF1">
            <w:pPr>
              <w:widowControl w:val="0"/>
              <w:numPr>
                <w:ilvl w:val="0"/>
                <w:numId w:val="8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Classroom management observation sheets</w:t>
            </w:r>
          </w:p>
          <w:p w:rsidR="008E1FF1" w:rsidRPr="002B378A" w:rsidRDefault="008E1FF1" w:rsidP="008E1FF1">
            <w:pPr>
              <w:widowControl w:val="0"/>
              <w:numPr>
                <w:ilvl w:val="0"/>
                <w:numId w:val="8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Assessment observation notes</w:t>
            </w:r>
          </w:p>
          <w:p w:rsidR="008E1FF1" w:rsidRPr="002B378A" w:rsidRDefault="008E1FF1" w:rsidP="008E1FF1">
            <w:pPr>
              <w:widowControl w:val="0"/>
              <w:numPr>
                <w:ilvl w:val="0"/>
                <w:numId w:val="88"/>
              </w:numPr>
              <w:rPr>
                <w:rFonts w:asciiTheme="majorBidi" w:hAnsiTheme="majorBidi" w:cstheme="majorBidi"/>
                <w:b w:val="0"/>
                <w:bCs w:val="0"/>
                <w:sz w:val="24"/>
                <w:szCs w:val="24"/>
              </w:rPr>
            </w:pPr>
            <w:r w:rsidRPr="002B378A">
              <w:rPr>
                <w:rFonts w:asciiTheme="majorBidi" w:hAnsiTheme="majorBidi" w:cstheme="majorBidi"/>
                <w:b w:val="0"/>
                <w:bCs w:val="0"/>
                <w:sz w:val="24"/>
                <w:szCs w:val="24"/>
              </w:rPr>
              <w:t>Reflection (Week 3)</w:t>
            </w:r>
          </w:p>
          <w:p w:rsidR="008E1FF1" w:rsidRPr="002B378A" w:rsidRDefault="008E1FF1" w:rsidP="006D6431">
            <w:pPr>
              <w:widowControl w:val="0"/>
              <w:rPr>
                <w:rFonts w:asciiTheme="majorBidi" w:hAnsiTheme="majorBidi" w:cstheme="majorBidi"/>
                <w:sz w:val="24"/>
                <w:szCs w:val="24"/>
              </w:rPr>
            </w:pPr>
          </w:p>
        </w:tc>
      </w:tr>
      <w:tr w:rsidR="008E1FF1" w:rsidRPr="002B378A" w:rsidTr="006D6431">
        <w:trPr>
          <w:cnfStyle w:val="000000100000"/>
        </w:trPr>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lastRenderedPageBreak/>
              <w:t>Week 12:Reflective Practice and Portfolio Completion</w:t>
            </w:r>
          </w:p>
        </w:tc>
      </w:tr>
      <w:tr w:rsidR="008E1FF1" w:rsidRPr="002B378A" w:rsidTr="006D6431">
        <w:tc>
          <w:tcPr>
            <w:cnfStyle w:val="001000000000"/>
            <w:tcW w:w="9350" w:type="dxa"/>
          </w:tcPr>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Portfolio Tasks:</w:t>
            </w:r>
          </w:p>
          <w:p w:rsidR="008E1FF1" w:rsidRPr="002B378A" w:rsidRDefault="008E1FF1" w:rsidP="008E1FF1">
            <w:pPr>
              <w:numPr>
                <w:ilvl w:val="0"/>
                <w:numId w:val="89"/>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Organize all documents in sequence</w:t>
            </w:r>
          </w:p>
          <w:p w:rsidR="008E1FF1" w:rsidRPr="002B378A" w:rsidRDefault="008E1FF1" w:rsidP="008E1FF1">
            <w:pPr>
              <w:numPr>
                <w:ilvl w:val="0"/>
                <w:numId w:val="89"/>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Write a Final Reflective Report</w:t>
            </w:r>
          </w:p>
          <w:p w:rsidR="008E1FF1" w:rsidRPr="002B378A" w:rsidRDefault="008E1FF1" w:rsidP="008E1FF1">
            <w:pPr>
              <w:numPr>
                <w:ilvl w:val="0"/>
                <w:numId w:val="89"/>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Prepare conclusion and learning summary</w:t>
            </w:r>
          </w:p>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Observation Documentation:</w:t>
            </w:r>
          </w:p>
          <w:p w:rsidR="008E1FF1" w:rsidRPr="002B378A" w:rsidRDefault="008E1FF1" w:rsidP="008E1FF1">
            <w:pPr>
              <w:numPr>
                <w:ilvl w:val="0"/>
                <w:numId w:val="90"/>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Teacher professionalism</w:t>
            </w:r>
          </w:p>
          <w:p w:rsidR="008E1FF1" w:rsidRPr="002B378A" w:rsidRDefault="008E1FF1" w:rsidP="008E1FF1">
            <w:pPr>
              <w:numPr>
                <w:ilvl w:val="0"/>
                <w:numId w:val="90"/>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Teacher–student and teacher–teacher interaction</w:t>
            </w:r>
          </w:p>
          <w:p w:rsidR="008E1FF1" w:rsidRPr="002B378A" w:rsidRDefault="008E1FF1" w:rsidP="008E1FF1">
            <w:pPr>
              <w:numPr>
                <w:ilvl w:val="0"/>
                <w:numId w:val="90"/>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Inclusive teaching practices</w:t>
            </w:r>
          </w:p>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Reflection Entry:</w:t>
            </w:r>
          </w:p>
          <w:p w:rsidR="008E1FF1" w:rsidRPr="002B378A" w:rsidRDefault="008E1FF1" w:rsidP="008E1FF1">
            <w:pPr>
              <w:numPr>
                <w:ilvl w:val="0"/>
                <w:numId w:val="91"/>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Overall learning from school placement</w:t>
            </w:r>
          </w:p>
          <w:p w:rsidR="008E1FF1" w:rsidRPr="002B378A" w:rsidRDefault="008E1FF1" w:rsidP="008E1FF1">
            <w:pPr>
              <w:numPr>
                <w:ilvl w:val="0"/>
                <w:numId w:val="91"/>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Strengths developed and areas for improvement</w:t>
            </w:r>
          </w:p>
          <w:p w:rsidR="008E1FF1" w:rsidRPr="002B378A" w:rsidRDefault="008E1FF1" w:rsidP="008E1FF1">
            <w:pPr>
              <w:numPr>
                <w:ilvl w:val="0"/>
                <w:numId w:val="91"/>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Action plan for future teaching practice</w:t>
            </w:r>
          </w:p>
          <w:p w:rsidR="008E1FF1" w:rsidRPr="002B378A" w:rsidRDefault="008E1FF1" w:rsidP="006D6431">
            <w:pPr>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Evidence to Include in Portfolio:</w:t>
            </w:r>
          </w:p>
          <w:p w:rsidR="008E1FF1" w:rsidRPr="002B378A" w:rsidRDefault="008E1FF1" w:rsidP="008E1FF1">
            <w:pPr>
              <w:numPr>
                <w:ilvl w:val="0"/>
                <w:numId w:val="9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Final reflective report</w:t>
            </w:r>
          </w:p>
          <w:p w:rsidR="008E1FF1" w:rsidRPr="002B378A" w:rsidRDefault="008E1FF1" w:rsidP="008E1FF1">
            <w:pPr>
              <w:numPr>
                <w:ilvl w:val="0"/>
                <w:numId w:val="9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Weekly reflections</w:t>
            </w:r>
          </w:p>
          <w:p w:rsidR="008E1FF1" w:rsidRPr="002B378A" w:rsidRDefault="008E1FF1" w:rsidP="008E1FF1">
            <w:pPr>
              <w:numPr>
                <w:ilvl w:val="0"/>
                <w:numId w:val="92"/>
              </w:numPr>
              <w:autoSpaceDE w:val="0"/>
              <w:autoSpaceDN w:val="0"/>
              <w:adjustRightInd w:val="0"/>
              <w:jc w:val="both"/>
              <w:rPr>
                <w:rFonts w:asciiTheme="majorBidi" w:hAnsiTheme="majorBidi" w:cstheme="majorBidi"/>
                <w:b w:val="0"/>
                <w:bCs w:val="0"/>
                <w:sz w:val="24"/>
                <w:szCs w:val="24"/>
              </w:rPr>
            </w:pPr>
            <w:r w:rsidRPr="002B378A">
              <w:rPr>
                <w:rFonts w:asciiTheme="majorBidi" w:hAnsiTheme="majorBidi" w:cstheme="majorBidi"/>
                <w:b w:val="0"/>
                <w:bCs w:val="0"/>
                <w:sz w:val="24"/>
                <w:szCs w:val="24"/>
              </w:rPr>
              <w:t>Signed attendance / verification (if required)</w:t>
            </w:r>
          </w:p>
        </w:tc>
      </w:tr>
      <w:tr w:rsidR="008E1FF1" w:rsidRPr="002B378A" w:rsidTr="006D6431">
        <w:trPr>
          <w:cnfStyle w:val="000000100000"/>
        </w:trPr>
        <w:tc>
          <w:tcPr>
            <w:cnfStyle w:val="001000000000"/>
            <w:tcW w:w="9350" w:type="dxa"/>
          </w:tcPr>
          <w:p w:rsidR="008E1FF1" w:rsidRPr="002B378A" w:rsidRDefault="008E1FF1" w:rsidP="006D6431">
            <w:pPr>
              <w:widowControl w:val="0"/>
              <w:autoSpaceDE w:val="0"/>
              <w:autoSpaceDN w:val="0"/>
              <w:adjustRightInd w:val="0"/>
              <w:jc w:val="both"/>
              <w:rPr>
                <w:rFonts w:asciiTheme="majorBidi" w:hAnsiTheme="majorBidi" w:cstheme="majorBidi"/>
                <w:sz w:val="24"/>
                <w:szCs w:val="24"/>
              </w:rPr>
            </w:pPr>
            <w:r w:rsidRPr="002B378A">
              <w:rPr>
                <w:rFonts w:asciiTheme="majorBidi" w:hAnsiTheme="majorBidi" w:cstheme="majorBidi"/>
                <w:sz w:val="24"/>
                <w:szCs w:val="24"/>
              </w:rPr>
              <w:t>Recommended Readings</w:t>
            </w:r>
          </w:p>
        </w:tc>
      </w:tr>
      <w:tr w:rsidR="008E1FF1" w:rsidRPr="002B378A" w:rsidTr="006D6431">
        <w:tc>
          <w:tcPr>
            <w:cnfStyle w:val="001000000000"/>
            <w:tcW w:w="9350" w:type="dxa"/>
          </w:tcPr>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(2013). Practicum I &amp; II: Handbook for student teachers, ADE/B.Ed. (Hons) Elementary, Semester 3 and 4. Higher Education Commission, Pakistan. Retrieved from https://www.hec.gov.pk/english/services/universities/RevisedCurricula/Documents/2011-2012/Education/TeachingPrac1And2_Sept13.pdf</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(2016). Reading practicum (Semester 7): Course guide / B.Ed. (Hons) Elementary. Higher Education Commission, Pakistan.</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(2016). Advanced practicum (Semester 8): Course guide / B.Ed. (Hons) Elementary. Higher Education Commission, Pakistan.</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McBurney-Fry, G. (2002). Improving your practicum: A guide to better teaching practice (2nd ed.). Thomson Social Science Press</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Richards, J. C., &amp; Lockhart, C. (1994). Reflective teaching in second language classrooms. Cambridge University Press.</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Harmer, J. (2007). How to teach English (2nd ed.). Pearson Longman.</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Brown, H. D. (2007). Teaching by principles: An interactive approach to language pedagogy (3rd ed.). Pearson Longman.</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Scrivener, J. (2011). Learning teaching: The essential guide to English language teaching (3rd ed.). Macmillan.</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(2013). Teaching literacy skills: Course guide for B.Ed. (Hons.) Elementary. HEC Pakistan. Retrieved from https://www.hec.gov.pk/english/services/universities/RevisedCurricula/Documents/2011-2012/Education/TeachingLit_CG_Sept13.pdf</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lastRenderedPageBreak/>
              <w:t>Higher Education Commission. (2013). Foundations of education: Course guide for B.Ed. (Hons.) Elementary. HEC Pakistan. Retrieved from https://www.hec.gov.pk/english/services/universities/RevisedCurricula/Documents/2011-2012/Education/FoundationsEd_Sept13.pdf</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(2013). Curriculum development: Course guide for B.Ed. (Hons.) Elementary. HEC Pakistan. Retrieved from https://www.hec.gov.pk/english/services/universities/RevisedCurricula/Documents/2011-2012/Education/CurrDevpt_Sept13.pdf</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(2013). Educational psychology: Course guide for B.Ed. (Hons.) Elementary. HEC Pakistan. Retrieved from https://www.hec.gov.pk/english/services/universities/RevisedCurricula/Documents/2011-2012/Education/EduPsy_Sept13.pdf</w:t>
            </w:r>
          </w:p>
          <w:p w:rsidR="008E1FF1" w:rsidRPr="00A03F72" w:rsidRDefault="008E1FF1" w:rsidP="008E1FF1">
            <w:pPr>
              <w:pStyle w:val="ListParagraph"/>
              <w:numPr>
                <w:ilvl w:val="0"/>
                <w:numId w:val="93"/>
              </w:numPr>
              <w:rPr>
                <w:rFonts w:asciiTheme="majorBidi" w:hAnsiTheme="majorBidi" w:cstheme="majorBidi"/>
                <w:b w:val="0"/>
                <w:bCs w:val="0"/>
                <w:sz w:val="24"/>
                <w:szCs w:val="24"/>
              </w:rPr>
            </w:pPr>
            <w:r w:rsidRPr="00A03F72">
              <w:rPr>
                <w:rFonts w:asciiTheme="majorBidi" w:hAnsiTheme="majorBidi" w:cstheme="majorBidi"/>
                <w:b w:val="0"/>
                <w:bCs w:val="0"/>
                <w:sz w:val="24"/>
                <w:szCs w:val="24"/>
              </w:rPr>
              <w:t>Higher Education Commission. (2013). General methods of teaching: Course guide for B.Ed. (Hons.) Elementary. HEC Pakistan. Retrieved from https://www.hec.gov.pk/english/services/universities/RevisedCurricula/Documents/2011-2012/Education/MethodsTeaching_Sept13.pdf</w:t>
            </w:r>
          </w:p>
        </w:tc>
      </w:tr>
      <w:tr w:rsidR="008E1FF1" w:rsidRPr="002B378A" w:rsidTr="006D6431">
        <w:trPr>
          <w:cnfStyle w:val="000000100000"/>
        </w:trPr>
        <w:tc>
          <w:tcPr>
            <w:cnfStyle w:val="001000000000"/>
            <w:tcW w:w="9350" w:type="dxa"/>
          </w:tcPr>
          <w:p w:rsidR="008E1FF1" w:rsidRPr="002B378A" w:rsidRDefault="008E1FF1" w:rsidP="006D6431">
            <w:pPr>
              <w:rPr>
                <w:rFonts w:asciiTheme="majorBidi" w:hAnsiTheme="majorBidi" w:cstheme="majorBidi"/>
                <w:sz w:val="24"/>
                <w:szCs w:val="24"/>
              </w:rPr>
            </w:pPr>
          </w:p>
        </w:tc>
      </w:tr>
    </w:tbl>
    <w:p w:rsidR="008E1FF1" w:rsidRPr="002B378A" w:rsidRDefault="008E1FF1" w:rsidP="008E1FF1">
      <w:pPr>
        <w:pStyle w:val="Default"/>
        <w:rPr>
          <w:rFonts w:asciiTheme="majorBidi" w:hAnsiTheme="majorBidi" w:cstheme="majorBidi"/>
        </w:rPr>
      </w:pPr>
      <w:r w:rsidRPr="002B378A">
        <w:rPr>
          <w:rFonts w:asciiTheme="majorBidi" w:hAnsiTheme="majorBidi" w:cstheme="majorBidi"/>
          <w:b/>
        </w:rPr>
        <w:t xml:space="preserve">Assessment Criteria </w:t>
      </w:r>
    </w:p>
    <w:p w:rsidR="008E1FF1" w:rsidRPr="002B378A" w:rsidRDefault="008E1FF1" w:rsidP="008E1FF1">
      <w:pPr>
        <w:pStyle w:val="ListParagraph"/>
        <w:numPr>
          <w:ilvl w:val="0"/>
          <w:numId w:val="66"/>
        </w:numPr>
        <w:spacing w:after="0"/>
        <w:rPr>
          <w:rFonts w:asciiTheme="majorBidi" w:hAnsiTheme="majorBidi" w:cstheme="majorBidi"/>
          <w:sz w:val="24"/>
          <w:szCs w:val="24"/>
        </w:rPr>
      </w:pPr>
      <w:r w:rsidRPr="002B378A">
        <w:rPr>
          <w:rFonts w:asciiTheme="majorBidi" w:hAnsiTheme="majorBidi" w:cstheme="majorBidi"/>
          <w:sz w:val="24"/>
          <w:szCs w:val="24"/>
        </w:rPr>
        <w:t>Formal Assessment during Seminars                            20</w:t>
      </w:r>
    </w:p>
    <w:p w:rsidR="008E1FF1" w:rsidRPr="002B378A" w:rsidRDefault="008E1FF1" w:rsidP="008E1FF1">
      <w:pPr>
        <w:pStyle w:val="ListParagraph"/>
        <w:numPr>
          <w:ilvl w:val="0"/>
          <w:numId w:val="66"/>
        </w:numPr>
        <w:spacing w:after="0"/>
        <w:rPr>
          <w:rFonts w:asciiTheme="majorBidi" w:hAnsiTheme="majorBidi" w:cstheme="majorBidi"/>
          <w:sz w:val="24"/>
          <w:szCs w:val="24"/>
        </w:rPr>
      </w:pPr>
      <w:r w:rsidRPr="002B378A">
        <w:rPr>
          <w:rFonts w:asciiTheme="majorBidi" w:hAnsiTheme="majorBidi" w:cstheme="majorBidi"/>
          <w:sz w:val="24"/>
          <w:szCs w:val="24"/>
        </w:rPr>
        <w:t>School placement                                                          40</w:t>
      </w:r>
    </w:p>
    <w:p w:rsidR="008E1FF1" w:rsidRPr="002B378A" w:rsidRDefault="008E1FF1" w:rsidP="008E1FF1">
      <w:pPr>
        <w:pStyle w:val="ListParagraph"/>
        <w:numPr>
          <w:ilvl w:val="0"/>
          <w:numId w:val="66"/>
        </w:numPr>
        <w:autoSpaceDE w:val="0"/>
        <w:autoSpaceDN w:val="0"/>
        <w:adjustRightInd w:val="0"/>
        <w:spacing w:after="0" w:line="240" w:lineRule="auto"/>
        <w:rPr>
          <w:rFonts w:asciiTheme="majorBidi" w:hAnsiTheme="majorBidi" w:cstheme="majorBidi"/>
          <w:sz w:val="24"/>
          <w:szCs w:val="24"/>
        </w:rPr>
      </w:pPr>
      <w:r w:rsidRPr="002B378A">
        <w:rPr>
          <w:rFonts w:asciiTheme="majorBidi" w:hAnsiTheme="majorBidi" w:cstheme="majorBidi"/>
          <w:sz w:val="24"/>
          <w:szCs w:val="24"/>
        </w:rPr>
        <w:t>Portfolio                                                                        20</w:t>
      </w:r>
    </w:p>
    <w:p w:rsidR="008E1FF1" w:rsidRPr="002B378A" w:rsidRDefault="008E1FF1" w:rsidP="008E1FF1">
      <w:pPr>
        <w:pStyle w:val="ListParagraph"/>
        <w:numPr>
          <w:ilvl w:val="0"/>
          <w:numId w:val="66"/>
        </w:numPr>
        <w:autoSpaceDE w:val="0"/>
        <w:autoSpaceDN w:val="0"/>
        <w:adjustRightInd w:val="0"/>
        <w:spacing w:after="0" w:line="240" w:lineRule="auto"/>
        <w:rPr>
          <w:rFonts w:asciiTheme="majorBidi" w:hAnsiTheme="majorBidi" w:cstheme="majorBidi"/>
          <w:sz w:val="24"/>
          <w:szCs w:val="24"/>
        </w:rPr>
      </w:pPr>
      <w:r w:rsidRPr="002B378A">
        <w:rPr>
          <w:rFonts w:asciiTheme="majorBidi" w:hAnsiTheme="majorBidi" w:cstheme="majorBidi"/>
          <w:sz w:val="24"/>
          <w:szCs w:val="24"/>
        </w:rPr>
        <w:t>Viva / Presentation                                                        20</w:t>
      </w:r>
    </w:p>
    <w:p w:rsidR="008E1FF1" w:rsidRDefault="00502024" w:rsidP="00502024">
      <w:pPr>
        <w:pStyle w:val="ListParagraph"/>
        <w:autoSpaceDE w:val="0"/>
        <w:autoSpaceDN w:val="0"/>
        <w:adjustRightInd w:val="0"/>
        <w:spacing w:after="0" w:line="240" w:lineRule="auto"/>
        <w:rPr>
          <w:rFonts w:asciiTheme="majorBidi" w:hAnsiTheme="majorBidi" w:cstheme="majorBidi"/>
          <w:sz w:val="24"/>
          <w:szCs w:val="24"/>
        </w:rPr>
      </w:pPr>
      <w:r>
        <w:rPr>
          <w:rFonts w:asciiTheme="majorBidi" w:hAnsiTheme="majorBidi" w:cstheme="majorBidi"/>
          <w:sz w:val="24"/>
          <w:szCs w:val="24"/>
        </w:rPr>
        <w:t xml:space="preserve">                           </w:t>
      </w:r>
      <w:r w:rsidR="004C617B">
        <w:rPr>
          <w:rFonts w:asciiTheme="majorBidi" w:hAnsiTheme="majorBidi" w:cstheme="majorBidi"/>
          <w:sz w:val="24"/>
          <w:szCs w:val="24"/>
        </w:rPr>
        <w:t xml:space="preserve">                                                          </w:t>
      </w:r>
      <w:r>
        <w:rPr>
          <w:rFonts w:asciiTheme="majorBidi" w:hAnsiTheme="majorBidi" w:cstheme="majorBidi"/>
          <w:sz w:val="24"/>
          <w:szCs w:val="24"/>
        </w:rPr>
        <w:t xml:space="preserve"> 100</w:t>
      </w: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4C617B" w:rsidRDefault="004C617B" w:rsidP="00502024">
      <w:pPr>
        <w:pStyle w:val="ListParagraph"/>
        <w:autoSpaceDE w:val="0"/>
        <w:autoSpaceDN w:val="0"/>
        <w:adjustRightInd w:val="0"/>
        <w:spacing w:after="0" w:line="240" w:lineRule="auto"/>
        <w:rPr>
          <w:rFonts w:asciiTheme="majorBidi" w:hAnsiTheme="majorBidi" w:cstheme="majorBidi"/>
          <w:sz w:val="24"/>
          <w:szCs w:val="24"/>
        </w:rPr>
      </w:pPr>
    </w:p>
    <w:p w:rsidR="004C617B" w:rsidRDefault="004C617B" w:rsidP="00502024">
      <w:pPr>
        <w:pStyle w:val="ListParagraph"/>
        <w:autoSpaceDE w:val="0"/>
        <w:autoSpaceDN w:val="0"/>
        <w:adjustRightInd w:val="0"/>
        <w:spacing w:after="0" w:line="240" w:lineRule="auto"/>
        <w:rPr>
          <w:rFonts w:asciiTheme="majorBidi" w:hAnsiTheme="majorBidi" w:cstheme="majorBidi"/>
          <w:sz w:val="24"/>
          <w:szCs w:val="24"/>
        </w:rPr>
      </w:pPr>
    </w:p>
    <w:p w:rsidR="004C617B" w:rsidRDefault="004C617B" w:rsidP="00502024">
      <w:pPr>
        <w:pStyle w:val="ListParagraph"/>
        <w:autoSpaceDE w:val="0"/>
        <w:autoSpaceDN w:val="0"/>
        <w:adjustRightInd w:val="0"/>
        <w:spacing w:after="0" w:line="240" w:lineRule="auto"/>
        <w:rPr>
          <w:rFonts w:asciiTheme="majorBidi" w:hAnsiTheme="majorBidi" w:cstheme="majorBidi"/>
          <w:sz w:val="24"/>
          <w:szCs w:val="24"/>
        </w:rPr>
      </w:pPr>
    </w:p>
    <w:p w:rsidR="004C617B" w:rsidRDefault="004C617B" w:rsidP="00502024">
      <w:pPr>
        <w:pStyle w:val="ListParagraph"/>
        <w:autoSpaceDE w:val="0"/>
        <w:autoSpaceDN w:val="0"/>
        <w:adjustRightInd w:val="0"/>
        <w:spacing w:after="0" w:line="240" w:lineRule="auto"/>
        <w:rPr>
          <w:rFonts w:asciiTheme="majorBidi" w:hAnsiTheme="majorBidi" w:cstheme="majorBidi"/>
          <w:sz w:val="24"/>
          <w:szCs w:val="24"/>
        </w:rPr>
      </w:pPr>
    </w:p>
    <w:p w:rsidR="004C617B" w:rsidRDefault="004C617B"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502024" w:rsidRPr="00502024" w:rsidRDefault="00502024" w:rsidP="00502024">
      <w:pPr>
        <w:pStyle w:val="ListParagraph"/>
        <w:autoSpaceDE w:val="0"/>
        <w:autoSpaceDN w:val="0"/>
        <w:adjustRightInd w:val="0"/>
        <w:spacing w:after="0" w:line="240" w:lineRule="auto"/>
        <w:rPr>
          <w:rFonts w:asciiTheme="majorBidi" w:hAnsiTheme="majorBidi" w:cstheme="majorBidi"/>
          <w:sz w:val="24"/>
          <w:szCs w:val="24"/>
        </w:rPr>
      </w:pPr>
    </w:p>
    <w:p w:rsidR="008E1FF1" w:rsidRDefault="008E1FF1"/>
    <w:p w:rsidR="00502024" w:rsidRPr="003567E1" w:rsidRDefault="00502024" w:rsidP="00502024">
      <w:pPr>
        <w:rPr>
          <w:rFonts w:ascii="Times New Roman" w:hAnsi="Times New Roman" w:cs="Times New Roman"/>
          <w:b/>
          <w:sz w:val="24"/>
          <w:szCs w:val="24"/>
        </w:rPr>
      </w:pPr>
      <w:r w:rsidRPr="003567E1">
        <w:rPr>
          <w:rFonts w:ascii="Times New Roman" w:hAnsi="Times New Roman" w:cs="Times New Roman"/>
          <w:b/>
          <w:noProof/>
          <w:sz w:val="24"/>
          <w:szCs w:val="24"/>
        </w:rPr>
        <w:drawing>
          <wp:anchor distT="0" distB="0" distL="114300" distR="114300" simplePos="0" relativeHeight="251679744" behindDoc="1" locked="0" layoutInCell="1" allowOverlap="1">
            <wp:simplePos x="0" y="0"/>
            <wp:positionH relativeFrom="margin">
              <wp:posOffset>5323840</wp:posOffset>
            </wp:positionH>
            <wp:positionV relativeFrom="paragraph">
              <wp:posOffset>-119380</wp:posOffset>
            </wp:positionV>
            <wp:extent cx="948055" cy="1257300"/>
            <wp:effectExtent l="0" t="0" r="4445" b="0"/>
            <wp:wrapNone/>
            <wp:docPr id="6" name="Picture 7"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Gate"/>
                    <pic:cNvPicPr>
                      <a:picLocks noChangeAspect="1" noChangeArrowheads="1"/>
                    </pic:cNvPicPr>
                  </pic:nvPicPr>
                  <pic:blipFill>
                    <a:blip r:embed="rId24"/>
                    <a:srcRect/>
                    <a:stretch>
                      <a:fillRect/>
                    </a:stretch>
                  </pic:blipFill>
                  <pic:spPr bwMode="auto">
                    <a:xfrm>
                      <a:off x="0" y="0"/>
                      <a:ext cx="948055" cy="1257300"/>
                    </a:xfrm>
                    <a:prstGeom prst="rect">
                      <a:avLst/>
                    </a:prstGeom>
                    <a:noFill/>
                  </pic:spPr>
                </pic:pic>
              </a:graphicData>
            </a:graphic>
          </wp:anchor>
        </w:drawing>
      </w:r>
      <w:r w:rsidRPr="003567E1">
        <w:rPr>
          <w:rFonts w:ascii="Times New Roman" w:hAnsi="Times New Roman" w:cs="Times New Roman"/>
          <w:b/>
          <w:noProof/>
          <w:sz w:val="24"/>
          <w:szCs w:val="24"/>
        </w:rPr>
        <w:drawing>
          <wp:anchor distT="0" distB="0" distL="114300" distR="114300" simplePos="0" relativeHeight="251678720" behindDoc="1" locked="0" layoutInCell="1" allowOverlap="1">
            <wp:simplePos x="0" y="0"/>
            <wp:positionH relativeFrom="margin">
              <wp:posOffset>955040</wp:posOffset>
            </wp:positionH>
            <wp:positionV relativeFrom="paragraph">
              <wp:posOffset>11505</wp:posOffset>
            </wp:positionV>
            <wp:extent cx="4487476" cy="598170"/>
            <wp:effectExtent l="0" t="0" r="8890" b="0"/>
            <wp:wrapNone/>
            <wp:docPr id="7" name="Picture 7"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Tah"/>
                    <pic:cNvPicPr>
                      <a:picLocks noChangeAspect="1" noChangeArrowheads="1"/>
                    </pic:cNvPicPr>
                  </pic:nvPicPr>
                  <pic:blipFill>
                    <a:blip r:embed="rId25"/>
                    <a:srcRect/>
                    <a:stretch>
                      <a:fillRect/>
                    </a:stretch>
                  </pic:blipFill>
                  <pic:spPr bwMode="auto">
                    <a:xfrm>
                      <a:off x="0" y="0"/>
                      <a:ext cx="4487476" cy="598170"/>
                    </a:xfrm>
                    <a:prstGeom prst="rect">
                      <a:avLst/>
                    </a:prstGeom>
                    <a:noFill/>
                  </pic:spPr>
                </pic:pic>
              </a:graphicData>
            </a:graphic>
          </wp:anchor>
        </w:drawing>
      </w:r>
      <w:r w:rsidRPr="003567E1">
        <w:rPr>
          <w:rFonts w:ascii="Times New Roman" w:hAnsi="Times New Roman" w:cs="Times New Roman"/>
          <w:b/>
          <w:noProof/>
          <w:sz w:val="24"/>
          <w:szCs w:val="24"/>
        </w:rPr>
        <w:drawing>
          <wp:anchor distT="0" distB="0" distL="114300" distR="114300" simplePos="0" relativeHeight="251677696" behindDoc="1" locked="0" layoutInCell="1" allowOverlap="1">
            <wp:simplePos x="0" y="0"/>
            <wp:positionH relativeFrom="margin">
              <wp:align>left</wp:align>
            </wp:positionH>
            <wp:positionV relativeFrom="paragraph">
              <wp:posOffset>14185</wp:posOffset>
            </wp:positionV>
            <wp:extent cx="810260" cy="914400"/>
            <wp:effectExtent l="0" t="0" r="8890" b="0"/>
            <wp:wrapNone/>
            <wp:docPr id="8" name="Picture 8"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_Logo"/>
                    <pic:cNvPicPr>
                      <a:picLocks noChangeAspect="1" noChangeArrowheads="1"/>
                    </pic:cNvPicPr>
                  </pic:nvPicPr>
                  <pic:blipFill>
                    <a:blip r:embed="rId26"/>
                    <a:srcRect/>
                    <a:stretch>
                      <a:fillRect/>
                    </a:stretch>
                  </pic:blipFill>
                  <pic:spPr bwMode="auto">
                    <a:xfrm>
                      <a:off x="0" y="0"/>
                      <a:ext cx="810260" cy="914400"/>
                    </a:xfrm>
                    <a:prstGeom prst="rect">
                      <a:avLst/>
                    </a:prstGeom>
                    <a:noFill/>
                  </pic:spPr>
                </pic:pic>
              </a:graphicData>
            </a:graphic>
          </wp:anchor>
        </w:drawing>
      </w:r>
      <w:r w:rsidRPr="003567E1">
        <w:rPr>
          <w:rFonts w:ascii="Times New Roman" w:hAnsi="Times New Roman" w:cs="Times New Roman"/>
          <w:b/>
          <w:sz w:val="24"/>
          <w:szCs w:val="24"/>
        </w:rPr>
        <w:tab/>
      </w:r>
    </w:p>
    <w:p w:rsidR="00502024" w:rsidRPr="003567E1" w:rsidRDefault="00502024" w:rsidP="00502024">
      <w:pPr>
        <w:tabs>
          <w:tab w:val="left" w:pos="1826"/>
        </w:tabs>
        <w:ind w:firstLine="72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 xml:space="preserve">                           FACULTY OF EDUCATION, HYDERABAD</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 xml:space="preserve">                           DEPARTMENT OF SCIENCE &amp; TECHNICAL EDUCATION</w:t>
      </w:r>
    </w:p>
    <w:p w:rsidR="00502024" w:rsidRPr="003567E1" w:rsidRDefault="00502024" w:rsidP="00502024">
      <w:pPr>
        <w:spacing w:after="0" w:line="240" w:lineRule="auto"/>
        <w:jc w:val="center"/>
        <w:rPr>
          <w:rFonts w:ascii="Times New Roman" w:hAnsi="Times New Roman" w:cs="Times New Roman"/>
          <w:b/>
          <w:sz w:val="24"/>
          <w:szCs w:val="24"/>
        </w:rPr>
      </w:pPr>
    </w:p>
    <w:p w:rsidR="00502024" w:rsidRPr="003567E1" w:rsidRDefault="00502024" w:rsidP="00502024">
      <w:pPr>
        <w:spacing w:after="0" w:line="240" w:lineRule="auto"/>
        <w:jc w:val="center"/>
        <w:rPr>
          <w:rFonts w:ascii="Times New Roman" w:hAnsi="Times New Roman" w:cs="Times New Roman"/>
          <w:b/>
          <w:sz w:val="24"/>
          <w:szCs w:val="24"/>
        </w:rPr>
      </w:pPr>
      <w:r w:rsidRPr="003567E1">
        <w:rPr>
          <w:rFonts w:ascii="Times New Roman" w:hAnsi="Times New Roman" w:cs="Times New Roman"/>
          <w:b/>
          <w:sz w:val="24"/>
          <w:szCs w:val="24"/>
        </w:rPr>
        <w:t xml:space="preserve">TEACHING OF SCIENCE </w:t>
      </w:r>
    </w:p>
    <w:p w:rsidR="00502024" w:rsidRPr="003567E1" w:rsidRDefault="00502024" w:rsidP="00502024">
      <w:pPr>
        <w:rPr>
          <w:rFonts w:ascii="Times New Roman" w:hAnsi="Times New Roman" w:cs="Times New Roman"/>
          <w:b/>
          <w:bCs/>
          <w:sz w:val="24"/>
          <w:szCs w:val="24"/>
        </w:rPr>
      </w:pPr>
      <w:r w:rsidRPr="003567E1">
        <w:rPr>
          <w:rFonts w:ascii="Times New Roman" w:hAnsi="Times New Roman" w:cs="Times New Roman"/>
          <w:b/>
          <w:bCs/>
          <w:sz w:val="24"/>
          <w:szCs w:val="24"/>
        </w:rPr>
        <w:t>Cr</w:t>
      </w:r>
      <w:r>
        <w:rPr>
          <w:rFonts w:ascii="Times New Roman" w:hAnsi="Times New Roman" w:cs="Times New Roman"/>
          <w:b/>
          <w:bCs/>
          <w:sz w:val="24"/>
          <w:szCs w:val="24"/>
        </w:rPr>
        <w:t>edit Hours: 3 (3+0)</w:t>
      </w:r>
    </w:p>
    <w:p w:rsidR="00502024" w:rsidRDefault="00502024" w:rsidP="00502024">
      <w:pPr>
        <w:rPr>
          <w:rFonts w:ascii="Times New Roman" w:hAnsi="Times New Roman" w:cs="Times New Roman"/>
          <w:b/>
          <w:bCs/>
          <w:sz w:val="24"/>
          <w:szCs w:val="24"/>
        </w:rPr>
      </w:pPr>
      <w:r>
        <w:rPr>
          <w:rFonts w:ascii="Times New Roman" w:hAnsi="Times New Roman" w:cs="Times New Roman"/>
          <w:b/>
          <w:bCs/>
          <w:sz w:val="24"/>
          <w:szCs w:val="24"/>
        </w:rPr>
        <w:t xml:space="preserve">Program:  B. Ed 4 </w:t>
      </w:r>
      <w:r w:rsidRPr="003567E1">
        <w:rPr>
          <w:rFonts w:ascii="Times New Roman" w:hAnsi="Times New Roman" w:cs="Times New Roman"/>
          <w:b/>
          <w:bCs/>
          <w:sz w:val="24"/>
          <w:szCs w:val="24"/>
        </w:rPr>
        <w:t>years                            Course Category: Pedagogy Course:</w:t>
      </w:r>
    </w:p>
    <w:p w:rsidR="00502024" w:rsidRDefault="00502024" w:rsidP="00502024">
      <w:pPr>
        <w:rPr>
          <w:rFonts w:ascii="Times New Roman" w:hAnsi="Times New Roman" w:cs="Times New Roman"/>
          <w:b/>
          <w:bCs/>
          <w:sz w:val="24"/>
          <w:szCs w:val="24"/>
        </w:rPr>
      </w:pPr>
      <w:r>
        <w:rPr>
          <w:rFonts w:ascii="Times New Roman" w:hAnsi="Times New Roman" w:cs="Times New Roman"/>
          <w:b/>
          <w:bCs/>
          <w:sz w:val="24"/>
          <w:szCs w:val="24"/>
        </w:rPr>
        <w:t>Course code :EFPG-402</w:t>
      </w:r>
    </w:p>
    <w:p w:rsidR="00502024" w:rsidRPr="003567E1" w:rsidRDefault="00502024" w:rsidP="00502024">
      <w:pPr>
        <w:rPr>
          <w:rFonts w:ascii="Times New Roman" w:hAnsi="Times New Roman" w:cs="Times New Roman"/>
          <w:b/>
          <w:bCs/>
          <w:sz w:val="24"/>
          <w:szCs w:val="24"/>
        </w:rPr>
      </w:pPr>
    </w:p>
    <w:p w:rsidR="00502024" w:rsidRPr="003567E1" w:rsidRDefault="00502024" w:rsidP="00502024">
      <w:pPr>
        <w:spacing w:after="0" w:line="240" w:lineRule="auto"/>
        <w:rPr>
          <w:rFonts w:ascii="Times New Roman" w:hAnsi="Times New Roman" w:cs="Times New Roman"/>
          <w:b/>
          <w:sz w:val="24"/>
          <w:szCs w:val="24"/>
        </w:rPr>
      </w:pPr>
      <w:r w:rsidRPr="003567E1">
        <w:rPr>
          <w:rFonts w:ascii="Times New Roman" w:hAnsi="Times New Roman" w:cs="Times New Roman"/>
          <w:b/>
          <w:sz w:val="24"/>
          <w:szCs w:val="24"/>
        </w:rPr>
        <w:t xml:space="preserve">COURSE DESCRIPTION </w:t>
      </w:r>
    </w:p>
    <w:p w:rsidR="00502024" w:rsidRPr="003567E1" w:rsidRDefault="00502024" w:rsidP="00502024">
      <w:pPr>
        <w:spacing w:after="0" w:line="240" w:lineRule="auto"/>
        <w:rPr>
          <w:rFonts w:ascii="Times New Roman" w:hAnsi="Times New Roman" w:cs="Times New Roman"/>
          <w:b/>
          <w:sz w:val="24"/>
          <w:szCs w:val="24"/>
        </w:rPr>
      </w:pPr>
    </w:p>
    <w:p w:rsidR="00502024" w:rsidRPr="003567E1" w:rsidRDefault="00502024" w:rsidP="00502024">
      <w:pPr>
        <w:spacing w:after="0" w:line="240" w:lineRule="auto"/>
        <w:rPr>
          <w:rFonts w:ascii="Times New Roman" w:hAnsi="Times New Roman" w:cs="Times New Roman"/>
          <w:b/>
          <w:sz w:val="24"/>
          <w:szCs w:val="24"/>
        </w:rPr>
      </w:pPr>
      <w:r w:rsidRPr="003567E1">
        <w:rPr>
          <w:rFonts w:ascii="Times New Roman" w:hAnsi="Times New Roman" w:cs="Times New Roman"/>
          <w:b/>
          <w:sz w:val="24"/>
          <w:szCs w:val="24"/>
        </w:rPr>
        <w:t>This course prepares pre-service and in-service teachers to effectively teach General Science by integrating concepts from Physics, Chemistry, Biology, and Mathematics. It focuses on pedagogical content knowledge, modern teaching strategies, lesson planning, practical work, and the use of technology in science classrooms. The aim is to develop scientifically literate teachers capable of promoting curiosity, critical thinking, and problem-solving skills in students.</w:t>
      </w:r>
    </w:p>
    <w:p w:rsidR="00502024" w:rsidRPr="003567E1" w:rsidRDefault="00502024" w:rsidP="00502024">
      <w:pPr>
        <w:rPr>
          <w:rFonts w:ascii="Times New Roman" w:hAnsi="Times New Roman" w:cs="Times New Roman"/>
          <w:b/>
          <w:sz w:val="24"/>
          <w:szCs w:val="24"/>
        </w:rPr>
      </w:pPr>
    </w:p>
    <w:p w:rsidR="00502024" w:rsidRPr="003567E1" w:rsidRDefault="00502024" w:rsidP="00502024">
      <w:pPr>
        <w:rPr>
          <w:rFonts w:ascii="Times New Roman" w:hAnsi="Times New Roman" w:cs="Times New Roman"/>
          <w:b/>
          <w:sz w:val="24"/>
          <w:szCs w:val="24"/>
        </w:rPr>
      </w:pPr>
      <w:r w:rsidRPr="003567E1">
        <w:rPr>
          <w:rFonts w:ascii="Times New Roman" w:hAnsi="Times New Roman" w:cs="Times New Roman"/>
          <w:b/>
          <w:sz w:val="24"/>
          <w:szCs w:val="24"/>
        </w:rPr>
        <w:t>COURSE OBJECTIVES</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The student-teacher will be able to:</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Understand the nature, scope, and values of science</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Develop skills for effective science teaching at secondary level</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Apply modern methods and approaches of teaching science</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Use teaching-learning resources and ICT</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Plan lessons and conduct science teaching effectively</w:t>
      </w:r>
    </w:p>
    <w:p w:rsidR="00502024" w:rsidRPr="003567E1" w:rsidRDefault="00502024" w:rsidP="00502024">
      <w:pPr>
        <w:spacing w:after="0"/>
        <w:rPr>
          <w:rFonts w:ascii="Times New Roman" w:hAnsi="Times New Roman" w:cs="Times New Roman"/>
          <w:b/>
          <w:sz w:val="24"/>
          <w:szCs w:val="24"/>
        </w:rPr>
      </w:pPr>
      <w:r w:rsidRPr="003567E1">
        <w:rPr>
          <w:rFonts w:ascii="Times New Roman" w:hAnsi="Times New Roman" w:cs="Times New Roman"/>
          <w:b/>
          <w:sz w:val="24"/>
          <w:szCs w:val="24"/>
        </w:rPr>
        <w:t>Evaluate students’ learning using appropriate tools</w:t>
      </w:r>
    </w:p>
    <w:p w:rsidR="00502024" w:rsidRDefault="00502024" w:rsidP="00502024">
      <w:pPr>
        <w:rPr>
          <w:rFonts w:ascii="Times New Roman" w:hAnsi="Times New Roman" w:cs="Times New Roman"/>
          <w:b/>
          <w:sz w:val="24"/>
          <w:szCs w:val="24"/>
        </w:rPr>
      </w:pPr>
    </w:p>
    <w:p w:rsidR="00502024" w:rsidRDefault="00502024" w:rsidP="00502024">
      <w:pPr>
        <w:rPr>
          <w:rFonts w:ascii="Times New Roman" w:hAnsi="Times New Roman" w:cs="Times New Roman"/>
          <w:b/>
          <w:sz w:val="24"/>
          <w:szCs w:val="24"/>
        </w:rPr>
      </w:pPr>
      <w:r>
        <w:rPr>
          <w:rFonts w:ascii="Times New Roman" w:hAnsi="Times New Roman" w:cs="Times New Roman"/>
          <w:b/>
          <w:sz w:val="24"/>
          <w:szCs w:val="24"/>
        </w:rPr>
        <w:t>COUOURSE OUTLINE</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1</w:t>
      </w:r>
      <w:r w:rsidRPr="003567E1">
        <w:rPr>
          <w:rFonts w:ascii="Times New Roman" w:hAnsi="Times New Roman" w:cs="Times New Roman"/>
          <w:b/>
          <w:sz w:val="24"/>
          <w:szCs w:val="24"/>
        </w:rPr>
        <w:t>: Nature and Importance of Science</w:t>
      </w:r>
      <w:r w:rsidRPr="00EB210A">
        <w:rPr>
          <w:rFonts w:ascii="Times New Roman" w:hAnsi="Times New Roman" w:cs="Times New Roman"/>
          <w:b/>
          <w:sz w:val="24"/>
          <w:szCs w:val="24"/>
        </w:rPr>
        <w:t>(Weeks 1–2)</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1.1. </w:t>
      </w:r>
      <w:r w:rsidRPr="003567E1">
        <w:rPr>
          <w:rFonts w:ascii="Times New Roman" w:hAnsi="Times New Roman" w:cs="Times New Roman"/>
          <w:b/>
          <w:sz w:val="24"/>
          <w:szCs w:val="24"/>
        </w:rPr>
        <w:t>Meaning and characteristics of science</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1.2. </w:t>
      </w:r>
      <w:r w:rsidRPr="003567E1">
        <w:rPr>
          <w:rFonts w:ascii="Times New Roman" w:hAnsi="Times New Roman" w:cs="Times New Roman"/>
          <w:b/>
          <w:sz w:val="24"/>
          <w:szCs w:val="24"/>
        </w:rPr>
        <w:t>Science as a process, product, and attitude</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1.3. </w:t>
      </w:r>
      <w:r w:rsidRPr="003567E1">
        <w:rPr>
          <w:rFonts w:ascii="Times New Roman" w:hAnsi="Times New Roman" w:cs="Times New Roman"/>
          <w:b/>
          <w:sz w:val="24"/>
          <w:szCs w:val="24"/>
        </w:rPr>
        <w:t>Aims and objectives of teaching science at secondary level</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1.4. </w:t>
      </w:r>
      <w:r w:rsidRPr="003567E1">
        <w:rPr>
          <w:rFonts w:ascii="Times New Roman" w:hAnsi="Times New Roman" w:cs="Times New Roman"/>
          <w:b/>
          <w:sz w:val="24"/>
          <w:szCs w:val="24"/>
        </w:rPr>
        <w:t>Values of science education (intellectual, moral, social)</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lastRenderedPageBreak/>
        <w:t xml:space="preserve">1.5. </w:t>
      </w:r>
      <w:r w:rsidRPr="003567E1">
        <w:rPr>
          <w:rFonts w:ascii="Times New Roman" w:hAnsi="Times New Roman" w:cs="Times New Roman"/>
          <w:b/>
          <w:sz w:val="24"/>
          <w:szCs w:val="24"/>
        </w:rPr>
        <w:t>Role of science in modern society</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2</w:t>
      </w:r>
      <w:r w:rsidRPr="003567E1">
        <w:rPr>
          <w:rFonts w:ascii="Times New Roman" w:hAnsi="Times New Roman" w:cs="Times New Roman"/>
          <w:b/>
          <w:sz w:val="24"/>
          <w:szCs w:val="24"/>
        </w:rPr>
        <w:t>: Science Curriculum and Textbook</w:t>
      </w:r>
      <w:r w:rsidRPr="00EB210A">
        <w:rPr>
          <w:rFonts w:ascii="Times New Roman" w:hAnsi="Times New Roman" w:cs="Times New Roman"/>
          <w:b/>
          <w:sz w:val="24"/>
          <w:szCs w:val="24"/>
        </w:rPr>
        <w:t>(Weeks 3–4)</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2.1. </w:t>
      </w:r>
      <w:r w:rsidRPr="003567E1">
        <w:rPr>
          <w:rFonts w:ascii="Times New Roman" w:hAnsi="Times New Roman" w:cs="Times New Roman"/>
          <w:b/>
          <w:sz w:val="24"/>
          <w:szCs w:val="24"/>
        </w:rPr>
        <w:t>Principles of science curriculum construction</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2.2. </w:t>
      </w:r>
      <w:r w:rsidRPr="003567E1">
        <w:rPr>
          <w:rFonts w:ascii="Times New Roman" w:hAnsi="Times New Roman" w:cs="Times New Roman"/>
          <w:b/>
          <w:sz w:val="24"/>
          <w:szCs w:val="24"/>
        </w:rPr>
        <w:t>Aims and objectives of secondary science curriculum</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2.3. </w:t>
      </w:r>
      <w:r w:rsidRPr="003567E1">
        <w:rPr>
          <w:rFonts w:ascii="Times New Roman" w:hAnsi="Times New Roman" w:cs="Times New Roman"/>
          <w:b/>
          <w:sz w:val="24"/>
          <w:szCs w:val="24"/>
        </w:rPr>
        <w:t>Organization and sequencing of content</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2.4. </w:t>
      </w:r>
      <w:r w:rsidRPr="003567E1">
        <w:rPr>
          <w:rFonts w:ascii="Times New Roman" w:hAnsi="Times New Roman" w:cs="Times New Roman"/>
          <w:b/>
          <w:sz w:val="24"/>
          <w:szCs w:val="24"/>
        </w:rPr>
        <w:t>Textbook analysis and evaluation</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2.5. </w:t>
      </w:r>
      <w:r w:rsidRPr="003567E1">
        <w:rPr>
          <w:rFonts w:ascii="Times New Roman" w:hAnsi="Times New Roman" w:cs="Times New Roman"/>
          <w:b/>
          <w:sz w:val="24"/>
          <w:szCs w:val="24"/>
        </w:rPr>
        <w:t>Correlation of science with other subjects</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3</w:t>
      </w:r>
      <w:r w:rsidRPr="003567E1">
        <w:rPr>
          <w:rFonts w:ascii="Times New Roman" w:hAnsi="Times New Roman" w:cs="Times New Roman"/>
          <w:b/>
          <w:sz w:val="24"/>
          <w:szCs w:val="24"/>
        </w:rPr>
        <w:t>: Methods and Approaches of Teaching Science</w:t>
      </w:r>
      <w:r w:rsidRPr="00EB210A">
        <w:rPr>
          <w:rFonts w:ascii="Times New Roman" w:hAnsi="Times New Roman" w:cs="Times New Roman"/>
          <w:b/>
          <w:sz w:val="24"/>
          <w:szCs w:val="24"/>
        </w:rPr>
        <w:t>(Weeks 5–6)</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3.1. </w:t>
      </w:r>
      <w:r w:rsidRPr="003567E1">
        <w:rPr>
          <w:rFonts w:ascii="Times New Roman" w:hAnsi="Times New Roman" w:cs="Times New Roman"/>
          <w:b/>
          <w:sz w:val="24"/>
          <w:szCs w:val="24"/>
        </w:rPr>
        <w:t xml:space="preserve">Lecture and </w:t>
      </w:r>
      <w:r>
        <w:rPr>
          <w:rFonts w:ascii="Times New Roman" w:hAnsi="Times New Roman" w:cs="Times New Roman"/>
          <w:b/>
          <w:sz w:val="24"/>
          <w:szCs w:val="24"/>
        </w:rPr>
        <w:t xml:space="preserve">discussion method </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3.2. </w:t>
      </w:r>
      <w:r w:rsidRPr="003567E1">
        <w:rPr>
          <w:rFonts w:ascii="Times New Roman" w:hAnsi="Times New Roman" w:cs="Times New Roman"/>
          <w:b/>
          <w:sz w:val="24"/>
          <w:szCs w:val="24"/>
        </w:rPr>
        <w:t>Laboratory method</w:t>
      </w:r>
      <w:r>
        <w:rPr>
          <w:rFonts w:ascii="Times New Roman" w:hAnsi="Times New Roman" w:cs="Times New Roman"/>
          <w:b/>
          <w:sz w:val="24"/>
          <w:szCs w:val="24"/>
        </w:rPr>
        <w:t xml:space="preserve">and </w:t>
      </w:r>
      <w:r w:rsidRPr="003567E1">
        <w:rPr>
          <w:rFonts w:ascii="Times New Roman" w:hAnsi="Times New Roman" w:cs="Times New Roman"/>
          <w:b/>
          <w:sz w:val="24"/>
          <w:szCs w:val="24"/>
        </w:rPr>
        <w:t>demonstration method</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3.3. Scientific method and </w:t>
      </w:r>
      <w:r w:rsidRPr="003567E1">
        <w:rPr>
          <w:rFonts w:ascii="Times New Roman" w:hAnsi="Times New Roman" w:cs="Times New Roman"/>
          <w:b/>
          <w:sz w:val="24"/>
          <w:szCs w:val="24"/>
        </w:rPr>
        <w:t>Problem-solving method</w:t>
      </w:r>
    </w:p>
    <w:p w:rsidR="00502024"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3.4. </w:t>
      </w:r>
      <w:r w:rsidRPr="003567E1">
        <w:rPr>
          <w:rFonts w:ascii="Times New Roman" w:hAnsi="Times New Roman" w:cs="Times New Roman"/>
          <w:b/>
          <w:sz w:val="24"/>
          <w:szCs w:val="24"/>
        </w:rPr>
        <w:t>Project method</w:t>
      </w:r>
      <w:r>
        <w:rPr>
          <w:rFonts w:ascii="Times New Roman" w:hAnsi="Times New Roman" w:cs="Times New Roman"/>
          <w:b/>
          <w:sz w:val="24"/>
          <w:szCs w:val="24"/>
        </w:rPr>
        <w:t xml:space="preserve"> field trip method </w:t>
      </w:r>
    </w:p>
    <w:p w:rsidR="00502024"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3.5. Inductive and Deductive method</w:t>
      </w:r>
    </w:p>
    <w:p w:rsidR="00502024"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3.6. </w:t>
      </w:r>
      <w:r w:rsidRPr="003567E1">
        <w:rPr>
          <w:rFonts w:ascii="Times New Roman" w:hAnsi="Times New Roman" w:cs="Times New Roman"/>
          <w:b/>
          <w:sz w:val="24"/>
          <w:szCs w:val="24"/>
        </w:rPr>
        <w:t>Inqui</w:t>
      </w:r>
      <w:r>
        <w:rPr>
          <w:rFonts w:ascii="Times New Roman" w:hAnsi="Times New Roman" w:cs="Times New Roman"/>
          <w:b/>
          <w:sz w:val="24"/>
          <w:szCs w:val="24"/>
        </w:rPr>
        <w:t>ry-based and discovery learning</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3.7. </w:t>
      </w:r>
      <w:r w:rsidRPr="003567E1">
        <w:rPr>
          <w:rFonts w:ascii="Times New Roman" w:hAnsi="Times New Roman" w:cs="Times New Roman"/>
          <w:b/>
          <w:sz w:val="24"/>
          <w:szCs w:val="24"/>
        </w:rPr>
        <w:t>Experiential and activity-based learning</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4</w:t>
      </w:r>
      <w:r w:rsidRPr="003567E1">
        <w:rPr>
          <w:rFonts w:ascii="Times New Roman" w:hAnsi="Times New Roman" w:cs="Times New Roman"/>
          <w:b/>
          <w:sz w:val="24"/>
          <w:szCs w:val="24"/>
        </w:rPr>
        <w:t>: Teaching–Learning Resources</w:t>
      </w:r>
      <w:r w:rsidRPr="00EB210A">
        <w:rPr>
          <w:rFonts w:ascii="Times New Roman" w:hAnsi="Times New Roman" w:cs="Times New Roman"/>
          <w:b/>
          <w:sz w:val="24"/>
          <w:szCs w:val="24"/>
        </w:rPr>
        <w:t>(Weeks 7–8)</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4.1. </w:t>
      </w:r>
      <w:r w:rsidRPr="003567E1">
        <w:rPr>
          <w:rFonts w:ascii="Times New Roman" w:hAnsi="Times New Roman" w:cs="Times New Roman"/>
          <w:b/>
          <w:sz w:val="24"/>
          <w:szCs w:val="24"/>
        </w:rPr>
        <w:t>Importance of teaching aids in science</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4.2. </w:t>
      </w:r>
      <w:r w:rsidRPr="003567E1">
        <w:rPr>
          <w:rFonts w:ascii="Times New Roman" w:hAnsi="Times New Roman" w:cs="Times New Roman"/>
          <w:b/>
          <w:sz w:val="24"/>
          <w:szCs w:val="24"/>
        </w:rPr>
        <w:t>Use of laboratory equipment</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4.3. </w:t>
      </w:r>
      <w:r w:rsidRPr="003567E1">
        <w:rPr>
          <w:rFonts w:ascii="Times New Roman" w:hAnsi="Times New Roman" w:cs="Times New Roman"/>
          <w:b/>
          <w:sz w:val="24"/>
          <w:szCs w:val="24"/>
        </w:rPr>
        <w:t>Preparation and use of low-cost teaching aids</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4.4. </w:t>
      </w:r>
      <w:r w:rsidRPr="003567E1">
        <w:rPr>
          <w:rFonts w:ascii="Times New Roman" w:hAnsi="Times New Roman" w:cs="Times New Roman"/>
          <w:b/>
          <w:sz w:val="24"/>
          <w:szCs w:val="24"/>
        </w:rPr>
        <w:t>Use of ICT in science teaching</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4.5. </w:t>
      </w:r>
      <w:r w:rsidRPr="003567E1">
        <w:rPr>
          <w:rFonts w:ascii="Times New Roman" w:hAnsi="Times New Roman" w:cs="Times New Roman"/>
          <w:b/>
          <w:sz w:val="24"/>
          <w:szCs w:val="24"/>
        </w:rPr>
        <w:t>Science exhibitions, field trips, and community resources</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5</w:t>
      </w:r>
      <w:r w:rsidRPr="003567E1">
        <w:rPr>
          <w:rFonts w:ascii="Times New Roman" w:hAnsi="Times New Roman" w:cs="Times New Roman"/>
          <w:b/>
          <w:sz w:val="24"/>
          <w:szCs w:val="24"/>
        </w:rPr>
        <w:t>: Lesson Planning and Teaching Skills</w:t>
      </w:r>
      <w:r w:rsidRPr="00EB210A">
        <w:rPr>
          <w:rFonts w:ascii="Times New Roman" w:hAnsi="Times New Roman" w:cs="Times New Roman"/>
          <w:b/>
          <w:sz w:val="24"/>
          <w:szCs w:val="24"/>
        </w:rPr>
        <w:t>(Weeks 9–10)</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5.1. </w:t>
      </w:r>
      <w:r w:rsidRPr="003567E1">
        <w:rPr>
          <w:rFonts w:ascii="Times New Roman" w:hAnsi="Times New Roman" w:cs="Times New Roman"/>
          <w:b/>
          <w:sz w:val="24"/>
          <w:szCs w:val="24"/>
        </w:rPr>
        <w:t>Importance of lesson planning</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5.2. </w:t>
      </w:r>
      <w:r w:rsidRPr="003567E1">
        <w:rPr>
          <w:rFonts w:ascii="Times New Roman" w:hAnsi="Times New Roman" w:cs="Times New Roman"/>
          <w:b/>
          <w:sz w:val="24"/>
          <w:szCs w:val="24"/>
        </w:rPr>
        <w:t>Types of lesson plans (Herbartian, Bloom’s, 5E Model)</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5.3. </w:t>
      </w:r>
      <w:r w:rsidRPr="003567E1">
        <w:rPr>
          <w:rFonts w:ascii="Times New Roman" w:hAnsi="Times New Roman" w:cs="Times New Roman"/>
          <w:b/>
          <w:sz w:val="24"/>
          <w:szCs w:val="24"/>
        </w:rPr>
        <w:t>Writing instructional objectives</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5.4. </w:t>
      </w:r>
      <w:r w:rsidRPr="003567E1">
        <w:rPr>
          <w:rFonts w:ascii="Times New Roman" w:hAnsi="Times New Roman" w:cs="Times New Roman"/>
          <w:b/>
          <w:sz w:val="24"/>
          <w:szCs w:val="24"/>
        </w:rPr>
        <w:t>Questioning and explanation skills</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5.5. </w:t>
      </w:r>
      <w:r w:rsidRPr="003567E1">
        <w:rPr>
          <w:rFonts w:ascii="Times New Roman" w:hAnsi="Times New Roman" w:cs="Times New Roman"/>
          <w:b/>
          <w:sz w:val="24"/>
          <w:szCs w:val="24"/>
        </w:rPr>
        <w:t>Classroom management in science teaching</w:t>
      </w:r>
    </w:p>
    <w:p w:rsidR="00502024" w:rsidRDefault="00502024" w:rsidP="00502024">
      <w:pPr>
        <w:spacing w:after="0"/>
        <w:rPr>
          <w:rFonts w:ascii="Times New Roman" w:hAnsi="Times New Roman" w:cs="Times New Roman"/>
          <w:b/>
          <w:sz w:val="24"/>
          <w:szCs w:val="24"/>
        </w:rPr>
      </w:pP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6</w:t>
      </w:r>
      <w:r w:rsidRPr="003567E1">
        <w:rPr>
          <w:rFonts w:ascii="Times New Roman" w:hAnsi="Times New Roman" w:cs="Times New Roman"/>
          <w:b/>
          <w:sz w:val="24"/>
          <w:szCs w:val="24"/>
        </w:rPr>
        <w:t xml:space="preserve">: </w:t>
      </w:r>
      <w:r w:rsidRPr="0029758F">
        <w:rPr>
          <w:rFonts w:ascii="Times New Roman" w:hAnsi="Times New Roman" w:cs="Times New Roman"/>
          <w:b/>
          <w:sz w:val="24"/>
          <w:szCs w:val="24"/>
        </w:rPr>
        <w:t>Maintenance and Organization of Science Laboratory</w:t>
      </w:r>
      <w:r w:rsidRPr="00EB210A">
        <w:rPr>
          <w:rFonts w:ascii="Times New Roman" w:hAnsi="Times New Roman" w:cs="Times New Roman"/>
          <w:b/>
          <w:sz w:val="24"/>
          <w:szCs w:val="24"/>
        </w:rPr>
        <w:t>(Weeks 11–12)</w:t>
      </w:r>
    </w:p>
    <w:p w:rsidR="00502024" w:rsidRDefault="00502024" w:rsidP="00502024">
      <w:pPr>
        <w:spacing w:after="0"/>
        <w:rPr>
          <w:rFonts w:ascii="Times New Roman" w:hAnsi="Times New Roman" w:cs="Times New Roman"/>
          <w:b/>
          <w:sz w:val="24"/>
          <w:szCs w:val="24"/>
        </w:rPr>
      </w:pP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6.1. </w:t>
      </w:r>
      <w:r w:rsidRPr="0029758F">
        <w:rPr>
          <w:rFonts w:ascii="Times New Roman" w:hAnsi="Times New Roman" w:cs="Times New Roman"/>
          <w:b/>
          <w:sz w:val="24"/>
          <w:szCs w:val="24"/>
        </w:rPr>
        <w:t>Importance of the science laboratory in secondary education</w:t>
      </w: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6.2. </w:t>
      </w:r>
      <w:r w:rsidRPr="0029758F">
        <w:rPr>
          <w:rFonts w:ascii="Times New Roman" w:hAnsi="Times New Roman" w:cs="Times New Roman"/>
          <w:b/>
          <w:sz w:val="24"/>
          <w:szCs w:val="24"/>
        </w:rPr>
        <w:t>Layout and organization of a science laboratory</w:t>
      </w: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6.3. Arrangement of storage, </w:t>
      </w:r>
      <w:r w:rsidRPr="0029758F">
        <w:rPr>
          <w:rFonts w:ascii="Times New Roman" w:hAnsi="Times New Roman" w:cs="Times New Roman"/>
          <w:b/>
          <w:sz w:val="24"/>
          <w:szCs w:val="24"/>
        </w:rPr>
        <w:t>materials</w:t>
      </w:r>
      <w:r>
        <w:rPr>
          <w:rFonts w:ascii="Times New Roman" w:hAnsi="Times New Roman" w:cs="Times New Roman"/>
          <w:b/>
          <w:sz w:val="24"/>
          <w:szCs w:val="24"/>
        </w:rPr>
        <w:t xml:space="preserve">and </w:t>
      </w:r>
      <w:r w:rsidRPr="0029758F">
        <w:rPr>
          <w:rFonts w:ascii="Times New Roman" w:hAnsi="Times New Roman" w:cs="Times New Roman"/>
          <w:b/>
          <w:sz w:val="24"/>
          <w:szCs w:val="24"/>
        </w:rPr>
        <w:t>disposal of chemicals</w:t>
      </w: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6.4. </w:t>
      </w:r>
      <w:r w:rsidRPr="0029758F">
        <w:rPr>
          <w:rFonts w:ascii="Times New Roman" w:hAnsi="Times New Roman" w:cs="Times New Roman"/>
          <w:b/>
          <w:sz w:val="24"/>
          <w:szCs w:val="24"/>
        </w:rPr>
        <w:t>Proper labeling, inventory, and stock registers</w:t>
      </w: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lastRenderedPageBreak/>
        <w:t xml:space="preserve">6.5. </w:t>
      </w:r>
      <w:r w:rsidRPr="0029758F">
        <w:rPr>
          <w:rFonts w:ascii="Times New Roman" w:hAnsi="Times New Roman" w:cs="Times New Roman"/>
          <w:b/>
          <w:sz w:val="24"/>
          <w:szCs w:val="24"/>
        </w:rPr>
        <w:t>Laboratory safety rules and first-aid measures</w:t>
      </w:r>
    </w:p>
    <w:p w:rsidR="00502024" w:rsidRPr="0029758F"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6.6. </w:t>
      </w:r>
      <w:r w:rsidRPr="0029758F">
        <w:rPr>
          <w:rFonts w:ascii="Times New Roman" w:hAnsi="Times New Roman" w:cs="Times New Roman"/>
          <w:b/>
          <w:sz w:val="24"/>
          <w:szCs w:val="24"/>
        </w:rPr>
        <w:t>Role and responsibilities of the science teacher in laboratory management</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Unit 7: </w:t>
      </w:r>
      <w:r w:rsidRPr="003567E1">
        <w:rPr>
          <w:rFonts w:ascii="Times New Roman" w:hAnsi="Times New Roman" w:cs="Times New Roman"/>
          <w:b/>
          <w:sz w:val="24"/>
          <w:szCs w:val="24"/>
        </w:rPr>
        <w:t>Assessment and Evaluation in Science</w:t>
      </w:r>
      <w:r w:rsidRPr="00EB210A">
        <w:rPr>
          <w:rFonts w:ascii="Times New Roman" w:hAnsi="Times New Roman" w:cs="Times New Roman"/>
          <w:b/>
          <w:sz w:val="24"/>
          <w:szCs w:val="24"/>
        </w:rPr>
        <w:t>(Weeks 13–14)</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7.1. </w:t>
      </w:r>
      <w:r w:rsidRPr="003567E1">
        <w:rPr>
          <w:rFonts w:ascii="Times New Roman" w:hAnsi="Times New Roman" w:cs="Times New Roman"/>
          <w:b/>
          <w:sz w:val="24"/>
          <w:szCs w:val="24"/>
        </w:rPr>
        <w:t>Meaning and purpose of evaluation</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7.2. </w:t>
      </w:r>
      <w:r w:rsidRPr="003567E1">
        <w:rPr>
          <w:rFonts w:ascii="Times New Roman" w:hAnsi="Times New Roman" w:cs="Times New Roman"/>
          <w:b/>
          <w:sz w:val="24"/>
          <w:szCs w:val="24"/>
        </w:rPr>
        <w:t>Formative and summative assessment</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7.3. </w:t>
      </w:r>
      <w:r w:rsidRPr="003567E1">
        <w:rPr>
          <w:rFonts w:ascii="Times New Roman" w:hAnsi="Times New Roman" w:cs="Times New Roman"/>
          <w:b/>
          <w:sz w:val="24"/>
          <w:szCs w:val="24"/>
        </w:rPr>
        <w:t>Tools and techniques of assessment</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7.4. </w:t>
      </w:r>
      <w:r w:rsidRPr="003567E1">
        <w:rPr>
          <w:rFonts w:ascii="Times New Roman" w:hAnsi="Times New Roman" w:cs="Times New Roman"/>
          <w:b/>
          <w:sz w:val="24"/>
          <w:szCs w:val="24"/>
        </w:rPr>
        <w:t>Achievement tests in science</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7.5. </w:t>
      </w:r>
      <w:r w:rsidRPr="003567E1">
        <w:rPr>
          <w:rFonts w:ascii="Times New Roman" w:hAnsi="Times New Roman" w:cs="Times New Roman"/>
          <w:b/>
          <w:sz w:val="24"/>
          <w:szCs w:val="24"/>
        </w:rPr>
        <w:t>Diagnostic and remedial teaching</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Unit 8</w:t>
      </w:r>
      <w:r w:rsidRPr="003567E1">
        <w:rPr>
          <w:rFonts w:ascii="Times New Roman" w:hAnsi="Times New Roman" w:cs="Times New Roman"/>
          <w:b/>
          <w:sz w:val="24"/>
          <w:szCs w:val="24"/>
        </w:rPr>
        <w:t>: Professional Growth and Contemporary Issues</w:t>
      </w:r>
      <w:r w:rsidRPr="00EB210A">
        <w:rPr>
          <w:rFonts w:ascii="Times New Roman" w:hAnsi="Times New Roman" w:cs="Times New Roman"/>
          <w:b/>
          <w:sz w:val="24"/>
          <w:szCs w:val="24"/>
        </w:rPr>
        <w:t>(Weeks 15–16)</w:t>
      </w:r>
    </w:p>
    <w:p w:rsidR="00502024" w:rsidRDefault="00502024" w:rsidP="00502024">
      <w:pPr>
        <w:spacing w:after="0"/>
        <w:rPr>
          <w:rFonts w:ascii="Times New Roman" w:hAnsi="Times New Roman" w:cs="Times New Roman"/>
          <w:b/>
          <w:sz w:val="24"/>
          <w:szCs w:val="24"/>
        </w:rPr>
      </w:pP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8.1. </w:t>
      </w:r>
      <w:r w:rsidRPr="003567E1">
        <w:rPr>
          <w:rFonts w:ascii="Times New Roman" w:hAnsi="Times New Roman" w:cs="Times New Roman"/>
          <w:b/>
          <w:sz w:val="24"/>
          <w:szCs w:val="24"/>
        </w:rPr>
        <w:t>Role of science teacher in society</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8.2. </w:t>
      </w:r>
      <w:r w:rsidRPr="003567E1">
        <w:rPr>
          <w:rFonts w:ascii="Times New Roman" w:hAnsi="Times New Roman" w:cs="Times New Roman"/>
          <w:b/>
          <w:sz w:val="24"/>
          <w:szCs w:val="24"/>
        </w:rPr>
        <w:t>Qualities of a good science teacher</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8.3. </w:t>
      </w:r>
      <w:r w:rsidRPr="003567E1">
        <w:rPr>
          <w:rFonts w:ascii="Times New Roman" w:hAnsi="Times New Roman" w:cs="Times New Roman"/>
          <w:b/>
          <w:sz w:val="24"/>
          <w:szCs w:val="24"/>
        </w:rPr>
        <w:t>Action research in science education</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8.4. </w:t>
      </w:r>
      <w:r w:rsidRPr="003567E1">
        <w:rPr>
          <w:rFonts w:ascii="Times New Roman" w:hAnsi="Times New Roman" w:cs="Times New Roman"/>
          <w:b/>
          <w:sz w:val="24"/>
          <w:szCs w:val="24"/>
        </w:rPr>
        <w:t>Environmental education and sustainable development</w:t>
      </w:r>
    </w:p>
    <w:p w:rsidR="00502024" w:rsidRPr="003567E1"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 xml:space="preserve">8.5. </w:t>
      </w:r>
      <w:r w:rsidRPr="003567E1">
        <w:rPr>
          <w:rFonts w:ascii="Times New Roman" w:hAnsi="Times New Roman" w:cs="Times New Roman"/>
          <w:b/>
          <w:sz w:val="24"/>
          <w:szCs w:val="24"/>
        </w:rPr>
        <w:t>Recent trends and innovations in science teaching</w:t>
      </w:r>
    </w:p>
    <w:p w:rsidR="00502024" w:rsidRDefault="00502024" w:rsidP="00502024">
      <w:pPr>
        <w:spacing w:after="0"/>
        <w:rPr>
          <w:rFonts w:ascii="Times New Roman" w:hAnsi="Times New Roman" w:cs="Times New Roman"/>
          <w:b/>
          <w:sz w:val="24"/>
          <w:szCs w:val="24"/>
        </w:rPr>
      </w:pPr>
    </w:p>
    <w:p w:rsidR="00502024" w:rsidRDefault="00502024" w:rsidP="00502024">
      <w:pPr>
        <w:spacing w:after="0"/>
        <w:rPr>
          <w:rFonts w:ascii="Times New Roman" w:hAnsi="Times New Roman" w:cs="Times New Roman"/>
          <w:b/>
          <w:sz w:val="24"/>
          <w:szCs w:val="24"/>
        </w:rPr>
      </w:pPr>
      <w:r>
        <w:rPr>
          <w:rFonts w:ascii="Times New Roman" w:hAnsi="Times New Roman" w:cs="Times New Roman"/>
          <w:b/>
          <w:sz w:val="24"/>
          <w:szCs w:val="24"/>
        </w:rPr>
        <w:t>ASSESSEMENT CRITERIA FOR B.ED. STUDENTS</w:t>
      </w:r>
    </w:p>
    <w:p w:rsidR="00502024" w:rsidRPr="007E124C" w:rsidRDefault="00502024" w:rsidP="00502024">
      <w:pPr>
        <w:pStyle w:val="ListParagraph"/>
        <w:numPr>
          <w:ilvl w:val="0"/>
          <w:numId w:val="97"/>
        </w:numPr>
        <w:spacing w:after="0" w:line="259" w:lineRule="auto"/>
        <w:rPr>
          <w:rFonts w:ascii="Times New Roman" w:hAnsi="Times New Roman" w:cs="Times New Roman"/>
          <w:b/>
          <w:sz w:val="24"/>
          <w:szCs w:val="24"/>
        </w:rPr>
      </w:pPr>
      <w:r w:rsidRPr="007E124C">
        <w:rPr>
          <w:rFonts w:ascii="Times New Roman" w:hAnsi="Times New Roman" w:cs="Times New Roman"/>
          <w:b/>
          <w:sz w:val="24"/>
          <w:szCs w:val="24"/>
        </w:rPr>
        <w:t>Practicum / Practical Work</w:t>
      </w:r>
    </w:p>
    <w:p w:rsidR="00502024" w:rsidRPr="007E124C" w:rsidRDefault="00502024" w:rsidP="00502024">
      <w:pPr>
        <w:pStyle w:val="ListParagraph"/>
        <w:numPr>
          <w:ilvl w:val="0"/>
          <w:numId w:val="97"/>
        </w:numPr>
        <w:spacing w:after="0" w:line="259" w:lineRule="auto"/>
        <w:rPr>
          <w:rFonts w:ascii="Times New Roman" w:hAnsi="Times New Roman" w:cs="Times New Roman"/>
          <w:b/>
          <w:sz w:val="24"/>
          <w:szCs w:val="24"/>
        </w:rPr>
      </w:pPr>
      <w:r w:rsidRPr="007E124C">
        <w:rPr>
          <w:rFonts w:ascii="Times New Roman" w:hAnsi="Times New Roman" w:cs="Times New Roman"/>
          <w:b/>
          <w:sz w:val="24"/>
          <w:szCs w:val="24"/>
        </w:rPr>
        <w:t>Preparation of lesson plans</w:t>
      </w:r>
    </w:p>
    <w:p w:rsidR="00502024" w:rsidRPr="007E124C" w:rsidRDefault="00502024" w:rsidP="00502024">
      <w:pPr>
        <w:pStyle w:val="ListParagraph"/>
        <w:numPr>
          <w:ilvl w:val="0"/>
          <w:numId w:val="97"/>
        </w:numPr>
        <w:spacing w:after="0" w:line="259" w:lineRule="auto"/>
        <w:rPr>
          <w:rFonts w:ascii="Times New Roman" w:hAnsi="Times New Roman" w:cs="Times New Roman"/>
          <w:b/>
          <w:sz w:val="24"/>
          <w:szCs w:val="24"/>
        </w:rPr>
      </w:pPr>
      <w:r w:rsidRPr="007E124C">
        <w:rPr>
          <w:rFonts w:ascii="Times New Roman" w:hAnsi="Times New Roman" w:cs="Times New Roman"/>
          <w:b/>
          <w:sz w:val="24"/>
          <w:szCs w:val="24"/>
        </w:rPr>
        <w:t>Micro-teaching and macro-teaching</w:t>
      </w:r>
    </w:p>
    <w:p w:rsidR="00502024" w:rsidRPr="007E124C" w:rsidRDefault="00502024" w:rsidP="00502024">
      <w:pPr>
        <w:pStyle w:val="ListParagraph"/>
        <w:numPr>
          <w:ilvl w:val="0"/>
          <w:numId w:val="97"/>
        </w:numPr>
        <w:spacing w:after="0" w:line="259" w:lineRule="auto"/>
        <w:rPr>
          <w:rFonts w:ascii="Times New Roman" w:hAnsi="Times New Roman" w:cs="Times New Roman"/>
          <w:b/>
          <w:sz w:val="24"/>
          <w:szCs w:val="24"/>
        </w:rPr>
      </w:pPr>
      <w:r w:rsidRPr="007E124C">
        <w:rPr>
          <w:rFonts w:ascii="Times New Roman" w:hAnsi="Times New Roman" w:cs="Times New Roman"/>
          <w:b/>
          <w:sz w:val="24"/>
          <w:szCs w:val="24"/>
        </w:rPr>
        <w:t>Preparation of teaching aids</w:t>
      </w:r>
    </w:p>
    <w:p w:rsidR="00502024" w:rsidRPr="007E124C" w:rsidRDefault="00502024" w:rsidP="00502024">
      <w:pPr>
        <w:pStyle w:val="ListParagraph"/>
        <w:numPr>
          <w:ilvl w:val="0"/>
          <w:numId w:val="97"/>
        </w:numPr>
        <w:spacing w:after="0" w:line="259" w:lineRule="auto"/>
        <w:rPr>
          <w:rFonts w:ascii="Times New Roman" w:hAnsi="Times New Roman" w:cs="Times New Roman"/>
          <w:b/>
          <w:sz w:val="24"/>
          <w:szCs w:val="24"/>
        </w:rPr>
      </w:pPr>
      <w:r w:rsidRPr="007E124C">
        <w:rPr>
          <w:rFonts w:ascii="Times New Roman" w:hAnsi="Times New Roman" w:cs="Times New Roman"/>
          <w:b/>
          <w:sz w:val="24"/>
          <w:szCs w:val="24"/>
        </w:rPr>
        <w:t>Classroom observation and reflective journal</w:t>
      </w:r>
    </w:p>
    <w:p w:rsidR="00502024" w:rsidRDefault="00502024" w:rsidP="00502024">
      <w:pPr>
        <w:spacing w:after="0"/>
        <w:rPr>
          <w:rFonts w:ascii="Times New Roman" w:hAnsi="Times New Roman" w:cs="Times New Roman"/>
          <w:b/>
          <w:sz w:val="24"/>
          <w:szCs w:val="24"/>
        </w:rPr>
      </w:pPr>
    </w:p>
    <w:p w:rsidR="00502024" w:rsidRPr="0029758F" w:rsidRDefault="00502024" w:rsidP="00502024">
      <w:pPr>
        <w:rPr>
          <w:rFonts w:ascii="Times New Roman" w:hAnsi="Times New Roman" w:cs="Times New Roman"/>
          <w:sz w:val="24"/>
          <w:szCs w:val="24"/>
        </w:rPr>
      </w:pPr>
    </w:p>
    <w:p w:rsidR="00502024" w:rsidRDefault="00502024" w:rsidP="00502024">
      <w:pPr>
        <w:rPr>
          <w:rFonts w:ascii="Times New Roman" w:hAnsi="Times New Roman" w:cs="Times New Roman"/>
          <w:b/>
          <w:sz w:val="24"/>
          <w:szCs w:val="24"/>
        </w:rPr>
      </w:pPr>
      <w:r>
        <w:rPr>
          <w:rFonts w:ascii="Times New Roman" w:hAnsi="Times New Roman" w:cs="Times New Roman"/>
          <w:b/>
          <w:sz w:val="24"/>
          <w:szCs w:val="24"/>
        </w:rPr>
        <w:t>References / Suggested Readings</w:t>
      </w:r>
    </w:p>
    <w:p w:rsidR="00502024" w:rsidRPr="0002050B" w:rsidRDefault="00502024" w:rsidP="00502024">
      <w:pPr>
        <w:spacing w:after="0"/>
        <w:rPr>
          <w:rFonts w:ascii="Times New Roman" w:hAnsi="Times New Roman" w:cs="Times New Roman"/>
          <w:b/>
          <w:sz w:val="24"/>
          <w:szCs w:val="24"/>
        </w:rPr>
      </w:pPr>
      <w:r w:rsidRPr="0002050B">
        <w:rPr>
          <w:rFonts w:ascii="Times New Roman" w:hAnsi="Times New Roman" w:cs="Times New Roman"/>
          <w:b/>
          <w:sz w:val="24"/>
          <w:szCs w:val="24"/>
        </w:rPr>
        <w:t>Books</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NCERT – Position Paper: Teaching of Science, New Delhi</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NCERT – Science Textbooks (Classes VI–X)</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Das, R. C. – Science Teaching in Schools, Sterling Publishers</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Kulshreshtha, S. P. – Teaching of Science, R. Lall Book Depot</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Kochhar, S. K. – Teaching of Science, Sterling Publishers</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Vaidya, N. – Science Teaching for Secondary Schools, Orient Longman</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Aggarwal, J. C. – Teaching of Science, Vikas Publishing House</w:t>
      </w:r>
    </w:p>
    <w:p w:rsidR="00502024" w:rsidRPr="0002050B" w:rsidRDefault="00502024" w:rsidP="00502024">
      <w:pPr>
        <w:pStyle w:val="ListParagraph"/>
        <w:numPr>
          <w:ilvl w:val="0"/>
          <w:numId w:val="94"/>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Yadav, M. S. – Teaching of Science, Anmol Publications</w:t>
      </w:r>
    </w:p>
    <w:p w:rsidR="00502024" w:rsidRDefault="00502024" w:rsidP="00502024">
      <w:pPr>
        <w:spacing w:after="0"/>
        <w:rPr>
          <w:rFonts w:ascii="Times New Roman" w:hAnsi="Times New Roman" w:cs="Times New Roman"/>
          <w:b/>
          <w:sz w:val="24"/>
          <w:szCs w:val="24"/>
        </w:rPr>
      </w:pPr>
    </w:p>
    <w:p w:rsidR="00502024" w:rsidRDefault="00502024" w:rsidP="00502024">
      <w:pPr>
        <w:spacing w:after="0"/>
        <w:rPr>
          <w:rFonts w:ascii="Times New Roman" w:hAnsi="Times New Roman" w:cs="Times New Roman"/>
          <w:b/>
          <w:sz w:val="24"/>
          <w:szCs w:val="24"/>
        </w:rPr>
      </w:pPr>
    </w:p>
    <w:p w:rsidR="00502024" w:rsidRDefault="00502024" w:rsidP="00502024">
      <w:pPr>
        <w:spacing w:after="0"/>
        <w:rPr>
          <w:rFonts w:ascii="Times New Roman" w:hAnsi="Times New Roman" w:cs="Times New Roman"/>
          <w:b/>
          <w:sz w:val="24"/>
          <w:szCs w:val="24"/>
        </w:rPr>
      </w:pPr>
    </w:p>
    <w:p w:rsidR="00502024" w:rsidRDefault="00502024" w:rsidP="00502024">
      <w:pPr>
        <w:spacing w:after="0"/>
        <w:rPr>
          <w:rFonts w:ascii="Times New Roman" w:hAnsi="Times New Roman" w:cs="Times New Roman"/>
          <w:b/>
          <w:sz w:val="24"/>
          <w:szCs w:val="24"/>
        </w:rPr>
      </w:pPr>
    </w:p>
    <w:p w:rsidR="00502024" w:rsidRPr="0002050B" w:rsidRDefault="00502024" w:rsidP="00502024">
      <w:pPr>
        <w:spacing w:after="0"/>
        <w:rPr>
          <w:rFonts w:ascii="Times New Roman" w:hAnsi="Times New Roman" w:cs="Times New Roman"/>
          <w:b/>
          <w:sz w:val="24"/>
          <w:szCs w:val="24"/>
        </w:rPr>
      </w:pPr>
      <w:r w:rsidRPr="0002050B">
        <w:rPr>
          <w:rFonts w:ascii="Times New Roman" w:hAnsi="Times New Roman" w:cs="Times New Roman"/>
          <w:b/>
          <w:sz w:val="24"/>
          <w:szCs w:val="24"/>
        </w:rPr>
        <w:lastRenderedPageBreak/>
        <w:t>Reference Journals</w:t>
      </w:r>
    </w:p>
    <w:p w:rsidR="00502024" w:rsidRPr="0002050B" w:rsidRDefault="00502024" w:rsidP="00502024">
      <w:pPr>
        <w:pStyle w:val="ListParagraph"/>
        <w:numPr>
          <w:ilvl w:val="0"/>
          <w:numId w:val="96"/>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Journal of Science Education</w:t>
      </w:r>
    </w:p>
    <w:p w:rsidR="00502024" w:rsidRPr="0002050B" w:rsidRDefault="00502024" w:rsidP="00502024">
      <w:pPr>
        <w:pStyle w:val="ListParagraph"/>
        <w:numPr>
          <w:ilvl w:val="0"/>
          <w:numId w:val="96"/>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Indian Educational Review (NCERT)</w:t>
      </w:r>
    </w:p>
    <w:p w:rsidR="00502024" w:rsidRPr="0002050B" w:rsidRDefault="00502024" w:rsidP="00502024">
      <w:pPr>
        <w:pStyle w:val="ListParagraph"/>
        <w:numPr>
          <w:ilvl w:val="0"/>
          <w:numId w:val="96"/>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School Science (NCERT)</w:t>
      </w:r>
    </w:p>
    <w:p w:rsidR="00502024" w:rsidRDefault="00502024" w:rsidP="00502024">
      <w:pPr>
        <w:spacing w:after="0"/>
        <w:rPr>
          <w:rFonts w:ascii="Times New Roman" w:hAnsi="Times New Roman" w:cs="Times New Roman"/>
          <w:b/>
          <w:sz w:val="24"/>
          <w:szCs w:val="24"/>
        </w:rPr>
      </w:pPr>
    </w:p>
    <w:p w:rsidR="00502024" w:rsidRPr="0002050B" w:rsidRDefault="00502024" w:rsidP="00502024">
      <w:pPr>
        <w:spacing w:after="0"/>
        <w:rPr>
          <w:rFonts w:ascii="Times New Roman" w:hAnsi="Times New Roman" w:cs="Times New Roman"/>
          <w:b/>
          <w:sz w:val="24"/>
          <w:szCs w:val="24"/>
        </w:rPr>
      </w:pPr>
      <w:r w:rsidRPr="0002050B">
        <w:rPr>
          <w:rFonts w:ascii="Times New Roman" w:hAnsi="Times New Roman" w:cs="Times New Roman"/>
          <w:b/>
          <w:sz w:val="24"/>
          <w:szCs w:val="24"/>
        </w:rPr>
        <w:t>Websites</w:t>
      </w:r>
    </w:p>
    <w:p w:rsidR="00502024" w:rsidRPr="0002050B" w:rsidRDefault="00502024" w:rsidP="00502024">
      <w:pPr>
        <w:pStyle w:val="ListParagraph"/>
        <w:numPr>
          <w:ilvl w:val="0"/>
          <w:numId w:val="95"/>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www.ncert.nic.in – NCERT textbooks, curriculum, and position papers</w:t>
      </w:r>
    </w:p>
    <w:p w:rsidR="00502024" w:rsidRPr="0002050B" w:rsidRDefault="00502024" w:rsidP="00502024">
      <w:pPr>
        <w:pStyle w:val="ListParagraph"/>
        <w:numPr>
          <w:ilvl w:val="0"/>
          <w:numId w:val="95"/>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www.cbseacademic.nic.in – Secondary science curriculum and resources</w:t>
      </w:r>
    </w:p>
    <w:p w:rsidR="00502024" w:rsidRPr="0002050B" w:rsidRDefault="00502024" w:rsidP="00502024">
      <w:pPr>
        <w:pStyle w:val="ListParagraph"/>
        <w:numPr>
          <w:ilvl w:val="0"/>
          <w:numId w:val="95"/>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www.diksha.gov.in – Digital learning resources for teachers</w:t>
      </w:r>
    </w:p>
    <w:p w:rsidR="00502024" w:rsidRPr="0002050B" w:rsidRDefault="00502024" w:rsidP="00502024">
      <w:pPr>
        <w:pStyle w:val="ListParagraph"/>
        <w:numPr>
          <w:ilvl w:val="0"/>
          <w:numId w:val="95"/>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www.khanacademy.org – Science concepts and videos</w:t>
      </w:r>
    </w:p>
    <w:p w:rsidR="00502024" w:rsidRPr="0002050B" w:rsidRDefault="00502024" w:rsidP="00502024">
      <w:pPr>
        <w:pStyle w:val="ListParagraph"/>
        <w:numPr>
          <w:ilvl w:val="0"/>
          <w:numId w:val="95"/>
        </w:numPr>
        <w:spacing w:after="0" w:line="259" w:lineRule="auto"/>
        <w:rPr>
          <w:rFonts w:ascii="Times New Roman" w:hAnsi="Times New Roman" w:cs="Times New Roman"/>
          <w:b/>
          <w:sz w:val="24"/>
          <w:szCs w:val="24"/>
        </w:rPr>
      </w:pPr>
      <w:r w:rsidRPr="0002050B">
        <w:rPr>
          <w:rFonts w:ascii="Times New Roman" w:hAnsi="Times New Roman" w:cs="Times New Roman"/>
          <w:b/>
          <w:sz w:val="24"/>
          <w:szCs w:val="24"/>
        </w:rPr>
        <w:t>www.nroer.gov.in – National Repository of Open Educational Resources</w:t>
      </w:r>
    </w:p>
    <w:bookmarkEnd w:id="0"/>
    <w:p w:rsidR="008E1FF1" w:rsidRDefault="008E1FF1"/>
    <w:sectPr w:rsidR="008E1FF1" w:rsidSect="006D6431">
      <w:footerReference w:type="default" r:id="rId27"/>
      <w:pgSz w:w="12240" w:h="15840"/>
      <w:pgMar w:top="900" w:right="1440" w:bottom="11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BF0" w:rsidRDefault="00200BF0">
      <w:pPr>
        <w:spacing w:after="0" w:line="240" w:lineRule="auto"/>
      </w:pPr>
      <w:r>
        <w:separator/>
      </w:r>
    </w:p>
  </w:endnote>
  <w:endnote w:type="continuationSeparator" w:id="1">
    <w:p w:rsidR="00200BF0" w:rsidRDefault="00200B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 PL UKai CN">
    <w:altName w:val="Arial Unicode MS"/>
    <w:charset w:val="80"/>
    <w:family w:val="auto"/>
    <w:pitch w:val="variable"/>
    <w:sig w:usb0="00000000" w:usb1="3ACFFDFF" w:usb2="00000036" w:usb3="00000000" w:csb0="0016009F" w:csb1="00000000"/>
  </w:font>
  <w:font w:name="Bell MT">
    <w:panose1 w:val="02020503060305020303"/>
    <w:charset w:val="00"/>
    <w:family w:val="roman"/>
    <w:pitch w:val="variable"/>
    <w:sig w:usb0="00000003" w:usb1="00000000" w:usb2="00000000" w:usb3="00000000" w:csb0="00000001" w:csb1="00000000"/>
  </w:font>
  <w:font w:name="Swiss 72 1 B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32C4" w:rsidRDefault="000A32C4">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sidR="00C845D3">
      <w:rPr>
        <w:color w:val="17365D" w:themeColor="text2" w:themeShade="BF"/>
        <w:sz w:val="24"/>
        <w:szCs w:val="24"/>
      </w:rPr>
      <w:fldChar w:fldCharType="begin"/>
    </w:r>
    <w:r>
      <w:rPr>
        <w:color w:val="17365D" w:themeColor="text2" w:themeShade="BF"/>
        <w:sz w:val="24"/>
        <w:szCs w:val="24"/>
      </w:rPr>
      <w:instrText xml:space="preserve"> PAGE   \* MERGEFORMAT </w:instrText>
    </w:r>
    <w:r w:rsidR="00C845D3">
      <w:rPr>
        <w:color w:val="17365D" w:themeColor="text2" w:themeShade="BF"/>
        <w:sz w:val="24"/>
        <w:szCs w:val="24"/>
      </w:rPr>
      <w:fldChar w:fldCharType="separate"/>
    </w:r>
    <w:r w:rsidR="004C617B">
      <w:rPr>
        <w:noProof/>
        <w:color w:val="17365D" w:themeColor="text2" w:themeShade="BF"/>
        <w:sz w:val="24"/>
        <w:szCs w:val="24"/>
      </w:rPr>
      <w:t>24</w:t>
    </w:r>
    <w:r w:rsidR="00C845D3">
      <w:rPr>
        <w:color w:val="17365D" w:themeColor="text2" w:themeShade="BF"/>
        <w:sz w:val="24"/>
        <w:szCs w:val="24"/>
      </w:rPr>
      <w:fldChar w:fldCharType="end"/>
    </w:r>
    <w:r>
      <w:rPr>
        <w:color w:val="17365D" w:themeColor="text2" w:themeShade="BF"/>
        <w:sz w:val="24"/>
        <w:szCs w:val="24"/>
      </w:rPr>
      <w:t xml:space="preserve"> | </w:t>
    </w:r>
    <w:fldSimple w:instr=" NUMPAGES  \* Arabic  \* MERGEFORMAT ">
      <w:r w:rsidR="004C617B" w:rsidRPr="004C617B">
        <w:rPr>
          <w:noProof/>
          <w:color w:val="17365D" w:themeColor="text2" w:themeShade="BF"/>
          <w:sz w:val="24"/>
          <w:szCs w:val="24"/>
        </w:rPr>
        <w:t>24</w:t>
      </w:r>
    </w:fldSimple>
  </w:p>
  <w:p w:rsidR="000A32C4" w:rsidRDefault="000A32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BF0" w:rsidRDefault="00200BF0">
      <w:pPr>
        <w:spacing w:after="0" w:line="240" w:lineRule="auto"/>
      </w:pPr>
      <w:r>
        <w:separator/>
      </w:r>
    </w:p>
  </w:footnote>
  <w:footnote w:type="continuationSeparator" w:id="1">
    <w:p w:rsidR="00200BF0" w:rsidRDefault="00200B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7FACD72"/>
    <w:multiLevelType w:val="hybridMultilevel"/>
    <w:tmpl w:val="933920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F42B8C"/>
    <w:multiLevelType w:val="multilevel"/>
    <w:tmpl w:val="A53A3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3FA2AE3"/>
    <w:multiLevelType w:val="multilevel"/>
    <w:tmpl w:val="E4701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4C11AA2"/>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194129"/>
    <w:multiLevelType w:val="hybridMultilevel"/>
    <w:tmpl w:val="EC481998"/>
    <w:lvl w:ilvl="0" w:tplc="B98222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A62172"/>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C075D7"/>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2E28E3"/>
    <w:multiLevelType w:val="multilevel"/>
    <w:tmpl w:val="A232DD02"/>
    <w:lvl w:ilvl="0">
      <w:start w:val="3"/>
      <w:numFmt w:val="decimal"/>
      <w:lvlText w:val="%1 W."/>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A9E7DC4"/>
    <w:multiLevelType w:val="multilevel"/>
    <w:tmpl w:val="C23CF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990BD0"/>
    <w:multiLevelType w:val="multilevel"/>
    <w:tmpl w:val="5264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3D16A6"/>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552E44"/>
    <w:multiLevelType w:val="multilevel"/>
    <w:tmpl w:val="31388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6A585E"/>
    <w:multiLevelType w:val="multilevel"/>
    <w:tmpl w:val="A64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170263"/>
    <w:multiLevelType w:val="multilevel"/>
    <w:tmpl w:val="87F2F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1262695E"/>
    <w:multiLevelType w:val="hybridMultilevel"/>
    <w:tmpl w:val="2B329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48038CD"/>
    <w:multiLevelType w:val="multilevel"/>
    <w:tmpl w:val="840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FE1687"/>
    <w:multiLevelType w:val="hybridMultilevel"/>
    <w:tmpl w:val="3AAC2264"/>
    <w:lvl w:ilvl="0" w:tplc="B532E266">
      <w:start w:val="1"/>
      <w:numFmt w:val="decimal"/>
      <w:lvlText w:val="9.%1"/>
      <w:lvlJc w:val="left"/>
      <w:pPr>
        <w:ind w:left="7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306C78"/>
    <w:multiLevelType w:val="multilevel"/>
    <w:tmpl w:val="16B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4623BD"/>
    <w:multiLevelType w:val="multilevel"/>
    <w:tmpl w:val="829E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5A19C1"/>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9202D7"/>
    <w:multiLevelType w:val="multilevel"/>
    <w:tmpl w:val="514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D1409C"/>
    <w:multiLevelType w:val="hybridMultilevel"/>
    <w:tmpl w:val="80F8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96B5BE7"/>
    <w:multiLevelType w:val="multilevel"/>
    <w:tmpl w:val="05C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287493"/>
    <w:multiLevelType w:val="multilevel"/>
    <w:tmpl w:val="0BAAC83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1C4B2C10"/>
    <w:multiLevelType w:val="multilevel"/>
    <w:tmpl w:val="291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B54E95"/>
    <w:multiLevelType w:val="multilevel"/>
    <w:tmpl w:val="CBB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EEF5B65"/>
    <w:multiLevelType w:val="hybridMultilevel"/>
    <w:tmpl w:val="DBCE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F8F737B"/>
    <w:multiLevelType w:val="multilevel"/>
    <w:tmpl w:val="237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28D26CC"/>
    <w:multiLevelType w:val="multilevel"/>
    <w:tmpl w:val="287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EF3B7E"/>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6583606"/>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3271A8"/>
    <w:multiLevelType w:val="hybridMultilevel"/>
    <w:tmpl w:val="3284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8A16DA6"/>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E62F68"/>
    <w:multiLevelType w:val="multilevel"/>
    <w:tmpl w:val="E2824976"/>
    <w:lvl w:ilvl="0">
      <w:start w:val="11"/>
      <w:numFmt w:val="decimal"/>
      <w:lvlText w:val="%1 W."/>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2B9E120A"/>
    <w:multiLevelType w:val="multilevel"/>
    <w:tmpl w:val="924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59777A"/>
    <w:multiLevelType w:val="multilevel"/>
    <w:tmpl w:val="7D0E0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C33EAC"/>
    <w:multiLevelType w:val="multilevel"/>
    <w:tmpl w:val="3BC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2A2838"/>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F45189F"/>
    <w:multiLevelType w:val="multilevel"/>
    <w:tmpl w:val="895A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F661047"/>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FF63594"/>
    <w:multiLevelType w:val="multilevel"/>
    <w:tmpl w:val="604CB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nsid w:val="343D3696"/>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493178D"/>
    <w:multiLevelType w:val="multilevel"/>
    <w:tmpl w:val="71C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D225D0"/>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083C67"/>
    <w:multiLevelType w:val="multilevel"/>
    <w:tmpl w:val="FC22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85F5573"/>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0000BA"/>
    <w:multiLevelType w:val="hybridMultilevel"/>
    <w:tmpl w:val="7520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0152E9C"/>
    <w:multiLevelType w:val="hybridMultilevel"/>
    <w:tmpl w:val="93B27B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nsid w:val="40CE58F2"/>
    <w:multiLevelType w:val="multilevel"/>
    <w:tmpl w:val="0CB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105180B"/>
    <w:multiLevelType w:val="multilevel"/>
    <w:tmpl w:val="4536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nsid w:val="42882C9D"/>
    <w:multiLevelType w:val="hybridMultilevel"/>
    <w:tmpl w:val="9862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3E7344B"/>
    <w:multiLevelType w:val="multilevel"/>
    <w:tmpl w:val="D1F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5992F60"/>
    <w:multiLevelType w:val="hybridMultilevel"/>
    <w:tmpl w:val="E2FA2CDA"/>
    <w:lvl w:ilvl="0" w:tplc="2168D408">
      <w:start w:val="1"/>
      <w:numFmt w:val="decimal"/>
      <w:lvlText w:val="8.%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7E978BA"/>
    <w:multiLevelType w:val="multilevel"/>
    <w:tmpl w:val="74FC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931282A"/>
    <w:multiLevelType w:val="multilevel"/>
    <w:tmpl w:val="3230B446"/>
    <w:lvl w:ilvl="0">
      <w:start w:val="14"/>
      <w:numFmt w:val="decimal"/>
      <w:lvlText w:val="%1 W."/>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4B1F2D81"/>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6A5C91"/>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CD72545"/>
    <w:multiLevelType w:val="multilevel"/>
    <w:tmpl w:val="24C6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D3831A7"/>
    <w:multiLevelType w:val="multilevel"/>
    <w:tmpl w:val="38F0CB7E"/>
    <w:lvl w:ilvl="0">
      <w:start w:val="1"/>
      <w:numFmt w:val="decimal"/>
      <w:lvlText w:val="%1 W."/>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4D74313A"/>
    <w:multiLevelType w:val="hybridMultilevel"/>
    <w:tmpl w:val="DCBA5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EB77D96"/>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2056242"/>
    <w:multiLevelType w:val="multilevel"/>
    <w:tmpl w:val="974CBE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nsid w:val="52316E97"/>
    <w:multiLevelType w:val="multilevel"/>
    <w:tmpl w:val="DA5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2CC1A63"/>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2EE3441"/>
    <w:multiLevelType w:val="multilevel"/>
    <w:tmpl w:val="A26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33F5C3A"/>
    <w:multiLevelType w:val="hybridMultilevel"/>
    <w:tmpl w:val="D0E8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34014AE"/>
    <w:multiLevelType w:val="multilevel"/>
    <w:tmpl w:val="F56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5978A0"/>
    <w:multiLevelType w:val="multilevel"/>
    <w:tmpl w:val="D084F4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nsid w:val="558D3A6D"/>
    <w:multiLevelType w:val="hybridMultilevel"/>
    <w:tmpl w:val="62222F22"/>
    <w:lvl w:ilvl="0" w:tplc="B9543F7A">
      <w:numFmt w:val="bullet"/>
      <w:lvlText w:val=""/>
      <w:lvlJc w:val="left"/>
      <w:pPr>
        <w:ind w:left="1188" w:hanging="687"/>
      </w:pPr>
      <w:rPr>
        <w:rFonts w:ascii="Wingdings" w:eastAsia="Wingdings" w:hAnsi="Wingdings" w:cs="Wingdings" w:hint="default"/>
        <w:b w:val="0"/>
        <w:bCs w:val="0"/>
        <w:i w:val="0"/>
        <w:iCs w:val="0"/>
        <w:spacing w:val="0"/>
        <w:w w:val="99"/>
        <w:sz w:val="14"/>
        <w:szCs w:val="14"/>
        <w:lang w:val="en-US" w:eastAsia="en-US" w:bidi="ar-SA"/>
      </w:rPr>
    </w:lvl>
    <w:lvl w:ilvl="1" w:tplc="B5E0EAD4">
      <w:numFmt w:val="bullet"/>
      <w:lvlText w:val="•"/>
      <w:lvlJc w:val="left"/>
      <w:pPr>
        <w:ind w:left="2070" w:hanging="687"/>
      </w:pPr>
      <w:rPr>
        <w:lang w:val="en-US" w:eastAsia="en-US" w:bidi="ar-SA"/>
      </w:rPr>
    </w:lvl>
    <w:lvl w:ilvl="2" w:tplc="4B0EDF14">
      <w:numFmt w:val="bullet"/>
      <w:lvlText w:val="•"/>
      <w:lvlJc w:val="left"/>
      <w:pPr>
        <w:ind w:left="2960" w:hanging="687"/>
      </w:pPr>
      <w:rPr>
        <w:lang w:val="en-US" w:eastAsia="en-US" w:bidi="ar-SA"/>
      </w:rPr>
    </w:lvl>
    <w:lvl w:ilvl="3" w:tplc="B6160610">
      <w:numFmt w:val="bullet"/>
      <w:lvlText w:val="•"/>
      <w:lvlJc w:val="left"/>
      <w:pPr>
        <w:ind w:left="3850" w:hanging="687"/>
      </w:pPr>
      <w:rPr>
        <w:lang w:val="en-US" w:eastAsia="en-US" w:bidi="ar-SA"/>
      </w:rPr>
    </w:lvl>
    <w:lvl w:ilvl="4" w:tplc="01C2D8A4">
      <w:numFmt w:val="bullet"/>
      <w:lvlText w:val="•"/>
      <w:lvlJc w:val="left"/>
      <w:pPr>
        <w:ind w:left="4740" w:hanging="687"/>
      </w:pPr>
      <w:rPr>
        <w:lang w:val="en-US" w:eastAsia="en-US" w:bidi="ar-SA"/>
      </w:rPr>
    </w:lvl>
    <w:lvl w:ilvl="5" w:tplc="C22484FC">
      <w:numFmt w:val="bullet"/>
      <w:lvlText w:val="•"/>
      <w:lvlJc w:val="left"/>
      <w:pPr>
        <w:ind w:left="5630" w:hanging="687"/>
      </w:pPr>
      <w:rPr>
        <w:lang w:val="en-US" w:eastAsia="en-US" w:bidi="ar-SA"/>
      </w:rPr>
    </w:lvl>
    <w:lvl w:ilvl="6" w:tplc="53D80F92">
      <w:numFmt w:val="bullet"/>
      <w:lvlText w:val="•"/>
      <w:lvlJc w:val="left"/>
      <w:pPr>
        <w:ind w:left="6520" w:hanging="687"/>
      </w:pPr>
      <w:rPr>
        <w:lang w:val="en-US" w:eastAsia="en-US" w:bidi="ar-SA"/>
      </w:rPr>
    </w:lvl>
    <w:lvl w:ilvl="7" w:tplc="92147B68">
      <w:numFmt w:val="bullet"/>
      <w:lvlText w:val="•"/>
      <w:lvlJc w:val="left"/>
      <w:pPr>
        <w:ind w:left="7410" w:hanging="687"/>
      </w:pPr>
      <w:rPr>
        <w:lang w:val="en-US" w:eastAsia="en-US" w:bidi="ar-SA"/>
      </w:rPr>
    </w:lvl>
    <w:lvl w:ilvl="8" w:tplc="A33A8BF8">
      <w:numFmt w:val="bullet"/>
      <w:lvlText w:val="•"/>
      <w:lvlJc w:val="left"/>
      <w:pPr>
        <w:ind w:left="8300" w:hanging="687"/>
      </w:pPr>
      <w:rPr>
        <w:lang w:val="en-US" w:eastAsia="en-US" w:bidi="ar-SA"/>
      </w:rPr>
    </w:lvl>
  </w:abstractNum>
  <w:abstractNum w:abstractNumId="69">
    <w:nsid w:val="55DD4ADE"/>
    <w:multiLevelType w:val="hybridMultilevel"/>
    <w:tmpl w:val="E9BA0142"/>
    <w:lvl w:ilvl="0" w:tplc="FFFFFFFF">
      <w:start w:val="1"/>
      <w:numFmt w:val="bullet"/>
      <w:lvlText w:val="•"/>
      <w:lvlJc w:val="left"/>
      <w:pPr>
        <w:ind w:left="720" w:hanging="360"/>
      </w:p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0">
    <w:nsid w:val="594E5EFF"/>
    <w:multiLevelType w:val="hybridMultilevel"/>
    <w:tmpl w:val="6956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5CE21D78"/>
    <w:multiLevelType w:val="multilevel"/>
    <w:tmpl w:val="86B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1472AE7"/>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1624288"/>
    <w:multiLevelType w:val="multilevel"/>
    <w:tmpl w:val="21B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8183633"/>
    <w:multiLevelType w:val="multilevel"/>
    <w:tmpl w:val="1A34AF5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5">
    <w:nsid w:val="69117337"/>
    <w:multiLevelType w:val="hybridMultilevel"/>
    <w:tmpl w:val="AF2477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6">
    <w:nsid w:val="6A1461B9"/>
    <w:multiLevelType w:val="hybridMultilevel"/>
    <w:tmpl w:val="821A96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7">
    <w:nsid w:val="6ACB36A5"/>
    <w:multiLevelType w:val="multilevel"/>
    <w:tmpl w:val="3384D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BE04029"/>
    <w:multiLevelType w:val="multilevel"/>
    <w:tmpl w:val="2CF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BED2033"/>
    <w:multiLevelType w:val="multilevel"/>
    <w:tmpl w:val="F364DE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nsid w:val="6CEA2A0E"/>
    <w:multiLevelType w:val="multilevel"/>
    <w:tmpl w:val="0CF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E241C51"/>
    <w:multiLevelType w:val="hybridMultilevel"/>
    <w:tmpl w:val="01D6B030"/>
    <w:lvl w:ilvl="0" w:tplc="04090001">
      <w:start w:val="1"/>
      <w:numFmt w:val="bullet"/>
      <w:lvlText w:val=""/>
      <w:lvlJc w:val="left"/>
      <w:pPr>
        <w:ind w:left="751"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2">
    <w:nsid w:val="6EA90DCC"/>
    <w:multiLevelType w:val="multilevel"/>
    <w:tmpl w:val="0444FE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nsid w:val="6F6C5767"/>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F902D9C"/>
    <w:multiLevelType w:val="multilevel"/>
    <w:tmpl w:val="EA4CF4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10C3B3B"/>
    <w:multiLevelType w:val="multilevel"/>
    <w:tmpl w:val="0FC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2B96CA6"/>
    <w:multiLevelType w:val="multilevel"/>
    <w:tmpl w:val="E70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6304DFB"/>
    <w:multiLevelType w:val="multilevel"/>
    <w:tmpl w:val="D2A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536098"/>
    <w:multiLevelType w:val="multilevel"/>
    <w:tmpl w:val="DBD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173784"/>
    <w:multiLevelType w:val="multilevel"/>
    <w:tmpl w:val="E4F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98826E3"/>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D4C1A97"/>
    <w:multiLevelType w:val="multilevel"/>
    <w:tmpl w:val="A78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D4F0615"/>
    <w:multiLevelType w:val="multilevel"/>
    <w:tmpl w:val="1AE8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D7124B9"/>
    <w:multiLevelType w:val="multilevel"/>
    <w:tmpl w:val="17D8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7"/>
  </w:num>
  <w:num w:numId="3">
    <w:abstractNumId w:val="84"/>
  </w:num>
  <w:num w:numId="4">
    <w:abstractNumId w:val="23"/>
  </w:num>
  <w:num w:numId="5">
    <w:abstractNumId w:val="67"/>
  </w:num>
  <w:num w:numId="6">
    <w:abstractNumId w:val="74"/>
  </w:num>
  <w:num w:numId="7">
    <w:abstractNumId w:val="61"/>
  </w:num>
  <w:num w:numId="8">
    <w:abstractNumId w:val="4"/>
  </w:num>
  <w:num w:numId="9">
    <w:abstractNumId w:val="52"/>
  </w:num>
  <w:num w:numId="10">
    <w:abstractNumId w:val="16"/>
  </w:num>
  <w:num w:numId="11">
    <w:abstractNumId w:val="0"/>
  </w:num>
  <w:num w:numId="12">
    <w:abstractNumId w:val="75"/>
  </w:num>
  <w:num w:numId="13">
    <w:abstractNumId w:val="76"/>
  </w:num>
  <w:num w:numId="14">
    <w:abstractNumId w:val="8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4"/>
  </w:num>
  <w:num w:numId="16">
    <w:abstractNumId w:val="17"/>
  </w:num>
  <w:num w:numId="17">
    <w:abstractNumId w:val="42"/>
  </w:num>
  <w:num w:numId="18">
    <w:abstractNumId w:val="93"/>
  </w:num>
  <w:num w:numId="19">
    <w:abstractNumId w:val="27"/>
  </w:num>
  <w:num w:numId="20">
    <w:abstractNumId w:val="36"/>
  </w:num>
  <w:num w:numId="21">
    <w:abstractNumId w:val="94"/>
  </w:num>
  <w:num w:numId="22">
    <w:abstractNumId w:val="90"/>
  </w:num>
  <w:num w:numId="23">
    <w:abstractNumId w:val="62"/>
  </w:num>
  <w:num w:numId="24">
    <w:abstractNumId w:val="12"/>
  </w:num>
  <w:num w:numId="25">
    <w:abstractNumId w:val="44"/>
  </w:num>
  <w:num w:numId="26">
    <w:abstractNumId w:val="38"/>
  </w:num>
  <w:num w:numId="27">
    <w:abstractNumId w:val="57"/>
  </w:num>
  <w:num w:numId="28">
    <w:abstractNumId w:val="89"/>
  </w:num>
  <w:num w:numId="29">
    <w:abstractNumId w:val="66"/>
  </w:num>
  <w:num w:numId="30">
    <w:abstractNumId w:val="88"/>
  </w:num>
  <w:num w:numId="31">
    <w:abstractNumId w:val="59"/>
  </w:num>
  <w:num w:numId="32">
    <w:abstractNumId w:val="85"/>
  </w:num>
  <w:num w:numId="33">
    <w:abstractNumId w:val="21"/>
  </w:num>
  <w:num w:numId="34">
    <w:abstractNumId w:val="9"/>
  </w:num>
  <w:num w:numId="35">
    <w:abstractNumId w:val="20"/>
  </w:num>
  <w:num w:numId="36">
    <w:abstractNumId w:val="25"/>
  </w:num>
  <w:num w:numId="37">
    <w:abstractNumId w:val="71"/>
  </w:num>
  <w:num w:numId="38">
    <w:abstractNumId w:val="34"/>
  </w:num>
  <w:num w:numId="39">
    <w:abstractNumId w:val="24"/>
  </w:num>
  <w:num w:numId="40">
    <w:abstractNumId w:val="86"/>
  </w:num>
  <w:num w:numId="41">
    <w:abstractNumId w:val="51"/>
  </w:num>
  <w:num w:numId="42">
    <w:abstractNumId w:val="80"/>
  </w:num>
  <w:num w:numId="43">
    <w:abstractNumId w:val="48"/>
  </w:num>
  <w:num w:numId="44">
    <w:abstractNumId w:val="73"/>
  </w:num>
  <w:num w:numId="45">
    <w:abstractNumId w:val="28"/>
  </w:num>
  <w:num w:numId="46">
    <w:abstractNumId w:val="22"/>
  </w:num>
  <w:num w:numId="47">
    <w:abstractNumId w:val="78"/>
  </w:num>
  <w:num w:numId="48">
    <w:abstractNumId w:val="15"/>
  </w:num>
  <w:num w:numId="49">
    <w:abstractNumId w:val="92"/>
  </w:num>
  <w:num w:numId="50">
    <w:abstractNumId w:val="18"/>
  </w:num>
  <w:num w:numId="51">
    <w:abstractNumId w:val="14"/>
  </w:num>
  <w:num w:numId="52">
    <w:abstractNumId w:val="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0"/>
  </w:num>
  <w:num w:numId="55">
    <w:abstractNumId w:val="2"/>
  </w:num>
  <w:num w:numId="56">
    <w:abstractNumId w:val="79"/>
  </w:num>
  <w:num w:numId="57">
    <w:abstractNumId w:val="82"/>
  </w:num>
  <w:num w:numId="58">
    <w:abstractNumId w:val="1"/>
  </w:num>
  <w:num w:numId="59">
    <w:abstractNumId w:val="49"/>
  </w:num>
  <w:num w:numId="60">
    <w:abstractNumId w:val="13"/>
  </w:num>
  <w:num w:numId="61">
    <w:abstractNumId w:val="58"/>
  </w:num>
  <w:num w:numId="62">
    <w:abstractNumId w:val="7"/>
  </w:num>
  <w:num w:numId="63">
    <w:abstractNumId w:val="33"/>
  </w:num>
  <w:num w:numId="64">
    <w:abstractNumId w:val="54"/>
  </w:num>
  <w:num w:numId="65">
    <w:abstractNumId w:val="68"/>
  </w:num>
  <w:num w:numId="66">
    <w:abstractNumId w:val="65"/>
  </w:num>
  <w:num w:numId="67">
    <w:abstractNumId w:val="87"/>
  </w:num>
  <w:num w:numId="68">
    <w:abstractNumId w:val="3"/>
  </w:num>
  <w:num w:numId="69">
    <w:abstractNumId w:val="29"/>
  </w:num>
  <w:num w:numId="70">
    <w:abstractNumId w:val="60"/>
  </w:num>
  <w:num w:numId="71">
    <w:abstractNumId w:val="55"/>
  </w:num>
  <w:num w:numId="72">
    <w:abstractNumId w:val="63"/>
  </w:num>
  <w:num w:numId="73">
    <w:abstractNumId w:val="8"/>
  </w:num>
  <w:num w:numId="74">
    <w:abstractNumId w:val="35"/>
  </w:num>
  <w:num w:numId="75">
    <w:abstractNumId w:val="77"/>
  </w:num>
  <w:num w:numId="76">
    <w:abstractNumId w:val="11"/>
  </w:num>
  <w:num w:numId="77">
    <w:abstractNumId w:val="53"/>
  </w:num>
  <w:num w:numId="78">
    <w:abstractNumId w:val="83"/>
  </w:num>
  <w:num w:numId="79">
    <w:abstractNumId w:val="5"/>
  </w:num>
  <w:num w:numId="80">
    <w:abstractNumId w:val="10"/>
  </w:num>
  <w:num w:numId="81">
    <w:abstractNumId w:val="6"/>
  </w:num>
  <w:num w:numId="82">
    <w:abstractNumId w:val="39"/>
  </w:num>
  <w:num w:numId="83">
    <w:abstractNumId w:val="45"/>
  </w:num>
  <w:num w:numId="84">
    <w:abstractNumId w:val="41"/>
  </w:num>
  <w:num w:numId="85">
    <w:abstractNumId w:val="72"/>
  </w:num>
  <w:num w:numId="86">
    <w:abstractNumId w:val="30"/>
  </w:num>
  <w:num w:numId="87">
    <w:abstractNumId w:val="32"/>
  </w:num>
  <w:num w:numId="88">
    <w:abstractNumId w:val="19"/>
  </w:num>
  <w:num w:numId="89">
    <w:abstractNumId w:val="43"/>
  </w:num>
  <w:num w:numId="90">
    <w:abstractNumId w:val="91"/>
  </w:num>
  <w:num w:numId="91">
    <w:abstractNumId w:val="37"/>
  </w:num>
  <w:num w:numId="92">
    <w:abstractNumId w:val="56"/>
  </w:num>
  <w:num w:numId="93">
    <w:abstractNumId w:val="69"/>
  </w:num>
  <w:num w:numId="94">
    <w:abstractNumId w:val="70"/>
  </w:num>
  <w:num w:numId="95">
    <w:abstractNumId w:val="26"/>
  </w:num>
  <w:num w:numId="96">
    <w:abstractNumId w:val="31"/>
  </w:num>
  <w:num w:numId="97">
    <w:abstractNumId w:val="50"/>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0D550B"/>
    <w:rsid w:val="000A32C4"/>
    <w:rsid w:val="000D550B"/>
    <w:rsid w:val="001B21F3"/>
    <w:rsid w:val="00200BF0"/>
    <w:rsid w:val="00293905"/>
    <w:rsid w:val="00344C33"/>
    <w:rsid w:val="004C617B"/>
    <w:rsid w:val="00502024"/>
    <w:rsid w:val="0068155D"/>
    <w:rsid w:val="006D6431"/>
    <w:rsid w:val="007A3428"/>
    <w:rsid w:val="008E1FF1"/>
    <w:rsid w:val="009438A9"/>
    <w:rsid w:val="00A652BD"/>
    <w:rsid w:val="00C845D3"/>
    <w:rsid w:val="00F431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905"/>
  </w:style>
  <w:style w:type="paragraph" w:styleId="Heading1">
    <w:name w:val="heading 1"/>
    <w:basedOn w:val="Normal"/>
    <w:next w:val="Normal"/>
    <w:link w:val="Heading1Char"/>
    <w:uiPriority w:val="9"/>
    <w:qFormat/>
    <w:rsid w:val="007A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3905"/>
    <w:pPr>
      <w:keepNext/>
      <w:autoSpaceDE w:val="0"/>
      <w:autoSpaceDN w:val="0"/>
      <w:adjustRightInd w:val="0"/>
      <w:spacing w:after="27" w:line="240" w:lineRule="auto"/>
      <w:outlineLvl w:val="1"/>
    </w:pPr>
    <w:rPr>
      <w:rFonts w:asciiTheme="majorBidi" w:hAnsiTheme="majorBidi" w:cstheme="majorBidi"/>
      <w:b/>
      <w:bCs/>
      <w:sz w:val="24"/>
      <w:szCs w:val="24"/>
    </w:rPr>
  </w:style>
  <w:style w:type="paragraph" w:styleId="Heading3">
    <w:name w:val="heading 3"/>
    <w:basedOn w:val="Normal"/>
    <w:link w:val="Heading3Char"/>
    <w:uiPriority w:val="9"/>
    <w:qFormat/>
    <w:rsid w:val="002939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905"/>
    <w:rPr>
      <w:rFonts w:asciiTheme="majorBidi" w:hAnsiTheme="majorBidi" w:cstheme="majorBidi"/>
      <w:b/>
      <w:bCs/>
      <w:sz w:val="24"/>
      <w:szCs w:val="24"/>
    </w:rPr>
  </w:style>
  <w:style w:type="character" w:customStyle="1" w:styleId="Heading3Char">
    <w:name w:val="Heading 3 Char"/>
    <w:basedOn w:val="DefaultParagraphFont"/>
    <w:link w:val="Heading3"/>
    <w:uiPriority w:val="9"/>
    <w:rsid w:val="00293905"/>
    <w:rPr>
      <w:rFonts w:ascii="Times New Roman" w:eastAsia="Times New Roman" w:hAnsi="Times New Roman" w:cs="Times New Roman"/>
      <w:b/>
      <w:bCs/>
      <w:sz w:val="27"/>
      <w:szCs w:val="27"/>
    </w:rPr>
  </w:style>
  <w:style w:type="paragraph" w:styleId="NormalWeb">
    <w:name w:val="Normal (Web)"/>
    <w:basedOn w:val="Normal"/>
    <w:uiPriority w:val="99"/>
    <w:unhideWhenUsed/>
    <w:rsid w:val="002939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905"/>
    <w:rPr>
      <w:b/>
      <w:bCs/>
    </w:rPr>
  </w:style>
  <w:style w:type="paragraph" w:styleId="NoSpacing">
    <w:name w:val="No Spacing"/>
    <w:uiPriority w:val="1"/>
    <w:qFormat/>
    <w:rsid w:val="00293905"/>
    <w:pPr>
      <w:spacing w:after="0" w:line="240" w:lineRule="auto"/>
    </w:pPr>
  </w:style>
  <w:style w:type="paragraph" w:styleId="Footer">
    <w:name w:val="footer"/>
    <w:basedOn w:val="Normal"/>
    <w:link w:val="FooterChar"/>
    <w:uiPriority w:val="99"/>
    <w:unhideWhenUsed/>
    <w:rsid w:val="00293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905"/>
  </w:style>
  <w:style w:type="paragraph" w:customStyle="1" w:styleId="Default">
    <w:name w:val="Default"/>
    <w:rsid w:val="0029390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GridTable4Accent1">
    <w:name w:val="Grid Table 4 Accent 1"/>
    <w:basedOn w:val="TableNormal"/>
    <w:uiPriority w:val="49"/>
    <w:rsid w:val="00293905"/>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293905"/>
    <w:rPr>
      <w:i/>
      <w:iCs/>
    </w:rPr>
  </w:style>
  <w:style w:type="paragraph" w:styleId="ListParagraph">
    <w:name w:val="List Paragraph"/>
    <w:basedOn w:val="Normal"/>
    <w:uiPriority w:val="34"/>
    <w:qFormat/>
    <w:rsid w:val="00293905"/>
    <w:pPr>
      <w:ind w:left="720"/>
      <w:contextualSpacing/>
    </w:pPr>
  </w:style>
  <w:style w:type="character" w:customStyle="1" w:styleId="Heading1Char">
    <w:name w:val="Heading 1 Char"/>
    <w:basedOn w:val="DefaultParagraphFont"/>
    <w:link w:val="Heading1"/>
    <w:uiPriority w:val="9"/>
    <w:rsid w:val="007A342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7A3428"/>
    <w:rPr>
      <w:rFonts w:ascii="Times New Roman" w:hAnsi="Times New Roman" w:cs="Times New Roman" w:hint="default"/>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905"/>
  </w:style>
  <w:style w:type="paragraph" w:styleId="Heading1">
    <w:name w:val="heading 1"/>
    <w:basedOn w:val="Normal"/>
    <w:next w:val="Normal"/>
    <w:link w:val="Heading1Char"/>
    <w:uiPriority w:val="9"/>
    <w:qFormat/>
    <w:rsid w:val="007A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3905"/>
    <w:pPr>
      <w:keepNext/>
      <w:autoSpaceDE w:val="0"/>
      <w:autoSpaceDN w:val="0"/>
      <w:adjustRightInd w:val="0"/>
      <w:spacing w:after="27" w:line="240" w:lineRule="auto"/>
      <w:outlineLvl w:val="1"/>
    </w:pPr>
    <w:rPr>
      <w:rFonts w:asciiTheme="majorBidi" w:hAnsiTheme="majorBidi" w:cstheme="majorBidi"/>
      <w:b/>
      <w:bCs/>
      <w:sz w:val="24"/>
      <w:szCs w:val="24"/>
    </w:rPr>
  </w:style>
  <w:style w:type="paragraph" w:styleId="Heading3">
    <w:name w:val="heading 3"/>
    <w:basedOn w:val="Normal"/>
    <w:link w:val="Heading3Char"/>
    <w:uiPriority w:val="9"/>
    <w:qFormat/>
    <w:rsid w:val="002939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905"/>
    <w:rPr>
      <w:rFonts w:asciiTheme="majorBidi" w:hAnsiTheme="majorBidi" w:cstheme="majorBidi"/>
      <w:b/>
      <w:bCs/>
      <w:sz w:val="24"/>
      <w:szCs w:val="24"/>
    </w:rPr>
  </w:style>
  <w:style w:type="character" w:customStyle="1" w:styleId="Heading3Char">
    <w:name w:val="Heading 3 Char"/>
    <w:basedOn w:val="DefaultParagraphFont"/>
    <w:link w:val="Heading3"/>
    <w:uiPriority w:val="9"/>
    <w:rsid w:val="00293905"/>
    <w:rPr>
      <w:rFonts w:ascii="Times New Roman" w:eastAsia="Times New Roman" w:hAnsi="Times New Roman" w:cs="Times New Roman"/>
      <w:b/>
      <w:bCs/>
      <w:sz w:val="27"/>
      <w:szCs w:val="27"/>
    </w:rPr>
  </w:style>
  <w:style w:type="paragraph" w:styleId="NormalWeb">
    <w:name w:val="Normal (Web)"/>
    <w:basedOn w:val="Normal"/>
    <w:uiPriority w:val="99"/>
    <w:unhideWhenUsed/>
    <w:rsid w:val="002939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905"/>
    <w:rPr>
      <w:b/>
      <w:bCs/>
    </w:rPr>
  </w:style>
  <w:style w:type="paragraph" w:styleId="NoSpacing">
    <w:name w:val="No Spacing"/>
    <w:uiPriority w:val="1"/>
    <w:qFormat/>
    <w:rsid w:val="00293905"/>
    <w:pPr>
      <w:spacing w:after="0" w:line="240" w:lineRule="auto"/>
    </w:pPr>
  </w:style>
  <w:style w:type="paragraph" w:styleId="Footer">
    <w:name w:val="footer"/>
    <w:basedOn w:val="Normal"/>
    <w:link w:val="FooterChar"/>
    <w:uiPriority w:val="99"/>
    <w:unhideWhenUsed/>
    <w:rsid w:val="00293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905"/>
  </w:style>
  <w:style w:type="paragraph" w:customStyle="1" w:styleId="Default">
    <w:name w:val="Default"/>
    <w:rsid w:val="0029390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GridTable4Accent1">
    <w:name w:val="Grid Table 4 Accent 1"/>
    <w:basedOn w:val="TableNormal"/>
    <w:uiPriority w:val="49"/>
    <w:rsid w:val="00293905"/>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293905"/>
    <w:rPr>
      <w:i/>
      <w:iCs/>
    </w:rPr>
  </w:style>
  <w:style w:type="paragraph" w:styleId="ListParagraph">
    <w:name w:val="List Paragraph"/>
    <w:basedOn w:val="Normal"/>
    <w:uiPriority w:val="34"/>
    <w:qFormat/>
    <w:rsid w:val="00293905"/>
    <w:pPr>
      <w:ind w:left="720"/>
      <w:contextualSpacing/>
    </w:pPr>
  </w:style>
  <w:style w:type="character" w:customStyle="1" w:styleId="Heading1Char">
    <w:name w:val="Heading 1 Char"/>
    <w:basedOn w:val="DefaultParagraphFont"/>
    <w:link w:val="Heading1"/>
    <w:uiPriority w:val="9"/>
    <w:rsid w:val="007A342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7A3428"/>
    <w:rPr>
      <w:rFonts w:ascii="Times New Roman" w:hAnsi="Times New Roman" w:cs="Times New Roman" w:hint="default"/>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dceutkal.ac.in/Downloads/UG_SLM/Education/CORE_5.pdf" TargetMode="External"/><Relationship Id="rId18" Type="http://schemas.openxmlformats.org/officeDocument/2006/relationships/hyperlink" Target="https://repository.stikesrspadgs.ac.id/56/1/Enterpreneurship%20for%20everyone-257hlm.pdf"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repository.bbg.ac.id/bitstream/573/1/Educational_Evaluation_Assesment_and_Monitoring.pdf" TargetMode="External"/><Relationship Id="rId17" Type="http://schemas.openxmlformats.org/officeDocument/2006/relationships/oleObject" Target="embeddings/oleObject4.bin"/><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s://aelso.org/files/books/an-introduction-to-entrepreneurship-en.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www.slideshare.net/slideshow/199c5c9bf8701971bccb94aa610538afbb27680f-1608124553649/240179436"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hyperlink" Target="https://www.efmdglobal.org/wp-content/uploads/The-Entrepreneurs-Guide-to-Building-a-Successful-Business-2017.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ribd.com/document/446096456/book-1" TargetMode="External"/><Relationship Id="rId22" Type="http://schemas.openxmlformats.org/officeDocument/2006/relationships/image" Target="media/image4.png"/><Relationship Id="rId27" Type="http://schemas.openxmlformats.org/officeDocument/2006/relationships/footer" Target="footer1.xml"/><Relationship Id="rId30"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E8B04-8FBE-4344-8A5C-29BD1F60A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5460</Words>
  <Characters>31128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S COMPUTER S HYD</dc:creator>
  <cp:keywords/>
  <dc:description/>
  <cp:lastModifiedBy>Hi Dr</cp:lastModifiedBy>
  <cp:revision>9</cp:revision>
  <dcterms:created xsi:type="dcterms:W3CDTF">2026-04-11T07:14:00Z</dcterms:created>
  <dcterms:modified xsi:type="dcterms:W3CDTF">2026-04-29T08:23:00Z</dcterms:modified>
</cp:coreProperties>
</file>