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Scoop: What We Improved in Each Iteration</w:t>
      </w:r>
    </w:p>
    <w:p>
      <w:r>
        <w:rPr>
          <w:rFonts w:ascii="Arial" w:hAnsi="Arial" w:cs="Arial" w:eastAsia="Arial"/>
          <w:color w:val="6B7280"/>
          <w:sz w:val="22"/>
        </w:rPr>
        <w:t>AI-powered LINE Official Account for finding, booking and getting to fun things to do in Bangkok</w:t>
      </w:r>
    </w:p>
    <w:p>
      <w:pPr>
        <w:pStyle w:val="Heading1"/>
      </w:pPr>
      <w:r>
        <w:t>Iteration 0: The first version</w:t>
      </w:r>
    </w:p>
    <w:p>
      <w:r>
        <w:rPr>
          <w:rFonts w:ascii="Arial" w:hAnsi="Arial" w:cs="Arial" w:eastAsia="Arial"/>
          <w:i/>
          <w:color w:val="6B7280"/>
          <w:sz w:val="21"/>
        </w:rPr>
        <w:t>Problem: the bot could find and book events, but did not help people get there, and prices felt too high.</w:t>
      </w:r>
    </w:p>
    <w:tbl>
      <w:tblPr>
        <w:tblStyle w:val="TableGrid"/>
        <w:tblW w:type="auto" w:w="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noticed</w:t>
            </w:r>
          </w:p>
        </w:tc>
        <w:tc>
          <w:tcPr>
            <w:tcW w:type="dxa" w:w="362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changed</w:t>
            </w:r>
          </w:p>
        </w:tc>
        <w:tc>
          <w:tcPr>
            <w:tcW w:type="dxa" w:w="3175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Result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No navigation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"Getting there": the user shares their location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BTS/MRT route, travel time and when to leave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No idea of travel cost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fare estimates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Taxi meter, Grab / LINE MAN and train fares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Prices felt too high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Reviewed event prices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Some events are still expensive (food up to ฿12,000) and are flagged for adjustment</w:t>
            </w:r>
          </w:p>
        </w:tc>
      </w:tr>
    </w:tbl>
    <w:p/>
    <w:p>
      <w:pPr>
        <w:pStyle w:val="Heading1"/>
      </w:pPr>
      <w:r>
        <w:t>Iteration 1: Make it fast and reliable</w:t>
      </w:r>
    </w:p>
    <w:p>
      <w:r>
        <w:rPr>
          <w:rFonts w:ascii="Arial" w:hAnsi="Arial" w:cs="Arial" w:eastAsia="Arial"/>
          <w:i/>
          <w:color w:val="6B7280"/>
          <w:sz w:val="21"/>
        </w:rPr>
        <w:t>Problem: replies were slow and the bot sometimes lost its connection to LINE.</w:t>
      </w:r>
    </w:p>
    <w:tbl>
      <w:tblPr>
        <w:tblStyle w:val="TableGrid"/>
        <w:tblW w:type="auto" w:w="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noticed</w:t>
            </w:r>
          </w:p>
        </w:tc>
        <w:tc>
          <w:tcPr>
            <w:tcW w:type="dxa" w:w="362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changed</w:t>
            </w:r>
          </w:p>
        </w:tc>
        <w:tc>
          <w:tcPr>
            <w:tcW w:type="dxa" w:w="3175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Result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Replies took 17–20 seconds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Kept the AI model loaded with the same settings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Replies in 4–5 seconds (searches about 9 seconds)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LINE rejected the link after each restart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automatic retries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The bot reconnects by itself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Dark chat cards were hard to read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Switched to a light design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Easier to read; taxi and train cards are the same width</w:t>
            </w:r>
          </w:p>
        </w:tc>
      </w:tr>
    </w:tbl>
    <w:p/>
    <w:p>
      <w:pPr>
        <w:pStyle w:val="Heading1"/>
      </w:pPr>
      <w:r>
        <w:t>Iteration 2: Make it safe and trustworthy</w:t>
      </w:r>
    </w:p>
    <w:p>
      <w:r>
        <w:rPr>
          <w:rFonts w:ascii="Arial" w:hAnsi="Arial" w:cs="Arial" w:eastAsia="Arial"/>
          <w:i/>
          <w:color w:val="6B7280"/>
          <w:sz w:val="21"/>
        </w:rPr>
        <w:t>Problem: the AI would respond to anything, including unsafe or off-topic requests.</w:t>
      </w:r>
    </w:p>
    <w:tbl>
      <w:tblPr>
        <w:tblStyle w:val="TableGrid"/>
        <w:tblW w:type="auto" w:w="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noticed</w:t>
            </w:r>
          </w:p>
        </w:tc>
        <w:tc>
          <w:tcPr>
            <w:tcW w:type="dxa" w:w="362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changed</w:t>
            </w:r>
          </w:p>
        </w:tc>
        <w:tc>
          <w:tcPr>
            <w:tcW w:type="dxa" w:w="3175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Result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No safety rules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guardrails: stay on topic, refuse illegal requests, drinking-age check, emergency numbers, privacy, block prompt injection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8 tricky test messages all handled correctly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The AI could ignore its rules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hard limits in code: max 10 tickets, card and ID numbers removed, long messages cut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These limits cannot be bypassed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Rules were only in the code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Documented every guardrail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Clear for the team and reviewers</w:t>
            </w:r>
          </w:p>
        </w:tc>
      </w:tr>
    </w:tbl>
    <w:p/>
    <w:p>
      <w:pPr>
        <w:pStyle w:val="Heading1"/>
      </w:pPr>
      <w:r>
        <w:t>Iteration 3: More data, better matching</w:t>
      </w:r>
    </w:p>
    <w:p>
      <w:r>
        <w:rPr>
          <w:rFonts w:ascii="Arial" w:hAnsi="Arial" w:cs="Arial" w:eastAsia="Arial"/>
          <w:i/>
          <w:color w:val="6B7280"/>
          <w:sz w:val="21"/>
        </w:rPr>
        <w:t>Problem: limited choice, and every event forced a booking, even free public ones.</w:t>
      </w:r>
    </w:p>
    <w:tbl>
      <w:tblPr>
        <w:tblStyle w:val="TableGrid"/>
        <w:tblW w:type="auto" w:w="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noticed</w:t>
            </w:r>
          </w:p>
        </w:tc>
        <w:tc>
          <w:tcPr>
            <w:tcW w:type="dxa" w:w="362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changed</w:t>
            </w:r>
          </w:p>
        </w:tc>
        <w:tc>
          <w:tcPr>
            <w:tcW w:type="dxa" w:w="3175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Result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500 events at 332 places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real places from OpenStreetMap, filtering out unsuitable ones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1,000 events at 596 real places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Only generic "sports"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activities with matching photos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23 activities (tennis, wakeboard, climbing, padel, golf…); users can ask "any tennis this week?"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Little information about places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Added opening hours, address, website and social links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Shown on cards and answered by the AI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Every event needed booking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Businesses and programmes need booking; public walk-in events do not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Walk-in events get "Add to calendar" with a reminder</w:t>
            </w:r>
          </w:p>
        </w:tc>
      </w:tr>
    </w:tbl>
    <w:p/>
    <w:p>
      <w:pPr>
        <w:pStyle w:val="Heading1"/>
      </w:pPr>
      <w:r>
        <w:t>Along the way</w:t>
      </w:r>
    </w:p>
    <w:tbl>
      <w:tblPr>
        <w:tblStyle w:val="TableGrid"/>
        <w:tblW w:type="auto" w:w="0"/>
        <w:jc w:val="center"/>
        <w:tblBorders>
          <w:top w:val="single" w:sz="6" w:space="0" w:color="C9D1D9"/>
          <w:left w:val="single" w:sz="6" w:space="0" w:color="C9D1D9"/>
          <w:bottom w:val="single" w:sz="6" w:space="0" w:color="C9D1D9"/>
          <w:right w:val="single" w:sz="6" w:space="0" w:color="C9D1D9"/>
          <w:insideH w:val="single" w:sz="6" w:space="0" w:color="C9D1D9"/>
          <w:insideV w:val="single" w:sz="6" w:space="0" w:color="C9D1D9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3628"/>
        <w:gridCol w:w="3175"/>
      </w:tblGrid>
      <w:tr>
        <w:trPr>
          <w:tblHeader w:val="true"/>
        </w:trPr>
        <w:tc>
          <w:tcPr>
            <w:tcW w:type="dxa" w:w="260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noticed</w:t>
            </w:r>
          </w:p>
        </w:tc>
        <w:tc>
          <w:tcPr>
            <w:tcW w:type="dxa" w:w="3628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What we changed</w:t>
            </w:r>
          </w:p>
        </w:tc>
        <w:tc>
          <w:tcPr>
            <w:tcW w:type="dxa" w:w="3175"/>
            <w:shd w:val="clear" w:color="auto" w:fill="EAF8EF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color w:val="07873D"/>
                <w:sz w:val="20"/>
              </w:rPr>
              <w:t>Result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Needed a promo video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Built it from app screenshots, with voiceover, music and subtitles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A 44-second video in 4K and 1080p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"ช่วยหางาน" sounded like job hunting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Changed the Thai wording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sz w:val="20"/>
              </w:rPr>
              <w:t>"ช่วยหากิจกรรม" (help find activities)</w:t>
            </w:r>
          </w:p>
        </w:tc>
      </w:tr>
    </w:tbl>
    <w:p/>
    <w:p>
      <w:pPr>
        <w:pStyle w:val="Heading1"/>
      </w:pPr>
      <w:r>
        <w:t>Summary</w:t>
      </w:r>
    </w:p>
    <w:p>
      <w:r>
        <w:rPr>
          <w:rFonts w:ascii="Arial" w:hAnsi="Arial" w:cs="Arial" w:eastAsia="Arial"/>
          <w:b/>
          <w:color w:val="07873D"/>
          <w:sz w:val="26"/>
        </w:rPr>
        <w:t>Basic → Helpful → Fast → Safe → Smart</w:t>
      </w:r>
    </w:p>
    <w:p>
      <w:r>
        <w:t>Scoop grew from a basic demo bot into a safe AI assistant that knows 1,000 real Bangkok activities, shows how to get there and what it costs, and knows when you don't need to book.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cs="Arial" w:eastAsia="Arial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787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787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7873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787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