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D6A4F" w:sz="6" w:space="4"/>
        </w:pBdr>
        <w:spacing w:after="80" w:before="280"/>
      </w:pPr>
      <w:r>
        <w:rPr>
          <w:rFonts w:ascii="Arial" w:cs="Arial" w:eastAsia="Arial" w:hAnsi="Arial"/>
          <w:b/>
          <w:bCs/>
          <w:color w:val="2D6A4F"/>
          <w:sz w:val="22"/>
          <w:szCs w:val="22"/>
        </w:rPr>
        <w:t xml:space="preserve">10 · PROMPT LANDING PAGE — CLAUDE CODE</w:t>
      </w:r>
    </w:p>
    <w:p>
      <w:pPr>
        <w:spacing w:after="80" w:before="50"/>
      </w:pPr>
      <w:r>
        <w:rPr>
          <w:rFonts w:ascii="Arial" w:cs="Arial" w:eastAsia="Arial" w:hAnsi="Arial"/>
          <w:color w:val="1B1B1B"/>
          <w:sz w:val="20"/>
          <w:szCs w:val="20"/>
        </w:rPr>
        <w:t xml:space="preserve">Copiá y pegá este prompt completo en Claude Code para generar la landing page de Mentalia: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8F3DC" w:val="clear"/>
            <w:tcMar>
              <w:top w:type="dxa" w:w="160"/>
              <w:left w:type="dxa" w:w="160"/>
              <w:bottom w:type="dxa" w:w="160"/>
              <w:right w:type="dxa" w:w="160"/>
            </w:tcMar>
          </w:tcPr>
          <w:p>
            <w:pPr>
              <w:spacing w:after="40" w:before="0"/>
            </w:pPr>
            <w:r>
              <w:rPr>
                <w:rFonts w:ascii="Arial" w:cs="Arial" w:eastAsia="Arial" w:hAnsi="Arial"/>
                <w:b/>
                <w:bCs/>
                <w:color w:val="2D6A4F"/>
                <w:sz w:val="18"/>
                <w:szCs w:val="18"/>
              </w:rPr>
              <w:t xml:space="preserve">SECCIÓN 1 — HERO</w:t>
            </w:r>
          </w:p>
          <w:p>
            <w:pPr>
              <w:spacing w:after="10" w:before="0"/>
            </w:pPr>
            <w:r>
              <w:rPr>
                <w:rFonts w:ascii="Arial" w:cs="Arial" w:eastAsia="Arial" w:hAnsi="Arial"/>
                <w:i/>
                <w:iCs/>
                <w:color w:val="1B1B1B"/>
                <w:sz w:val="18"/>
                <w:szCs w:val="18"/>
              </w:rPr>
              <w:t xml:space="preserve">Creá una landing page completa para Mentalia usando Next.js 14 + Tailwind CSS.</w:t>
            </w:r>
          </w:p>
          <w:p>
            <w:pPr>
              <w:spacing w:after="10" w:before="0"/>
            </w:pPr>
            <w:r>
              <w:rPr>
                <w:rFonts w:ascii="Arial" w:cs="Arial" w:eastAsia="Arial" w:hAnsi="Arial"/>
                <w:i/>
                <w:iCs/>
                <w:color w:val="1B1B1B"/>
                <w:sz w:val="18"/>
                <w:szCs w:val="18"/>
              </w:rPr>
              <w:t xml:space="preserve">Paleta: verde oscuro #2D6A4F · verde claro #D8F3DC · blanco #FDFCFA · gris #6B7280.</w:t>
            </w:r>
          </w:p>
          <w:p>
            <w:pPr>
              <w:spacing w:after="10" w:before="0"/>
            </w:pPr>
            <w:r>
              <w:rPr>
                <w:rFonts w:ascii="Arial" w:cs="Arial" w:eastAsia="Arial" w:hAnsi="Arial"/>
                <w:i/>
                <w:iCs/>
                <w:color w:val="1B1B1B"/>
                <w:sz w:val="18"/>
                <w:szCs w:val="18"/>
              </w:rPr>
              <w:t xml:space="preserve">Tipografía: Georgia italic para títulos grandes, Arial para el resto.</w:t>
            </w:r>
          </w:p>
          <w:p>
            <w:pPr>
              <w:spacing w:after="10" w:before="0"/>
            </w:pPr>
            <w:r>
              <w:rPr>
                <w:rFonts w:ascii="Arial" w:cs="Arial" w:eastAsia="Arial" w:hAnsi="Arial"/>
                <w:i/>
                <w:iCs/>
                <w:color w:val="1B1B1B"/>
                <w:sz w:val="18"/>
                <w:szCs w:val="18"/>
              </w:rPr>
              <w:t xml:space="preserve"/>
            </w:r>
          </w:p>
          <w:p>
            <w:pPr>
              <w:spacing w:after="10" w:before="0"/>
            </w:pPr>
            <w:r>
              <w:rPr>
                <w:rFonts w:ascii="Arial" w:cs="Arial" w:eastAsia="Arial" w:hAnsi="Arial"/>
                <w:i/>
                <w:iCs/>
                <w:color w:val="1B1B1B"/>
                <w:sz w:val="18"/>
                <w:szCs w:val="18"/>
              </w:rPr>
              <w:t xml:space="preserve">NAV: logo 'mentalia' italic verde oscuro a la izquierda. Links: Funciones / Precios / Para psicólogos / Iniciar sesión. Botón 'Empezar gratis' verde oscuro a la derecha.</w:t>
            </w:r>
          </w:p>
          <w:p>
            <w:pPr>
              <w:spacing w:after="10" w:before="0"/>
            </w:pPr>
            <w:r>
              <w:rPr>
                <w:rFonts w:ascii="Arial" w:cs="Arial" w:eastAsia="Arial" w:hAnsi="Arial"/>
                <w:i/>
                <w:iCs/>
                <w:color w:val="1B1B1B"/>
                <w:sz w:val="18"/>
                <w:szCs w:val="18"/>
              </w:rPr>
              <w:t xml:space="preserve">H1 centrado grande: 'La plataforma que organiza tu consultorio y potencia tu práctica con IA'</w:t>
            </w:r>
          </w:p>
          <w:p>
            <w:pPr>
              <w:spacing w:after="10" w:before="0"/>
            </w:pPr>
            <w:r>
              <w:rPr>
                <w:rFonts w:ascii="Arial" w:cs="Arial" w:eastAsia="Arial" w:hAnsi="Arial"/>
                <w:i/>
                <w:iCs/>
                <w:color w:val="1B1B1B"/>
                <w:sz w:val="18"/>
                <w:szCs w:val="18"/>
              </w:rPr>
              <w:t xml:space="preserve">Subtítulo: 'Agenda, cobros, videollamadas e inteligencia artificial en un solo lugar. Para psicólogos que quieren enfocarse en sus pacientes, no en el papeleo.'</w:t>
            </w:r>
          </w:p>
          <w:p>
            <w:pPr>
              <w:spacing w:after="10" w:before="0"/>
            </w:pPr>
            <w:r>
              <w:rPr>
                <w:rFonts w:ascii="Arial" w:cs="Arial" w:eastAsia="Arial" w:hAnsi="Arial"/>
                <w:i/>
                <w:iCs/>
                <w:color w:val="1B1B1B"/>
                <w:sz w:val="18"/>
                <w:szCs w:val="18"/>
              </w:rPr>
              <w:t xml:space="preserve">2 botones: 'Empezar 10 días gratis' (verde oscuro, sin tarjeta) y 'Ver demo' (ghost/outline).</w:t>
            </w:r>
          </w:p>
          <w:p>
            <w:pPr>
              <w:spacing w:after="10" w:before="0"/>
            </w:pPr>
            <w:r>
              <w:rPr>
                <w:rFonts w:ascii="Arial" w:cs="Arial" w:eastAsia="Arial" w:hAnsi="Arial"/>
                <w:i/>
                <w:iCs/>
                <w:color w:val="1B1B1B"/>
                <w:sz w:val="18"/>
                <w:szCs w:val="18"/>
              </w:rPr>
              <w:t xml:space="preserve">Barra de social proof debajo: '120.000 psicólogos en Argentina · Plataforma verificada · Soporte en español'.</w:t>
            </w:r>
          </w:p>
        </w:tc>
      </w:tr>
    </w:tbl>
    <w:p>
      <w:pPr>
        <w:spacing w:after="0" w:before="8"/>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BEAFE" w:val="clear"/>
            <w:tcMar>
              <w:top w:type="dxa" w:w="160"/>
              <w:left w:type="dxa" w:w="160"/>
              <w:bottom w:type="dxa" w:w="160"/>
              <w:right w:type="dxa" w:w="160"/>
            </w:tcMar>
          </w:tcPr>
          <w:p>
            <w:pPr>
              <w:spacing w:after="40" w:before="0"/>
            </w:pPr>
            <w:r>
              <w:rPr>
                <w:rFonts w:ascii="Arial" w:cs="Arial" w:eastAsia="Arial" w:hAnsi="Arial"/>
                <w:b/>
                <w:bCs/>
                <w:color w:val="1D6FA4"/>
                <w:sz w:val="18"/>
                <w:szCs w:val="18"/>
              </w:rPr>
              <w:t xml:space="preserve">SECCIÓN 2 — PROBLEMA Y SOLUCIÓN</w:t>
            </w:r>
          </w:p>
          <w:p>
            <w:pPr>
              <w:spacing w:after="10" w:before="0"/>
            </w:pPr>
            <w:r>
              <w:rPr>
                <w:rFonts w:ascii="Arial" w:cs="Arial" w:eastAsia="Arial" w:hAnsi="Arial"/>
                <w:i/>
                <w:iCs/>
                <w:color w:val="1B1B1B"/>
                <w:sz w:val="18"/>
                <w:szCs w:val="18"/>
              </w:rPr>
              <w:t xml:space="preserve">Título de sección: '¿Te suena esto?' sobre fondo verde claro.</w:t>
            </w:r>
          </w:p>
          <w:p>
            <w:pPr>
              <w:spacing w:after="10" w:before="0"/>
            </w:pPr>
            <w:r>
              <w:rPr>
                <w:rFonts w:ascii="Arial" w:cs="Arial" w:eastAsia="Arial" w:hAnsi="Arial"/>
                <w:i/>
                <w:iCs/>
                <w:color w:val="1B1B1B"/>
                <w:sz w:val="18"/>
                <w:szCs w:val="18"/>
              </w:rPr>
              <w:t xml:space="preserve">3 cards en fila, cada una con: ícono grande + título del problema + solución de Mentalia:</w:t>
            </w:r>
          </w:p>
          <w:p>
            <w:pPr>
              <w:spacing w:after="10" w:before="0"/>
            </w:pPr>
            <w:r>
              <w:rPr>
                <w:rFonts w:ascii="Arial" w:cs="Arial" w:eastAsia="Arial" w:hAnsi="Arial"/>
                <w:i/>
                <w:iCs/>
                <w:color w:val="1B1B1B"/>
                <w:sz w:val="18"/>
                <w:szCs w:val="18"/>
              </w:rPr>
              <w:t xml:space="preserve">Card 1: 'Perseguís transferencias' → Cobros automáticos antes de cada sesión.</w:t>
            </w:r>
          </w:p>
          <w:p>
            <w:pPr>
              <w:spacing w:after="10" w:before="0"/>
            </w:pPr>
            <w:r>
              <w:rPr>
                <w:rFonts w:ascii="Arial" w:cs="Arial" w:eastAsia="Arial" w:hAnsi="Arial"/>
                <w:i/>
                <w:iCs/>
                <w:color w:val="1B1B1B"/>
                <w:sz w:val="18"/>
                <w:szCs w:val="18"/>
              </w:rPr>
              <w:t xml:space="preserve">Card 2: 'Coordinás turnos por WhatsApp' → Agenda online que tus pacientes reservan solos.</w:t>
            </w:r>
          </w:p>
          <w:p>
            <w:pPr>
              <w:spacing w:after="10" w:before="0"/>
            </w:pPr>
            <w:r>
              <w:rPr>
                <w:rFonts w:ascii="Arial" w:cs="Arial" w:eastAsia="Arial" w:hAnsi="Arial"/>
                <w:i/>
                <w:iCs/>
                <w:color w:val="1B1B1B"/>
                <w:sz w:val="18"/>
                <w:szCs w:val="18"/>
              </w:rPr>
              <w:t xml:space="preserve">Card 3: 'Perdés horas en administración' → IA que resume, toma notas y detecta patrones.</w:t>
            </w:r>
          </w:p>
        </w:tc>
      </w:tr>
    </w:tbl>
    <w:p>
      <w:pPr>
        <w:spacing w:after="0" w:before="8"/>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8F3DC" w:val="clear"/>
            <w:tcMar>
              <w:top w:type="dxa" w:w="160"/>
              <w:left w:type="dxa" w:w="160"/>
              <w:bottom w:type="dxa" w:w="160"/>
              <w:right w:type="dxa" w:w="160"/>
            </w:tcMar>
          </w:tcPr>
          <w:p>
            <w:pPr>
              <w:spacing w:after="40" w:before="0"/>
            </w:pPr>
            <w:r>
              <w:rPr>
                <w:rFonts w:ascii="Arial" w:cs="Arial" w:eastAsia="Arial" w:hAnsi="Arial"/>
                <w:b/>
                <w:bCs/>
                <w:color w:val="2D6A4F"/>
                <w:sz w:val="18"/>
                <w:szCs w:val="18"/>
              </w:rPr>
              <w:t xml:space="preserve">SECCIÓN 3 — FUNCIONES CON IA</w:t>
            </w:r>
          </w:p>
          <w:p>
            <w:pPr>
              <w:spacing w:after="10" w:before="0"/>
            </w:pPr>
            <w:r>
              <w:rPr>
                <w:rFonts w:ascii="Arial" w:cs="Arial" w:eastAsia="Arial" w:hAnsi="Arial"/>
                <w:i/>
                <w:iCs/>
                <w:color w:val="1B1B1B"/>
                <w:sz w:val="18"/>
                <w:szCs w:val="18"/>
              </w:rPr>
              <w:t xml:space="preserve">Título: 'Todo lo que necesitás, potenciado con IA'</w:t>
            </w:r>
          </w:p>
          <w:p>
            <w:pPr>
              <w:spacing w:after="10" w:before="0"/>
            </w:pPr>
            <w:r>
              <w:rPr>
                <w:rFonts w:ascii="Arial" w:cs="Arial" w:eastAsia="Arial" w:hAnsi="Arial"/>
                <w:i/>
                <w:iCs/>
                <w:color w:val="1B1B1B"/>
                <w:sz w:val="18"/>
                <w:szCs w:val="18"/>
              </w:rPr>
              <w:t xml:space="preserve">Grid 2x3 de feature cards, cada una con ícono + nombre + descripción corta:</w:t>
            </w:r>
          </w:p>
          <w:p>
            <w:pPr>
              <w:spacing w:after="10" w:before="0"/>
            </w:pPr>
            <w:r>
              <w:rPr>
                <w:rFonts w:ascii="Arial" w:cs="Arial" w:eastAsia="Arial" w:hAnsi="Arial"/>
                <w:i/>
                <w:iCs/>
                <w:color w:val="1B1B1B"/>
                <w:sz w:val="18"/>
                <w:szCs w:val="18"/>
              </w:rPr>
              <w:t xml:space="preserve">1. Agenda inteligente — tus pacientes reservan solos, vos confirmás con un click.</w:t>
            </w:r>
          </w:p>
          <w:p>
            <w:pPr>
              <w:spacing w:after="10" w:before="0"/>
            </w:pPr>
            <w:r>
              <w:rPr>
                <w:rFonts w:ascii="Arial" w:cs="Arial" w:eastAsia="Arial" w:hAnsi="Arial"/>
                <w:i/>
                <w:iCs/>
                <w:color w:val="1B1B1B"/>
                <w:sz w:val="18"/>
                <w:szCs w:val="18"/>
              </w:rPr>
              <w:t xml:space="preserve">2. Cobros automáticos — MercadoPago integrado, cobro previo a la sesión.</w:t>
            </w:r>
          </w:p>
          <w:p>
            <w:pPr>
              <w:spacing w:after="10" w:before="0"/>
            </w:pPr>
            <w:r>
              <w:rPr>
                <w:rFonts w:ascii="Arial" w:cs="Arial" w:eastAsia="Arial" w:hAnsi="Arial"/>
                <w:i/>
                <w:iCs/>
                <w:color w:val="1B1B1B"/>
                <w:sz w:val="18"/>
                <w:szCs w:val="18"/>
              </w:rPr>
              <w:t xml:space="preserve">3. Videollamada integrada — cifrada, sin Zoom, dentro de la plataforma.</w:t>
            </w:r>
          </w:p>
          <w:p>
            <w:pPr>
              <w:spacing w:after="10" w:before="0"/>
            </w:pPr>
            <w:r>
              <w:rPr>
                <w:rFonts w:ascii="Arial" w:cs="Arial" w:eastAsia="Arial" w:hAnsi="Arial"/>
                <w:i/>
                <w:iCs/>
                <w:color w:val="1B1B1B"/>
                <w:sz w:val="18"/>
                <w:szCs w:val="18"/>
              </w:rPr>
              <w:t xml:space="preserve">4. Historia clínica digital — notas de sesión organizadas y seguras.</w:t>
            </w:r>
          </w:p>
          <w:p>
            <w:pPr>
              <w:spacing w:after="10" w:before="0"/>
            </w:pPr>
            <w:r>
              <w:rPr>
                <w:rFonts w:ascii="Arial" w:cs="Arial" w:eastAsia="Arial" w:hAnsi="Arial"/>
                <w:i/>
                <w:iCs/>
                <w:color w:val="1B1B1B"/>
                <w:sz w:val="18"/>
                <w:szCs w:val="18"/>
              </w:rPr>
              <w:t xml:space="preserve">5. Resumen IA del paciente [badge verde 'IA'] — recibís un resumen semanal antes de cada sesión.</w:t>
            </w:r>
          </w:p>
          <w:p>
            <w:pPr>
              <w:spacing w:after="10" w:before="0"/>
            </w:pPr>
            <w:r>
              <w:rPr>
                <w:rFonts w:ascii="Arial" w:cs="Arial" w:eastAsia="Arial" w:hAnsi="Arial"/>
                <w:i/>
                <w:iCs/>
                <w:color w:val="1B1B1B"/>
                <w:sz w:val="18"/>
                <w:szCs w:val="18"/>
              </w:rPr>
              <w:t xml:space="preserve">6. Detección de riesgo emocional [badge verde 'IA'] — alertas tempranas para actuar a tiempo.</w:t>
            </w:r>
          </w:p>
          <w:p>
            <w:pPr>
              <w:spacing w:after="10" w:before="0"/>
            </w:pPr>
            <w:r>
              <w:rPr>
                <w:rFonts w:ascii="Arial" w:cs="Arial" w:eastAsia="Arial" w:hAnsi="Arial"/>
                <w:i/>
                <w:iCs/>
                <w:color w:val="1B1B1B"/>
                <w:sz w:val="18"/>
                <w:szCs w:val="18"/>
              </w:rPr>
              <w:t xml:space="preserve">Nota al pie: 'Las funciones con IA están disponibles en el plan Pro y Clínica.'</w:t>
            </w:r>
          </w:p>
        </w:tc>
      </w:tr>
    </w:tbl>
    <w:p>
      <w:pPr>
        <w:spacing w:after="0" w:before="8"/>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C7" w:val="clear"/>
            <w:tcMar>
              <w:top w:type="dxa" w:w="160"/>
              <w:left w:type="dxa" w:w="160"/>
              <w:bottom w:type="dxa" w:w="160"/>
              <w:right w:type="dxa" w:w="160"/>
            </w:tcMar>
          </w:tcPr>
          <w:p>
            <w:pPr>
              <w:spacing w:after="40" w:before="0"/>
            </w:pPr>
            <w:r>
              <w:rPr>
                <w:rFonts w:ascii="Arial" w:cs="Arial" w:eastAsia="Arial" w:hAnsi="Arial"/>
                <w:b/>
                <w:bCs/>
                <w:color w:val="92400E"/>
                <w:sz w:val="18"/>
                <w:szCs w:val="18"/>
              </w:rPr>
              <w:t xml:space="preserve">SECCIÓN 4 — PRICING (TRAMPA PSICOLÓGICA)</w:t>
            </w:r>
          </w:p>
          <w:p>
            <w:pPr>
              <w:spacing w:after="10" w:before="0"/>
            </w:pPr>
            <w:r>
              <w:rPr>
                <w:rFonts w:ascii="Arial" w:cs="Arial" w:eastAsia="Arial" w:hAnsi="Arial"/>
                <w:i/>
                <w:iCs/>
                <w:color w:val="1B1B1B"/>
                <w:sz w:val="18"/>
                <w:szCs w:val="18"/>
              </w:rPr>
              <w:t xml:space="preserve">Título: 'Elegí tu plan. 10 días gratis, sin tarjeta de crédito.'</w:t>
            </w:r>
          </w:p>
          <w:p>
            <w:pPr>
              <w:spacing w:after="10" w:before="0"/>
            </w:pPr>
            <w:r>
              <w:rPr>
                <w:rFonts w:ascii="Arial" w:cs="Arial" w:eastAsia="Arial" w:hAnsi="Arial"/>
                <w:i/>
                <w:iCs/>
                <w:color w:val="1B1B1B"/>
                <w:sz w:val="18"/>
                <w:szCs w:val="18"/>
              </w:rPr>
              <w:t xml:space="preserve">3 cards de planes en fila. REGLAS VISUALES OBLIGATORIAS:</w:t>
            </w:r>
          </w:p>
          <w:p>
            <w:pPr>
              <w:spacing w:after="10" w:before="0"/>
            </w:pPr>
            <w:r>
              <w:rPr>
                <w:rFonts w:ascii="Arial" w:cs="Arial" w:eastAsia="Arial" w:hAnsi="Arial"/>
                <w:i/>
                <w:iCs/>
                <w:color w:val="1B1B1B"/>
                <w:sz w:val="18"/>
                <w:szCs w:val="18"/>
              </w:rPr>
              <w:t xml:space="preserve">→ PRO: borde 2px verde oscuro + elevación shadow-md + badge 'Más elegido' verde arriba + botón negro 'Empezar gratis 10 días'.</w:t>
            </w:r>
          </w:p>
          <w:p>
            <w:pPr>
              <w:spacing w:after="10" w:before="0"/>
            </w:pPr>
            <w:r>
              <w:rPr>
                <w:rFonts w:ascii="Arial" w:cs="Arial" w:eastAsia="Arial" w:hAnsi="Arial"/>
                <w:i/>
                <w:iCs/>
                <w:color w:val="1B1B1B"/>
                <w:sz w:val="18"/>
                <w:szCs w:val="18"/>
              </w:rPr>
              <w:t xml:space="preserve">→ STARTER y CLÍNICA: borde gris 1px, botones ghost/outline.</w:t>
            </w:r>
          </w:p>
          <w:p>
            <w:pPr>
              <w:spacing w:after="10" w:before="0"/>
            </w:pPr>
            <w:r>
              <w:rPr>
                <w:rFonts w:ascii="Arial" w:cs="Arial" w:eastAsia="Arial" w:hAnsi="Arial"/>
                <w:i/>
                <w:iCs/>
                <w:color w:val="1B1B1B"/>
                <w:sz w:val="18"/>
                <w:szCs w:val="18"/>
              </w:rPr>
              <w:t xml:space="preserve">→ CLÍNICA: CTA 'Hablar con ventas' (fricción intencional, no prueba gratis).</w:t>
            </w:r>
          </w:p>
          <w:p>
            <w:pPr>
              <w:spacing w:after="10" w:before="0"/>
            </w:pPr>
            <w:r>
              <w:rPr>
                <w:rFonts w:ascii="Arial" w:cs="Arial" w:eastAsia="Arial" w:hAnsi="Arial"/>
                <w:i/>
                <w:iCs/>
                <w:color w:val="1B1B1B"/>
                <w:sz w:val="18"/>
                <w:szCs w:val="18"/>
              </w:rPr>
              <w:t xml:space="preserve"/>
            </w:r>
          </w:p>
          <w:p>
            <w:pPr>
              <w:spacing w:after="10" w:before="0"/>
            </w:pPr>
            <w:r>
              <w:rPr>
                <w:rFonts w:ascii="Arial" w:cs="Arial" w:eastAsia="Arial" w:hAnsi="Arial"/>
                <w:i/>
                <w:iCs/>
                <w:color w:val="1B1B1B"/>
                <w:sz w:val="18"/>
                <w:szCs w:val="18"/>
              </w:rPr>
              <w:t xml:space="preserve">STARTER — $15 USD/mes (≈$21.000 ARS):</w:t>
            </w:r>
          </w:p>
          <w:p>
            <w:pPr>
              <w:spacing w:after="10" w:before="0"/>
            </w:pPr>
            <w:r>
              <w:rPr>
                <w:rFonts w:ascii="Arial" w:cs="Arial" w:eastAsia="Arial" w:hAnsi="Arial"/>
                <w:i/>
                <w:iCs/>
                <w:color w:val="1B1B1B"/>
                <w:sz w:val="18"/>
                <w:szCs w:val="18"/>
              </w:rPr>
              <w:t xml:space="preserve">✓ Agenda online · ✓ Cobros MercadoPago · ✓ Video integrado · ✓ Hasta 15 pacientes · ✓ Recordatorios</w:t>
            </w:r>
          </w:p>
          <w:p>
            <w:pPr>
              <w:spacing w:after="10" w:before="0"/>
            </w:pPr>
            <w:r>
              <w:rPr>
                <w:rFonts w:ascii="Arial" w:cs="Arial" w:eastAsia="Arial" w:hAnsi="Arial"/>
                <w:i/>
                <w:iCs/>
                <w:color w:val="1B1B1B"/>
                <w:sz w:val="18"/>
                <w:szCs w:val="18"/>
              </w:rPr>
              <w:t xml:space="preserve">✗ Sin historia clínica · ✗ Sin IA de ningún tipo · ✗ Sin perfil verificado</w:t>
            </w:r>
          </w:p>
          <w:p>
            <w:pPr>
              <w:spacing w:after="10" w:before="0"/>
            </w:pPr>
            <w:r>
              <w:rPr>
                <w:rFonts w:ascii="Arial" w:cs="Arial" w:eastAsia="Arial" w:hAnsi="Arial"/>
                <w:i/>
                <w:iCs/>
                <w:color w:val="1B1B1B"/>
                <w:sz w:val="18"/>
                <w:szCs w:val="18"/>
              </w:rPr>
              <w:t xml:space="preserve"/>
            </w:r>
          </w:p>
          <w:p>
            <w:pPr>
              <w:spacing w:after="10" w:before="0"/>
            </w:pPr>
            <w:r>
              <w:rPr>
                <w:rFonts w:ascii="Arial" w:cs="Arial" w:eastAsia="Arial" w:hAnsi="Arial"/>
                <w:i/>
                <w:iCs/>
                <w:color w:val="1B1B1B"/>
                <w:sz w:val="18"/>
                <w:szCs w:val="18"/>
              </w:rPr>
              <w:t xml:space="preserve">PRO — $32 USD/mes (≈$44.800 ARS):</w:t>
            </w:r>
          </w:p>
          <w:p>
            <w:pPr>
              <w:spacing w:after="10" w:before="0"/>
            </w:pPr>
            <w:r>
              <w:rPr>
                <w:rFonts w:ascii="Arial" w:cs="Arial" w:eastAsia="Arial" w:hAnsi="Arial"/>
                <w:i/>
                <w:iCs/>
                <w:color w:val="1B1B1B"/>
                <w:sz w:val="18"/>
                <w:szCs w:val="18"/>
              </w:rPr>
              <w:t xml:space="preserve">✓ Todo Starter + pacientes ilimitados + historia clínica digital</w:t>
            </w:r>
          </w:p>
          <w:p>
            <w:pPr>
              <w:spacing w:after="10" w:before="0"/>
            </w:pPr>
            <w:r>
              <w:rPr>
                <w:rFonts w:ascii="Arial" w:cs="Arial" w:eastAsia="Arial" w:hAnsi="Arial"/>
                <w:i/>
                <w:iCs/>
                <w:color w:val="1B1B1B"/>
                <w:sz w:val="18"/>
                <w:szCs w:val="18"/>
              </w:rPr>
              <w:t xml:space="preserve">✓ Notas de sesión con IA · ✓ Resumen semanal del paciente con IA · ✓ Detección de riesgo con IA</w:t>
            </w:r>
          </w:p>
          <w:p>
            <w:pPr>
              <w:spacing w:after="10" w:before="0"/>
            </w:pPr>
            <w:r>
              <w:rPr>
                <w:rFonts w:ascii="Arial" w:cs="Arial" w:eastAsia="Arial" w:hAnsi="Arial"/>
                <w:i/>
                <w:iCs/>
                <w:color w:val="1B1B1B"/>
                <w:sz w:val="18"/>
                <w:szCs w:val="18"/>
              </w:rPr>
              <w:t xml:space="preserve">✓ Perfil verificado en directorio · ✓ Estadísticas de adherencia</w:t>
            </w:r>
          </w:p>
          <w:p>
            <w:pPr>
              <w:spacing w:after="10" w:before="0"/>
            </w:pPr>
            <w:r>
              <w:rPr>
                <w:rFonts w:ascii="Arial" w:cs="Arial" w:eastAsia="Arial" w:hAnsi="Arial"/>
                <w:i/>
                <w:iCs/>
                <w:color w:val="1B1B1B"/>
                <w:sz w:val="18"/>
                <w:szCs w:val="18"/>
              </w:rPr>
              <w:t xml:space="preserve"/>
            </w:r>
          </w:p>
          <w:p>
            <w:pPr>
              <w:spacing w:after="10" w:before="0"/>
            </w:pPr>
            <w:r>
              <w:rPr>
                <w:rFonts w:ascii="Arial" w:cs="Arial" w:eastAsia="Arial" w:hAnsi="Arial"/>
                <w:i/>
                <w:iCs/>
                <w:color w:val="1B1B1B"/>
                <w:sz w:val="18"/>
                <w:szCs w:val="18"/>
              </w:rPr>
              <w:t xml:space="preserve">CLÍNICA — $75 USD/mes (≈$105.000 ARS):</w:t>
            </w:r>
          </w:p>
          <w:p>
            <w:pPr>
              <w:spacing w:after="10" w:before="0"/>
            </w:pPr>
            <w:r>
              <w:rPr>
                <w:rFonts w:ascii="Arial" w:cs="Arial" w:eastAsia="Arial" w:hAnsi="Arial"/>
                <w:i/>
                <w:iCs/>
                <w:color w:val="1B1B1B"/>
                <w:sz w:val="18"/>
                <w:szCs w:val="18"/>
              </w:rPr>
              <w:t xml:space="preserve">✓ Todo Pro + hasta 8 profesionales + IA entre sesiones para el paciente</w:t>
            </w:r>
          </w:p>
          <w:p>
            <w:pPr>
              <w:spacing w:after="10" w:before="0"/>
            </w:pPr>
            <w:r>
              <w:rPr>
                <w:rFonts w:ascii="Arial" w:cs="Arial" w:eastAsia="Arial" w:hAnsi="Arial"/>
                <w:i/>
                <w:iCs/>
                <w:color w:val="1B1B1B"/>
                <w:sz w:val="18"/>
                <w:szCs w:val="18"/>
              </w:rPr>
              <w:t xml:space="preserve">✓ Panel de supervisión clínica · ✓ Análisis de patrones del equipo · ✓ Facturación unificada</w:t>
            </w:r>
          </w:p>
          <w:p>
            <w:pPr>
              <w:spacing w:after="10" w:before="0"/>
            </w:pPr>
            <w:r>
              <w:rPr>
                <w:rFonts w:ascii="Arial" w:cs="Arial" w:eastAsia="Arial" w:hAnsi="Arial"/>
                <w:i/>
                <w:iCs/>
                <w:color w:val="1B1B1B"/>
                <w:sz w:val="18"/>
                <w:szCs w:val="18"/>
              </w:rPr>
              <w:t xml:space="preserve">✓ Branding propio · ✓ Soporte 24/7 · ✓ API para integrar sistemas propios</w:t>
            </w:r>
          </w:p>
        </w:tc>
      </w:tr>
    </w:tbl>
    <w:p>
      <w:pPr>
        <w:spacing w:after="0" w:before="8"/>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8F3DC" w:val="clear"/>
            <w:tcMar>
              <w:top w:type="dxa" w:w="160"/>
              <w:left w:type="dxa" w:w="160"/>
              <w:bottom w:type="dxa" w:w="160"/>
              <w:right w:type="dxa" w:w="160"/>
            </w:tcMar>
          </w:tcPr>
          <w:p>
            <w:pPr>
              <w:spacing w:after="40" w:before="0"/>
            </w:pPr>
            <w:r>
              <w:rPr>
                <w:rFonts w:ascii="Arial" w:cs="Arial" w:eastAsia="Arial" w:hAnsi="Arial"/>
                <w:b/>
                <w:bCs/>
                <w:color w:val="2D6A4F"/>
                <w:sz w:val="18"/>
                <w:szCs w:val="18"/>
              </w:rPr>
              <w:t xml:space="preserve">SECCIÓN 5 — TESTIMONIOS + CTA FINAL</w:t>
            </w:r>
          </w:p>
          <w:p>
            <w:pPr>
              <w:spacing w:after="10" w:before="0"/>
            </w:pPr>
            <w:r>
              <w:rPr>
                <w:rFonts w:ascii="Arial" w:cs="Arial" w:eastAsia="Arial" w:hAnsi="Arial"/>
                <w:i/>
                <w:iCs/>
                <w:color w:val="1B1B1B"/>
                <w:sz w:val="18"/>
                <w:szCs w:val="18"/>
              </w:rPr>
              <w:t xml:space="preserve">3 testimonios placeholder de psicólogos:</w:t>
            </w:r>
          </w:p>
          <w:p>
            <w:pPr>
              <w:spacing w:after="10" w:before="0"/>
            </w:pPr>
            <w:r>
              <w:rPr>
                <w:rFonts w:ascii="Arial" w:cs="Arial" w:eastAsia="Arial" w:hAnsi="Arial"/>
                <w:i/>
                <w:iCs/>
                <w:color w:val="1B1B1B"/>
                <w:sz w:val="18"/>
                <w:szCs w:val="18"/>
              </w:rPr>
              <w:t xml:space="preserve">Lic. Valeria M. (CABA): 'Desde que uso Mentalia no persigo más una transferencia. Todo llega solo antes de la sesión.'</w:t>
            </w:r>
          </w:p>
          <w:p>
            <w:pPr>
              <w:spacing w:after="10" w:before="0"/>
            </w:pPr>
            <w:r>
              <w:rPr>
                <w:rFonts w:ascii="Arial" w:cs="Arial" w:eastAsia="Arial" w:hAnsi="Arial"/>
                <w:i/>
                <w:iCs/>
                <w:color w:val="1B1B1B"/>
                <w:sz w:val="18"/>
                <w:szCs w:val="18"/>
              </w:rPr>
              <w:t xml:space="preserve">Lic. Marcos R. (Córdoba): 'El resumen semanal de la IA me ayuda a llegar a cada sesión mucho mejor preparado.'</w:t>
            </w:r>
          </w:p>
          <w:p>
            <w:pPr>
              <w:spacing w:after="10" w:before="0"/>
            </w:pPr>
            <w:r>
              <w:rPr>
                <w:rFonts w:ascii="Arial" w:cs="Arial" w:eastAsia="Arial" w:hAnsi="Arial"/>
                <w:i/>
                <w:iCs/>
                <w:color w:val="1B1B1B"/>
                <w:sz w:val="18"/>
                <w:szCs w:val="18"/>
              </w:rPr>
              <w:t xml:space="preserve">Lic. Andrea C. (Rosario): 'Por fin tengo toda mi agenda, cobros e historia clínica en un solo lugar.'</w:t>
            </w:r>
          </w:p>
          <w:p>
            <w:pPr>
              <w:spacing w:after="10" w:before="0"/>
            </w:pPr>
            <w:r>
              <w:rPr>
                <w:rFonts w:ascii="Arial" w:cs="Arial" w:eastAsia="Arial" w:hAnsi="Arial"/>
                <w:i/>
                <w:iCs/>
                <w:color w:val="1B1B1B"/>
                <w:sz w:val="18"/>
                <w:szCs w:val="18"/>
              </w:rPr>
              <w:t xml:space="preserve"/>
            </w:r>
          </w:p>
          <w:p>
            <w:pPr>
              <w:spacing w:after="10" w:before="0"/>
            </w:pPr>
            <w:r>
              <w:rPr>
                <w:rFonts w:ascii="Arial" w:cs="Arial" w:eastAsia="Arial" w:hAnsi="Arial"/>
                <w:i/>
                <w:iCs/>
                <w:color w:val="1B1B1B"/>
                <w:sz w:val="18"/>
                <w:szCs w:val="18"/>
              </w:rPr>
              <w:t xml:space="preserve">CTA FINAL — sección con fondo verde oscuro #2D6A4F, texto blanco:</w:t>
            </w:r>
          </w:p>
          <w:p>
            <w:pPr>
              <w:spacing w:after="10" w:before="0"/>
            </w:pPr>
            <w:r>
              <w:rPr>
                <w:rFonts w:ascii="Arial" w:cs="Arial" w:eastAsia="Arial" w:hAnsi="Arial"/>
                <w:i/>
                <w:iCs/>
                <w:color w:val="1B1B1B"/>
                <w:sz w:val="18"/>
                <w:szCs w:val="18"/>
              </w:rPr>
              <w:t xml:space="preserve">Título: 'Empezá hoy. 10 días gratis, sin tarjeta.'</w:t>
            </w:r>
          </w:p>
          <w:p>
            <w:pPr>
              <w:spacing w:after="10" w:before="0"/>
            </w:pPr>
            <w:r>
              <w:rPr>
                <w:rFonts w:ascii="Arial" w:cs="Arial" w:eastAsia="Arial" w:hAnsi="Arial"/>
                <w:i/>
                <w:iCs/>
                <w:color w:val="1B1B1B"/>
                <w:sz w:val="18"/>
                <w:szCs w:val="18"/>
              </w:rPr>
              <w:t xml:space="preserve">Subtítulo: 'Más de 200 psicólogos ya organizaron su consulta con Mentalia.'</w:t>
            </w:r>
          </w:p>
          <w:p>
            <w:pPr>
              <w:spacing w:after="10" w:before="0"/>
            </w:pPr>
            <w:r>
              <w:rPr>
                <w:rFonts w:ascii="Arial" w:cs="Arial" w:eastAsia="Arial" w:hAnsi="Arial"/>
                <w:i/>
                <w:iCs/>
                <w:color w:val="1B1B1B"/>
                <w:sz w:val="18"/>
                <w:szCs w:val="18"/>
              </w:rPr>
              <w:t xml:space="preserve">Botón grande blanco con texto verde: 'Crear mi cuenta gratis'</w:t>
            </w:r>
          </w:p>
          <w:p>
            <w:pPr>
              <w:spacing w:after="10" w:before="0"/>
            </w:pPr>
            <w:r>
              <w:rPr>
                <w:rFonts w:ascii="Arial" w:cs="Arial" w:eastAsia="Arial" w:hAnsi="Arial"/>
                <w:i/>
                <w:iCs/>
                <w:color w:val="1B1B1B"/>
                <w:sz w:val="18"/>
                <w:szCs w:val="18"/>
              </w:rPr>
              <w:t xml:space="preserve"/>
            </w:r>
          </w:p>
          <w:p>
            <w:pPr>
              <w:spacing w:after="10" w:before="0"/>
            </w:pPr>
            <w:r>
              <w:rPr>
                <w:rFonts w:ascii="Arial" w:cs="Arial" w:eastAsia="Arial" w:hAnsi="Arial"/>
                <w:i/>
                <w:iCs/>
                <w:color w:val="1B1B1B"/>
                <w:sz w:val="18"/>
                <w:szCs w:val="18"/>
              </w:rPr>
              <w:t xml:space="preserve">FOOTER: logo mentalia italic a la izquierda + links (Funciones / Precios / Contacto / Términos / Privacidad) + 'Hecho en Argentina 🇦🇷' + íconos redes sociales.</w:t>
            </w:r>
          </w:p>
          <w:p>
            <w:pPr>
              <w:spacing w:after="10" w:before="0"/>
            </w:pPr>
            <w:r>
              <w:rPr>
                <w:rFonts w:ascii="Arial" w:cs="Arial" w:eastAsia="Arial" w:hAnsi="Arial"/>
                <w:i/>
                <w:iCs/>
                <w:color w:val="1B1B1B"/>
                <w:sz w:val="18"/>
                <w:szCs w:val="18"/>
              </w:rPr>
              <w:t xml:space="preserve"/>
            </w:r>
          </w:p>
          <w:p>
            <w:pPr>
              <w:spacing w:after="10" w:before="0"/>
            </w:pPr>
            <w:r>
              <w:rPr>
                <w:rFonts w:ascii="Arial" w:cs="Arial" w:eastAsia="Arial" w:hAnsi="Arial"/>
                <w:i/>
                <w:iCs/>
                <w:color w:val="1B1B1B"/>
                <w:sz w:val="18"/>
                <w:szCs w:val="18"/>
              </w:rPr>
              <w:t xml:space="preserve">IMPORTANTE: 100% responsive mobile-first. Animaciones suaves de entrada con Framer Motion en cada sección.</w:t>
            </w:r>
          </w:p>
        </w:tc>
      </w:tr>
    </w:tbl>
    <w:p>
      <w:pPr>
        <w:spacing w:after="40" w:before="0"/>
        <w:jc w:val="center"/>
      </w:pPr>
      <w:r>
        <w:rPr>
          <w:rFonts w:ascii="Georgia" w:cs="Georgia" w:eastAsia="Georgia" w:hAnsi="Georgia"/>
          <w:b w:val="false"/>
          <w:bCs w:val="false"/>
          <w:i/>
          <w:iCs/>
          <w:color w:val="2D6A4F"/>
          <w:sz w:val="72"/>
          <w:szCs w:val="72"/>
        </w:rPr>
        <w:t xml:space="preserve">mentalia</w:t>
      </w:r>
    </w:p>
    <w:p>
      <w:pPr>
        <w:spacing w:after="40" w:before="0"/>
        <w:jc w:val="center"/>
      </w:pPr>
      <w:r>
        <w:rPr>
          <w:rFonts w:ascii="Arial" w:cs="Arial" w:eastAsia="Arial" w:hAnsi="Arial"/>
          <w:i/>
          <w:iCs/>
          <w:color w:val="6B7280"/>
          <w:sz w:val="22"/>
          <w:szCs w:val="22"/>
        </w:rPr>
        <w:t xml:space="preserve">Brief completo para Claude Code</w:t>
      </w:r>
    </w:p>
    <w:p>
      <w:pPr>
        <w:pBdr>
          <w:bottom w:val="single" w:color="2D6A4F" w:sz="4" w:space="4"/>
        </w:pBdr>
        <w:spacing w:after="60" w:before="0"/>
        <w:jc w:val="center"/>
      </w:pPr>
      <w:r>
        <w:rPr>
          <w:rFonts w:ascii="Arial" w:cs="Arial" w:eastAsia="Arial" w:hAnsi="Arial"/>
          <w:color w:val="6B7280"/>
          <w:sz w:val="18"/>
          <w:szCs w:val="18"/>
        </w:rPr>
        <w:t xml:space="preserve">Plataforma de salud mental · Argentina · Mayo 2026</w:t>
      </w:r>
    </w:p>
    <w:p>
      <w:pPr>
        <w:spacing w:after="0" w:before="0"/>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8F3DC" w:val="clear"/>
            <w:tcMar>
              <w:top w:type="dxa" w:w="100"/>
              <w:left w:type="dxa" w:w="120"/>
              <w:bottom w:type="dxa" w:w="100"/>
              <w:right w:type="dxa" w:w="120"/>
            </w:tcMar>
          </w:tcPr>
          <w:p>
            <w:pPr>
              <w:spacing w:after="40" w:before="0"/>
              <w:jc w:val="center"/>
            </w:pPr>
            <w:r>
              <w:rPr>
                <w:rFonts w:ascii="Arial" w:cs="Arial" w:eastAsia="Arial" w:hAnsi="Arial"/>
                <w:b/>
                <w:bCs/>
                <w:color w:val="2D6A4F"/>
                <w:sz w:val="28"/>
                <w:szCs w:val="28"/>
              </w:rPr>
              <w:t xml:space="preserve">$800M+</w:t>
            </w:r>
          </w:p>
          <w:p>
            <w:pPr>
              <w:spacing w:after="0" w:before="0"/>
              <w:jc w:val="center"/>
            </w:pPr>
            <w:r>
              <w:rPr>
                <w:rFonts w:ascii="Arial" w:cs="Arial" w:eastAsia="Arial" w:hAnsi="Arial"/>
                <w:color w:val="6B7280"/>
                <w:sz w:val="16"/>
                <w:szCs w:val="16"/>
              </w:rPr>
              <w:t xml:space="preserve">mercado Argentina</w:t>
            </w:r>
          </w:p>
        </w:tc>
        <w:tc>
          <w:tcPr>
            <w:tcW w:type="dxa" w:w="3120"/>
            <w:tcBorders>
              <w:top w:val="single" w:color="CCCCCC" w:sz="1"/>
              <w:left w:val="single" w:color="CCCCCC" w:sz="1"/>
              <w:bottom w:val="single" w:color="CCCCCC" w:sz="1"/>
              <w:right w:val="single" w:color="CCCCCC" w:sz="1"/>
            </w:tcBorders>
            <w:shd w:fill="F0FAF4" w:val="clear"/>
            <w:tcMar>
              <w:top w:type="dxa" w:w="100"/>
              <w:left w:type="dxa" w:w="120"/>
              <w:bottom w:type="dxa" w:w="100"/>
              <w:right w:type="dxa" w:w="120"/>
            </w:tcMar>
          </w:tcPr>
          <w:p>
            <w:pPr>
              <w:spacing w:after="40" w:before="0"/>
              <w:jc w:val="center"/>
            </w:pPr>
            <w:r>
              <w:rPr>
                <w:rFonts w:ascii="Arial" w:cs="Arial" w:eastAsia="Arial" w:hAnsi="Arial"/>
                <w:b/>
                <w:bCs/>
                <w:color w:val="2D6A4F"/>
                <w:sz w:val="28"/>
                <w:szCs w:val="28"/>
              </w:rPr>
              <w:t xml:space="preserve">$12k</w:t>
            </w:r>
          </w:p>
          <w:p>
            <w:pPr>
              <w:spacing w:after="0" w:before="0"/>
              <w:jc w:val="center"/>
            </w:pPr>
            <w:r>
              <w:rPr>
                <w:rFonts w:ascii="Arial" w:cs="Arial" w:eastAsia="Arial" w:hAnsi="Arial"/>
                <w:color w:val="6B7280"/>
                <w:sz w:val="16"/>
                <w:szCs w:val="16"/>
              </w:rPr>
              <w:t xml:space="preserve">inversión MVP</w:t>
            </w:r>
          </w:p>
        </w:tc>
        <w:tc>
          <w:tcPr>
            <w:tcW w:type="dxa" w:w="3120"/>
            <w:tcBorders>
              <w:top w:val="single" w:color="CCCCCC" w:sz="1"/>
              <w:left w:val="single" w:color="CCCCCC" w:sz="1"/>
              <w:bottom w:val="single" w:color="CCCCCC" w:sz="1"/>
              <w:right w:val="single" w:color="CCCCCC" w:sz="1"/>
            </w:tcBorders>
            <w:shd w:fill="D8F3DC" w:val="clear"/>
            <w:tcMar>
              <w:top w:type="dxa" w:w="100"/>
              <w:left w:type="dxa" w:w="120"/>
              <w:bottom w:type="dxa" w:w="100"/>
              <w:right w:type="dxa" w:w="120"/>
            </w:tcMar>
          </w:tcPr>
          <w:p>
            <w:pPr>
              <w:spacing w:after="40" w:before="0"/>
              <w:jc w:val="center"/>
            </w:pPr>
            <w:r>
              <w:rPr>
                <w:rFonts w:ascii="Arial" w:cs="Arial" w:eastAsia="Arial" w:hAnsi="Arial"/>
                <w:b/>
                <w:bCs/>
                <w:color w:val="2D6A4F"/>
                <w:sz w:val="28"/>
                <w:szCs w:val="28"/>
              </w:rPr>
              <w:t xml:space="preserve">2–3 semanas</w:t>
            </w:r>
          </w:p>
          <w:p>
            <w:pPr>
              <w:spacing w:after="0" w:before="0"/>
              <w:jc w:val="center"/>
            </w:pPr>
            <w:r>
              <w:rPr>
                <w:rFonts w:ascii="Arial" w:cs="Arial" w:eastAsia="Arial" w:hAnsi="Arial"/>
                <w:color w:val="6B7280"/>
                <w:sz w:val="16"/>
                <w:szCs w:val="16"/>
              </w:rPr>
              <w:t xml:space="preserve">para lanzar</w:t>
            </w:r>
          </w:p>
        </w:tc>
      </w:tr>
    </w:tbl>
    <w:p>
      <w:pPr>
        <w:spacing w:after="0" w:before="0"/>
      </w:pPr>
      <w:r>
        <w:rPr>
          <w:sz w:val="14"/>
          <w:szCs w:val="14"/>
        </w:rPr>
        <w:t xml:space="preserve"/>
      </w:r>
    </w:p>
    <w:p>
      <w:pPr>
        <w:spacing w:after="0" w:before="0"/>
      </w:pPr>
      <w:r>
        <w:rPr>
          <w:sz w:val="14"/>
          <w:szCs w:val="14"/>
        </w:rPr>
        <w:t xml:space="preserve"/>
      </w:r>
    </w:p>
    <w:p>
      <w:pPr>
        <w:pBdr>
          <w:bottom w:val="single" w:color="2D6A4F" w:sz="6" w:space="4"/>
        </w:pBdr>
        <w:spacing w:after="80" w:before="280"/>
      </w:pPr>
      <w:r>
        <w:rPr>
          <w:rFonts w:ascii="Arial" w:cs="Arial" w:eastAsia="Arial" w:hAnsi="Arial"/>
          <w:b/>
          <w:bCs/>
          <w:color w:val="2D6A4F"/>
          <w:sz w:val="22"/>
          <w:szCs w:val="22"/>
        </w:rPr>
        <w:t xml:space="preserve">1 · QUÉ ES MENTALIA</w:t>
      </w:r>
    </w:p>
    <w:p>
      <w:pPr>
        <w:spacing w:after="50" w:before="50"/>
        <w:jc w:val="left"/>
      </w:pPr>
      <w:r>
        <w:rPr>
          <w:rFonts w:ascii="Arial" w:cs="Arial" w:eastAsia="Arial" w:hAnsi="Arial"/>
          <w:b w:val="false"/>
          <w:bCs w:val="false"/>
          <w:i w:val="false"/>
          <w:iCs w:val="false"/>
          <w:color w:val="1B1B1B"/>
          <w:sz w:val="20"/>
          <w:szCs w:val="20"/>
        </w:rPr>
        <w:t xml:space="preserve">Mentalia es una plataforma web de terapia psicológica online para Argentina. Conecta pacientes con psicólogos verificados mediante matching inteligente, gestiona toda la operación (turnos, cobros, videollamadas) y acompaña al paciente entre sesiones con IA. Es el Airbnb de la salud mental — vos no sos el terapeuta ni el paciente, sos la plataforma que los conecta y les cobra por el servicio.</w:t>
      </w:r>
    </w:p>
    <w:p>
      <w:pPr>
        <w:spacing w:after="0" w:before="0"/>
      </w:pPr>
      <w:r>
        <w:rPr>
          <w:sz w:val="14"/>
          <w:szCs w:val="14"/>
        </w:rPr>
        <w:t xml:space="preserve"/>
      </w:r>
    </w:p>
    <w:p>
      <w:pPr>
        <w:pBdr>
          <w:bottom w:val="single" w:color="2D6A4F" w:sz="6" w:space="4"/>
        </w:pBdr>
        <w:spacing w:after="80" w:before="280"/>
      </w:pPr>
      <w:r>
        <w:rPr>
          <w:rFonts w:ascii="Arial" w:cs="Arial" w:eastAsia="Arial" w:hAnsi="Arial"/>
          <w:b/>
          <w:bCs/>
          <w:color w:val="2D6A4F"/>
          <w:sz w:val="22"/>
          <w:szCs w:val="22"/>
        </w:rPr>
        <w:t xml:space="preserve">2 · EL PROBLEMA QUE RESUELVE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0"/>
              <w:bottom w:type="dxa" w:w="80"/>
              <w:right w:type="dxa" w:w="120"/>
            </w:tcMar>
          </w:tcPr>
          <w:p>
            <w:pPr>
              <w:spacing w:after="40" w:before="0"/>
            </w:pPr>
            <w:r>
              <w:rPr>
                <w:rFonts w:ascii="Arial" w:cs="Arial" w:eastAsia="Arial" w:hAnsi="Arial"/>
                <w:b/>
                <w:bCs/>
                <w:color w:val="1B1B1B"/>
                <w:sz w:val="20"/>
                <w:szCs w:val="20"/>
              </w:rPr>
              <w:t xml:space="preserve">Para el paciente</w:t>
            </w:r>
          </w:p>
          <w:p>
            <w:pPr>
              <w:pStyle w:val="ListParagraph"/>
              <w:numPr>
                <w:ilvl w:val="0"/>
                <w:numId w:val="2"/>
              </w:numPr>
              <w:spacing w:after="40" w:before="40"/>
            </w:pPr>
            <w:r>
              <w:rPr>
                <w:rFonts w:ascii="Arial" w:cs="Arial" w:eastAsia="Arial" w:hAnsi="Arial"/>
                <w:b/>
                <w:bCs/>
                <w:color w:val="1B1B1B"/>
                <w:sz w:val="20"/>
                <w:szCs w:val="20"/>
              </w:rPr>
              <w:t xml:space="preserve">Acceso: </w:t>
            </w:r>
            <w:r>
              <w:rPr>
                <w:rFonts w:ascii="Arial" w:cs="Arial" w:eastAsia="Arial" w:hAnsi="Arial"/>
                <w:color w:val="1B1B1B"/>
                <w:sz w:val="20"/>
                <w:szCs w:val="20"/>
              </w:rPr>
              <w:t xml:space="preserve">No sabe cómo elegir un psicólogo</w:t>
            </w:r>
          </w:p>
          <w:p>
            <w:pPr>
              <w:pStyle w:val="ListParagraph"/>
              <w:numPr>
                <w:ilvl w:val="0"/>
                <w:numId w:val="2"/>
              </w:numPr>
              <w:spacing w:after="40" w:before="40"/>
            </w:pPr>
            <w:r>
              <w:rPr>
                <w:rFonts w:ascii="Arial" w:cs="Arial" w:eastAsia="Arial" w:hAnsi="Arial"/>
                <w:b/>
                <w:bCs/>
                <w:color w:val="1B1B1B"/>
                <w:sz w:val="20"/>
                <w:szCs w:val="20"/>
              </w:rPr>
              <w:t xml:space="preserve">Precio: </w:t>
            </w:r>
            <w:r>
              <w:rPr>
                <w:rFonts w:ascii="Arial" w:cs="Arial" w:eastAsia="Arial" w:hAnsi="Arial"/>
                <w:color w:val="1B1B1B"/>
                <w:sz w:val="20"/>
                <w:szCs w:val="20"/>
              </w:rPr>
              <w:t xml:space="preserve">Las sesiones son caras y no hay transparencia</w:t>
            </w:r>
          </w:p>
          <w:p>
            <w:pPr>
              <w:pStyle w:val="ListParagraph"/>
              <w:numPr>
                <w:ilvl w:val="0"/>
                <w:numId w:val="2"/>
              </w:numPr>
              <w:spacing w:after="40" w:before="40"/>
            </w:pPr>
            <w:r>
              <w:rPr>
                <w:rFonts w:ascii="Arial" w:cs="Arial" w:eastAsia="Arial" w:hAnsi="Arial"/>
                <w:b/>
                <w:bCs/>
                <w:color w:val="1B1B1B"/>
                <w:sz w:val="20"/>
                <w:szCs w:val="20"/>
              </w:rPr>
              <w:t xml:space="preserve">Distancia: </w:t>
            </w:r>
            <w:r>
              <w:rPr>
                <w:rFonts w:ascii="Arial" w:cs="Arial" w:eastAsia="Arial" w:hAnsi="Arial"/>
                <w:color w:val="1B1B1B"/>
                <w:sz w:val="20"/>
                <w:szCs w:val="20"/>
              </w:rPr>
              <w:t xml:space="preserve">En el interior del país hay poca oferta</w:t>
            </w:r>
          </w:p>
          <w:p>
            <w:pPr>
              <w:pStyle w:val="ListParagraph"/>
              <w:numPr>
                <w:ilvl w:val="0"/>
                <w:numId w:val="2"/>
              </w:numPr>
              <w:spacing w:after="40" w:before="40"/>
            </w:pPr>
            <w:r>
              <w:rPr>
                <w:rFonts w:ascii="Arial" w:cs="Arial" w:eastAsia="Arial" w:hAnsi="Arial"/>
                <w:b/>
                <w:bCs/>
                <w:color w:val="1B1B1B"/>
                <w:sz w:val="20"/>
                <w:szCs w:val="20"/>
              </w:rPr>
              <w:t xml:space="preserve">Soledad: </w:t>
            </w:r>
            <w:r>
              <w:rPr>
                <w:rFonts w:ascii="Arial" w:cs="Arial" w:eastAsia="Arial" w:hAnsi="Arial"/>
                <w:color w:val="1B1B1B"/>
                <w:sz w:val="20"/>
                <w:szCs w:val="20"/>
              </w:rPr>
              <w:t xml:space="preserve">No tiene acompañamiento entre sesiones</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0"/>
            </w:tcMar>
          </w:tcPr>
          <w:p>
            <w:pPr>
              <w:spacing w:after="40" w:before="0"/>
            </w:pPr>
            <w:r>
              <w:rPr>
                <w:rFonts w:ascii="Arial" w:cs="Arial" w:eastAsia="Arial" w:hAnsi="Arial"/>
                <w:b/>
                <w:bCs/>
                <w:color w:val="1B1B1B"/>
                <w:sz w:val="20"/>
                <w:szCs w:val="20"/>
              </w:rPr>
              <w:t xml:space="preserve">Para el terapeuta</w:t>
            </w:r>
          </w:p>
          <w:p>
            <w:pPr>
              <w:pStyle w:val="ListParagraph"/>
              <w:numPr>
                <w:ilvl w:val="0"/>
                <w:numId w:val="2"/>
              </w:numPr>
              <w:spacing w:after="40" w:before="40"/>
            </w:pPr>
            <w:r>
              <w:rPr>
                <w:rFonts w:ascii="Arial" w:cs="Arial" w:eastAsia="Arial" w:hAnsi="Arial"/>
                <w:b/>
                <w:bCs/>
                <w:color w:val="1B1B1B"/>
                <w:sz w:val="20"/>
                <w:szCs w:val="20"/>
              </w:rPr>
              <w:t xml:space="preserve">Agenda: </w:t>
            </w:r>
            <w:r>
              <w:rPr>
                <w:rFonts w:ascii="Arial" w:cs="Arial" w:eastAsia="Arial" w:hAnsi="Arial"/>
                <w:color w:val="1B1B1B"/>
                <w:sz w:val="20"/>
                <w:szCs w:val="20"/>
              </w:rPr>
              <w:t xml:space="preserve">Gestiona turnos por WhatsApp</w:t>
            </w:r>
          </w:p>
          <w:p>
            <w:pPr>
              <w:pStyle w:val="ListParagraph"/>
              <w:numPr>
                <w:ilvl w:val="0"/>
                <w:numId w:val="2"/>
              </w:numPr>
              <w:spacing w:after="40" w:before="40"/>
            </w:pPr>
            <w:r>
              <w:rPr>
                <w:rFonts w:ascii="Arial" w:cs="Arial" w:eastAsia="Arial" w:hAnsi="Arial"/>
                <w:b/>
                <w:bCs/>
                <w:color w:val="1B1B1B"/>
                <w:sz w:val="20"/>
                <w:szCs w:val="20"/>
              </w:rPr>
              <w:t xml:space="preserve">Cobros: </w:t>
            </w:r>
            <w:r>
              <w:rPr>
                <w:rFonts w:ascii="Arial" w:cs="Arial" w:eastAsia="Arial" w:hAnsi="Arial"/>
                <w:color w:val="1B1B1B"/>
                <w:sz w:val="20"/>
                <w:szCs w:val="20"/>
              </w:rPr>
              <w:t xml:space="preserve">Persigue transferencias bancarias</w:t>
            </w:r>
          </w:p>
          <w:p>
            <w:pPr>
              <w:pStyle w:val="ListParagraph"/>
              <w:numPr>
                <w:ilvl w:val="0"/>
                <w:numId w:val="2"/>
              </w:numPr>
              <w:spacing w:after="40" w:before="40"/>
            </w:pPr>
            <w:r>
              <w:rPr>
                <w:rFonts w:ascii="Arial" w:cs="Arial" w:eastAsia="Arial" w:hAnsi="Arial"/>
                <w:b/>
                <w:bCs/>
                <w:color w:val="1B1B1B"/>
                <w:sz w:val="20"/>
                <w:szCs w:val="20"/>
              </w:rPr>
              <w:t xml:space="preserve">Visibilidad: </w:t>
            </w:r>
            <w:r>
              <w:rPr>
                <w:rFonts w:ascii="Arial" w:cs="Arial" w:eastAsia="Arial" w:hAnsi="Arial"/>
                <w:color w:val="1B1B1B"/>
                <w:sz w:val="20"/>
                <w:szCs w:val="20"/>
              </w:rPr>
              <w:t xml:space="preserve">No tiene presencia digital organizada</w:t>
            </w:r>
          </w:p>
          <w:p>
            <w:pPr>
              <w:pStyle w:val="ListParagraph"/>
              <w:numPr>
                <w:ilvl w:val="0"/>
                <w:numId w:val="2"/>
              </w:numPr>
              <w:spacing w:after="40" w:before="40"/>
            </w:pPr>
            <w:r>
              <w:rPr>
                <w:rFonts w:ascii="Arial" w:cs="Arial" w:eastAsia="Arial" w:hAnsi="Arial"/>
                <w:b/>
                <w:bCs/>
                <w:color w:val="1B1B1B"/>
                <w:sz w:val="20"/>
                <w:szCs w:val="20"/>
              </w:rPr>
              <w:t xml:space="preserve">Admin: </w:t>
            </w:r>
            <w:r>
              <w:rPr>
                <w:rFonts w:ascii="Arial" w:cs="Arial" w:eastAsia="Arial" w:hAnsi="Arial"/>
                <w:color w:val="1B1B1B"/>
                <w:sz w:val="20"/>
                <w:szCs w:val="20"/>
              </w:rPr>
              <w:t xml:space="preserve">Pierde horas en gestión no clínica</w:t>
            </w:r>
          </w:p>
        </w:tc>
      </w:tr>
    </w:tbl>
    <w:p>
      <w:pPr>
        <w:spacing w:after="0" w:before="0"/>
      </w:pPr>
      <w:r>
        <w:rPr>
          <w:sz w:val="14"/>
          <w:szCs w:val="14"/>
        </w:rPr>
        <w:t xml:space="preserve"/>
      </w:r>
    </w:p>
    <w:p>
      <w:pPr>
        <w:spacing w:after="0" w:before="0"/>
      </w:pPr>
      <w:r>
        <w:rPr>
          <w:sz w:val="14"/>
          <w:szCs w:val="14"/>
        </w:rPr>
        <w:t xml:space="preserve"/>
      </w:r>
    </w:p>
    <w:p>
      <w:pPr>
        <w:pBdr>
          <w:bottom w:val="single" w:color="2D6A4F" w:sz="6" w:space="4"/>
        </w:pBdr>
        <w:spacing w:after="80" w:before="280"/>
      </w:pPr>
      <w:r>
        <w:rPr>
          <w:rFonts w:ascii="Arial" w:cs="Arial" w:eastAsia="Arial" w:hAnsi="Arial"/>
          <w:b/>
          <w:bCs/>
          <w:color w:val="2D6A4F"/>
          <w:sz w:val="22"/>
          <w:szCs w:val="22"/>
        </w:rPr>
        <w:t xml:space="preserve">3 · CÓMO FUNCIONA — FLUJO COMPLETO</w:t>
      </w:r>
    </w:p>
    <w:p>
      <w:pPr>
        <w:spacing w:after="50" w:before="50"/>
        <w:jc w:val="left"/>
      </w:pPr>
      <w:r>
        <w:rPr>
          <w:rFonts w:ascii="Arial" w:cs="Arial" w:eastAsia="Arial" w:hAnsi="Arial"/>
          <w:b/>
          <w:bCs/>
          <w:i w:val="false"/>
          <w:iCs w:val="false"/>
          <w:color w:val="1B1B1B"/>
          <w:sz w:val="20"/>
          <w:szCs w:val="20"/>
        </w:rPr>
        <w:t xml:space="preserve">FLUJO DEL PACIENTE:</w:t>
      </w:r>
    </w:p>
    <w:p>
      <w:pPr>
        <w:pStyle w:val="ListParagraph"/>
        <w:numPr>
          <w:ilvl w:val="0"/>
          <w:numId w:val="3"/>
        </w:numPr>
        <w:spacing w:after="40" w:before="40"/>
      </w:pPr>
      <w:r>
        <w:rPr>
          <w:rFonts w:ascii="Arial" w:cs="Arial" w:eastAsia="Arial" w:hAnsi="Arial"/>
          <w:color w:val="1B1B1B"/>
          <w:sz w:val="20"/>
          <w:szCs w:val="20"/>
        </w:rPr>
        <w:t xml:space="preserve">Entra a mentalia.com.ar y completa el quiz de onboarding (6 preguntas, 5 minutos)</w:t>
      </w:r>
    </w:p>
    <w:p>
      <w:pPr>
        <w:pStyle w:val="ListParagraph"/>
        <w:numPr>
          <w:ilvl w:val="0"/>
          <w:numId w:val="3"/>
        </w:numPr>
        <w:spacing w:after="40" w:before="40"/>
      </w:pPr>
      <w:r>
        <w:rPr>
          <w:rFonts w:ascii="Arial" w:cs="Arial" w:eastAsia="Arial" w:hAnsi="Arial"/>
          <w:color w:val="1B1B1B"/>
          <w:sz w:val="20"/>
          <w:szCs w:val="20"/>
        </w:rPr>
        <w:t xml:space="preserve">El algoritmo le presenta 3 terapeutas rankeados por compatibilidad</w:t>
      </w:r>
    </w:p>
    <w:p>
      <w:pPr>
        <w:pStyle w:val="ListParagraph"/>
        <w:numPr>
          <w:ilvl w:val="0"/>
          <w:numId w:val="3"/>
        </w:numPr>
        <w:spacing w:after="40" w:before="40"/>
      </w:pPr>
      <w:r>
        <w:rPr>
          <w:rFonts w:ascii="Arial" w:cs="Arial" w:eastAsia="Arial" w:hAnsi="Arial"/>
          <w:color w:val="1B1B1B"/>
          <w:sz w:val="20"/>
          <w:szCs w:val="20"/>
        </w:rPr>
        <w:t xml:space="preserve">Reserva una orientación gratuita de 20 minutos con el terapeuta elegido</w:t>
      </w:r>
    </w:p>
    <w:p>
      <w:pPr>
        <w:pStyle w:val="ListParagraph"/>
        <w:numPr>
          <w:ilvl w:val="0"/>
          <w:numId w:val="3"/>
        </w:numPr>
        <w:spacing w:after="40" w:before="40"/>
      </w:pPr>
      <w:r>
        <w:rPr>
          <w:rFonts w:ascii="Arial" w:cs="Arial" w:eastAsia="Arial" w:hAnsi="Arial"/>
          <w:color w:val="1B1B1B"/>
          <w:sz w:val="20"/>
          <w:szCs w:val="20"/>
        </w:rPr>
        <w:t xml:space="preserve">Paga la sesión con MercadoPago antes de la videollamada</w:t>
      </w:r>
    </w:p>
    <w:p>
      <w:pPr>
        <w:pStyle w:val="ListParagraph"/>
        <w:numPr>
          <w:ilvl w:val="0"/>
          <w:numId w:val="3"/>
        </w:numPr>
        <w:spacing w:after="40" w:before="40"/>
      </w:pPr>
      <w:r>
        <w:rPr>
          <w:rFonts w:ascii="Arial" w:cs="Arial" w:eastAsia="Arial" w:hAnsi="Arial"/>
          <w:color w:val="1B1B1B"/>
          <w:sz w:val="20"/>
          <w:szCs w:val="20"/>
        </w:rPr>
        <w:t xml:space="preserve">Realiza la sesión dentro de la plataforma (video propio, sin Zoom)</w:t>
      </w:r>
    </w:p>
    <w:p>
      <w:pPr>
        <w:pStyle w:val="ListParagraph"/>
        <w:numPr>
          <w:ilvl w:val="0"/>
          <w:numId w:val="3"/>
        </w:numPr>
        <w:spacing w:after="40" w:before="40"/>
      </w:pPr>
      <w:r>
        <w:rPr>
          <w:rFonts w:ascii="Arial" w:cs="Arial" w:eastAsia="Arial" w:hAnsi="Arial"/>
          <w:color w:val="1B1B1B"/>
          <w:sz w:val="20"/>
          <w:szCs w:val="20"/>
        </w:rPr>
        <w:t xml:space="preserve">Entre sesiones accede al diario emocional y la IA de acompañamiento</w:t>
      </w:r>
    </w:p>
    <w:p>
      <w:pPr>
        <w:spacing w:after="0" w:before="0"/>
      </w:pPr>
      <w:r>
        <w:rPr>
          <w:sz w:val="14"/>
          <w:szCs w:val="14"/>
        </w:rPr>
        <w:t xml:space="preserve"/>
      </w:r>
    </w:p>
    <w:p>
      <w:pPr>
        <w:spacing w:after="50" w:before="50"/>
        <w:jc w:val="left"/>
      </w:pPr>
      <w:r>
        <w:rPr>
          <w:rFonts w:ascii="Arial" w:cs="Arial" w:eastAsia="Arial" w:hAnsi="Arial"/>
          <w:b/>
          <w:bCs/>
          <w:i w:val="false"/>
          <w:iCs w:val="false"/>
          <w:color w:val="1B1B1B"/>
          <w:sz w:val="20"/>
          <w:szCs w:val="20"/>
        </w:rPr>
        <w:t xml:space="preserve">FLUJO DEL TERAPEUTA:</w:t>
      </w:r>
    </w:p>
    <w:p>
      <w:pPr>
        <w:pStyle w:val="ListParagraph"/>
        <w:numPr>
          <w:ilvl w:val="0"/>
          <w:numId w:val="3"/>
        </w:numPr>
        <w:spacing w:after="40" w:before="40"/>
      </w:pPr>
      <w:r>
        <w:rPr>
          <w:rFonts w:ascii="Arial" w:cs="Arial" w:eastAsia="Arial" w:hAnsi="Arial"/>
          <w:color w:val="1B1B1B"/>
          <w:sz w:val="20"/>
          <w:szCs w:val="20"/>
        </w:rPr>
        <w:t xml:space="preserve">Se registra, sube su matrícula y completa su perfil clínico</w:t>
      </w:r>
    </w:p>
    <w:p>
      <w:pPr>
        <w:pStyle w:val="ListParagraph"/>
        <w:numPr>
          <w:ilvl w:val="0"/>
          <w:numId w:val="3"/>
        </w:numPr>
        <w:spacing w:after="40" w:before="40"/>
      </w:pPr>
      <w:r>
        <w:rPr>
          <w:rFonts w:ascii="Arial" w:cs="Arial" w:eastAsia="Arial" w:hAnsi="Arial"/>
          <w:color w:val="1B1B1B"/>
          <w:sz w:val="20"/>
          <w:szCs w:val="20"/>
        </w:rPr>
        <w:t xml:space="preserve">La plataforma verifica su matrícula automáticamente</w:t>
      </w:r>
    </w:p>
    <w:p>
      <w:pPr>
        <w:pStyle w:val="ListParagraph"/>
        <w:numPr>
          <w:ilvl w:val="0"/>
          <w:numId w:val="3"/>
        </w:numPr>
        <w:spacing w:after="40" w:before="40"/>
      </w:pPr>
      <w:r>
        <w:rPr>
          <w:rFonts w:ascii="Arial" w:cs="Arial" w:eastAsia="Arial" w:hAnsi="Arial"/>
          <w:color w:val="1B1B1B"/>
          <w:sz w:val="20"/>
          <w:szCs w:val="20"/>
        </w:rPr>
        <w:t xml:space="preserve">Los pacientes llegan solos a su agenda según el matching</w:t>
      </w:r>
    </w:p>
    <w:p>
      <w:pPr>
        <w:pStyle w:val="ListParagraph"/>
        <w:numPr>
          <w:ilvl w:val="0"/>
          <w:numId w:val="3"/>
        </w:numPr>
        <w:spacing w:after="40" w:before="40"/>
      </w:pPr>
      <w:r>
        <w:rPr>
          <w:rFonts w:ascii="Arial" w:cs="Arial" w:eastAsia="Arial" w:hAnsi="Arial"/>
          <w:color w:val="1B1B1B"/>
          <w:sz w:val="20"/>
          <w:szCs w:val="20"/>
        </w:rPr>
        <w:t xml:space="preserve">El paciente paga la sesión directamente al terapeuta (precio que él fija libremente). Mentalia cobra al terapeuta una suscripción mensual por el software — no interviene en esos cobros.</w:t>
      </w:r>
    </w:p>
    <w:p>
      <w:pPr>
        <w:pStyle w:val="ListParagraph"/>
        <w:numPr>
          <w:ilvl w:val="0"/>
          <w:numId w:val="3"/>
        </w:numPr>
        <w:spacing w:after="40" w:before="40"/>
      </w:pPr>
      <w:r>
        <w:rPr>
          <w:rFonts w:ascii="Arial" w:cs="Arial" w:eastAsia="Arial" w:hAnsi="Arial"/>
          <w:color w:val="1B1B1B"/>
          <w:sz w:val="20"/>
          <w:szCs w:val="20"/>
        </w:rPr>
        <w:t xml:space="preserve">Antes de cada sesión recibe el resumen de la semana del paciente generado por IA</w:t>
      </w:r>
    </w:p>
    <w:p>
      <w:pPr>
        <w:spacing w:after="0" w:before="0"/>
      </w:pPr>
      <w:r>
        <w:rPr>
          <w:sz w:val="14"/>
          <w:szCs w:val="14"/>
        </w:rPr>
        <w:t xml:space="preserve"/>
      </w:r>
    </w:p>
    <w:p>
      <w:pPr>
        <w:spacing w:after="0" w:before="0"/>
      </w:pPr>
      <w:r>
        <w:rPr>
          <w:sz w:val="14"/>
          <w:szCs w:val="14"/>
        </w:rPr>
        <w:t xml:space="preserve"/>
      </w:r>
    </w:p>
    <w:p>
      <w:pPr>
        <w:pBdr>
          <w:bottom w:val="single" w:color="2D6A4F" w:sz="6" w:space="4"/>
        </w:pBdr>
        <w:spacing w:after="80" w:before="280"/>
      </w:pPr>
      <w:r>
        <w:rPr>
          <w:rFonts w:ascii="Arial" w:cs="Arial" w:eastAsia="Arial" w:hAnsi="Arial"/>
          <w:b/>
          <w:bCs/>
          <w:color w:val="2D6A4F"/>
          <w:sz w:val="22"/>
          <w:szCs w:val="22"/>
        </w:rPr>
        <w:t xml:space="preserve">4 · PANTALLAS A CONSTRUIR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3200"/>
        <w:gridCol w:w="2960"/>
      </w:tblGrid>
      <w:tr>
        <w:tc>
          <w:tcPr>
            <w:tcW w:type="dxa" w:w="400"/>
            <w:tcBorders>
              <w:top w:val="single" w:color="CCCCCC" w:sz="1"/>
              <w:left w:val="single" w:color="CCCCCC" w:sz="1"/>
              <w:bottom w:val="single" w:color="CCCCCC" w:sz="1"/>
              <w:right w:val="single" w:color="CCCCCC" w:sz="1"/>
            </w:tcBorders>
            <w:shd w:fill="2D6A4F"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w:t>
            </w:r>
          </w:p>
        </w:tc>
        <w:tc>
          <w:tcPr>
            <w:tcW w:type="dxa" w:w="2800"/>
            <w:tcBorders>
              <w:top w:val="single" w:color="CCCCCC" w:sz="1"/>
              <w:left w:val="single" w:color="CCCCCC" w:sz="1"/>
              <w:bottom w:val="single" w:color="CCCCCC" w:sz="1"/>
              <w:right w:val="single" w:color="CCCCCC" w:sz="1"/>
            </w:tcBorders>
            <w:shd w:fill="2D6A4F"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Pantalla</w:t>
            </w:r>
          </w:p>
        </w:tc>
        <w:tc>
          <w:tcPr>
            <w:tcW w:type="dxa" w:w="3200"/>
            <w:tcBorders>
              <w:top w:val="single" w:color="CCCCCC" w:sz="1"/>
              <w:left w:val="single" w:color="CCCCCC" w:sz="1"/>
              <w:bottom w:val="single" w:color="CCCCCC" w:sz="1"/>
              <w:right w:val="single" w:color="CCCCCC" w:sz="1"/>
            </w:tcBorders>
            <w:shd w:fill="2D6A4F"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Qué hace</w:t>
            </w:r>
          </w:p>
        </w:tc>
        <w:tc>
          <w:tcPr>
            <w:tcW w:type="dxa" w:w="2960"/>
            <w:tcBorders>
              <w:top w:val="single" w:color="CCCCCC" w:sz="1"/>
              <w:left w:val="single" w:color="CCCCCC" w:sz="1"/>
              <w:bottom w:val="single" w:color="CCCCCC" w:sz="1"/>
              <w:right w:val="single" w:color="CCCCCC" w:sz="1"/>
            </w:tcBorders>
            <w:shd w:fill="2D6A4F"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Prioridad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B1B1B"/>
                <w:sz w:val="17"/>
                <w:szCs w:val="17"/>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B1B1B"/>
                <w:sz w:val="17"/>
                <w:szCs w:val="17"/>
              </w:rPr>
              <w:t xml:space="preserve">Onboarding del paciente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B1B1B"/>
                <w:sz w:val="17"/>
                <w:szCs w:val="17"/>
              </w:rPr>
              <w:t xml:space="preserve">Quiz de 6 preguntas → matching → 3 terapeutas rankeados</w:t>
            </w:r>
          </w:p>
        </w:tc>
        <w:tc>
          <w:tcPr>
            <w:tcW w:type="dxa" w:w="2960"/>
            <w:tcBorders>
              <w:top w:val="single" w:color="CCCCCC" w:sz="1"/>
              <w:left w:val="single" w:color="CCCCCC" w:sz="1"/>
              <w:bottom w:val="single" w:color="CCCCCC" w:sz="1"/>
              <w:right w:val="single" w:color="CCCCCC" w:sz="1"/>
            </w:tcBorders>
            <w:shd w:fill="D8F3DC" w:val="clear"/>
            <w:tcMar>
              <w:top w:type="dxa" w:w="80"/>
              <w:left w:type="dxa" w:w="100"/>
              <w:bottom w:type="dxa" w:w="80"/>
              <w:right w:type="dxa" w:w="100"/>
            </w:tcMar>
          </w:tcPr>
          <w:p>
            <w:r>
              <w:rPr>
                <w:rFonts w:ascii="Arial" w:cs="Arial" w:eastAsia="Arial" w:hAnsi="Arial"/>
                <w:color w:val="2D6A4F"/>
                <w:sz w:val="17"/>
                <w:szCs w:val="17"/>
              </w:rPr>
              <w:t xml:space="preserve">MVP obligatoria</w:t>
            </w:r>
          </w:p>
        </w:tc>
      </w:tr>
      <w:tr>
        <w:tc>
          <w:tcPr>
            <w:tcW w:type="dxa" w:w="400"/>
            <w:tcBorders>
              <w:top w:val="single" w:color="CCCCCC" w:sz="1"/>
              <w:left w:val="single" w:color="CCCCCC" w:sz="1"/>
              <w:bottom w:val="single" w:color="CCCCCC" w:sz="1"/>
              <w:right w:val="single" w:color="CCCCCC" w:sz="1"/>
            </w:tcBorders>
            <w:shd w:fill="F0FAF4" w:val="clear"/>
            <w:tcMar>
              <w:top w:type="dxa" w:w="80"/>
              <w:left w:type="dxa" w:w="100"/>
              <w:bottom w:type="dxa" w:w="80"/>
              <w:right w:type="dxa" w:w="100"/>
            </w:tcMar>
          </w:tcPr>
          <w:p>
            <w:r>
              <w:rPr>
                <w:rFonts w:ascii="Arial" w:cs="Arial" w:eastAsia="Arial" w:hAnsi="Arial"/>
                <w:color w:val="1B1B1B"/>
                <w:sz w:val="17"/>
                <w:szCs w:val="17"/>
              </w:rPr>
              <w:t xml:space="preserve">2</w:t>
            </w:r>
          </w:p>
        </w:tc>
        <w:tc>
          <w:tcPr>
            <w:tcW w:type="dxa" w:w="2800"/>
            <w:tcBorders>
              <w:top w:val="single" w:color="CCCCCC" w:sz="1"/>
              <w:left w:val="single" w:color="CCCCCC" w:sz="1"/>
              <w:bottom w:val="single" w:color="CCCCCC" w:sz="1"/>
              <w:right w:val="single" w:color="CCCCCC" w:sz="1"/>
            </w:tcBorders>
            <w:shd w:fill="F0FAF4" w:val="clear"/>
            <w:tcMar>
              <w:top w:type="dxa" w:w="80"/>
              <w:left w:type="dxa" w:w="100"/>
              <w:bottom w:type="dxa" w:w="80"/>
              <w:right w:type="dxa" w:w="100"/>
            </w:tcMar>
          </w:tcPr>
          <w:p>
            <w:r>
              <w:rPr>
                <w:rFonts w:ascii="Arial" w:cs="Arial" w:eastAsia="Arial" w:hAnsi="Arial"/>
                <w:color w:val="1B1B1B"/>
                <w:sz w:val="17"/>
                <w:szCs w:val="17"/>
              </w:rPr>
              <w:t xml:space="preserve">Perfil del terapeuta</w:t>
            </w:r>
          </w:p>
        </w:tc>
        <w:tc>
          <w:tcPr>
            <w:tcW w:type="dxa" w:w="3200"/>
            <w:tcBorders>
              <w:top w:val="single" w:color="CCCCCC" w:sz="1"/>
              <w:left w:val="single" w:color="CCCCCC" w:sz="1"/>
              <w:bottom w:val="single" w:color="CCCCCC" w:sz="1"/>
              <w:right w:val="single" w:color="CCCCCC" w:sz="1"/>
            </w:tcBorders>
            <w:shd w:fill="F0FAF4" w:val="clear"/>
            <w:tcMar>
              <w:top w:type="dxa" w:w="80"/>
              <w:left w:type="dxa" w:w="100"/>
              <w:bottom w:type="dxa" w:w="80"/>
              <w:right w:type="dxa" w:w="100"/>
            </w:tcMar>
          </w:tcPr>
          <w:p>
            <w:r>
              <w:rPr>
                <w:rFonts w:ascii="Arial" w:cs="Arial" w:eastAsia="Arial" w:hAnsi="Arial"/>
                <w:color w:val="1B1B1B"/>
                <w:sz w:val="17"/>
                <w:szCs w:val="17"/>
              </w:rPr>
              <w:t xml:space="preserve">Foto · especialidad · enfoque · honorarios · disponibilidad · reseñas</w:t>
            </w:r>
          </w:p>
        </w:tc>
        <w:tc>
          <w:tcPr>
            <w:tcW w:type="dxa" w:w="2960"/>
            <w:tcBorders>
              <w:top w:val="single" w:color="CCCCCC" w:sz="1"/>
              <w:left w:val="single" w:color="CCCCCC" w:sz="1"/>
              <w:bottom w:val="single" w:color="CCCCCC" w:sz="1"/>
              <w:right w:val="single" w:color="CCCCCC" w:sz="1"/>
            </w:tcBorders>
            <w:shd w:fill="D8F3DC" w:val="clear"/>
            <w:tcMar>
              <w:top w:type="dxa" w:w="80"/>
              <w:left w:type="dxa" w:w="100"/>
              <w:bottom w:type="dxa" w:w="80"/>
              <w:right w:type="dxa" w:w="100"/>
            </w:tcMar>
          </w:tcPr>
          <w:p>
            <w:r>
              <w:rPr>
                <w:rFonts w:ascii="Arial" w:cs="Arial" w:eastAsia="Arial" w:hAnsi="Arial"/>
                <w:color w:val="2D6A4F"/>
                <w:sz w:val="17"/>
                <w:szCs w:val="17"/>
              </w:rPr>
              <w:t xml:space="preserve">MVP obligatoria</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B1B1B"/>
                <w:sz w:val="17"/>
                <w:szCs w:val="17"/>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B1B1B"/>
                <w:sz w:val="17"/>
                <w:szCs w:val="17"/>
              </w:rPr>
              <w:t xml:space="preserve">Reserva y pago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B1B1B"/>
                <w:sz w:val="17"/>
                <w:szCs w:val="17"/>
              </w:rPr>
              <w:t xml:space="preserve">Selección de turno + pago con MercadoPago antes de la sesión</w:t>
            </w:r>
          </w:p>
        </w:tc>
        <w:tc>
          <w:tcPr>
            <w:tcW w:type="dxa" w:w="2960"/>
            <w:tcBorders>
              <w:top w:val="single" w:color="CCCCCC" w:sz="1"/>
              <w:left w:val="single" w:color="CCCCCC" w:sz="1"/>
              <w:bottom w:val="single" w:color="CCCCCC" w:sz="1"/>
              <w:right w:val="single" w:color="CCCCCC" w:sz="1"/>
            </w:tcBorders>
            <w:shd w:fill="D8F3DC" w:val="clear"/>
            <w:tcMar>
              <w:top w:type="dxa" w:w="80"/>
              <w:left w:type="dxa" w:w="100"/>
              <w:bottom w:type="dxa" w:w="80"/>
              <w:right w:type="dxa" w:w="100"/>
            </w:tcMar>
          </w:tcPr>
          <w:p>
            <w:r>
              <w:rPr>
                <w:rFonts w:ascii="Arial" w:cs="Arial" w:eastAsia="Arial" w:hAnsi="Arial"/>
                <w:color w:val="2D6A4F"/>
                <w:sz w:val="17"/>
                <w:szCs w:val="17"/>
              </w:rPr>
              <w:t xml:space="preserve">MVP obligatoria</w:t>
            </w:r>
          </w:p>
        </w:tc>
      </w:tr>
      <w:tr>
        <w:tc>
          <w:tcPr>
            <w:tcW w:type="dxa" w:w="400"/>
            <w:tcBorders>
              <w:top w:val="single" w:color="CCCCCC" w:sz="1"/>
              <w:left w:val="single" w:color="CCCCCC" w:sz="1"/>
              <w:bottom w:val="single" w:color="CCCCCC" w:sz="1"/>
              <w:right w:val="single" w:color="CCCCCC" w:sz="1"/>
            </w:tcBorders>
            <w:shd w:fill="F0FAF4" w:val="clear"/>
            <w:tcMar>
              <w:top w:type="dxa" w:w="80"/>
              <w:left w:type="dxa" w:w="100"/>
              <w:bottom w:type="dxa" w:w="80"/>
              <w:right w:type="dxa" w:w="100"/>
            </w:tcMar>
          </w:tcPr>
          <w:p>
            <w:r>
              <w:rPr>
                <w:rFonts w:ascii="Arial" w:cs="Arial" w:eastAsia="Arial" w:hAnsi="Arial"/>
                <w:color w:val="1B1B1B"/>
                <w:sz w:val="17"/>
                <w:szCs w:val="17"/>
              </w:rPr>
              <w:t xml:space="preserve">4</w:t>
            </w:r>
          </w:p>
        </w:tc>
        <w:tc>
          <w:tcPr>
            <w:tcW w:type="dxa" w:w="2800"/>
            <w:tcBorders>
              <w:top w:val="single" w:color="CCCCCC" w:sz="1"/>
              <w:left w:val="single" w:color="CCCCCC" w:sz="1"/>
              <w:bottom w:val="single" w:color="CCCCCC" w:sz="1"/>
              <w:right w:val="single" w:color="CCCCCC" w:sz="1"/>
            </w:tcBorders>
            <w:shd w:fill="F0FAF4" w:val="clear"/>
            <w:tcMar>
              <w:top w:type="dxa" w:w="80"/>
              <w:left w:type="dxa" w:w="100"/>
              <w:bottom w:type="dxa" w:w="80"/>
              <w:right w:type="dxa" w:w="100"/>
            </w:tcMar>
          </w:tcPr>
          <w:p>
            <w:r>
              <w:rPr>
                <w:rFonts w:ascii="Arial" w:cs="Arial" w:eastAsia="Arial" w:hAnsi="Arial"/>
                <w:color w:val="1B1B1B"/>
                <w:sz w:val="17"/>
                <w:szCs w:val="17"/>
              </w:rPr>
              <w:t xml:space="preserve">Sala de sesión</w:t>
            </w:r>
          </w:p>
        </w:tc>
        <w:tc>
          <w:tcPr>
            <w:tcW w:type="dxa" w:w="3200"/>
            <w:tcBorders>
              <w:top w:val="single" w:color="CCCCCC" w:sz="1"/>
              <w:left w:val="single" w:color="CCCCCC" w:sz="1"/>
              <w:bottom w:val="single" w:color="CCCCCC" w:sz="1"/>
              <w:right w:val="single" w:color="CCCCCC" w:sz="1"/>
            </w:tcBorders>
            <w:shd w:fill="F0FAF4" w:val="clear"/>
            <w:tcMar>
              <w:top w:type="dxa" w:w="80"/>
              <w:left w:type="dxa" w:w="100"/>
              <w:bottom w:type="dxa" w:w="80"/>
              <w:right w:type="dxa" w:w="100"/>
            </w:tcMar>
          </w:tcPr>
          <w:p>
            <w:r>
              <w:rPr>
                <w:rFonts w:ascii="Arial" w:cs="Arial" w:eastAsia="Arial" w:hAnsi="Arial"/>
                <w:color w:val="1B1B1B"/>
                <w:sz w:val="17"/>
                <w:szCs w:val="17"/>
              </w:rPr>
              <w:t xml:space="preserve">Video integrado (Daily.co) + chat + notas privadas del terapeuta</w:t>
            </w:r>
          </w:p>
        </w:tc>
        <w:tc>
          <w:tcPr>
            <w:tcW w:type="dxa" w:w="2960"/>
            <w:tcBorders>
              <w:top w:val="single" w:color="CCCCCC" w:sz="1"/>
              <w:left w:val="single" w:color="CCCCCC" w:sz="1"/>
              <w:bottom w:val="single" w:color="CCCCCC" w:sz="1"/>
              <w:right w:val="single" w:color="CCCCCC" w:sz="1"/>
            </w:tcBorders>
            <w:shd w:fill="D8F3DC" w:val="clear"/>
            <w:tcMar>
              <w:top w:type="dxa" w:w="80"/>
              <w:left w:type="dxa" w:w="100"/>
              <w:bottom w:type="dxa" w:w="80"/>
              <w:right w:type="dxa" w:w="100"/>
            </w:tcMar>
          </w:tcPr>
          <w:p>
            <w:r>
              <w:rPr>
                <w:rFonts w:ascii="Arial" w:cs="Arial" w:eastAsia="Arial" w:hAnsi="Arial"/>
                <w:color w:val="2D6A4F"/>
                <w:sz w:val="17"/>
                <w:szCs w:val="17"/>
              </w:rPr>
              <w:t xml:space="preserve">MVP obligatoria</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B1B1B"/>
                <w:sz w:val="17"/>
                <w:szCs w:val="17"/>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B1B1B"/>
                <w:sz w:val="17"/>
                <w:szCs w:val="17"/>
              </w:rPr>
              <w:t xml:space="preserve">Dashboard terapeuta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B1B1B"/>
                <w:sz w:val="17"/>
                <w:szCs w:val="17"/>
              </w:rPr>
              <w:t xml:space="preserve">Agenda · cobros · historial · resumen IA del paciente</w:t>
            </w:r>
          </w:p>
        </w:tc>
        <w:tc>
          <w:tcPr>
            <w:tcW w:type="dxa" w:w="2960"/>
            <w:tcBorders>
              <w:top w:val="single" w:color="CCCCCC" w:sz="1"/>
              <w:left w:val="single" w:color="CCCCCC" w:sz="1"/>
              <w:bottom w:val="single" w:color="CCCCCC" w:sz="1"/>
              <w:right w:val="single" w:color="CCCCCC" w:sz="1"/>
            </w:tcBorders>
            <w:shd w:fill="D8F3DC" w:val="clear"/>
            <w:tcMar>
              <w:top w:type="dxa" w:w="80"/>
              <w:left w:type="dxa" w:w="100"/>
              <w:bottom w:type="dxa" w:w="80"/>
              <w:right w:type="dxa" w:w="100"/>
            </w:tcMar>
          </w:tcPr>
          <w:p>
            <w:r>
              <w:rPr>
                <w:rFonts w:ascii="Arial" w:cs="Arial" w:eastAsia="Arial" w:hAnsi="Arial"/>
                <w:color w:val="2D6A4F"/>
                <w:sz w:val="17"/>
                <w:szCs w:val="17"/>
              </w:rPr>
              <w:t xml:space="preserve">MVP obligatoria</w:t>
            </w:r>
          </w:p>
        </w:tc>
      </w:tr>
      <w:tr>
        <w:tc>
          <w:tcPr>
            <w:tcW w:type="dxa" w:w="400"/>
            <w:tcBorders>
              <w:top w:val="single" w:color="CCCCCC" w:sz="1"/>
              <w:left w:val="single" w:color="CCCCCC" w:sz="1"/>
              <w:bottom w:val="single" w:color="CCCCCC" w:sz="1"/>
              <w:right w:val="single" w:color="CCCCCC" w:sz="1"/>
            </w:tcBorders>
            <w:shd w:fill="F0FAF4" w:val="clear"/>
            <w:tcMar>
              <w:top w:type="dxa" w:w="80"/>
              <w:left w:type="dxa" w:w="100"/>
              <w:bottom w:type="dxa" w:w="80"/>
              <w:right w:type="dxa" w:w="100"/>
            </w:tcMar>
          </w:tcPr>
          <w:p>
            <w:r>
              <w:rPr>
                <w:rFonts w:ascii="Arial" w:cs="Arial" w:eastAsia="Arial" w:hAnsi="Arial"/>
                <w:color w:val="1B1B1B"/>
                <w:sz w:val="17"/>
                <w:szCs w:val="17"/>
              </w:rPr>
              <w:t xml:space="preserve">6</w:t>
            </w:r>
          </w:p>
        </w:tc>
        <w:tc>
          <w:tcPr>
            <w:tcW w:type="dxa" w:w="2800"/>
            <w:tcBorders>
              <w:top w:val="single" w:color="CCCCCC" w:sz="1"/>
              <w:left w:val="single" w:color="CCCCCC" w:sz="1"/>
              <w:bottom w:val="single" w:color="CCCCCC" w:sz="1"/>
              <w:right w:val="single" w:color="CCCCCC" w:sz="1"/>
            </w:tcBorders>
            <w:shd w:fill="F0FAF4" w:val="clear"/>
            <w:tcMar>
              <w:top w:type="dxa" w:w="80"/>
              <w:left w:type="dxa" w:w="100"/>
              <w:bottom w:type="dxa" w:w="80"/>
              <w:right w:type="dxa" w:w="100"/>
            </w:tcMar>
          </w:tcPr>
          <w:p>
            <w:r>
              <w:rPr>
                <w:rFonts w:ascii="Arial" w:cs="Arial" w:eastAsia="Arial" w:hAnsi="Arial"/>
                <w:color w:val="1B1B1B"/>
                <w:sz w:val="17"/>
                <w:szCs w:val="17"/>
              </w:rPr>
              <w:t xml:space="preserve">Diario emocional (paciente)</w:t>
            </w:r>
          </w:p>
        </w:tc>
        <w:tc>
          <w:tcPr>
            <w:tcW w:type="dxa" w:w="3200"/>
            <w:tcBorders>
              <w:top w:val="single" w:color="CCCCCC" w:sz="1"/>
              <w:left w:val="single" w:color="CCCCCC" w:sz="1"/>
              <w:bottom w:val="single" w:color="CCCCCC" w:sz="1"/>
              <w:right w:val="single" w:color="CCCCCC" w:sz="1"/>
            </w:tcBorders>
            <w:shd w:fill="F0FAF4" w:val="clear"/>
            <w:tcMar>
              <w:top w:type="dxa" w:w="80"/>
              <w:left w:type="dxa" w:w="100"/>
              <w:bottom w:type="dxa" w:w="80"/>
              <w:right w:type="dxa" w:w="100"/>
            </w:tcMar>
          </w:tcPr>
          <w:p>
            <w:r>
              <w:rPr>
                <w:rFonts w:ascii="Arial" w:cs="Arial" w:eastAsia="Arial" w:hAnsi="Arial"/>
                <w:color w:val="1B1B1B"/>
                <w:sz w:val="17"/>
                <w:szCs w:val="17"/>
              </w:rPr>
              <w:t xml:space="preserve">Check-in diario + ejercicios + chat IA de acompañamiento</w:t>
            </w:r>
          </w:p>
        </w:tc>
        <w:tc>
          <w:tcPr>
            <w:tcW w:type="dxa" w:w="2960"/>
            <w:tcBorders>
              <w:top w:val="single" w:color="CCCCCC" w:sz="1"/>
              <w:left w:val="single" w:color="CCCCCC" w:sz="1"/>
              <w:bottom w:val="single" w:color="CCCCCC" w:sz="1"/>
              <w:right w:val="single" w:color="CCCCCC" w:sz="1"/>
            </w:tcBorders>
            <w:shd w:fill="FEF3C7" w:val="clear"/>
            <w:tcMar>
              <w:top w:type="dxa" w:w="80"/>
              <w:left w:type="dxa" w:w="100"/>
              <w:bottom w:type="dxa" w:w="80"/>
              <w:right w:type="dxa" w:w="100"/>
            </w:tcMar>
          </w:tcPr>
          <w:p>
            <w:r>
              <w:rPr>
                <w:rFonts w:ascii="Arial" w:cs="Arial" w:eastAsia="Arial" w:hAnsi="Arial"/>
                <w:color w:val="92400E"/>
                <w:sz w:val="17"/>
                <w:szCs w:val="17"/>
              </w:rPr>
              <w:t xml:space="preserve">Fase 2</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B1B1B"/>
                <w:sz w:val="17"/>
                <w:szCs w:val="17"/>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B1B1B"/>
                <w:sz w:val="17"/>
                <w:szCs w:val="17"/>
              </w:rPr>
              <w:t xml:space="preserve">Panel de empresa (B2B)</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B1B1B"/>
                <w:sz w:val="17"/>
                <w:szCs w:val="17"/>
              </w:rPr>
              <w:t xml:space="preserve">Gestión de empleados + reportes de uso + facturación</w:t>
            </w:r>
          </w:p>
        </w:tc>
        <w:tc>
          <w:tcPr>
            <w:tcW w:type="dxa" w:w="2960"/>
            <w:tcBorders>
              <w:top w:val="single" w:color="CCCCCC" w:sz="1"/>
              <w:left w:val="single" w:color="CCCCCC" w:sz="1"/>
              <w:bottom w:val="single" w:color="CCCCCC" w:sz="1"/>
              <w:right w:val="single" w:color="CCCCCC" w:sz="1"/>
            </w:tcBorders>
            <w:shd w:fill="DBEAFE" w:val="clear"/>
            <w:tcMar>
              <w:top w:type="dxa" w:w="80"/>
              <w:left w:type="dxa" w:w="100"/>
              <w:bottom w:type="dxa" w:w="80"/>
              <w:right w:type="dxa" w:w="100"/>
            </w:tcMar>
          </w:tcPr>
          <w:p>
            <w:r>
              <w:rPr>
                <w:rFonts w:ascii="Arial" w:cs="Arial" w:eastAsia="Arial" w:hAnsi="Arial"/>
                <w:color w:val="1D6FA4"/>
                <w:sz w:val="17"/>
                <w:szCs w:val="17"/>
              </w:rPr>
              <w:t xml:space="preserve">Fase 3</w:t>
            </w:r>
          </w:p>
        </w:tc>
      </w:tr>
    </w:tbl>
    <w:p>
      <w:pPr>
        <w:spacing w:after="0" w:before="0"/>
      </w:pPr>
      <w:r>
        <w:rPr>
          <w:sz w:val="14"/>
          <w:szCs w:val="14"/>
        </w:rPr>
        <w:t xml:space="preserve"/>
      </w:r>
    </w:p>
    <w:p>
      <w:pPr>
        <w:spacing w:after="0" w:before="0"/>
      </w:pPr>
      <w:r>
        <w:rPr>
          <w:sz w:val="14"/>
          <w:szCs w:val="14"/>
        </w:rPr>
        <w:t xml:space="preserve"/>
      </w:r>
    </w:p>
    <w:p>
      <w:pPr>
        <w:pBdr>
          <w:bottom w:val="single" w:color="2D6A4F" w:sz="6" w:space="4"/>
        </w:pBdr>
        <w:spacing w:after="80" w:before="280"/>
      </w:pPr>
      <w:r>
        <w:rPr>
          <w:rFonts w:ascii="Arial" w:cs="Arial" w:eastAsia="Arial" w:hAnsi="Arial"/>
          <w:b/>
          <w:bCs/>
          <w:color w:val="2D6A4F"/>
          <w:sz w:val="22"/>
          <w:szCs w:val="22"/>
        </w:rPr>
        <w:t xml:space="preserve">5 · STACK TECNOLÓGICO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D6A4F"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Capa</w:t>
            </w:r>
          </w:p>
        </w:tc>
        <w:tc>
          <w:tcPr>
            <w:tcW w:type="dxa" w:w="2340"/>
            <w:tcBorders>
              <w:top w:val="single" w:color="CCCCCC" w:sz="1"/>
              <w:left w:val="single" w:color="CCCCCC" w:sz="1"/>
              <w:bottom w:val="single" w:color="CCCCCC" w:sz="1"/>
              <w:right w:val="single" w:color="CCCCCC" w:sz="1"/>
            </w:tcBorders>
            <w:shd w:fill="2D6A4F"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Tecnología</w:t>
            </w:r>
          </w:p>
        </w:tc>
        <w:tc>
          <w:tcPr>
            <w:tcW w:type="dxa" w:w="2340"/>
            <w:tcBorders>
              <w:top w:val="single" w:color="CCCCCC" w:sz="1"/>
              <w:left w:val="single" w:color="CCCCCC" w:sz="1"/>
              <w:bottom w:val="single" w:color="CCCCCC" w:sz="1"/>
              <w:right w:val="single" w:color="CCCCCC" w:sz="1"/>
            </w:tcBorders>
            <w:shd w:fill="2D6A4F"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Para qué</w:t>
            </w:r>
          </w:p>
        </w:tc>
        <w:tc>
          <w:tcPr>
            <w:tcW w:type="dxa" w:w="2340"/>
            <w:tcBorders>
              <w:top w:val="single" w:color="CCCCCC" w:sz="1"/>
              <w:left w:val="single" w:color="CCCCCC" w:sz="1"/>
              <w:bottom w:val="single" w:color="CCCCCC" w:sz="1"/>
              <w:right w:val="single" w:color="CCCCCC" w:sz="1"/>
            </w:tcBorders>
            <w:shd w:fill="2D6A4F"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Costo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B1B1B"/>
                <w:sz w:val="18"/>
                <w:szCs w:val="18"/>
              </w:rPr>
              <w:t xml:space="preserve">Frontend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B1B1B"/>
                <w:sz w:val="18"/>
                <w:szCs w:val="18"/>
              </w:rPr>
              <w:t xml:space="preserve">Next.js + Tailwind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B1B1B"/>
                <w:sz w:val="18"/>
                <w:szCs w:val="18"/>
              </w:rPr>
              <w:t xml:space="preserve">Web app responsive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B1B1B"/>
                <w:sz w:val="18"/>
                <w:szCs w:val="18"/>
              </w:rPr>
              <w:t xml:space="preserve">$0</w:t>
            </w:r>
          </w:p>
        </w:tc>
      </w:tr>
      <w:tr>
        <w:tc>
          <w:tcPr>
            <w:tcW w:type="dxa" w:w="2340"/>
            <w:tcBorders>
              <w:top w:val="single" w:color="CCCCCC" w:sz="1"/>
              <w:left w:val="single" w:color="CCCCCC" w:sz="1"/>
              <w:bottom w:val="single" w:color="CCCCCC" w:sz="1"/>
              <w:right w:val="single" w:color="CCCCCC" w:sz="1"/>
            </w:tcBorders>
            <w:shd w:fill="F0FAF4" w:val="clear"/>
            <w:tcMar>
              <w:top w:type="dxa" w:w="80"/>
              <w:left w:type="dxa" w:w="100"/>
              <w:bottom w:type="dxa" w:w="80"/>
              <w:right w:type="dxa" w:w="100"/>
            </w:tcMar>
          </w:tcPr>
          <w:p>
            <w:r>
              <w:rPr>
                <w:rFonts w:ascii="Arial" w:cs="Arial" w:eastAsia="Arial" w:hAnsi="Arial"/>
                <w:color w:val="1B1B1B"/>
                <w:sz w:val="18"/>
                <w:szCs w:val="18"/>
              </w:rPr>
              <w:t xml:space="preserve">Base de datos</w:t>
            </w:r>
          </w:p>
        </w:tc>
        <w:tc>
          <w:tcPr>
            <w:tcW w:type="dxa" w:w="2340"/>
            <w:tcBorders>
              <w:top w:val="single" w:color="CCCCCC" w:sz="1"/>
              <w:left w:val="single" w:color="CCCCCC" w:sz="1"/>
              <w:bottom w:val="single" w:color="CCCCCC" w:sz="1"/>
              <w:right w:val="single" w:color="CCCCCC" w:sz="1"/>
            </w:tcBorders>
            <w:shd w:fill="F0FAF4" w:val="clear"/>
            <w:tcMar>
              <w:top w:type="dxa" w:w="80"/>
              <w:left w:type="dxa" w:w="100"/>
              <w:bottom w:type="dxa" w:w="80"/>
              <w:right w:type="dxa" w:w="100"/>
            </w:tcMar>
          </w:tcPr>
          <w:p>
            <w:r>
              <w:rPr>
                <w:rFonts w:ascii="Arial" w:cs="Arial" w:eastAsia="Arial" w:hAnsi="Arial"/>
                <w:color w:val="1B1B1B"/>
                <w:sz w:val="18"/>
                <w:szCs w:val="18"/>
              </w:rPr>
              <w:t xml:space="preserve">Supabase</w:t>
            </w:r>
          </w:p>
        </w:tc>
        <w:tc>
          <w:tcPr>
            <w:tcW w:type="dxa" w:w="2340"/>
            <w:tcBorders>
              <w:top w:val="single" w:color="CCCCCC" w:sz="1"/>
              <w:left w:val="single" w:color="CCCCCC" w:sz="1"/>
              <w:bottom w:val="single" w:color="CCCCCC" w:sz="1"/>
              <w:right w:val="single" w:color="CCCCCC" w:sz="1"/>
            </w:tcBorders>
            <w:shd w:fill="F0FAF4" w:val="clear"/>
            <w:tcMar>
              <w:top w:type="dxa" w:w="80"/>
              <w:left w:type="dxa" w:w="100"/>
              <w:bottom w:type="dxa" w:w="80"/>
              <w:right w:type="dxa" w:w="100"/>
            </w:tcMar>
          </w:tcPr>
          <w:p>
            <w:r>
              <w:rPr>
                <w:rFonts w:ascii="Arial" w:cs="Arial" w:eastAsia="Arial" w:hAnsi="Arial"/>
                <w:color w:val="1B1B1B"/>
                <w:sz w:val="18"/>
                <w:szCs w:val="18"/>
              </w:rPr>
              <w:t xml:space="preserve">Auth + DB + storage</w:t>
            </w:r>
          </w:p>
        </w:tc>
        <w:tc>
          <w:tcPr>
            <w:tcW w:type="dxa" w:w="2340"/>
            <w:tcBorders>
              <w:top w:val="single" w:color="CCCCCC" w:sz="1"/>
              <w:left w:val="single" w:color="CCCCCC" w:sz="1"/>
              <w:bottom w:val="single" w:color="CCCCCC" w:sz="1"/>
              <w:right w:val="single" w:color="CCCCCC" w:sz="1"/>
            </w:tcBorders>
            <w:shd w:fill="F0FAF4" w:val="clear"/>
            <w:tcMar>
              <w:top w:type="dxa" w:w="80"/>
              <w:left w:type="dxa" w:w="100"/>
              <w:bottom w:type="dxa" w:w="80"/>
              <w:right w:type="dxa" w:w="100"/>
            </w:tcMar>
          </w:tcPr>
          <w:p>
            <w:r>
              <w:rPr>
                <w:rFonts w:ascii="Arial" w:cs="Arial" w:eastAsia="Arial" w:hAnsi="Arial"/>
                <w:color w:val="1B1B1B"/>
                <w:sz w:val="18"/>
                <w:szCs w:val="18"/>
              </w:rPr>
              <w:t xml:space="preserve">$25/mes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B1B1B"/>
                <w:sz w:val="18"/>
                <w:szCs w:val="18"/>
              </w:rPr>
              <w:t xml:space="preserve">Video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B1B1B"/>
                <w:sz w:val="18"/>
                <w:szCs w:val="18"/>
              </w:rPr>
              <w:t xml:space="preserve">Daily.co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B1B1B"/>
                <w:sz w:val="18"/>
                <w:szCs w:val="18"/>
              </w:rPr>
              <w:t xml:space="preserve">Sesiones cifradas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B1B1B"/>
                <w:sz w:val="18"/>
                <w:szCs w:val="18"/>
              </w:rPr>
              <w:t xml:space="preserve">$0 hasta 1k min</w:t>
            </w:r>
          </w:p>
        </w:tc>
      </w:tr>
      <w:tr>
        <w:tc>
          <w:tcPr>
            <w:tcW w:type="dxa" w:w="2340"/>
            <w:tcBorders>
              <w:top w:val="single" w:color="CCCCCC" w:sz="1"/>
              <w:left w:val="single" w:color="CCCCCC" w:sz="1"/>
              <w:bottom w:val="single" w:color="CCCCCC" w:sz="1"/>
              <w:right w:val="single" w:color="CCCCCC" w:sz="1"/>
            </w:tcBorders>
            <w:shd w:fill="F0FAF4" w:val="clear"/>
            <w:tcMar>
              <w:top w:type="dxa" w:w="80"/>
              <w:left w:type="dxa" w:w="100"/>
              <w:bottom w:type="dxa" w:w="80"/>
              <w:right w:type="dxa" w:w="100"/>
            </w:tcMar>
          </w:tcPr>
          <w:p>
            <w:r>
              <w:rPr>
                <w:rFonts w:ascii="Arial" w:cs="Arial" w:eastAsia="Arial" w:hAnsi="Arial"/>
                <w:color w:val="1B1B1B"/>
                <w:sz w:val="18"/>
                <w:szCs w:val="18"/>
              </w:rPr>
              <w:t xml:space="preserve">Pagos</w:t>
            </w:r>
          </w:p>
        </w:tc>
        <w:tc>
          <w:tcPr>
            <w:tcW w:type="dxa" w:w="2340"/>
            <w:tcBorders>
              <w:top w:val="single" w:color="CCCCCC" w:sz="1"/>
              <w:left w:val="single" w:color="CCCCCC" w:sz="1"/>
              <w:bottom w:val="single" w:color="CCCCCC" w:sz="1"/>
              <w:right w:val="single" w:color="CCCCCC" w:sz="1"/>
            </w:tcBorders>
            <w:shd w:fill="F0FAF4" w:val="clear"/>
            <w:tcMar>
              <w:top w:type="dxa" w:w="80"/>
              <w:left w:type="dxa" w:w="100"/>
              <w:bottom w:type="dxa" w:w="80"/>
              <w:right w:type="dxa" w:w="100"/>
            </w:tcMar>
          </w:tcPr>
          <w:p>
            <w:r>
              <w:rPr>
                <w:rFonts w:ascii="Arial" w:cs="Arial" w:eastAsia="Arial" w:hAnsi="Arial"/>
                <w:color w:val="1B1B1B"/>
                <w:sz w:val="18"/>
                <w:szCs w:val="18"/>
              </w:rPr>
              <w:t xml:space="preserve">MercadoPago</w:t>
            </w:r>
          </w:p>
        </w:tc>
        <w:tc>
          <w:tcPr>
            <w:tcW w:type="dxa" w:w="2340"/>
            <w:tcBorders>
              <w:top w:val="single" w:color="CCCCCC" w:sz="1"/>
              <w:left w:val="single" w:color="CCCCCC" w:sz="1"/>
              <w:bottom w:val="single" w:color="CCCCCC" w:sz="1"/>
              <w:right w:val="single" w:color="CCCCCC" w:sz="1"/>
            </w:tcBorders>
            <w:shd w:fill="F0FAF4" w:val="clear"/>
            <w:tcMar>
              <w:top w:type="dxa" w:w="80"/>
              <w:left w:type="dxa" w:w="100"/>
              <w:bottom w:type="dxa" w:w="80"/>
              <w:right w:type="dxa" w:w="100"/>
            </w:tcMar>
          </w:tcPr>
          <w:p>
            <w:r>
              <w:rPr>
                <w:rFonts w:ascii="Arial" w:cs="Arial" w:eastAsia="Arial" w:hAnsi="Arial"/>
                <w:color w:val="1B1B1B"/>
                <w:sz w:val="18"/>
                <w:szCs w:val="18"/>
              </w:rPr>
              <w:t xml:space="preserve">Cobros entre paciente y terapeuta</w:t>
            </w:r>
          </w:p>
        </w:tc>
        <w:tc>
          <w:tcPr>
            <w:tcW w:type="dxa" w:w="2340"/>
            <w:tcBorders>
              <w:top w:val="single" w:color="CCCCCC" w:sz="1"/>
              <w:left w:val="single" w:color="CCCCCC" w:sz="1"/>
              <w:bottom w:val="single" w:color="CCCCCC" w:sz="1"/>
              <w:right w:val="single" w:color="CCCCCC" w:sz="1"/>
            </w:tcBorders>
            <w:shd w:fill="F0FAF4" w:val="clear"/>
            <w:tcMar>
              <w:top w:type="dxa" w:w="80"/>
              <w:left w:type="dxa" w:w="100"/>
              <w:bottom w:type="dxa" w:w="80"/>
              <w:right w:type="dxa" w:w="100"/>
            </w:tcMar>
          </w:tcPr>
          <w:p>
            <w:r>
              <w:rPr>
                <w:rFonts w:ascii="Arial" w:cs="Arial" w:eastAsia="Arial" w:hAnsi="Arial"/>
                <w:color w:val="1B1B1B"/>
                <w:sz w:val="18"/>
                <w:szCs w:val="18"/>
              </w:rPr>
              <w:t xml:space="preserve">3.5% por tx</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B1B1B"/>
                <w:sz w:val="18"/>
                <w:szCs w:val="18"/>
              </w:rPr>
              <w:t xml:space="preserve">IA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B1B1B"/>
                <w:sz w:val="18"/>
                <w:szCs w:val="18"/>
              </w:rPr>
              <w:t xml:space="preserve">Claude API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B1B1B"/>
                <w:sz w:val="18"/>
                <w:szCs w:val="18"/>
              </w:rPr>
              <w:t xml:space="preserve">Acompañamiento entre sesiones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B1B1B"/>
                <w:sz w:val="18"/>
                <w:szCs w:val="18"/>
              </w:rPr>
              <w:t xml:space="preserve">~$0.01/conv</w:t>
            </w:r>
          </w:p>
        </w:tc>
      </w:tr>
      <w:tr>
        <w:tc>
          <w:tcPr>
            <w:tcW w:type="dxa" w:w="2340"/>
            <w:tcBorders>
              <w:top w:val="single" w:color="CCCCCC" w:sz="1"/>
              <w:left w:val="single" w:color="CCCCCC" w:sz="1"/>
              <w:bottom w:val="single" w:color="CCCCCC" w:sz="1"/>
              <w:right w:val="single" w:color="CCCCCC" w:sz="1"/>
            </w:tcBorders>
            <w:shd w:fill="F0FAF4" w:val="clear"/>
            <w:tcMar>
              <w:top w:type="dxa" w:w="80"/>
              <w:left w:type="dxa" w:w="100"/>
              <w:bottom w:type="dxa" w:w="80"/>
              <w:right w:type="dxa" w:w="100"/>
            </w:tcMar>
          </w:tcPr>
          <w:p>
            <w:r>
              <w:rPr>
                <w:rFonts w:ascii="Arial" w:cs="Arial" w:eastAsia="Arial" w:hAnsi="Arial"/>
                <w:color w:val="1B1B1B"/>
                <w:sz w:val="18"/>
                <w:szCs w:val="18"/>
              </w:rPr>
              <w:t xml:space="preserve">Hosting</w:t>
            </w:r>
          </w:p>
        </w:tc>
        <w:tc>
          <w:tcPr>
            <w:tcW w:type="dxa" w:w="2340"/>
            <w:tcBorders>
              <w:top w:val="single" w:color="CCCCCC" w:sz="1"/>
              <w:left w:val="single" w:color="CCCCCC" w:sz="1"/>
              <w:bottom w:val="single" w:color="CCCCCC" w:sz="1"/>
              <w:right w:val="single" w:color="CCCCCC" w:sz="1"/>
            </w:tcBorders>
            <w:shd w:fill="F0FAF4" w:val="clear"/>
            <w:tcMar>
              <w:top w:type="dxa" w:w="80"/>
              <w:left w:type="dxa" w:w="100"/>
              <w:bottom w:type="dxa" w:w="80"/>
              <w:right w:type="dxa" w:w="100"/>
            </w:tcMar>
          </w:tcPr>
          <w:p>
            <w:r>
              <w:rPr>
                <w:rFonts w:ascii="Arial" w:cs="Arial" w:eastAsia="Arial" w:hAnsi="Arial"/>
                <w:color w:val="1B1B1B"/>
                <w:sz w:val="18"/>
                <w:szCs w:val="18"/>
              </w:rPr>
              <w:t xml:space="preserve">Vercel + Railway</w:t>
            </w:r>
          </w:p>
        </w:tc>
        <w:tc>
          <w:tcPr>
            <w:tcW w:type="dxa" w:w="2340"/>
            <w:tcBorders>
              <w:top w:val="single" w:color="CCCCCC" w:sz="1"/>
              <w:left w:val="single" w:color="CCCCCC" w:sz="1"/>
              <w:bottom w:val="single" w:color="CCCCCC" w:sz="1"/>
              <w:right w:val="single" w:color="CCCCCC" w:sz="1"/>
            </w:tcBorders>
            <w:shd w:fill="F0FAF4" w:val="clear"/>
            <w:tcMar>
              <w:top w:type="dxa" w:w="80"/>
              <w:left w:type="dxa" w:w="100"/>
              <w:bottom w:type="dxa" w:w="80"/>
              <w:right w:type="dxa" w:w="100"/>
            </w:tcMar>
          </w:tcPr>
          <w:p>
            <w:r>
              <w:rPr>
                <w:rFonts w:ascii="Arial" w:cs="Arial" w:eastAsia="Arial" w:hAnsi="Arial"/>
                <w:color w:val="1B1B1B"/>
                <w:sz w:val="18"/>
                <w:szCs w:val="18"/>
              </w:rPr>
              <w:t xml:space="preserve">Deploy automático + SSL</w:t>
            </w:r>
          </w:p>
        </w:tc>
        <w:tc>
          <w:tcPr>
            <w:tcW w:type="dxa" w:w="2340"/>
            <w:tcBorders>
              <w:top w:val="single" w:color="CCCCCC" w:sz="1"/>
              <w:left w:val="single" w:color="CCCCCC" w:sz="1"/>
              <w:bottom w:val="single" w:color="CCCCCC" w:sz="1"/>
              <w:right w:val="single" w:color="CCCCCC" w:sz="1"/>
            </w:tcBorders>
            <w:shd w:fill="F0FAF4" w:val="clear"/>
            <w:tcMar>
              <w:top w:type="dxa" w:w="80"/>
              <w:left w:type="dxa" w:w="100"/>
              <w:bottom w:type="dxa" w:w="80"/>
              <w:right w:type="dxa" w:w="100"/>
            </w:tcMar>
          </w:tcPr>
          <w:p>
            <w:r>
              <w:rPr>
                <w:rFonts w:ascii="Arial" w:cs="Arial" w:eastAsia="Arial" w:hAnsi="Arial"/>
                <w:color w:val="1B1B1B"/>
                <w:sz w:val="18"/>
                <w:szCs w:val="18"/>
              </w:rPr>
              <w:t xml:space="preserve">$20/mes</w:t>
            </w:r>
          </w:p>
        </w:tc>
      </w:tr>
    </w:tbl>
    <w:p>
      <w:pPr>
        <w:spacing w:after="0" w:before="0"/>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8F3DC" w:val="clear"/>
            <w:tcMar>
              <w:top w:type="dxa" w:w="120"/>
              <w:left w:type="dxa" w:w="160"/>
              <w:bottom w:type="dxa" w:w="120"/>
              <w:right w:type="dxa" w:w="160"/>
            </w:tcMar>
          </w:tcPr>
          <w:p>
            <w:pPr>
              <w:spacing w:after="60" w:before="0"/>
            </w:pPr>
            <w:r>
              <w:rPr>
                <w:rFonts w:ascii="Arial" w:cs="Arial" w:eastAsia="Arial" w:hAnsi="Arial"/>
                <w:b/>
                <w:bCs/>
                <w:color w:val="2D6A4F"/>
                <w:sz w:val="17"/>
                <w:szCs w:val="17"/>
              </w:rPr>
              <w:t xml:space="preserve">POR QUÉ ESTE STACK</w:t>
            </w:r>
          </w:p>
          <w:p>
            <w:pPr>
              <w:spacing w:after="40" w:before="0"/>
            </w:pPr>
            <w:r>
              <w:rPr>
                <w:rFonts w:ascii="Arial" w:cs="Arial" w:eastAsia="Arial" w:hAnsi="Arial"/>
                <w:color w:val="1B1B1B"/>
                <w:sz w:val="19"/>
                <w:szCs w:val="19"/>
              </w:rPr>
              <w:t xml:space="preserve">Next.js es el estándar para web apps modernas en Argentina. Supabase reemplaza un backend completo con auth, DB y storage en una sola herramienta. Daily.co da video cifrado sin construir nada propio. MercadoPago es el estándar de pagos en Argentina. Claude API da la IA de acompañamiento sin necesidad de entrenar modelos propios.</w:t>
            </w:r>
          </w:p>
        </w:tc>
      </w:tr>
    </w:tbl>
    <w:p>
      <w:pPr>
        <w:spacing w:after="0" w:before="0"/>
      </w:pPr>
      <w:r>
        <w:rPr>
          <w:sz w:val="14"/>
          <w:szCs w:val="14"/>
        </w:rPr>
        <w:t xml:space="preserve"/>
      </w:r>
    </w:p>
    <w:p>
      <w:pPr>
        <w:spacing w:after="0" w:before="0"/>
      </w:pPr>
      <w:r>
        <w:rPr>
          <w:sz w:val="14"/>
          <w:szCs w:val="14"/>
        </w:rPr>
        <w:t xml:space="preserve"/>
      </w:r>
    </w:p>
    <w:p>
      <w:pPr>
        <w:pBdr>
          <w:bottom w:val="single" w:color="2D6A4F" w:sz="6" w:space="4"/>
        </w:pBdr>
        <w:spacing w:after="80" w:before="280"/>
      </w:pPr>
      <w:r>
        <w:rPr>
          <w:rFonts w:ascii="Arial" w:cs="Arial" w:eastAsia="Arial" w:hAnsi="Arial"/>
          <w:b/>
          <w:bCs/>
          <w:color w:val="2D6A4F"/>
          <w:sz w:val="22"/>
          <w:szCs w:val="22"/>
        </w:rPr>
        <w:t xml:space="preserve">6 · MODELO DE NEGOCIO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800"/>
        <w:gridCol w:w="2560"/>
      </w:tblGrid>
      <w:tr>
        <w:tc>
          <w:tcPr>
            <w:tcW w:type="dxa" w:w="1400"/>
            <w:tcBorders>
              <w:top w:val="single" w:color="CCCCCC" w:sz="1"/>
              <w:left w:val="single" w:color="CCCCCC" w:sz="1"/>
              <w:bottom w:val="single" w:color="CCCCCC" w:sz="1"/>
              <w:right w:val="single" w:color="CCCCCC" w:sz="1"/>
            </w:tcBorders>
            <w:shd w:fill="2D6A4F"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Fase</w:t>
            </w:r>
          </w:p>
        </w:tc>
        <w:tc>
          <w:tcPr>
            <w:tcW w:type="dxa" w:w="2600"/>
            <w:tcBorders>
              <w:top w:val="single" w:color="CCCCCC" w:sz="1"/>
              <w:left w:val="single" w:color="CCCCCC" w:sz="1"/>
              <w:bottom w:val="single" w:color="CCCCCC" w:sz="1"/>
              <w:right w:val="single" w:color="CCCCCC" w:sz="1"/>
            </w:tcBorders>
            <w:shd w:fill="2D6A4F"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Fuente</w:t>
            </w:r>
          </w:p>
        </w:tc>
        <w:tc>
          <w:tcPr>
            <w:tcW w:type="dxa" w:w="2800"/>
            <w:tcBorders>
              <w:top w:val="single" w:color="CCCCCC" w:sz="1"/>
              <w:left w:val="single" w:color="CCCCCC" w:sz="1"/>
              <w:bottom w:val="single" w:color="CCCCCC" w:sz="1"/>
              <w:right w:val="single" w:color="CCCCCC" w:sz="1"/>
            </w:tcBorders>
            <w:shd w:fill="2D6A4F"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Monto</w:t>
            </w:r>
          </w:p>
        </w:tc>
        <w:tc>
          <w:tcPr>
            <w:tcW w:type="dxa" w:w="2560"/>
            <w:tcBorders>
              <w:top w:val="single" w:color="CCCCCC" w:sz="1"/>
              <w:left w:val="single" w:color="CCCCCC" w:sz="1"/>
              <w:bottom w:val="single" w:color="CCCCCC" w:sz="1"/>
              <w:right w:val="single" w:color="CCCCCC" w:sz="1"/>
            </w:tcBorders>
            <w:shd w:fill="2D6A4F"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Cuándo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B1B1B"/>
                <w:sz w:val="18"/>
                <w:szCs w:val="18"/>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B1B1B"/>
                <w:sz w:val="18"/>
                <w:szCs w:val="18"/>
              </w:rPr>
              <w:t xml:space="preserve">Suscripción SaaS al terapeuta (3 planes)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B1B1B"/>
                <w:sz w:val="18"/>
                <w:szCs w:val="18"/>
              </w:rPr>
              <w:t xml:space="preserve">Starter $15 · Pro $32 · Clínica $75 USD/mes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B1B1B"/>
                <w:sz w:val="18"/>
                <w:szCs w:val="18"/>
              </w:rPr>
              <w:t xml:space="preserve">Desde el día 1</w:t>
            </w:r>
          </w:p>
        </w:tc>
      </w:tr>
      <w:tr>
        <w:tc>
          <w:tcPr>
            <w:tcW w:type="dxa" w:w="1400"/>
            <w:tcBorders>
              <w:top w:val="single" w:color="CCCCCC" w:sz="1"/>
              <w:left w:val="single" w:color="CCCCCC" w:sz="1"/>
              <w:bottom w:val="single" w:color="CCCCCC" w:sz="1"/>
              <w:right w:val="single" w:color="CCCCCC" w:sz="1"/>
            </w:tcBorders>
            <w:shd w:fill="F0FAF4" w:val="clear"/>
            <w:tcMar>
              <w:top w:type="dxa" w:w="80"/>
              <w:left w:type="dxa" w:w="100"/>
              <w:bottom w:type="dxa" w:w="80"/>
              <w:right w:type="dxa" w:w="100"/>
            </w:tcMar>
          </w:tcPr>
          <w:p>
            <w:r>
              <w:rPr>
                <w:rFonts w:ascii="Arial" w:cs="Arial" w:eastAsia="Arial" w:hAnsi="Arial"/>
                <w:color w:val="1B1B1B"/>
                <w:sz w:val="18"/>
                <w:szCs w:val="18"/>
              </w:rPr>
              <w:t xml:space="preserve">2</w:t>
            </w:r>
          </w:p>
        </w:tc>
        <w:tc>
          <w:tcPr>
            <w:tcW w:type="dxa" w:w="2600"/>
            <w:tcBorders>
              <w:top w:val="single" w:color="CCCCCC" w:sz="1"/>
              <w:left w:val="single" w:color="CCCCCC" w:sz="1"/>
              <w:bottom w:val="single" w:color="CCCCCC" w:sz="1"/>
              <w:right w:val="single" w:color="CCCCCC" w:sz="1"/>
            </w:tcBorders>
            <w:shd w:fill="F0FAF4" w:val="clear"/>
            <w:tcMar>
              <w:top w:type="dxa" w:w="80"/>
              <w:left w:type="dxa" w:w="100"/>
              <w:bottom w:type="dxa" w:w="80"/>
              <w:right w:type="dxa" w:w="100"/>
            </w:tcMar>
          </w:tcPr>
          <w:p>
            <w:r>
              <w:rPr>
                <w:rFonts w:ascii="Arial" w:cs="Arial" w:eastAsia="Arial" w:hAnsi="Arial"/>
                <w:color w:val="1B1B1B"/>
                <w:sz w:val="18"/>
                <w:szCs w:val="18"/>
              </w:rPr>
              <w:t xml:space="preserve">Suscripción paciente</w:t>
            </w:r>
          </w:p>
        </w:tc>
        <w:tc>
          <w:tcPr>
            <w:tcW w:type="dxa" w:w="2800"/>
            <w:tcBorders>
              <w:top w:val="single" w:color="CCCCCC" w:sz="1"/>
              <w:left w:val="single" w:color="CCCCCC" w:sz="1"/>
              <w:bottom w:val="single" w:color="CCCCCC" w:sz="1"/>
              <w:right w:val="single" w:color="CCCCCC" w:sz="1"/>
            </w:tcBorders>
            <w:shd w:fill="F0FAF4" w:val="clear"/>
            <w:tcMar>
              <w:top w:type="dxa" w:w="80"/>
              <w:left w:type="dxa" w:w="100"/>
              <w:bottom w:type="dxa" w:w="80"/>
              <w:right w:type="dxa" w:w="100"/>
            </w:tcMar>
          </w:tcPr>
          <w:p>
            <w:r>
              <w:rPr>
                <w:rFonts w:ascii="Arial" w:cs="Arial" w:eastAsia="Arial" w:hAnsi="Arial"/>
                <w:color w:val="1B1B1B"/>
                <w:sz w:val="18"/>
                <w:szCs w:val="18"/>
              </w:rPr>
              <w:t xml:space="preserve">$8–15 USD/mes por acceso a IA</w:t>
            </w:r>
          </w:p>
        </w:tc>
        <w:tc>
          <w:tcPr>
            <w:tcW w:type="dxa" w:w="2560"/>
            <w:tcBorders>
              <w:top w:val="single" w:color="CCCCCC" w:sz="1"/>
              <w:left w:val="single" w:color="CCCCCC" w:sz="1"/>
              <w:bottom w:val="single" w:color="CCCCCC" w:sz="1"/>
              <w:right w:val="single" w:color="CCCCCC" w:sz="1"/>
            </w:tcBorders>
            <w:shd w:fill="F0FAF4" w:val="clear"/>
            <w:tcMar>
              <w:top w:type="dxa" w:w="80"/>
              <w:left w:type="dxa" w:w="100"/>
              <w:bottom w:type="dxa" w:w="80"/>
              <w:right w:type="dxa" w:w="100"/>
            </w:tcMar>
          </w:tcPr>
          <w:p>
            <w:r>
              <w:rPr>
                <w:rFonts w:ascii="Arial" w:cs="Arial" w:eastAsia="Arial" w:hAnsi="Arial"/>
                <w:color w:val="1B1B1B"/>
                <w:sz w:val="18"/>
                <w:szCs w:val="18"/>
              </w:rPr>
              <w:t xml:space="preserve">Mes 6+</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B1B1B"/>
                <w:sz w:val="18"/>
                <w:szCs w:val="18"/>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B1B1B"/>
                <w:sz w:val="18"/>
                <w:szCs w:val="18"/>
              </w:rPr>
              <w:t xml:space="preserve">B2B corporativo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B1B1B"/>
                <w:sz w:val="18"/>
                <w:szCs w:val="18"/>
              </w:rPr>
              <w:t xml:space="preserve">$50–80 USD por empleado/mes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B1B1B"/>
                <w:sz w:val="18"/>
                <w:szCs w:val="18"/>
              </w:rPr>
              <w:t xml:space="preserve">Mes 9+</w:t>
            </w:r>
          </w:p>
        </w:tc>
      </w:tr>
      <w:tr>
        <w:tc>
          <w:tcPr>
            <w:tcW w:type="dxa" w:w="1400"/>
            <w:tcBorders>
              <w:top w:val="single" w:color="CCCCCC" w:sz="1"/>
              <w:left w:val="single" w:color="CCCCCC" w:sz="1"/>
              <w:bottom w:val="single" w:color="CCCCCC" w:sz="1"/>
              <w:right w:val="single" w:color="CCCCCC" w:sz="1"/>
            </w:tcBorders>
            <w:shd w:fill="F0FAF4" w:val="clear"/>
            <w:tcMar>
              <w:top w:type="dxa" w:w="80"/>
              <w:left w:type="dxa" w:w="100"/>
              <w:bottom w:type="dxa" w:w="80"/>
              <w:right w:type="dxa" w:w="100"/>
            </w:tcMar>
          </w:tcPr>
          <w:p>
            <w:r>
              <w:rPr>
                <w:rFonts w:ascii="Arial" w:cs="Arial" w:eastAsia="Arial" w:hAnsi="Arial"/>
                <w:color w:val="1B1B1B"/>
                <w:sz w:val="18"/>
                <w:szCs w:val="18"/>
              </w:rPr>
              <w:t xml:space="preserve">4</w:t>
            </w:r>
          </w:p>
        </w:tc>
        <w:tc>
          <w:tcPr>
            <w:tcW w:type="dxa" w:w="2600"/>
            <w:tcBorders>
              <w:top w:val="single" w:color="CCCCCC" w:sz="1"/>
              <w:left w:val="single" w:color="CCCCCC" w:sz="1"/>
              <w:bottom w:val="single" w:color="CCCCCC" w:sz="1"/>
              <w:right w:val="single" w:color="CCCCCC" w:sz="1"/>
            </w:tcBorders>
            <w:shd w:fill="F0FAF4" w:val="clear"/>
            <w:tcMar>
              <w:top w:type="dxa" w:w="80"/>
              <w:left w:type="dxa" w:w="100"/>
              <w:bottom w:type="dxa" w:w="80"/>
              <w:right w:type="dxa" w:w="100"/>
            </w:tcMar>
          </w:tcPr>
          <w:p>
            <w:r>
              <w:rPr>
                <w:rFonts w:ascii="Arial" w:cs="Arial" w:eastAsia="Arial" w:hAnsi="Arial"/>
                <w:color w:val="1B1B1B"/>
                <w:sz w:val="18"/>
                <w:szCs w:val="18"/>
              </w:rPr>
              <w:t xml:space="preserve">Obras sociales</w:t>
            </w:r>
          </w:p>
        </w:tc>
        <w:tc>
          <w:tcPr>
            <w:tcW w:type="dxa" w:w="2800"/>
            <w:tcBorders>
              <w:top w:val="single" w:color="CCCCCC" w:sz="1"/>
              <w:left w:val="single" w:color="CCCCCC" w:sz="1"/>
              <w:bottom w:val="single" w:color="CCCCCC" w:sz="1"/>
              <w:right w:val="single" w:color="CCCCCC" w:sz="1"/>
            </w:tcBorders>
            <w:shd w:fill="F0FAF4" w:val="clear"/>
            <w:tcMar>
              <w:top w:type="dxa" w:w="80"/>
              <w:left w:type="dxa" w:w="100"/>
              <w:bottom w:type="dxa" w:w="80"/>
              <w:right w:type="dxa" w:w="100"/>
            </w:tcMar>
          </w:tcPr>
          <w:p>
            <w:r>
              <w:rPr>
                <w:rFonts w:ascii="Arial" w:cs="Arial" w:eastAsia="Arial" w:hAnsi="Arial"/>
                <w:color w:val="1B1B1B"/>
                <w:sz w:val="18"/>
                <w:szCs w:val="18"/>
              </w:rPr>
              <w:t xml:space="preserve">Multiplicador ×10 del negocio</w:t>
            </w:r>
          </w:p>
        </w:tc>
        <w:tc>
          <w:tcPr>
            <w:tcW w:type="dxa" w:w="2560"/>
            <w:tcBorders>
              <w:top w:val="single" w:color="CCCCCC" w:sz="1"/>
              <w:left w:val="single" w:color="CCCCCC" w:sz="1"/>
              <w:bottom w:val="single" w:color="CCCCCC" w:sz="1"/>
              <w:right w:val="single" w:color="CCCCCC" w:sz="1"/>
            </w:tcBorders>
            <w:shd w:fill="F0FAF4" w:val="clear"/>
            <w:tcMar>
              <w:top w:type="dxa" w:w="80"/>
              <w:left w:type="dxa" w:w="100"/>
              <w:bottom w:type="dxa" w:w="80"/>
              <w:right w:type="dxa" w:w="100"/>
            </w:tcMar>
          </w:tcPr>
          <w:p>
            <w:r>
              <w:rPr>
                <w:rFonts w:ascii="Arial" w:cs="Arial" w:eastAsia="Arial" w:hAnsi="Arial"/>
                <w:color w:val="1B1B1B"/>
                <w:sz w:val="18"/>
                <w:szCs w:val="18"/>
              </w:rPr>
              <w:t xml:space="preserve">Año 2</w:t>
            </w:r>
          </w:p>
        </w:tc>
      </w:tr>
    </w:tbl>
    <w:p>
      <w:pPr>
        <w:spacing w:after="0" w:before="0"/>
      </w:pPr>
      <w:r>
        <w:rPr>
          <w:sz w:val="14"/>
          <w:szCs w:val="14"/>
        </w:rPr>
        <w:t xml:space="preserve"/>
      </w:r>
    </w:p>
    <w:p>
      <w:pPr>
        <w:spacing w:after="0" w:before="0"/>
      </w:pPr>
      <w:r>
        <w:rPr>
          <w:sz w:val="14"/>
          <w:szCs w:val="14"/>
        </w:rPr>
        <w:t xml:space="preserve"/>
      </w:r>
    </w:p>
    <w:p>
      <w:pPr>
        <w:pBdr>
          <w:bottom w:val="single" w:color="2D6A4F" w:sz="6" w:space="4"/>
        </w:pBdr>
        <w:spacing w:after="80" w:before="280"/>
      </w:pPr>
      <w:r>
        <w:rPr>
          <w:rFonts w:ascii="Arial" w:cs="Arial" w:eastAsia="Arial" w:hAnsi="Arial"/>
          <w:b/>
          <w:bCs/>
          <w:color w:val="2D6A4F"/>
          <w:sz w:val="22"/>
          <w:szCs w:val="22"/>
        </w:rPr>
        <w:t xml:space="preserve">7 · HOJA DE RUTA — PASO A PASO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3200"/>
        <w:gridCol w:w="2360"/>
      </w:tblGrid>
      <w:tr>
        <w:tc>
          <w:tcPr>
            <w:tcW w:type="dxa" w:w="1400"/>
            <w:tcBorders>
              <w:top w:val="single" w:color="CCCCCC" w:sz="1"/>
              <w:left w:val="single" w:color="CCCCCC" w:sz="1"/>
              <w:bottom w:val="single" w:color="CCCCCC" w:sz="1"/>
              <w:right w:val="single" w:color="CCCCCC" w:sz="1"/>
            </w:tcBorders>
            <w:shd w:fill="2D6A4F"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Fase</w:t>
            </w:r>
          </w:p>
        </w:tc>
        <w:tc>
          <w:tcPr>
            <w:tcW w:type="dxa" w:w="2400"/>
            <w:tcBorders>
              <w:top w:val="single" w:color="CCCCCC" w:sz="1"/>
              <w:left w:val="single" w:color="CCCCCC" w:sz="1"/>
              <w:bottom w:val="single" w:color="CCCCCC" w:sz="1"/>
              <w:right w:val="single" w:color="CCCCCC" w:sz="1"/>
            </w:tcBorders>
            <w:shd w:fill="2D6A4F"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Período</w:t>
            </w:r>
          </w:p>
        </w:tc>
        <w:tc>
          <w:tcPr>
            <w:tcW w:type="dxa" w:w="3200"/>
            <w:tcBorders>
              <w:top w:val="single" w:color="CCCCCC" w:sz="1"/>
              <w:left w:val="single" w:color="CCCCCC" w:sz="1"/>
              <w:bottom w:val="single" w:color="CCCCCC" w:sz="1"/>
              <w:right w:val="single" w:color="CCCCCC" w:sz="1"/>
            </w:tcBorders>
            <w:shd w:fill="2D6A4F"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Qué construís</w:t>
            </w:r>
          </w:p>
        </w:tc>
        <w:tc>
          <w:tcPr>
            <w:tcW w:type="dxa" w:w="2360"/>
            <w:tcBorders>
              <w:top w:val="single" w:color="CCCCCC" w:sz="1"/>
              <w:left w:val="single" w:color="CCCCCC" w:sz="1"/>
              <w:bottom w:val="single" w:color="CCCCCC" w:sz="1"/>
              <w:right w:val="single" w:color="CCCCCC" w:sz="1"/>
            </w:tcBorders>
            <w:shd w:fill="2D6A4F"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Meta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B1B1B"/>
                <w:sz w:val="18"/>
                <w:szCs w:val="18"/>
              </w:rPr>
              <w:t xml:space="preserve">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B1B1B"/>
                <w:sz w:val="18"/>
                <w:szCs w:val="18"/>
              </w:rPr>
              <w:t xml:space="preserve">Semana 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B1B1B"/>
                <w:sz w:val="18"/>
                <w:szCs w:val="18"/>
              </w:rPr>
              <w:t xml:space="preserve">Dominio + Instagram + conversación con terapeuta amigo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B1B1B"/>
                <w:sz w:val="18"/>
                <w:szCs w:val="18"/>
              </w:rPr>
              <w:t xml:space="preserve">Validar el interés</w:t>
            </w:r>
          </w:p>
        </w:tc>
      </w:tr>
      <w:tr>
        <w:tc>
          <w:tcPr>
            <w:tcW w:type="dxa" w:w="1400"/>
            <w:tcBorders>
              <w:top w:val="single" w:color="CCCCCC" w:sz="1"/>
              <w:left w:val="single" w:color="CCCCCC" w:sz="1"/>
              <w:bottom w:val="single" w:color="CCCCCC" w:sz="1"/>
              <w:right w:val="single" w:color="CCCCCC" w:sz="1"/>
            </w:tcBorders>
            <w:shd w:fill="F0FAF4" w:val="clear"/>
            <w:tcMar>
              <w:top w:type="dxa" w:w="80"/>
              <w:left w:type="dxa" w:w="100"/>
              <w:bottom w:type="dxa" w:w="80"/>
              <w:right w:type="dxa" w:w="100"/>
            </w:tcMar>
          </w:tcPr>
          <w:p>
            <w:r>
              <w:rPr>
                <w:rFonts w:ascii="Arial" w:cs="Arial" w:eastAsia="Arial" w:hAnsi="Arial"/>
                <w:color w:val="1B1B1B"/>
                <w:sz w:val="18"/>
                <w:szCs w:val="18"/>
              </w:rPr>
              <w:t xml:space="preserve">1</w:t>
            </w:r>
          </w:p>
        </w:tc>
        <w:tc>
          <w:tcPr>
            <w:tcW w:type="dxa" w:w="2400"/>
            <w:tcBorders>
              <w:top w:val="single" w:color="CCCCCC" w:sz="1"/>
              <w:left w:val="single" w:color="CCCCCC" w:sz="1"/>
              <w:bottom w:val="single" w:color="CCCCCC" w:sz="1"/>
              <w:right w:val="single" w:color="CCCCCC" w:sz="1"/>
            </w:tcBorders>
            <w:shd w:fill="F0FAF4" w:val="clear"/>
            <w:tcMar>
              <w:top w:type="dxa" w:w="80"/>
              <w:left w:type="dxa" w:w="100"/>
              <w:bottom w:type="dxa" w:w="80"/>
              <w:right w:type="dxa" w:w="100"/>
            </w:tcMar>
          </w:tcPr>
          <w:p>
            <w:r>
              <w:rPr>
                <w:rFonts w:ascii="Arial" w:cs="Arial" w:eastAsia="Arial" w:hAnsi="Arial"/>
                <w:color w:val="1B1B1B"/>
                <w:sz w:val="18"/>
                <w:szCs w:val="18"/>
              </w:rPr>
              <w:t xml:space="preserve">Días 4–10</w:t>
            </w:r>
          </w:p>
        </w:tc>
        <w:tc>
          <w:tcPr>
            <w:tcW w:type="dxa" w:w="3200"/>
            <w:tcBorders>
              <w:top w:val="single" w:color="CCCCCC" w:sz="1"/>
              <w:left w:val="single" w:color="CCCCCC" w:sz="1"/>
              <w:bottom w:val="single" w:color="CCCCCC" w:sz="1"/>
              <w:right w:val="single" w:color="CCCCCC" w:sz="1"/>
            </w:tcBorders>
            <w:shd w:fill="F0FAF4" w:val="clear"/>
            <w:tcMar>
              <w:top w:type="dxa" w:w="80"/>
              <w:left w:type="dxa" w:w="100"/>
              <w:bottom w:type="dxa" w:w="80"/>
              <w:right w:type="dxa" w:w="100"/>
            </w:tcMar>
          </w:tcPr>
          <w:p>
            <w:r>
              <w:rPr>
                <w:rFonts w:ascii="Arial" w:cs="Arial" w:eastAsia="Arial" w:hAnsi="Arial"/>
                <w:color w:val="1B1B1B"/>
                <w:sz w:val="18"/>
                <w:szCs w:val="18"/>
              </w:rPr>
              <w:t xml:space="preserve">Landing Framer + formulario de registro terapeutas + Calendly + Zoom</w:t>
            </w:r>
          </w:p>
        </w:tc>
        <w:tc>
          <w:tcPr>
            <w:tcW w:type="dxa" w:w="2360"/>
            <w:tcBorders>
              <w:top w:val="single" w:color="CCCCCC" w:sz="1"/>
              <w:left w:val="single" w:color="CCCCCC" w:sz="1"/>
              <w:bottom w:val="single" w:color="CCCCCC" w:sz="1"/>
              <w:right w:val="single" w:color="CCCCCC" w:sz="1"/>
            </w:tcBorders>
            <w:shd w:fill="F0FAF4" w:val="clear"/>
            <w:tcMar>
              <w:top w:type="dxa" w:w="80"/>
              <w:left w:type="dxa" w:w="100"/>
              <w:bottom w:type="dxa" w:w="80"/>
              <w:right w:type="dxa" w:w="100"/>
            </w:tcMar>
          </w:tcPr>
          <w:p>
            <w:r>
              <w:rPr>
                <w:rFonts w:ascii="Arial" w:cs="Arial" w:eastAsia="Arial" w:hAnsi="Arial"/>
                <w:color w:val="1B1B1B"/>
                <w:sz w:val="18"/>
                <w:szCs w:val="18"/>
              </w:rPr>
              <w:t xml:space="preserve">10 terapeutas · 50 sesiones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B1B1B"/>
                <w:sz w:val="18"/>
                <w:szCs w:val="18"/>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B1B1B"/>
                <w:sz w:val="18"/>
                <w:szCs w:val="18"/>
              </w:rPr>
              <w:t xml:space="preserve">Días 10–20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B1B1B"/>
                <w:sz w:val="18"/>
                <w:szCs w:val="18"/>
              </w:rPr>
              <w:t xml:space="preserve">Next.js + Supabase + Daily.co + Claude API + suscripción terapeuta con MercadoPago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B1B1B"/>
                <w:sz w:val="18"/>
                <w:szCs w:val="18"/>
              </w:rPr>
              <w:t xml:space="preserve">50 terapeutas · 300 pacientes</w:t>
            </w:r>
          </w:p>
        </w:tc>
      </w:tr>
      <w:tr>
        <w:tc>
          <w:tcPr>
            <w:tcW w:type="dxa" w:w="1400"/>
            <w:tcBorders>
              <w:top w:val="single" w:color="CCCCCC" w:sz="1"/>
              <w:left w:val="single" w:color="CCCCCC" w:sz="1"/>
              <w:bottom w:val="single" w:color="CCCCCC" w:sz="1"/>
              <w:right w:val="single" w:color="CCCCCC" w:sz="1"/>
            </w:tcBorders>
            <w:shd w:fill="F0FAF4" w:val="clear"/>
            <w:tcMar>
              <w:top w:type="dxa" w:w="80"/>
              <w:left w:type="dxa" w:w="100"/>
              <w:bottom w:type="dxa" w:w="80"/>
              <w:right w:type="dxa" w:w="100"/>
            </w:tcMar>
          </w:tcPr>
          <w:p>
            <w:r>
              <w:rPr>
                <w:rFonts w:ascii="Arial" w:cs="Arial" w:eastAsia="Arial" w:hAnsi="Arial"/>
                <w:color w:val="1B1B1B"/>
                <w:sz w:val="18"/>
                <w:szCs w:val="18"/>
              </w:rPr>
              <w:t xml:space="preserve">3</w:t>
            </w:r>
          </w:p>
        </w:tc>
        <w:tc>
          <w:tcPr>
            <w:tcW w:type="dxa" w:w="2400"/>
            <w:tcBorders>
              <w:top w:val="single" w:color="CCCCCC" w:sz="1"/>
              <w:left w:val="single" w:color="CCCCCC" w:sz="1"/>
              <w:bottom w:val="single" w:color="CCCCCC" w:sz="1"/>
              <w:right w:val="single" w:color="CCCCCC" w:sz="1"/>
            </w:tcBorders>
            <w:shd w:fill="F0FAF4" w:val="clear"/>
            <w:tcMar>
              <w:top w:type="dxa" w:w="80"/>
              <w:left w:type="dxa" w:w="100"/>
              <w:bottom w:type="dxa" w:w="80"/>
              <w:right w:type="dxa" w:w="100"/>
            </w:tcMar>
          </w:tcPr>
          <w:p>
            <w:r>
              <w:rPr>
                <w:rFonts w:ascii="Arial" w:cs="Arial" w:eastAsia="Arial" w:hAnsi="Arial"/>
                <w:color w:val="1B1B1B"/>
                <w:sz w:val="18"/>
                <w:szCs w:val="18"/>
              </w:rPr>
              <w:t xml:space="preserve">Mes 6–12</w:t>
            </w:r>
          </w:p>
        </w:tc>
        <w:tc>
          <w:tcPr>
            <w:tcW w:type="dxa" w:w="3200"/>
            <w:tcBorders>
              <w:top w:val="single" w:color="CCCCCC" w:sz="1"/>
              <w:left w:val="single" w:color="CCCCCC" w:sz="1"/>
              <w:bottom w:val="single" w:color="CCCCCC" w:sz="1"/>
              <w:right w:val="single" w:color="CCCCCC" w:sz="1"/>
            </w:tcBorders>
            <w:shd w:fill="F0FAF4" w:val="clear"/>
            <w:tcMar>
              <w:top w:type="dxa" w:w="80"/>
              <w:left w:type="dxa" w:w="100"/>
              <w:bottom w:type="dxa" w:w="80"/>
              <w:right w:type="dxa" w:w="100"/>
            </w:tcMar>
          </w:tcPr>
          <w:p>
            <w:r>
              <w:rPr>
                <w:rFonts w:ascii="Arial" w:cs="Arial" w:eastAsia="Arial" w:hAnsi="Arial"/>
                <w:color w:val="1B1B1B"/>
                <w:sz w:val="18"/>
                <w:szCs w:val="18"/>
              </w:rPr>
              <w:t xml:space="preserve">IA entre sesiones + B2B + suscripciones</w:t>
            </w:r>
          </w:p>
        </w:tc>
        <w:tc>
          <w:tcPr>
            <w:tcW w:type="dxa" w:w="2360"/>
            <w:tcBorders>
              <w:top w:val="single" w:color="CCCCCC" w:sz="1"/>
              <w:left w:val="single" w:color="CCCCCC" w:sz="1"/>
              <w:bottom w:val="single" w:color="CCCCCC" w:sz="1"/>
              <w:right w:val="single" w:color="CCCCCC" w:sz="1"/>
            </w:tcBorders>
            <w:shd w:fill="F0FAF4" w:val="clear"/>
            <w:tcMar>
              <w:top w:type="dxa" w:w="80"/>
              <w:left w:type="dxa" w:w="100"/>
              <w:bottom w:type="dxa" w:w="80"/>
              <w:right w:type="dxa" w:w="100"/>
            </w:tcMar>
          </w:tcPr>
          <w:p>
            <w:r>
              <w:rPr>
                <w:rFonts w:ascii="Arial" w:cs="Arial" w:eastAsia="Arial" w:hAnsi="Arial"/>
                <w:color w:val="1B1B1B"/>
                <w:sz w:val="18"/>
                <w:szCs w:val="18"/>
              </w:rPr>
              <w:t xml:space="preserve">200+ terapeutas · $6.400 USD MRR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B1B1B"/>
                <w:sz w:val="18"/>
                <w:szCs w:val="18"/>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B1B1B"/>
                <w:sz w:val="18"/>
                <w:szCs w:val="18"/>
              </w:rPr>
              <w:t xml:space="preserve">Mes 13+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B1B1B"/>
                <w:sz w:val="18"/>
                <w:szCs w:val="18"/>
              </w:rPr>
              <w:t xml:space="preserve">Obras sociales + ronda seed + expansión nacional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B1B1B"/>
                <w:sz w:val="18"/>
                <w:szCs w:val="18"/>
              </w:rPr>
              <w:t xml:space="preserve">Rentabilidad operativa</w:t>
            </w:r>
          </w:p>
        </w:tc>
      </w:tr>
    </w:tbl>
    <w:p>
      <w:pPr>
        <w:spacing w:after="0" w:before="0"/>
      </w:pPr>
      <w:r>
        <w:rPr>
          <w:sz w:val="14"/>
          <w:szCs w:val="14"/>
        </w:rPr>
        <w:t xml:space="preserve"/>
      </w:r>
    </w:p>
    <w:p>
      <w:pPr>
        <w:spacing w:after="0" w:before="0"/>
      </w:pPr>
      <w:r>
        <w:rPr>
          <w:sz w:val="14"/>
          <w:szCs w:val="14"/>
        </w:rPr>
        <w:t xml:space="preserve"/>
      </w:r>
    </w:p>
    <w:p>
      <w:pPr>
        <w:pBdr>
          <w:bottom w:val="single" w:color="2D6A4F" w:sz="6" w:space="4"/>
        </w:pBdr>
        <w:spacing w:after="80" w:before="280"/>
      </w:pPr>
      <w:r>
        <w:rPr>
          <w:rFonts w:ascii="Arial" w:cs="Arial" w:eastAsia="Arial" w:hAnsi="Arial"/>
          <w:b/>
          <w:bCs/>
          <w:color w:val="2D6A4F"/>
          <w:sz w:val="22"/>
          <w:szCs w:val="22"/>
        </w:rPr>
        <w:t xml:space="preserve">8 · BRIEF PARA CLAUDE CODE — COPIÁ Y PEGÁ ESTO</w:t>
      </w:r>
    </w:p>
    <w:p>
      <w:pPr>
        <w:spacing w:after="0" w:before="0"/>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8F3DC" w:val="clear"/>
            <w:tcMar>
              <w:top w:type="dxa" w:w="120"/>
              <w:left w:type="dxa" w:w="160"/>
              <w:bottom w:type="dxa" w:w="120"/>
              <w:right w:type="dxa" w:w="160"/>
            </w:tcMar>
          </w:tcPr>
          <w:p>
            <w:pPr>
              <w:spacing w:after="60" w:before="0"/>
            </w:pPr>
            <w:r>
              <w:rPr>
                <w:rFonts w:ascii="Arial" w:cs="Arial" w:eastAsia="Arial" w:hAnsi="Arial"/>
                <w:b/>
                <w:bCs/>
                <w:color w:val="2D6A4F"/>
                <w:sz w:val="17"/>
                <w:szCs w:val="17"/>
              </w:rPr>
              <w:t xml:space="preserve">PROMPT PARA CLAUDE CODE — PARTE 1: ESTRUCTURA DEL PROYECTO</w:t>
            </w:r>
          </w:p>
          <w:p>
            <w:pPr>
              <w:spacing w:after="30" w:before="0"/>
            </w:pPr>
            <w:r>
              <w:rPr>
                <w:rFonts w:ascii="Arial" w:cs="Arial" w:eastAsia="Arial" w:hAnsi="Arial"/>
                <w:color w:val="1B1B1B"/>
                <w:sz w:val="19"/>
                <w:szCs w:val="19"/>
              </w:rPr>
              <w:t xml:space="preserve">Creá una plataforma web llamada Mentalia usando Next.js 14 (App Router) + TypeScript + Tailwind CSS + Supabase. La plataforma conecta pacientes con psicólogos online en Argentina.</w:t>
            </w:r>
          </w:p>
          <w:p>
            <w:pPr>
              <w:spacing w:after="0" w:before="0"/>
            </w:pPr>
            <w:r>
              <w:rPr>
                <w:sz w:val="14"/>
                <w:szCs w:val="14"/>
              </w:rPr>
              <w:t xml:space="preserve"/>
            </w:r>
          </w:p>
          <w:p>
            <w:pPr>
              <w:spacing w:after="10" w:before="0"/>
            </w:pPr>
            <w:r>
              <w:rPr>
                <w:rFonts w:ascii="Arial" w:cs="Arial" w:eastAsia="Arial" w:hAnsi="Arial"/>
                <w:b/>
                <w:bCs/>
                <w:color w:val="2D6A4F"/>
                <w:sz w:val="18"/>
                <w:szCs w:val="18"/>
              </w:rPr>
              <w:t xml:space="preserve">ESTRUCTURA DE CARPETAS:</w:t>
            </w:r>
          </w:p>
          <w:p>
            <w:pPr>
              <w:spacing w:after="0" w:before="0"/>
            </w:pPr>
            <w:r>
              <w:rPr>
                <w:rFonts w:ascii="Arial" w:cs="Arial" w:eastAsia="Arial" w:hAnsi="Arial"/>
                <w:i/>
                <w:iCs/>
                <w:color w:val="1B1B1B"/>
                <w:sz w:val="18"/>
                <w:szCs w:val="18"/>
              </w:rPr>
              <w:t xml:space="preserve">/app — rutas Next.js (App Router)</w:t>
            </w:r>
          </w:p>
          <w:p>
            <w:pPr>
              <w:spacing w:after="0" w:before="0"/>
            </w:pPr>
            <w:r>
              <w:rPr>
                <w:rFonts w:ascii="Arial" w:cs="Arial" w:eastAsia="Arial" w:hAnsi="Arial"/>
                <w:i/>
                <w:iCs/>
                <w:color w:val="1B1B1B"/>
                <w:sz w:val="18"/>
                <w:szCs w:val="18"/>
              </w:rPr>
              <w:t xml:space="preserve">/app/paciente — flujo del paciente (onboarding, perfil, sesiones)</w:t>
            </w:r>
          </w:p>
          <w:p>
            <w:pPr>
              <w:spacing w:after="0" w:before="0"/>
            </w:pPr>
            <w:r>
              <w:rPr>
                <w:rFonts w:ascii="Arial" w:cs="Arial" w:eastAsia="Arial" w:hAnsi="Arial"/>
                <w:i/>
                <w:iCs/>
                <w:color w:val="1B1B1B"/>
                <w:sz w:val="18"/>
                <w:szCs w:val="18"/>
              </w:rPr>
              <w:t xml:space="preserve">/app/terapeuta — dashboard del terapeuta</w:t>
            </w:r>
          </w:p>
          <w:p>
            <w:pPr>
              <w:spacing w:after="0" w:before="0"/>
            </w:pPr>
            <w:r>
              <w:rPr>
                <w:rFonts w:ascii="Arial" w:cs="Arial" w:eastAsia="Arial" w:hAnsi="Arial"/>
                <w:i/>
                <w:iCs/>
                <w:color w:val="1B1B1B"/>
                <w:sz w:val="18"/>
                <w:szCs w:val="18"/>
              </w:rPr>
              <w:t xml:space="preserve">/app/sesion/[id] — sala de videollamada</w:t>
            </w:r>
          </w:p>
          <w:p>
            <w:pPr>
              <w:spacing w:after="0" w:before="0"/>
            </w:pPr>
            <w:r>
              <w:rPr>
                <w:rFonts w:ascii="Arial" w:cs="Arial" w:eastAsia="Arial" w:hAnsi="Arial"/>
                <w:i/>
                <w:iCs/>
                <w:color w:val="1B1B1B"/>
                <w:sz w:val="18"/>
                <w:szCs w:val="18"/>
              </w:rPr>
              <w:t xml:space="preserve">/components — componentes reutilizables</w:t>
            </w:r>
          </w:p>
          <w:p>
            <w:pPr>
              <w:spacing w:after="0" w:before="0"/>
            </w:pPr>
            <w:r>
              <w:rPr>
                <w:rFonts w:ascii="Arial" w:cs="Arial" w:eastAsia="Arial" w:hAnsi="Arial"/>
                <w:i/>
                <w:iCs/>
                <w:color w:val="1B1B1B"/>
                <w:sz w:val="18"/>
                <w:szCs w:val="18"/>
              </w:rPr>
              <w:t xml:space="preserve">/lib/supabase — cliente y helpers de Supabase</w:t>
            </w:r>
          </w:p>
          <w:p>
            <w:pPr>
              <w:spacing w:after="60" w:before="0"/>
            </w:pPr>
            <w:r>
              <w:rPr>
                <w:rFonts w:ascii="Arial" w:cs="Arial" w:eastAsia="Arial" w:hAnsi="Arial"/>
                <w:i/>
                <w:iCs/>
                <w:color w:val="1B1B1B"/>
                <w:sz w:val="18"/>
                <w:szCs w:val="18"/>
              </w:rPr>
              <w:t xml:space="preserve">/lib/matching — algoritmo de compatibilidad terapeuta-paciente</w:t>
            </w:r>
          </w:p>
        </w:tc>
      </w:tr>
    </w:tbl>
    <w:p>
      <w:pPr>
        <w:spacing w:after="0" w:before="0"/>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BEAFE" w:val="clear"/>
            <w:tcMar>
              <w:top w:type="dxa" w:w="120"/>
              <w:left w:type="dxa" w:w="160"/>
              <w:bottom w:type="dxa" w:w="120"/>
              <w:right w:type="dxa" w:w="160"/>
            </w:tcMar>
          </w:tcPr>
          <w:p>
            <w:pPr>
              <w:spacing w:after="60" w:before="0"/>
            </w:pPr>
            <w:r>
              <w:rPr>
                <w:rFonts w:ascii="Arial" w:cs="Arial" w:eastAsia="Arial" w:hAnsi="Arial"/>
                <w:b/>
                <w:bCs/>
                <w:color w:val="2D6A4F"/>
                <w:sz w:val="17"/>
                <w:szCs w:val="17"/>
              </w:rPr>
              <w:t xml:space="preserve">PROMPT PARA CLAUDE CODE — PARTE 2: BASE DE DATOS SUPABASE</w:t>
            </w:r>
          </w:p>
          <w:p>
            <w:pPr>
              <w:spacing w:after="30" w:before="0"/>
            </w:pPr>
            <w:r>
              <w:rPr>
                <w:rFonts w:ascii="Arial" w:cs="Arial" w:eastAsia="Arial" w:hAnsi="Arial"/>
                <w:color w:val="1B1B1B"/>
                <w:sz w:val="19"/>
                <w:szCs w:val="19"/>
              </w:rPr>
              <w:t xml:space="preserve">Creá las siguientes tablas en Supabase con sus relaciones y RLS (Row Level Security):</w:t>
            </w:r>
          </w:p>
          <w:p>
            <w:pPr>
              <w:spacing w:after="10" w:before="0"/>
            </w:pPr>
            <w:r>
              <w:rPr>
                <w:rFonts w:ascii="Arial" w:cs="Arial" w:eastAsia="Arial" w:hAnsi="Arial"/>
                <w:i/>
                <w:iCs/>
                <w:color w:val="1B1B1B"/>
                <w:sz w:val="18"/>
                <w:szCs w:val="18"/>
              </w:rPr>
              <w:t xml:space="preserve">usuarios (id, email, rol: 'paciente'|'terapeuta', nombre, avatar_url, created_at)</w:t>
            </w:r>
          </w:p>
          <w:p>
            <w:pPr>
              <w:spacing w:after="10" w:before="0"/>
            </w:pPr>
            <w:r>
              <w:rPr>
                <w:rFonts w:ascii="Arial" w:cs="Arial" w:eastAsia="Arial" w:hAnsi="Arial"/>
                <w:i/>
                <w:iCs/>
                <w:color w:val="1B1B1B"/>
                <w:sz w:val="18"/>
                <w:szCs w:val="18"/>
              </w:rPr>
              <w:t xml:space="preserve">terapeutas (id, usuario_id, matricula, provincia, enfoques[], especialidades[], honorario_min, honorario_max, bio, verificado)</w:t>
            </w:r>
          </w:p>
          <w:p>
            <w:pPr>
              <w:spacing w:after="10" w:before="0"/>
            </w:pPr>
            <w:r>
              <w:rPr>
                <w:rFonts w:ascii="Arial" w:cs="Arial" w:eastAsia="Arial" w:hAnsi="Arial"/>
                <w:i/>
                <w:iCs/>
                <w:color w:val="1B1B1B"/>
                <w:sz w:val="18"/>
                <w:szCs w:val="18"/>
              </w:rPr>
              <w:t xml:space="preserve">disponibilidad (id, terapeuta_id, dia_semana 0-6, hora_inicio, hora_fin)</w:t>
            </w:r>
          </w:p>
          <w:p>
            <w:pPr>
              <w:spacing w:after="10" w:before="0"/>
            </w:pPr>
            <w:r>
              <w:rPr>
                <w:rFonts w:ascii="Arial" w:cs="Arial" w:eastAsia="Arial" w:hAnsi="Arial"/>
                <w:i/>
                <w:iCs/>
                <w:color w:val="1B1B1B"/>
                <w:sz w:val="18"/>
                <w:szCs w:val="18"/>
              </w:rPr>
              <w:t xml:space="preserve">onboarding_paciente (id, usuario_id, motivo_consulta, estilo_vinculo, preferencia_genero, horario_preferido, presupuesto_max, experiencia_previa)</w:t>
            </w:r>
          </w:p>
          <w:p>
            <w:pPr>
              <w:spacing w:after="10" w:before="0"/>
            </w:pPr>
            <w:r>
              <w:rPr>
                <w:rFonts w:ascii="Arial" w:cs="Arial" w:eastAsia="Arial" w:hAnsi="Arial"/>
                <w:i/>
                <w:iCs/>
                <w:color w:val="1B1B1B"/>
                <w:sz w:val="18"/>
                <w:szCs w:val="18"/>
              </w:rPr>
              <w:t xml:space="preserve">sesiones (id, paciente_id, terapeuta_id, fecha, duracion_min, estado: 'pendiente'|'confirmada'|'completada'|'cancelada', monto_paciente, room_id) — El paciente paga directo al terapeuta. Mentalia no interviene en ese cobro.</w:t>
            </w:r>
          </w:p>
          <w:p>
            <w:pPr>
              <w:spacing w:after="10" w:before="0"/>
            </w:pPr>
            <w:r>
              <w:rPr>
                <w:rFonts w:ascii="Arial" w:cs="Arial" w:eastAsia="Arial" w:hAnsi="Arial"/>
                <w:i/>
                <w:iCs/>
                <w:color w:val="1B1B1B"/>
                <w:sz w:val="18"/>
                <w:szCs w:val="18"/>
              </w:rPr>
              <w:t xml:space="preserve">resenas (id, sesion_id, paciente_id, terapeuta_id, puntaje 1-5, comentario, created_at)</w:t>
            </w:r>
          </w:p>
          <w:p>
            <w:pPr>
              <w:spacing w:after="60" w:before="0"/>
            </w:pPr>
            <w:r>
              <w:rPr>
                <w:rFonts w:ascii="Arial" w:cs="Arial" w:eastAsia="Arial" w:hAnsi="Arial"/>
                <w:i/>
                <w:iCs/>
                <w:color w:val="1B1B1B"/>
                <w:sz w:val="18"/>
                <w:szCs w:val="18"/>
              </w:rPr>
              <w:t xml:space="preserve">diario_emocional (id, paciente_id, fecha, estado_animo 1-10, texto_libre, ejercicio_completado)</w:t>
            </w:r>
          </w:p>
        </w:tc>
      </w:tr>
    </w:tbl>
    <w:p>
      <w:pPr>
        <w:spacing w:after="0" w:before="0"/>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8F3DC" w:val="clear"/>
            <w:tcMar>
              <w:top w:type="dxa" w:w="120"/>
              <w:left w:type="dxa" w:w="160"/>
              <w:bottom w:type="dxa" w:w="120"/>
              <w:right w:type="dxa" w:w="160"/>
            </w:tcMar>
          </w:tcPr>
          <w:p>
            <w:pPr>
              <w:spacing w:after="60" w:before="0"/>
            </w:pPr>
            <w:r>
              <w:rPr>
                <w:rFonts w:ascii="Arial" w:cs="Arial" w:eastAsia="Arial" w:hAnsi="Arial"/>
                <w:b/>
                <w:bCs/>
                <w:color w:val="2D6A4F"/>
                <w:sz w:val="17"/>
                <w:szCs w:val="17"/>
              </w:rPr>
              <w:t xml:space="preserve">PROMPT PARA CLAUDE CODE — PARTE 3: ALGORITMO DE MATCHING</w:t>
            </w:r>
          </w:p>
          <w:p>
            <w:pPr>
              <w:spacing w:after="30" w:before="0"/>
            </w:pPr>
            <w:r>
              <w:rPr>
                <w:rFonts w:ascii="Arial" w:cs="Arial" w:eastAsia="Arial" w:hAnsi="Arial"/>
                <w:color w:val="1B1B1B"/>
                <w:sz w:val="19"/>
                <w:szCs w:val="19"/>
              </w:rPr>
              <w:t xml:space="preserve">Implementá la función matchTerapeutas(perfilPaciente, terapeutas[]) en /lib/matching/index.ts que:</w:t>
            </w:r>
          </w:p>
          <w:p>
            <w:pPr>
              <w:pStyle w:val="ListParagraph"/>
              <w:numPr>
                <w:ilvl w:val="0"/>
                <w:numId w:val="3"/>
              </w:numPr>
              <w:spacing w:after="40" w:before="40"/>
            </w:pPr>
            <w:r>
              <w:rPr>
                <w:rFonts w:ascii="Arial" w:cs="Arial" w:eastAsia="Arial" w:hAnsi="Arial"/>
                <w:color w:val="1B1B1B"/>
                <w:sz w:val="19"/>
                <w:szCs w:val="19"/>
              </w:rPr>
              <w:t xml:space="preserve">Filtra terapeutas sin disponibilidad en el horario del paciente (filtro duro)</w:t>
            </w:r>
          </w:p>
          <w:p>
            <w:pPr>
              <w:pStyle w:val="ListParagraph"/>
              <w:numPr>
                <w:ilvl w:val="0"/>
                <w:numId w:val="3"/>
              </w:numPr>
              <w:spacing w:after="40" w:before="40"/>
            </w:pPr>
            <w:r>
              <w:rPr>
                <w:rFonts w:ascii="Arial" w:cs="Arial" w:eastAsia="Arial" w:hAnsi="Arial"/>
                <w:color w:val="1B1B1B"/>
                <w:sz w:val="19"/>
                <w:szCs w:val="19"/>
              </w:rPr>
              <w:t xml:space="preserve">Filtra terapeutas con honorario_min &gt; presupuesto_max del paciente (filtro duro)</w:t>
            </w:r>
          </w:p>
          <w:p>
            <w:pPr>
              <w:pStyle w:val="ListParagraph"/>
              <w:numPr>
                <w:ilvl w:val="0"/>
                <w:numId w:val="3"/>
              </w:numPr>
              <w:spacing w:after="40" w:before="40"/>
            </w:pPr>
            <w:r>
              <w:rPr>
                <w:rFonts w:ascii="Arial" w:cs="Arial" w:eastAsia="Arial" w:hAnsi="Arial"/>
                <w:color w:val="1B1B1B"/>
                <w:sz w:val="19"/>
                <w:szCs w:val="19"/>
              </w:rPr>
              <w:t xml:space="preserve">Calcula score por dimensión: enfoque (25%), motivo_consulta (22%), estilo_vinculo (18%), genero (12%), horario (10%), precio (8%), experiencia (5%)</w:t>
            </w:r>
          </w:p>
          <w:p>
            <w:pPr>
              <w:pStyle w:val="ListParagraph"/>
              <w:numPr>
                <w:ilvl w:val="0"/>
                <w:numId w:val="3"/>
              </w:numPr>
              <w:spacing w:after="40" w:before="40"/>
            </w:pPr>
            <w:r>
              <w:rPr>
                <w:rFonts w:ascii="Arial" w:cs="Arial" w:eastAsia="Arial" w:hAnsi="Arial"/>
                <w:color w:val="1B1B1B"/>
                <w:sz w:val="19"/>
                <w:szCs w:val="19"/>
              </w:rPr>
              <w:t xml:space="preserve">Retorna los 3 terapeutas con mayor score total, con el porcentaje de compatibilidad para mostrar en UI</w:t>
            </w:r>
          </w:p>
          <w:p>
            <w:pPr>
              <w:pStyle w:val="ListParagraph"/>
              <w:numPr>
                <w:ilvl w:val="0"/>
                <w:numId w:val="3"/>
              </w:numPr>
              <w:spacing w:after="60" w:before="40"/>
            </w:pPr>
            <w:r>
              <w:rPr>
                <w:rFonts w:ascii="Arial" w:cs="Arial" w:eastAsia="Arial" w:hAnsi="Arial"/>
                <w:color w:val="1B1B1B"/>
                <w:sz w:val="19"/>
                <w:szCs w:val="19"/>
              </w:rPr>
              <w:t xml:space="preserve">Guardá el resultado en la tabla matches para aprender del feedback posterior</w:t>
            </w:r>
          </w:p>
        </w:tc>
      </w:tr>
    </w:tbl>
    <w:p>
      <w:pPr>
        <w:spacing w:after="0" w:before="0"/>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BEAFE" w:val="clear"/>
            <w:tcMar>
              <w:top w:type="dxa" w:w="120"/>
              <w:left w:type="dxa" w:w="160"/>
              <w:bottom w:type="dxa" w:w="120"/>
              <w:right w:type="dxa" w:w="160"/>
            </w:tcMar>
          </w:tcPr>
          <w:p>
            <w:pPr>
              <w:spacing w:after="60" w:before="0"/>
            </w:pPr>
            <w:r>
              <w:rPr>
                <w:rFonts w:ascii="Arial" w:cs="Arial" w:eastAsia="Arial" w:hAnsi="Arial"/>
                <w:b/>
                <w:bCs/>
                <w:color w:val="2D6A4F"/>
                <w:sz w:val="17"/>
                <w:szCs w:val="17"/>
              </w:rPr>
              <w:t xml:space="preserve">PROMPT PARA CLAUDE CODE — PARTE 4: IA ENTRE SESIONES</w:t>
            </w:r>
          </w:p>
          <w:p>
            <w:pPr>
              <w:spacing w:after="30" w:before="0"/>
            </w:pPr>
            <w:r>
              <w:rPr>
                <w:rFonts w:ascii="Arial" w:cs="Arial" w:eastAsia="Arial" w:hAnsi="Arial"/>
                <w:color w:val="1B1B1B"/>
                <w:sz w:val="19"/>
                <w:szCs w:val="19"/>
              </w:rPr>
              <w:t xml:space="preserve">Creá el endpoint /api/ia/chat usando la Claude API (claude-sonnet-4-20250514) con este system prompt base:</w:t>
            </w:r>
          </w:p>
          <w:p>
            <w:pPr>
              <w:spacing w:after="30" w:before="0"/>
            </w:pPr>
            <w:r>
              <w:rPr>
                <w:rFonts w:ascii="Arial" w:cs="Arial" w:eastAsia="Arial" w:hAnsi="Arial"/>
                <w:i/>
                <w:iCs/>
                <w:color w:val="1B1B1B"/>
                <w:sz w:val="18"/>
                <w:szCs w:val="18"/>
              </w:rPr>
              <w:t xml:space="preserve">"Sos un asistente de acompañamiento emocional de Mentalia. NO sos un psicólogo ni hacés diagnósticos. Tu rol es acompañar al paciente entre sesiones con su terapeuta. Podés: escuchar activamente, sugerir ejercicios de respiración o mindfulness, recordar ejercicios que el terapeuta indicó, y registrar el estado de ánimo. NO podés: diagnosticar, interpretar síntomas, reemplazar al terapeuta, ni dar consejos médicos. Si el paciente menciona querer hacerse daño, derivá INMEDIATAMENTE al 0800-999-0091 (Centro de Asistencia al Suicida) y al terapeuta. Contexto del paciente: {nombre}, motivo de consulta: {motivo}, terapeuta: {terapeuta_nombre}."</w:t>
            </w:r>
          </w:p>
          <w:p>
            <w:pPr>
              <w:spacing w:after="0" w:before="0"/>
            </w:pPr>
            <w:r>
              <w:rPr>
                <w:sz w:val="14"/>
                <w:szCs w:val="14"/>
              </w:rPr>
              <w:t xml:space="preserve"/>
            </w:r>
          </w:p>
          <w:p>
            <w:pPr>
              <w:spacing w:after="60" w:before="0"/>
            </w:pPr>
            <w:r>
              <w:rPr>
                <w:rFonts w:ascii="Arial" w:cs="Arial" w:eastAsia="Arial" w:hAnsi="Arial"/>
                <w:color w:val="1B1B1B"/>
                <w:sz w:val="19"/>
                <w:szCs w:val="19"/>
              </w:rPr>
              <w:t xml:space="preserve">El endpoint guarda cada mensaje en diario_emocional y genera un resumen semanal automático para el terapeuta cada domingo a las 20hs mediante un cron job.</w:t>
            </w:r>
          </w:p>
        </w:tc>
      </w:tr>
    </w:tbl>
    <w:p>
      <w:pPr>
        <w:spacing w:after="0" w:before="0"/>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8F3DC" w:val="clear"/>
            <w:tcMar>
              <w:top w:type="dxa" w:w="120"/>
              <w:left w:type="dxa" w:w="160"/>
              <w:bottom w:type="dxa" w:w="120"/>
              <w:right w:type="dxa" w:w="160"/>
            </w:tcMar>
          </w:tcPr>
          <w:p>
            <w:pPr>
              <w:spacing w:after="60" w:before="0"/>
            </w:pPr>
            <w:r>
              <w:rPr>
                <w:rFonts w:ascii="Arial" w:cs="Arial" w:eastAsia="Arial" w:hAnsi="Arial"/>
                <w:b/>
                <w:bCs/>
                <w:color w:val="2D6A4F"/>
                <w:sz w:val="17"/>
                <w:szCs w:val="17"/>
              </w:rPr>
              <w:t xml:space="preserve">PROMPT PARA CLAUDE CODE — PARTE 5: PAGOS</w:t>
            </w:r>
          </w:p>
          <w:p>
            <w:pPr>
              <w:spacing w:after="30" w:before="0"/>
            </w:pPr>
            <w:r>
              <w:rPr>
                <w:rFonts w:ascii="Arial" w:cs="Arial" w:eastAsia="Arial" w:hAnsi="Arial"/>
                <w:color w:val="1B1B1B"/>
                <w:sz w:val="19"/>
                <w:szCs w:val="19"/>
              </w:rPr>
              <w:t xml:space="preserve">El pago del paciente va directo al terapeuta (precio que él fija libremente). Mentalia cobra al terapeuta por el servicio de derivación y gestión. La lógica de facturación a terapeutas es:</w:t>
            </w:r>
          </w:p>
          <w:p>
            <w:pPr>
              <w:pStyle w:val="ListParagraph"/>
              <w:numPr>
                <w:ilvl w:val="0"/>
                <w:numId w:val="2"/>
              </w:numPr>
              <w:spacing w:after="40" w:before="40"/>
            </w:pPr>
            <w:r>
              <w:rPr>
                <w:rFonts w:ascii="Arial" w:cs="Arial" w:eastAsia="Arial" w:hAnsi="Arial"/>
                <w:b/>
                <w:bCs/>
                <w:color w:val="1B1B1B"/>
                <w:sz w:val="20"/>
                <w:szCs w:val="20"/>
              </w:rPr>
              <w:t xml:space="preserve">Monto total: </w:t>
            </w:r>
            <w:r>
              <w:rPr>
                <w:rFonts w:ascii="Arial" w:cs="Arial" w:eastAsia="Arial" w:hAnsi="Arial"/>
                <w:color w:val="1B1B1B"/>
                <w:sz w:val="20"/>
                <w:szCs w:val="20"/>
              </w:rPr>
              <w:t xml:space="preserve">Plan Starter: $15 USD/mes (≈$21.000 ARS) — agenda + cobros + video + hasta 15 pacientes activos. Sin IA.</w:t>
            </w:r>
          </w:p>
          <w:p>
            <w:pPr>
              <w:pStyle w:val="ListParagraph"/>
              <w:numPr>
                <w:ilvl w:val="0"/>
                <w:numId w:val="2"/>
              </w:numPr>
              <w:spacing w:after="40" w:before="40"/>
            </w:pPr>
            <w:r>
              <w:rPr>
                <w:rFonts w:ascii="Arial" w:cs="Arial" w:eastAsia="Arial" w:hAnsi="Arial"/>
                <w:b/>
                <w:bCs/>
                <w:color w:val="1B1B1B"/>
                <w:sz w:val="20"/>
                <w:szCs w:val="20"/>
              </w:rPr>
              <w:t xml:space="preserve">Al completar el pago: </w:t>
            </w:r>
            <w:r>
              <w:rPr>
                <w:rFonts w:ascii="Arial" w:cs="Arial" w:eastAsia="Arial" w:hAnsi="Arial"/>
                <w:color w:val="1B1B1B"/>
                <w:sz w:val="20"/>
                <w:szCs w:val="20"/>
              </w:rPr>
              <w:t xml:space="preserve">Plan Pro: $32 USD/mes (≈$44.800 ARS) — todo el Starter + pacientes ilimitados + historia clínica + 3 funciones de IA (notas asistidas, resumen semanal, detección de riesgo) + perfil verificado. EL PLAN A VENDER.</w:t>
            </w:r>
          </w:p>
          <w:p>
            <w:pPr>
              <w:pStyle w:val="ListParagraph"/>
              <w:numPr>
                <w:ilvl w:val="0"/>
                <w:numId w:val="2"/>
              </w:numPr>
              <w:spacing w:after="40" w:before="40"/>
            </w:pPr>
            <w:r>
              <w:rPr>
                <w:rFonts w:ascii="Arial" w:cs="Arial" w:eastAsia="Arial" w:hAnsi="Arial"/>
                <w:b/>
                <w:bCs/>
                <w:color w:val="1B1B1B"/>
                <w:sz w:val="20"/>
                <w:szCs w:val="20"/>
              </w:rPr>
              <w:t xml:space="preserve">Webhook: </w:t>
            </w:r>
            <w:r>
              <w:rPr>
                <w:rFonts w:ascii="Arial" w:cs="Arial" w:eastAsia="Arial" w:hAnsi="Arial"/>
                <w:color w:val="1B1B1B"/>
                <w:sz w:val="20"/>
                <w:szCs w:val="20"/>
              </w:rPr>
              <w:t xml:space="preserve">en /api/pagos/webhook procesá los eventos payment.created y payment.updated</w:t>
            </w:r>
          </w:p>
          <w:p>
            <w:pPr>
              <w:pStyle w:val="ListParagraph"/>
              <w:numPr>
                <w:ilvl w:val="0"/>
                <w:numId w:val="2"/>
              </w:numPr>
              <w:spacing w:after="40" w:before="40"/>
            </w:pPr>
            <w:r>
              <w:rPr>
                <w:rFonts w:ascii="Arial" w:cs="Arial" w:eastAsia="Arial" w:hAnsi="Arial"/>
                <w:b/>
                <w:bCs/>
                <w:color w:val="1B1B1B"/>
                <w:sz w:val="20"/>
                <w:szCs w:val="20"/>
              </w:rPr>
              <w:t xml:space="preserve">Política de cancelación: </w:t>
            </w:r>
            <w:r>
              <w:rPr>
                <w:rFonts w:ascii="Arial" w:cs="Arial" w:eastAsia="Arial" w:hAnsi="Arial"/>
                <w:color w:val="1B1B1B"/>
                <w:sz w:val="20"/>
                <w:szCs w:val="20"/>
              </w:rPr>
              <w:t xml:space="preserve">reembolso completo hasta 2hs antes de la sesión, sin reembolso después</w:t>
            </w:r>
          </w:p>
          <w:p>
            <w:pPr>
              <w:spacing w:after="60" w:before="40"/>
            </w:pPr>
            <w:r>
              <w:rPr>
                <w:rFonts w:ascii="Arial" w:cs="Arial" w:eastAsia="Arial" w:hAnsi="Arial"/>
                <w:color w:val="1B1B1B"/>
                <w:sz w:val="19"/>
                <w:szCs w:val="19"/>
              </w:rPr>
              <w:t xml:space="preserve">Usá el SDK de MercadoPago para Node.js (@mercadopago/sdk-js) para gestionar las suscripciones de terapeutas.
LÓGICA DE PLANES:
• Starter ($15 USD/mes): límite hard de 15 pacientes activos en DB. Al intentar agregar el 16° → bloqueo con upgrade prompt.
• Pro ($32 USD/mes): sin límite de pacientes + desbloquea módulo IA (Claude API) + historia clínica + perfil verificado en directorio.
• Clínica ($75 USD/mes): todo Pro + hasta 8 profesionales por cuenta + panel de supervisión + IA entre sesiones para el paciente + branding propio.
TRAMPA DE PRICING (importante para la UI):
• Mostrar siempre los 3 planes juntos. El Pro debe tener: borde destacado, badge "Más elegido", botón oscuro.
• El Starter y Clínica con botones secundarios. El Clínica con CTA "Hablar con ventas" para friccionar la compra impulsiva.
• Trial de 10 días gratis en todos los planes, sin tarjeta de crédito.</w:t>
            </w:r>
          </w:p>
        </w:tc>
      </w:tr>
    </w:tbl>
    <w:p>
      <w:pPr>
        <w:spacing w:after="0" w:before="0"/>
      </w:pPr>
      <w:r>
        <w:rPr>
          <w:sz w:val="14"/>
          <w:szCs w:val="14"/>
        </w:rPr>
        <w:t xml:space="preserve"/>
      </w:r>
    </w:p>
    <w:p>
      <w:pPr>
        <w:spacing w:after="0" w:before="0"/>
      </w:pPr>
      <w:r>
        <w:rPr>
          <w:sz w:val="14"/>
          <w:szCs w:val="14"/>
        </w:rPr>
        <w:t xml:space="preserve"/>
      </w:r>
    </w:p>
    <w:p>
      <w:pPr>
        <w:pBdr>
          <w:bottom w:val="single" w:color="2D6A4F" w:sz="6" w:space="4"/>
        </w:pBdr>
        <w:spacing w:after="80" w:before="280"/>
      </w:pPr>
      <w:r>
        <w:rPr>
          <w:rFonts w:ascii="Arial" w:cs="Arial" w:eastAsia="Arial" w:hAnsi="Arial"/>
          <w:b/>
          <w:bCs/>
          <w:color w:val="2D6A4F"/>
          <w:sz w:val="22"/>
          <w:szCs w:val="22"/>
        </w:rPr>
        <w:t xml:space="preserve">9 · PLAN DE VALIDACIÓN ANTES DE CONSTRUIR</w:t>
      </w:r>
    </w:p>
    <w:p>
      <w:pPr>
        <w:spacing w:after="50" w:before="50"/>
        <w:jc w:val="left"/>
      </w:pPr>
      <w:r>
        <w:rPr>
          <w:rFonts w:ascii="Arial" w:cs="Arial" w:eastAsia="Arial" w:hAnsi="Arial"/>
          <w:b w:val="false"/>
          <w:bCs w:val="false"/>
          <w:i w:val="false"/>
          <w:iCs w:val="false"/>
          <w:color w:val="1B1B1B"/>
          <w:sz w:val="20"/>
          <w:szCs w:val="20"/>
        </w:rPr>
        <w:t xml:space="preserve">Antes de que Claude Code escriba una línea del MVP real, validá con este checklist:</w:t>
      </w:r>
    </w:p>
    <w:p>
      <w:pPr>
        <w:spacing w:after="0" w:before="0"/>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18"/>
                <w:szCs w:val="18"/>
              </w:rPr>
              <w:t xml:space="preserve">Señal a validar</w:t>
            </w:r>
          </w:p>
        </w:tc>
        <w:tc>
          <w:tcPr>
            <w:tcW w:type="dxa" w:w="33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Meta mínima</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18"/>
                <w:szCs w:val="18"/>
              </w:rPr>
              <w:t xml:space="preserve">Tu amigo terapeuta acepta ser el primer usuario</w:t>
            </w:r>
          </w:p>
        </w:tc>
        <w:tc>
          <w:tcPr>
            <w:tcW w:type="dxa" w:w="33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center"/>
            </w:pPr>
            <w:r>
              <w:rPr>
                <w:rFonts w:ascii="Arial" w:cs="Arial" w:eastAsia="Arial" w:hAnsi="Arial"/>
                <w:b/>
                <w:bCs/>
                <w:color w:val="2D6A4F"/>
                <w:sz w:val="18"/>
                <w:szCs w:val="18"/>
              </w:rPr>
              <w:t xml:space="preserve">1 terapeuta confirmado</w:t>
            </w:r>
          </w:p>
        </w:tc>
      </w:tr>
      <w:tr>
        <w:tc>
          <w:tcPr>
            <w:tcW w:type="dxa" w:w="60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color w:val="1B1B1B"/>
                <w:sz w:val="18"/>
                <w:szCs w:val="18"/>
              </w:rPr>
              <w:t xml:space="preserve">Sus pacientes actuales pagan por la plataforma sin quejarse</w:t>
            </w:r>
          </w:p>
        </w:tc>
        <w:tc>
          <w:tcPr>
            <w:tcW w:type="dxa" w:w="336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pPr>
              <w:jc w:val="center"/>
            </w:pPr>
            <w:r>
              <w:rPr>
                <w:rFonts w:ascii="Arial" w:cs="Arial" w:eastAsia="Arial" w:hAnsi="Arial"/>
                <w:b/>
                <w:bCs/>
                <w:color w:val="2D6A4F"/>
                <w:sz w:val="18"/>
                <w:szCs w:val="18"/>
              </w:rPr>
              <w:t xml:space="preserve">4 de 5 lo hacen</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18"/>
                <w:szCs w:val="18"/>
              </w:rPr>
              <w:t xml:space="preserve">Otros terapeutas muestran interés cuando él lo comenta</w:t>
            </w:r>
          </w:p>
        </w:tc>
        <w:tc>
          <w:tcPr>
            <w:tcW w:type="dxa" w:w="33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center"/>
            </w:pPr>
            <w:r>
              <w:rPr>
                <w:rFonts w:ascii="Arial" w:cs="Arial" w:eastAsia="Arial" w:hAnsi="Arial"/>
                <w:b/>
                <w:bCs/>
                <w:color w:val="2D6A4F"/>
                <w:sz w:val="18"/>
                <w:szCs w:val="18"/>
              </w:rPr>
              <w:t xml:space="preserve">2 de 3 interesados</w:t>
            </w:r>
          </w:p>
        </w:tc>
      </w:tr>
      <w:tr>
        <w:tc>
          <w:tcPr>
            <w:tcW w:type="dxa" w:w="60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color w:val="1B1B1B"/>
                <w:sz w:val="18"/>
                <w:szCs w:val="18"/>
              </w:rPr>
              <w:t xml:space="preserve">Llegan consultas de pacientes nuevos con 1 publicación en Instagram</w:t>
            </w:r>
          </w:p>
        </w:tc>
        <w:tc>
          <w:tcPr>
            <w:tcW w:type="dxa" w:w="336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pPr>
              <w:jc w:val="center"/>
            </w:pPr>
            <w:r>
              <w:rPr>
                <w:rFonts w:ascii="Arial" w:cs="Arial" w:eastAsia="Arial" w:hAnsi="Arial"/>
                <w:b/>
                <w:bCs/>
                <w:color w:val="2D6A4F"/>
                <w:sz w:val="18"/>
                <w:szCs w:val="18"/>
              </w:rPr>
              <w:t xml:space="preserve">10+ consultas en 7 días</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18"/>
                <w:szCs w:val="18"/>
              </w:rPr>
              <w:t xml:space="preserve">Alguien paga una sesión sin que vos los conozcas personalmente</w:t>
            </w:r>
          </w:p>
        </w:tc>
        <w:tc>
          <w:tcPr>
            <w:tcW w:type="dxa" w:w="33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center"/>
            </w:pPr>
            <w:r>
              <w:rPr>
                <w:rFonts w:ascii="Arial" w:cs="Arial" w:eastAsia="Arial" w:hAnsi="Arial"/>
                <w:b/>
                <w:bCs/>
                <w:color w:val="2D6A4F"/>
                <w:sz w:val="18"/>
                <w:szCs w:val="18"/>
              </w:rPr>
              <w:t xml:space="preserve">1 pago orgánico</w:t>
            </w:r>
          </w:p>
        </w:tc>
      </w:tr>
    </w:tbl>
    <w:p>
      <w:pPr>
        <w:spacing w:after="0" w:before="0"/>
      </w:pPr>
      <w:r>
        <w:rPr>
          <w:sz w:val="14"/>
          <w:szCs w:val="14"/>
        </w:rPr>
        <w:t xml:space="preserve"/>
      </w:r>
    </w:p>
    <w:p>
      <w:pPr>
        <w:spacing w:after="50" w:before="50"/>
        <w:jc w:val="left"/>
      </w:pPr>
      <w:r>
        <w:rPr>
          <w:rFonts w:ascii="Arial" w:cs="Arial" w:eastAsia="Arial" w:hAnsi="Arial"/>
          <w:b/>
          <w:bCs/>
          <w:i w:val="false"/>
          <w:iCs w:val="false"/>
          <w:color w:val="2D6A4F"/>
          <w:sz w:val="20"/>
          <w:szCs w:val="20"/>
        </w:rPr>
        <w:t xml:space="preserve">Si cumplís 4 de 5 señales → dale a Claude Code el brief completo de las Partes 1 a 5 y construí el MVP.</w:t>
      </w:r>
    </w:p>
    <w:p>
      <w:pPr>
        <w:spacing w:after="0" w:before="0"/>
      </w:pPr>
      <w:r>
        <w:rPr>
          <w:sz w:val="14"/>
          <w:szCs w:val="14"/>
        </w:rPr>
        <w:t xml:space="preserve"/>
      </w:r>
    </w:p>
    <w:p>
      <w:pPr>
        <w:spacing w:after="0" w:before="0"/>
      </w:pPr>
      <w:r>
        <w:rPr>
          <w:sz w:val="14"/>
          <w:szCs w:val="14"/>
        </w:rPr>
        <w:t xml:space="preserve"/>
      </w:r>
    </w:p>
    <w:p>
      <w:pPr>
        <w:pBdr>
          <w:top w:val="single" w:color="CCCCCC" w:sz="2" w:space="4"/>
        </w:pBdr>
        <w:spacing w:after="0" w:before="180"/>
        <w:jc w:val="center"/>
      </w:pPr>
      <w:r>
        <w:rPr>
          <w:rFonts w:ascii="Arial" w:cs="Arial" w:eastAsia="Arial" w:hAnsi="Arial"/>
          <w:color w:val="6B7280"/>
          <w:sz w:val="16"/>
          <w:szCs w:val="16"/>
        </w:rPr>
        <w:t xml:space="preserve">mentalia · Brief confidencial · Mayo 2026 · Todos los derechos reservados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2026-05-05T00:37:02.258Z</dcterms:created>
  <dcterms:modified xsi:type="dcterms:W3CDTF">2026-05-05T00:37:02.275Z</dcterms:modified>
</cp:coreProperties>
</file>

<file path=docProps/custom.xml><?xml version="1.0" encoding="utf-8"?>
<Properties xmlns="http://schemas.openxmlformats.org/officeDocument/2006/custom-properties" xmlns:vt="http://schemas.openxmlformats.org/officeDocument/2006/docPropsVTypes"/>
</file>