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3000"/>
      </w:pPr>
    </w:p>
    <w:p>
      <w:pPr>
        <w:spacing w:after="400"/>
        <w:jc w:val="center"/>
      </w:pPr>
      <w:r>
        <w:rPr>
          <w:rFonts w:ascii="Arial" w:hAnsi="Arial" w:eastAsia="Arial" w:cs="Arial"/>
          <w:b/>
          <w:bCs/>
          <w:sz w:val="56"/>
          <w:szCs w:val="56"/>
        </w:rPr>
        <w:t>Graph Mind 图数据库管理平台</w:t>
      </w:r>
    </w:p>
    <w:p>
      <w:pPr>
        <w:spacing w:after="200"/>
        <w:jc w:val="center"/>
      </w:pPr>
      <w:r>
        <w:rPr>
          <w:rFonts w:ascii="Arial" w:hAnsi="Arial" w:eastAsia="Arial" w:cs="Arial"/>
          <w:sz w:val="40"/>
          <w:szCs w:val="40"/>
        </w:rPr>
        <w:t>V1.0</w:t>
      </w:r>
    </w:p>
    <w:p>
      <w:pPr>
        <w:spacing w:after="600"/>
        <w:jc w:val="center"/>
      </w:pPr>
      <w:r>
        <w:rPr>
          <w:rFonts w:ascii="Arial" w:hAnsi="Arial" w:eastAsia="Arial" w:cs="Arial"/>
          <w:b/>
          <w:bCs/>
          <w:sz w:val="52"/>
          <w:szCs w:val="52"/>
        </w:rPr>
        <w:t>用户操作手册</w:t>
      </w:r>
    </w:p>
    <w:p>
      <w:r>
        <w:br w:type="page"/>
      </w:r>
    </w:p>
    <w:p>
      <w:pPr>
        <w:pStyle w:val="2"/>
      </w:pPr>
      <w:r>
        <w:rPr>
          <w:rFonts w:ascii="Arial" w:hAnsi="Arial" w:eastAsia="Arial" w:cs="Arial"/>
        </w:rPr>
        <w:t>一、引言</w:t>
      </w:r>
    </w:p>
    <w:p>
      <w:pPr>
        <w:spacing w:after="200" w:line="360" w:lineRule="auto"/>
        <w:ind w:firstLine="500" w:firstLineChars="0"/>
      </w:pPr>
      <w:r>
        <w:rPr>
          <w:rFonts w:ascii="Arial" w:hAnsi="Arial" w:eastAsia="Arial" w:cs="Arial"/>
          <w:sz w:val="24"/>
          <w:szCs w:val="24"/>
        </w:rPr>
        <w:t>本操作手册面向图数据库管理员、数据工程师和数据分析师，系统介绍 GraphMind 图数据库管理平台的各项功能和操作方法。通过阅读本手册，用户可以了解软件的完整操作流程，掌握图数据库连接配置、图数据建模、数据管理、图查询与分析等核心功能的使用方式。</w:t>
      </w:r>
      <w:bookmarkStart w:id="0" w:name="_GoBack"/>
      <w:bookmarkEnd w:id="0"/>
      <w:r>
        <w:rPr>
          <w:rFonts w:ascii="Arial" w:hAnsi="Arial" w:eastAsia="Arial" w:cs="Arial"/>
          <w:sz w:val="24"/>
          <w:szCs w:val="24"/>
        </w:rPr>
        <w:t>手册按照软件的实际操作路径组织章节，从登录系统开始，依次覆盖连接管理、图管理、图建模、图数据管理、图查询、图分析和图统计等模块。每个模块均说明其业务用途、操作步骤以及操作后的结果反馈。</w:t>
      </w:r>
    </w:p>
    <w:p>
      <w:pPr>
        <w:pStyle w:val="2"/>
      </w:pPr>
      <w:r>
        <w:rPr>
          <w:rFonts w:ascii="Arial" w:hAnsi="Arial" w:eastAsia="Arial" w:cs="Arial"/>
        </w:rPr>
        <w:t>二、软件概述</w:t>
      </w:r>
    </w:p>
    <w:p>
      <w:pPr>
        <w:spacing w:after="200" w:line="360" w:lineRule="auto"/>
      </w:pPr>
      <w:r>
        <w:rPr>
          <w:rFonts w:ascii="Arial" w:hAnsi="Arial" w:eastAsia="Arial" w:cs="Arial"/>
          <w:sz w:val="24"/>
          <w:szCs w:val="24"/>
        </w:rPr>
        <w:t>Graph Mind Platform 是一款面向企业用户的多图数据库可视化管理平台。软件通过统一的 Web 界面管理 Neo4j、Nebula Graph、JanusGraph 等多种图数据库，覆盖从连接配置、Schema 定义、数据导入编辑到图查询可视化分析的全流程管理。</w:t>
      </w:r>
    </w:p>
    <w:p>
      <w:pPr>
        <w:spacing w:after="200" w:line="360" w:lineRule="auto"/>
      </w:pPr>
      <w:r>
        <w:rPr>
          <w:rFonts w:ascii="Arial" w:hAnsi="Arial" w:eastAsia="Arial" w:cs="Arial"/>
          <w:sz w:val="24"/>
          <w:szCs w:val="24"/>
        </w:rPr>
        <w:t>与传统方式需要为每种图数据库学习各自的命令行工具或管理界面不同，Graph Mind Platform 在统一的浏览器界面中完成所有操作。用户只需配置一次连接信息，即可通过可视化页面完成图建模、数据管理和图分析等日常工作。</w:t>
      </w:r>
    </w:p>
    <w:p>
      <w:pPr>
        <w:pStyle w:val="2"/>
      </w:pPr>
      <w:r>
        <w:rPr>
          <w:rFonts w:ascii="Arial" w:hAnsi="Arial" w:eastAsia="Arial" w:cs="Arial"/>
        </w:rPr>
        <w:t>三、系统运行环境</w:t>
      </w:r>
    </w:p>
    <w:p>
      <w:pPr>
        <w:spacing w:after="120" w:line="360" w:lineRule="auto"/>
      </w:pPr>
      <w:r>
        <w:rPr>
          <w:rFonts w:ascii="Arial" w:hAnsi="Arial" w:eastAsia="Arial" w:cs="Arial"/>
          <w:b/>
          <w:bCs/>
          <w:sz w:val="24"/>
          <w:szCs w:val="24"/>
        </w:rPr>
        <w:t>服务端硬件环境</w:t>
      </w:r>
    </w:p>
    <w:p>
      <w:pPr>
        <w:pStyle w:val="16"/>
        <w:numPr>
          <w:ilvl w:val="0"/>
          <w:numId w:val="1"/>
        </w:numPr>
        <w:spacing w:after="80" w:line="340" w:lineRule="auto"/>
      </w:pPr>
      <w:r>
        <w:rPr>
          <w:rFonts w:ascii="Arial" w:hAnsi="Arial" w:eastAsia="Arial" w:cs="Arial"/>
          <w:sz w:val="24"/>
          <w:szCs w:val="24"/>
        </w:rPr>
        <w:t>PC Server 3台，CPU 8核，内存 32GB，硬盘 512GB</w:t>
      </w:r>
    </w:p>
    <w:p>
      <w:pPr>
        <w:spacing w:after="120" w:line="360" w:lineRule="auto"/>
      </w:pPr>
      <w:r>
        <w:rPr>
          <w:rFonts w:ascii="Arial" w:hAnsi="Arial" w:eastAsia="Arial" w:cs="Arial"/>
          <w:b/>
          <w:bCs/>
          <w:sz w:val="24"/>
          <w:szCs w:val="24"/>
        </w:rPr>
        <w:t>客户端硬件环境</w:t>
      </w:r>
    </w:p>
    <w:p>
      <w:pPr>
        <w:pStyle w:val="16"/>
        <w:numPr>
          <w:ilvl w:val="0"/>
          <w:numId w:val="1"/>
        </w:numPr>
        <w:spacing w:after="80" w:line="340" w:lineRule="auto"/>
      </w:pPr>
      <w:r>
        <w:rPr>
          <w:rFonts w:ascii="Arial" w:hAnsi="Arial" w:eastAsia="Arial" w:cs="Arial"/>
          <w:sz w:val="24"/>
          <w:szCs w:val="24"/>
        </w:rPr>
        <w:t>普通办公电脑，可运行主流浏览器即可</w:t>
      </w:r>
    </w:p>
    <w:p>
      <w:pPr>
        <w:spacing w:after="120" w:line="360" w:lineRule="auto"/>
      </w:pPr>
      <w:r>
        <w:rPr>
          <w:rFonts w:ascii="Arial" w:hAnsi="Arial" w:eastAsia="Arial" w:cs="Arial"/>
          <w:b/>
          <w:bCs/>
          <w:sz w:val="24"/>
          <w:szCs w:val="24"/>
        </w:rPr>
        <w:t>服务端软件环境</w:t>
      </w:r>
    </w:p>
    <w:p>
      <w:pPr>
        <w:pStyle w:val="16"/>
        <w:numPr>
          <w:ilvl w:val="0"/>
          <w:numId w:val="1"/>
        </w:numPr>
        <w:spacing w:after="80" w:line="340" w:lineRule="auto"/>
      </w:pPr>
      <w:r>
        <w:rPr>
          <w:rFonts w:ascii="Arial" w:hAnsi="Arial" w:eastAsia="Arial" w:cs="Arial"/>
          <w:sz w:val="24"/>
          <w:szCs w:val="24"/>
        </w:rPr>
        <w:t>操作系统：Linux</w:t>
      </w:r>
    </w:p>
    <w:p>
      <w:pPr>
        <w:pStyle w:val="16"/>
        <w:numPr>
          <w:ilvl w:val="0"/>
          <w:numId w:val="1"/>
        </w:numPr>
        <w:spacing w:after="80" w:line="340" w:lineRule="auto"/>
      </w:pPr>
      <w:r>
        <w:rPr>
          <w:rFonts w:ascii="Arial" w:hAnsi="Arial" w:eastAsia="Arial" w:cs="Arial"/>
          <w:sz w:val="24"/>
          <w:szCs w:val="24"/>
        </w:rPr>
        <w:t>Java 运行环境：JDK 17 及以上</w:t>
      </w:r>
    </w:p>
    <w:p>
      <w:pPr>
        <w:pStyle w:val="16"/>
        <w:numPr>
          <w:ilvl w:val="0"/>
          <w:numId w:val="1"/>
        </w:numPr>
        <w:spacing w:after="80" w:line="340" w:lineRule="auto"/>
      </w:pPr>
      <w:r>
        <w:rPr>
          <w:rFonts w:ascii="Arial" w:hAnsi="Arial" w:eastAsia="Arial" w:cs="Arial"/>
          <w:sz w:val="24"/>
          <w:szCs w:val="24"/>
        </w:rPr>
        <w:t>构建工具：Maven 3.6 及以上</w:t>
      </w:r>
    </w:p>
    <w:p>
      <w:pPr>
        <w:pStyle w:val="16"/>
        <w:numPr>
          <w:ilvl w:val="0"/>
          <w:numId w:val="1"/>
        </w:numPr>
        <w:spacing w:after="80" w:line="340" w:lineRule="auto"/>
      </w:pPr>
      <w:r>
        <w:rPr>
          <w:rFonts w:ascii="Arial" w:hAnsi="Arial" w:eastAsia="Arial" w:cs="Arial"/>
          <w:sz w:val="24"/>
          <w:szCs w:val="24"/>
        </w:rPr>
        <w:t>关系数据库：MySQL 8.0 及以上</w:t>
      </w:r>
    </w:p>
    <w:p>
      <w:pPr>
        <w:pStyle w:val="16"/>
        <w:numPr>
          <w:ilvl w:val="0"/>
          <w:numId w:val="1"/>
        </w:numPr>
        <w:spacing w:after="80" w:line="340" w:lineRule="auto"/>
      </w:pPr>
      <w:r>
        <w:rPr>
          <w:rFonts w:ascii="Arial" w:hAnsi="Arial" w:eastAsia="Arial" w:cs="Arial"/>
          <w:sz w:val="24"/>
          <w:szCs w:val="24"/>
        </w:rPr>
        <w:t>图数据库：Neo4j / Nebula Graph / JanusGraph（至少选择一种）</w:t>
      </w:r>
    </w:p>
    <w:p>
      <w:pPr>
        <w:spacing w:after="120" w:line="360" w:lineRule="auto"/>
      </w:pPr>
      <w:r>
        <w:rPr>
          <w:rFonts w:ascii="Arial" w:hAnsi="Arial" w:eastAsia="Arial" w:cs="Arial"/>
          <w:b/>
          <w:bCs/>
          <w:sz w:val="24"/>
          <w:szCs w:val="24"/>
        </w:rPr>
        <w:t>客户端软件环境</w:t>
      </w:r>
    </w:p>
    <w:p>
      <w:pPr>
        <w:pStyle w:val="16"/>
        <w:numPr>
          <w:ilvl w:val="0"/>
          <w:numId w:val="1"/>
        </w:numPr>
        <w:spacing w:after="80" w:line="340" w:lineRule="auto"/>
      </w:pPr>
      <w:r>
        <w:rPr>
          <w:rFonts w:ascii="Arial" w:hAnsi="Arial" w:eastAsia="Arial" w:cs="Arial"/>
          <w:sz w:val="24"/>
          <w:szCs w:val="24"/>
        </w:rPr>
        <w:t>现代浏览器：Chrome、Edge、Safari 等</w:t>
      </w:r>
    </w:p>
    <w:p>
      <w:r>
        <w:br w:type="page"/>
      </w:r>
    </w:p>
    <w:p>
      <w:pPr>
        <w:pStyle w:val="2"/>
      </w:pPr>
      <w:r>
        <w:rPr>
          <w:rFonts w:ascii="Arial" w:hAnsi="Arial" w:eastAsia="Arial" w:cs="Arial"/>
        </w:rPr>
        <w:t>四、首页</w:t>
      </w:r>
    </w:p>
    <w:p>
      <w:pPr>
        <w:spacing w:after="200" w:line="360" w:lineRule="auto"/>
      </w:pPr>
      <w:r>
        <w:rPr>
          <w:rFonts w:ascii="Arial" w:hAnsi="Arial" w:eastAsia="Arial" w:cs="Arial"/>
          <w:sz w:val="24"/>
          <w:szCs w:val="24"/>
        </w:rPr>
        <w:t>用户通过浏览器访问系统地址，进入登录页面，输入用户名和密码完成身份验证。系统默认管理员账号为 admin / admin123。登录成功后进入系统首页。</w:t>
      </w:r>
    </w:p>
    <w:p>
      <w:pPr>
        <w:spacing w:after="200" w:line="360" w:lineRule="auto"/>
      </w:pPr>
      <w:r>
        <w:rPr>
          <w:rFonts w:ascii="Arial" w:hAnsi="Arial" w:eastAsia="Arial" w:cs="Arial"/>
          <w:sz w:val="24"/>
          <w:szCs w:val="24"/>
        </w:rPr>
        <w:t>首页顶部显示欢迎信息，中部以统计卡片形式展示系统的关键数据概览，包括当前活跃的图数据库连接数量、已管理的图实例数量以及已执行查询的次数。左侧为导航菜单栏，列出所有功能模块入口：首页、连接管理、图管理、图查询、图建模、图数据、图分析、图统计、用户管理和个人中心。</w:t>
      </w:r>
    </w:p>
    <w:p>
      <w:pPr>
        <w:spacing w:after="300"/>
        <w:jc w:val="center"/>
      </w:pPr>
      <w:r>
        <w:drawing>
          <wp:inline distT="0" distB="0" distL="0" distR="0">
            <wp:extent cx="4762500" cy="33337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6"/>
                    <a:srcRect/>
                    <a:stretch>
                      <a:fillRect/>
                    </a:stretch>
                  </pic:blipFill>
                  <pic:spPr>
                    <a:xfrm>
                      <a:off x="0" y="0"/>
                      <a:ext cx="4762500" cy="3333750"/>
                    </a:xfrm>
                    <a:prstGeom prst="rect">
                      <a:avLst/>
                    </a:prstGeom>
                  </pic:spPr>
                </pic:pic>
              </a:graphicData>
            </a:graphic>
          </wp:inline>
        </w:drawing>
      </w:r>
    </w:p>
    <w:p>
      <w:r>
        <w:br w:type="page"/>
      </w:r>
    </w:p>
    <w:p>
      <w:pPr>
        <w:pStyle w:val="2"/>
      </w:pPr>
      <w:r>
        <w:rPr>
          <w:rFonts w:ascii="Arial" w:hAnsi="Arial" w:eastAsia="Arial" w:cs="Arial"/>
        </w:rPr>
        <w:t>五、连接管理</w:t>
      </w:r>
    </w:p>
    <w:p>
      <w:pPr>
        <w:spacing w:after="200" w:line="360" w:lineRule="auto"/>
      </w:pPr>
      <w:r>
        <w:rPr>
          <w:rFonts w:ascii="Arial" w:hAnsi="Arial" w:eastAsia="Arial" w:cs="Arial"/>
          <w:sz w:val="24"/>
          <w:szCs w:val="24"/>
        </w:rPr>
        <w:t>连接管理是用户使用本平台的起点。用户在此页面配置图数据库的连接信息，支持 Neo4j、Nebula Graph 和 JanusGraph 三种图数据库类型。</w:t>
      </w:r>
    </w:p>
    <w:p>
      <w:pPr>
        <w:pStyle w:val="3"/>
      </w:pPr>
      <w:r>
        <w:rPr>
          <w:rFonts w:ascii="Arial" w:hAnsi="Arial" w:eastAsia="Arial" w:cs="Arial"/>
        </w:rPr>
        <w:t>5.1 新增连接</w:t>
      </w:r>
    </w:p>
    <w:p>
      <w:pPr>
        <w:spacing w:after="200" w:line="360" w:lineRule="auto"/>
      </w:pPr>
      <w:r>
        <w:rPr>
          <w:rFonts w:ascii="Arial" w:hAnsi="Arial" w:eastAsia="Arial" w:cs="Arial"/>
          <w:sz w:val="24"/>
          <w:szCs w:val="24"/>
        </w:rPr>
        <w:t>点击「新增」按钮，弹出新增连接对话框。用户需要填写以下信息：</w:t>
      </w:r>
    </w:p>
    <w:p>
      <w:pPr>
        <w:pStyle w:val="16"/>
        <w:numPr>
          <w:ilvl w:val="0"/>
          <w:numId w:val="1"/>
        </w:numPr>
        <w:spacing w:after="80" w:line="340" w:lineRule="auto"/>
      </w:pPr>
      <w:r>
        <w:rPr>
          <w:rFonts w:ascii="Arial" w:hAnsi="Arial" w:eastAsia="Arial" w:cs="Arial"/>
          <w:sz w:val="24"/>
          <w:szCs w:val="24"/>
        </w:rPr>
        <w:t>连接名称：为连接取一个便于识别的名称</w:t>
      </w:r>
    </w:p>
    <w:p>
      <w:pPr>
        <w:pStyle w:val="16"/>
        <w:numPr>
          <w:ilvl w:val="0"/>
          <w:numId w:val="1"/>
        </w:numPr>
        <w:spacing w:after="80" w:line="340" w:lineRule="auto"/>
      </w:pPr>
      <w:r>
        <w:rPr>
          <w:rFonts w:ascii="Arial" w:hAnsi="Arial" w:eastAsia="Arial" w:cs="Arial"/>
          <w:sz w:val="24"/>
          <w:szCs w:val="24"/>
        </w:rPr>
        <w:t>数据库类型：从下拉列表中选择 Neo4j、Nebula Graph 或 JanusGraph</w:t>
      </w:r>
    </w:p>
    <w:p>
      <w:pPr>
        <w:pStyle w:val="16"/>
        <w:numPr>
          <w:ilvl w:val="0"/>
          <w:numId w:val="1"/>
        </w:numPr>
        <w:spacing w:after="80" w:line="340" w:lineRule="auto"/>
      </w:pPr>
      <w:r>
        <w:rPr>
          <w:rFonts w:ascii="Arial" w:hAnsi="Arial" w:eastAsia="Arial" w:cs="Arial"/>
          <w:sz w:val="24"/>
          <w:szCs w:val="24"/>
        </w:rPr>
        <w:t>主机地址和端口：图数据库服务的访问地址和端口号</w:t>
      </w:r>
    </w:p>
    <w:p>
      <w:pPr>
        <w:pStyle w:val="16"/>
        <w:numPr>
          <w:ilvl w:val="0"/>
          <w:numId w:val="1"/>
        </w:numPr>
        <w:spacing w:after="80" w:line="340" w:lineRule="auto"/>
      </w:pPr>
      <w:r>
        <w:rPr>
          <w:rFonts w:ascii="Arial" w:hAnsi="Arial" w:eastAsia="Arial" w:cs="Arial"/>
          <w:sz w:val="24"/>
          <w:szCs w:val="24"/>
        </w:rPr>
        <w:t>用户名和密码：图数据库的认证凭据</w:t>
      </w:r>
    </w:p>
    <w:p>
      <w:pPr>
        <w:spacing w:after="200" w:line="360" w:lineRule="auto"/>
      </w:pPr>
      <w:r>
        <w:rPr>
          <w:rFonts w:ascii="Arial" w:hAnsi="Arial" w:eastAsia="Arial" w:cs="Arial"/>
          <w:sz w:val="24"/>
          <w:szCs w:val="24"/>
        </w:rPr>
        <w:t>填写完成后点击「测试连接」按钮，系统会尝试连接目标图数据库并返回测试结果。测试成功表示连接参数正确，可以保存连接。测试失败时需检查地址、端口和账号密码是否正确。</w:t>
      </w:r>
    </w:p>
    <w:p>
      <w:pPr>
        <w:spacing w:after="300"/>
        <w:jc w:val="center"/>
      </w:pPr>
      <w:r>
        <w:drawing>
          <wp:inline distT="0" distB="0" distL="0" distR="0">
            <wp:extent cx="4572000" cy="333375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7"/>
                    <a:srcRect/>
                    <a:stretch>
                      <a:fillRect/>
                    </a:stretch>
                  </pic:blipFill>
                  <pic:spPr>
                    <a:xfrm>
                      <a:off x="0" y="0"/>
                      <a:ext cx="4572000" cy="3333750"/>
                    </a:xfrm>
                    <a:prstGeom prst="rect">
                      <a:avLst/>
                    </a:prstGeom>
                  </pic:spPr>
                </pic:pic>
              </a:graphicData>
            </a:graphic>
          </wp:inline>
        </w:drawing>
      </w:r>
    </w:p>
    <w:p>
      <w:pPr>
        <w:pStyle w:val="3"/>
      </w:pPr>
      <w:r>
        <w:rPr>
          <w:rFonts w:ascii="Arial" w:hAnsi="Arial" w:eastAsia="Arial" w:cs="Arial"/>
        </w:rPr>
        <w:t>5.2 连接列表与管理</w:t>
      </w:r>
    </w:p>
    <w:p>
      <w:pPr>
        <w:spacing w:after="200" w:line="360" w:lineRule="auto"/>
      </w:pPr>
      <w:r>
        <w:rPr>
          <w:rFonts w:ascii="Arial" w:hAnsi="Arial" w:eastAsia="Arial" w:cs="Arial"/>
          <w:sz w:val="24"/>
          <w:szCs w:val="24"/>
        </w:rPr>
        <w:t>连接列表以表格形式展示所有已配置的连接信息，包括连接名称、数据库类型、主机地址、连接状态和操作按钮。用户可以编辑已有连接、删除不再使用的连接，或点击搜索框输入关键词快速筛选。</w:t>
      </w:r>
    </w:p>
    <w:p>
      <w:pPr>
        <w:spacing w:after="200" w:line="360" w:lineRule="auto"/>
      </w:pPr>
      <w:r>
        <w:rPr>
          <w:rFonts w:ascii="Arial" w:hAnsi="Arial" w:eastAsia="Arial" w:cs="Arial"/>
          <w:sz w:val="24"/>
          <w:szCs w:val="24"/>
        </w:rPr>
        <w:t>连接状态显示为「已连接」或「未连接」，方便用户快速了解各数据库的可用情况。</w:t>
      </w:r>
    </w:p>
    <w:p>
      <w:pPr>
        <w:spacing w:after="300"/>
        <w:jc w:val="center"/>
      </w:pPr>
      <w:r>
        <w:drawing>
          <wp:inline distT="0" distB="0" distL="0" distR="0">
            <wp:extent cx="4572000" cy="333375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8"/>
                    <a:srcRect/>
                    <a:stretch>
                      <a:fillRect/>
                    </a:stretch>
                  </pic:blipFill>
                  <pic:spPr>
                    <a:xfrm>
                      <a:off x="0" y="0"/>
                      <a:ext cx="4572000" cy="3333750"/>
                    </a:xfrm>
                    <a:prstGeom prst="rect">
                      <a:avLst/>
                    </a:prstGeom>
                  </pic:spPr>
                </pic:pic>
              </a:graphicData>
            </a:graphic>
          </wp:inline>
        </w:drawing>
      </w:r>
    </w:p>
    <w:p>
      <w:r>
        <w:br w:type="page"/>
      </w:r>
    </w:p>
    <w:p>
      <w:pPr>
        <w:pStyle w:val="2"/>
      </w:pPr>
      <w:r>
        <w:rPr>
          <w:rFonts w:ascii="Arial" w:hAnsi="Arial" w:eastAsia="Arial" w:cs="Arial"/>
        </w:rPr>
        <w:t>六、图管理</w:t>
      </w:r>
    </w:p>
    <w:p>
      <w:pPr>
        <w:spacing w:after="200" w:line="360" w:lineRule="auto"/>
      </w:pPr>
      <w:r>
        <w:rPr>
          <w:rFonts w:ascii="Arial" w:hAnsi="Arial" w:eastAsia="Arial" w:cs="Arial"/>
          <w:sz w:val="24"/>
          <w:szCs w:val="24"/>
        </w:rPr>
        <w:t>图管理页面用于创建和管理图实例。每个图实例关联一个已配置的图数据库连接和一个具体的图空间（Space/Graph），是后续建模、数据管理和查询操作的上下文环境。</w:t>
      </w:r>
    </w:p>
    <w:p>
      <w:pPr>
        <w:pStyle w:val="3"/>
      </w:pPr>
      <w:r>
        <w:rPr>
          <w:rFonts w:ascii="Arial" w:hAnsi="Arial" w:eastAsia="Arial" w:cs="Arial"/>
        </w:rPr>
        <w:t>6.1 新建图</w:t>
      </w:r>
    </w:p>
    <w:p>
      <w:pPr>
        <w:spacing w:after="200" w:line="360" w:lineRule="auto"/>
      </w:pPr>
      <w:r>
        <w:rPr>
          <w:rFonts w:ascii="Arial" w:hAnsi="Arial" w:eastAsia="Arial" w:cs="Arial"/>
          <w:sz w:val="24"/>
          <w:szCs w:val="24"/>
        </w:rPr>
        <w:t>点击「新建」按钮，在对话框中选择所属的数据库连接，填写图名称和图编码。对于已存在数据库中的图，系统支持「发现已有图」功能，自动列出目标数据库中已有的图空间供选择。</w:t>
      </w:r>
    </w:p>
    <w:p>
      <w:pPr>
        <w:spacing w:after="300"/>
        <w:jc w:val="center"/>
      </w:pPr>
      <w:r>
        <w:drawing>
          <wp:inline distT="0" distB="0" distL="0" distR="0">
            <wp:extent cx="4572000" cy="333375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9"/>
                    <a:srcRect/>
                    <a:stretch>
                      <a:fillRect/>
                    </a:stretch>
                  </pic:blipFill>
                  <pic:spPr>
                    <a:xfrm>
                      <a:off x="0" y="0"/>
                      <a:ext cx="4572000" cy="3333750"/>
                    </a:xfrm>
                    <a:prstGeom prst="rect">
                      <a:avLst/>
                    </a:prstGeom>
                  </pic:spPr>
                </pic:pic>
              </a:graphicData>
            </a:graphic>
          </wp:inline>
        </w:drawing>
      </w:r>
    </w:p>
    <w:p>
      <w:pPr>
        <w:pStyle w:val="3"/>
      </w:pPr>
      <w:r>
        <w:rPr>
          <w:rFonts w:ascii="Arial" w:hAnsi="Arial" w:eastAsia="Arial" w:cs="Arial"/>
        </w:rPr>
        <w:t>6.2 图列表</w:t>
      </w:r>
    </w:p>
    <w:p>
      <w:pPr>
        <w:spacing w:after="200" w:line="360" w:lineRule="auto"/>
      </w:pPr>
      <w:r>
        <w:rPr>
          <w:rFonts w:ascii="Arial" w:hAnsi="Arial" w:eastAsia="Arial" w:cs="Arial"/>
          <w:sz w:val="24"/>
          <w:szCs w:val="24"/>
        </w:rPr>
        <w:t>图列表展示所有已创建的图实例。每条记录显示图名称、所属连接、数据库类型、节点数、边数等摘要信息。用户可以点击「详情」查看图的完整信息，或点击「删除」移除不需要的图实例。顶部的搜索框支持按图名称快速筛选。</w:t>
      </w:r>
    </w:p>
    <w:p>
      <w:pPr>
        <w:spacing w:after="300"/>
        <w:jc w:val="center"/>
      </w:pPr>
      <w:r>
        <w:drawing>
          <wp:inline distT="0" distB="0" distL="0" distR="0">
            <wp:extent cx="4762500" cy="342900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0"/>
                    <a:srcRect/>
                    <a:stretch>
                      <a:fillRect/>
                    </a:stretch>
                  </pic:blipFill>
                  <pic:spPr>
                    <a:xfrm>
                      <a:off x="0" y="0"/>
                      <a:ext cx="4762500" cy="3429000"/>
                    </a:xfrm>
                    <a:prstGeom prst="rect">
                      <a:avLst/>
                    </a:prstGeom>
                  </pic:spPr>
                </pic:pic>
              </a:graphicData>
            </a:graphic>
          </wp:inline>
        </w:drawing>
      </w:r>
    </w:p>
    <w:p>
      <w:r>
        <w:br w:type="page"/>
      </w:r>
    </w:p>
    <w:p>
      <w:pPr>
        <w:pStyle w:val="2"/>
      </w:pPr>
      <w:r>
        <w:rPr>
          <w:rFonts w:ascii="Arial" w:hAnsi="Arial" w:eastAsia="Arial" w:cs="Arial"/>
        </w:rPr>
        <w:t>七、图建模</w:t>
      </w:r>
    </w:p>
    <w:p>
      <w:pPr>
        <w:spacing w:after="200" w:line="360" w:lineRule="auto"/>
      </w:pPr>
      <w:r>
        <w:rPr>
          <w:rFonts w:ascii="Arial" w:hAnsi="Arial" w:eastAsia="Arial" w:cs="Arial"/>
          <w:sz w:val="24"/>
          <w:szCs w:val="24"/>
        </w:rPr>
        <w:t>图建模是定义图数据结构的核心模块。用户在此页面为选定的图实例设计顶点类型（Node/Vertex Label）和边类型（Edge/Relationship Type），每种类型可以配置多个属性字段及其数据类型。Schema 定义完成后可发布到图数据库使其生效。</w:t>
      </w:r>
    </w:p>
    <w:p>
      <w:pPr>
        <w:pStyle w:val="3"/>
      </w:pPr>
      <w:r>
        <w:rPr>
          <w:rFonts w:ascii="Arial" w:hAnsi="Arial" w:eastAsia="Arial" w:cs="Arial"/>
        </w:rPr>
        <w:t>7.1 列表视图</w:t>
      </w:r>
    </w:p>
    <w:p>
      <w:pPr>
        <w:spacing w:after="200" w:line="360" w:lineRule="auto"/>
      </w:pPr>
      <w:r>
        <w:rPr>
          <w:rFonts w:ascii="Arial" w:hAnsi="Arial" w:eastAsia="Arial" w:cs="Arial"/>
          <w:sz w:val="24"/>
          <w:szCs w:val="24"/>
        </w:rPr>
        <w:t>列表视图是默认的数据建模视图。页面包含「点定义」和「边定义」两个选项卡，分别管理顶点类型和边类型。</w:t>
      </w:r>
    </w:p>
    <w:p>
      <w:pPr>
        <w:spacing w:after="120" w:line="360" w:lineRule="auto"/>
      </w:pPr>
      <w:r>
        <w:rPr>
          <w:rFonts w:ascii="Arial" w:hAnsi="Arial" w:eastAsia="Arial" w:cs="Arial"/>
          <w:b/>
          <w:bCs/>
          <w:sz w:val="24"/>
          <w:szCs w:val="24"/>
        </w:rPr>
        <w:t>点定义</w:t>
      </w:r>
    </w:p>
    <w:p>
      <w:pPr>
        <w:spacing w:after="200" w:line="360" w:lineRule="auto"/>
      </w:pPr>
      <w:r>
        <w:rPr>
          <w:rFonts w:ascii="Arial" w:hAnsi="Arial" w:eastAsia="Arial" w:cs="Arial"/>
          <w:sz w:val="24"/>
          <w:szCs w:val="24"/>
        </w:rPr>
        <w:t>点定义表格展示所有顶点类型的标签、名称、描述和发布状态。每行可展开查看该顶点类型的属性列表，属性列展示每个属性的标识（code）、名称（name）、数据类型和是否建立索引。表格上方工具栏提供新增、导出和导入按钮。</w:t>
      </w:r>
    </w:p>
    <w:p>
      <w:pPr>
        <w:spacing w:after="300"/>
        <w:jc w:val="center"/>
      </w:pPr>
      <w:r>
        <w:drawing>
          <wp:inline distT="0" distB="0" distL="0" distR="0">
            <wp:extent cx="4762500" cy="333375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11"/>
                    <a:srcRect/>
                    <a:stretch>
                      <a:fillRect/>
                    </a:stretch>
                  </pic:blipFill>
                  <pic:spPr>
                    <a:xfrm>
                      <a:off x="0" y="0"/>
                      <a:ext cx="4762500" cy="3333750"/>
                    </a:xfrm>
                    <a:prstGeom prst="rect">
                      <a:avLst/>
                    </a:prstGeom>
                  </pic:spPr>
                </pic:pic>
              </a:graphicData>
            </a:graphic>
          </wp:inline>
        </w:drawing>
      </w:r>
    </w:p>
    <w:p>
      <w:pPr>
        <w:spacing w:after="120" w:line="360" w:lineRule="auto"/>
      </w:pPr>
      <w:r>
        <w:rPr>
          <w:rFonts w:ascii="Arial" w:hAnsi="Arial" w:eastAsia="Arial" w:cs="Arial"/>
          <w:b/>
          <w:bCs/>
          <w:sz w:val="24"/>
          <w:szCs w:val="24"/>
        </w:rPr>
        <w:t>新增/编辑点定义</w:t>
      </w:r>
    </w:p>
    <w:p>
      <w:pPr>
        <w:spacing w:after="200" w:line="360" w:lineRule="auto"/>
      </w:pPr>
      <w:r>
        <w:rPr>
          <w:rFonts w:ascii="Arial" w:hAnsi="Arial" w:eastAsia="Arial" w:cs="Arial"/>
          <w:sz w:val="24"/>
          <w:szCs w:val="24"/>
        </w:rPr>
        <w:t>点击「新增」按钮或在表格中点击编辑图标，弹出点定义编辑对话框。用户填写标签（Label，对应图数据库中的节点类型名）、名称和描述后，在下方的属性表格中添加属性字段。每个属性需要指定标识（code）、名称、数据类型和是否建立索引。支持的数据类型包括字符串、整数、浮点数、布尔值和日期五种。每个顶点类型默认包含 uid（唯一标识）属性，不可删除。新增属性点击「新增属性」按钮即可添加一行。保存后定义自动发布到图数据库。</w:t>
      </w:r>
    </w:p>
    <w:p>
      <w:pPr>
        <w:spacing w:after="300"/>
        <w:jc w:val="center"/>
      </w:pPr>
      <w:r>
        <w:drawing>
          <wp:inline distT="0" distB="0" distL="0" distR="0">
            <wp:extent cx="4572000" cy="333375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12"/>
                    <a:srcRect/>
                    <a:stretch>
                      <a:fillRect/>
                    </a:stretch>
                  </pic:blipFill>
                  <pic:spPr>
                    <a:xfrm>
                      <a:off x="0" y="0"/>
                      <a:ext cx="4572000" cy="3333750"/>
                    </a:xfrm>
                    <a:prstGeom prst="rect">
                      <a:avLst/>
                    </a:prstGeom>
                  </pic:spPr>
                </pic:pic>
              </a:graphicData>
            </a:graphic>
          </wp:inline>
        </w:drawing>
      </w:r>
    </w:p>
    <w:p>
      <w:pPr>
        <w:spacing w:after="120" w:line="360" w:lineRule="auto"/>
      </w:pPr>
      <w:r>
        <w:rPr>
          <w:rFonts w:ascii="Arial" w:hAnsi="Arial" w:eastAsia="Arial" w:cs="Arial"/>
          <w:b/>
          <w:bCs/>
          <w:sz w:val="24"/>
          <w:szCs w:val="24"/>
        </w:rPr>
        <w:t>边定义</w:t>
      </w:r>
    </w:p>
    <w:p>
      <w:pPr>
        <w:spacing w:after="200" w:line="360" w:lineRule="auto"/>
      </w:pPr>
      <w:r>
        <w:rPr>
          <w:rFonts w:ascii="Arial" w:hAnsi="Arial" w:eastAsia="Arial" w:cs="Arial"/>
          <w:sz w:val="24"/>
          <w:szCs w:val="24"/>
        </w:rPr>
        <w:t>边定义表格展示所有边类型的标签、名称、起点类型、终点类型、描述和发布状态。与点定义类似，每行可展开查看属性详情。定义边类型时需要指定它连接哪种起点顶点类型和哪种终点顶点类型，这确保了数据模型的一致性和完整性。</w:t>
      </w:r>
    </w:p>
    <w:p>
      <w:pPr>
        <w:spacing w:after="300"/>
        <w:jc w:val="center"/>
      </w:pPr>
      <w:r>
        <w:drawing>
          <wp:inline distT="0" distB="0" distL="0" distR="0">
            <wp:extent cx="4762500" cy="333375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13"/>
                    <a:srcRect/>
                    <a:stretch>
                      <a:fillRect/>
                    </a:stretch>
                  </pic:blipFill>
                  <pic:spPr>
                    <a:xfrm>
                      <a:off x="0" y="0"/>
                      <a:ext cx="4762500" cy="3333750"/>
                    </a:xfrm>
                    <a:prstGeom prst="rect">
                      <a:avLst/>
                    </a:prstGeom>
                  </pic:spPr>
                </pic:pic>
              </a:graphicData>
            </a:graphic>
          </wp:inline>
        </w:drawing>
      </w:r>
    </w:p>
    <w:p>
      <w:pPr>
        <w:pStyle w:val="3"/>
      </w:pPr>
      <w:r>
        <w:rPr>
          <w:rFonts w:ascii="Arial" w:hAnsi="Arial" w:eastAsia="Arial" w:cs="Arial"/>
        </w:rPr>
        <w:t>7.2 图析视图</w:t>
      </w:r>
    </w:p>
    <w:p>
      <w:pPr>
        <w:spacing w:after="200" w:line="360" w:lineRule="auto"/>
      </w:pPr>
      <w:r>
        <w:rPr>
          <w:rFonts w:ascii="Arial" w:hAnsi="Arial" w:eastAsia="Arial" w:cs="Arial"/>
          <w:sz w:val="24"/>
          <w:szCs w:val="24"/>
        </w:rPr>
        <w:t>图析视图以图形化方式展示 Schema 结构。顶点类型以圆形节点显示，边类型以箭头连线显示，用户可以直观地看到整体数据模型的结构和类型之间的关联关系。图中节点上标注了类型名称，连线标注了关系类型名称。该视图适合在 Schema 设计阶段从宏观角度审视数据模型。</w:t>
      </w:r>
    </w:p>
    <w:p>
      <w:pPr>
        <w:spacing w:after="300"/>
        <w:jc w:val="center"/>
      </w:pPr>
      <w:r>
        <w:drawing>
          <wp:inline distT="0" distB="0" distL="0" distR="0">
            <wp:extent cx="4762500" cy="333375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14"/>
                    <a:srcRect/>
                    <a:stretch>
                      <a:fillRect/>
                    </a:stretch>
                  </pic:blipFill>
                  <pic:spPr>
                    <a:xfrm>
                      <a:off x="0" y="0"/>
                      <a:ext cx="4762500" cy="3333750"/>
                    </a:xfrm>
                    <a:prstGeom prst="rect">
                      <a:avLst/>
                    </a:prstGeom>
                  </pic:spPr>
                </pic:pic>
              </a:graphicData>
            </a:graphic>
          </wp:inline>
        </w:drawing>
      </w:r>
    </w:p>
    <w:p>
      <w:pPr>
        <w:pStyle w:val="3"/>
      </w:pPr>
      <w:r>
        <w:rPr>
          <w:rFonts w:ascii="Arial" w:hAnsi="Arial" w:eastAsia="Arial" w:cs="Arial"/>
        </w:rPr>
        <w:t>7.3 导入导出</w:t>
      </w:r>
    </w:p>
    <w:p>
      <w:pPr>
        <w:spacing w:after="200" w:line="360" w:lineRule="auto"/>
      </w:pPr>
      <w:r>
        <w:rPr>
          <w:rFonts w:ascii="Arial" w:hAnsi="Arial" w:eastAsia="Arial" w:cs="Arial"/>
          <w:sz w:val="24"/>
          <w:szCs w:val="24"/>
        </w:rPr>
        <w:t>Schema 支持 JSON 格式的导入和导出。点击「导出」按钮，系统将当前图的所有点定义和边定义导出为 JSON 文件，便于备份或迁移到其他环境。点击「导入」按钮，选择之前导出的 JSON 文件，系统会解析文件内容并展示导入预览，用户可以选「合并导入」（将文件中的定义与当前定义合并，同标签的保留当前版本）或「仅导入新增」（只导入当前不存在的定义）。</w:t>
      </w:r>
    </w:p>
    <w:p>
      <w:r>
        <w:br w:type="page"/>
      </w:r>
    </w:p>
    <w:p>
      <w:pPr>
        <w:pStyle w:val="2"/>
      </w:pPr>
      <w:r>
        <w:rPr>
          <w:rFonts w:ascii="Arial" w:hAnsi="Arial" w:eastAsia="Arial" w:cs="Arial"/>
        </w:rPr>
        <w:t>八、图数据</w:t>
      </w:r>
    </w:p>
    <w:p>
      <w:pPr>
        <w:spacing w:after="200" w:line="360" w:lineRule="auto"/>
      </w:pPr>
      <w:r>
        <w:rPr>
          <w:rFonts w:ascii="Arial" w:hAnsi="Arial" w:eastAsia="Arial" w:cs="Arial"/>
          <w:sz w:val="24"/>
          <w:szCs w:val="24"/>
        </w:rPr>
        <w:t>图数据页面是顶点和边数据的日常管理界面。页面采用左右分栏布局：左侧列出当前图的所有顶点类型和边类型，以标签形式展示；右侧根据选中的类型展示对应的数据表格，支持浏览、搜索、新增、编辑、删除和导入导出等操作。</w:t>
      </w:r>
    </w:p>
    <w:p>
      <w:pPr>
        <w:pStyle w:val="3"/>
      </w:pPr>
      <w:r>
        <w:rPr>
          <w:rFonts w:ascii="Arial" w:hAnsi="Arial" w:eastAsia="Arial" w:cs="Arial"/>
        </w:rPr>
        <w:t>8.1 选择数据类型</w:t>
      </w:r>
    </w:p>
    <w:p>
      <w:pPr>
        <w:spacing w:after="200" w:line="360" w:lineRule="auto"/>
      </w:pPr>
      <w:r>
        <w:rPr>
          <w:rFonts w:ascii="Arial" w:hAnsi="Arial" w:eastAsia="Arial" w:cs="Arial"/>
          <w:sz w:val="24"/>
          <w:szCs w:val="24"/>
        </w:rPr>
        <w:t>左侧边栏分为「顶点类型」和「边类型」两个区域，列出当前图 Schema 中定义的所有类型。每种类型以标签形式显示，点击即可在右侧加载对应类型的数据。标签上的数字表示该类型的数量。</w:t>
      </w:r>
    </w:p>
    <w:p>
      <w:pPr>
        <w:spacing w:after="300"/>
        <w:jc w:val="center"/>
      </w:pPr>
      <w:r>
        <w:drawing>
          <wp:inline distT="0" distB="0" distL="0" distR="0">
            <wp:extent cx="4762500" cy="333375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15"/>
                    <a:srcRect/>
                    <a:stretch>
                      <a:fillRect/>
                    </a:stretch>
                  </pic:blipFill>
                  <pic:spPr>
                    <a:xfrm>
                      <a:off x="0" y="0"/>
                      <a:ext cx="4762500" cy="3333750"/>
                    </a:xfrm>
                    <a:prstGeom prst="rect">
                      <a:avLst/>
                    </a:prstGeom>
                  </pic:spPr>
                </pic:pic>
              </a:graphicData>
            </a:graphic>
          </wp:inline>
        </w:drawing>
      </w:r>
    </w:p>
    <w:p>
      <w:pPr>
        <w:pStyle w:val="3"/>
      </w:pPr>
      <w:r>
        <w:rPr>
          <w:rFonts w:ascii="Arial" w:hAnsi="Arial" w:eastAsia="Arial" w:cs="Arial"/>
        </w:rPr>
        <w:t>8.2 数据浏览与搜索</w:t>
      </w:r>
    </w:p>
    <w:p>
      <w:pPr>
        <w:spacing w:after="200" w:line="360" w:lineRule="auto"/>
      </w:pPr>
      <w:r>
        <w:rPr>
          <w:rFonts w:ascii="Arial" w:hAnsi="Arial" w:eastAsia="Arial" w:cs="Arial"/>
          <w:sz w:val="24"/>
          <w:szCs w:val="24"/>
        </w:rPr>
        <w:t>数据表格根据选中类型动态展示列结构。顶点数据表格包含 UID 列和属性列，属性以「键:值」标签形式展示。边数据表格额外包含起点 UID 和终点 UID 两列，便于追踪关系连接。</w:t>
      </w:r>
    </w:p>
    <w:p>
      <w:pPr>
        <w:spacing w:after="200" w:line="360" w:lineRule="auto"/>
      </w:pPr>
      <w:r>
        <w:rPr>
          <w:rFonts w:ascii="Arial" w:hAnsi="Arial" w:eastAsia="Arial" w:cs="Arial"/>
          <w:sz w:val="24"/>
          <w:szCs w:val="24"/>
        </w:rPr>
        <w:t>表格上方有搜索框，用户输入关键词可以按 UID、属性值、起点/终点 UID 进行过滤。表格下方提供分页控件，支持调整每页显示数量（10、20、50、100 条）和跳转到指定页码。</w:t>
      </w:r>
    </w:p>
    <w:p>
      <w:pPr>
        <w:spacing w:after="300"/>
        <w:jc w:val="center"/>
      </w:pPr>
      <w:r>
        <w:drawing>
          <wp:inline distT="0" distB="0" distL="0" distR="0">
            <wp:extent cx="4762500" cy="333375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16"/>
                    <a:srcRect/>
                    <a:stretch>
                      <a:fillRect/>
                    </a:stretch>
                  </pic:blipFill>
                  <pic:spPr>
                    <a:xfrm>
                      <a:off x="0" y="0"/>
                      <a:ext cx="4762500" cy="3333750"/>
                    </a:xfrm>
                    <a:prstGeom prst="rect">
                      <a:avLst/>
                    </a:prstGeom>
                  </pic:spPr>
                </pic:pic>
              </a:graphicData>
            </a:graphic>
          </wp:inline>
        </w:drawing>
      </w:r>
    </w:p>
    <w:p>
      <w:pPr>
        <w:pStyle w:val="3"/>
      </w:pPr>
      <w:r>
        <w:rPr>
          <w:rFonts w:ascii="Arial" w:hAnsi="Arial" w:eastAsia="Arial" w:cs="Arial"/>
        </w:rPr>
        <w:t>8.3 新增与编辑数据</w:t>
      </w:r>
    </w:p>
    <w:p>
      <w:pPr>
        <w:spacing w:after="200" w:line="360" w:lineRule="auto"/>
      </w:pPr>
      <w:r>
        <w:rPr>
          <w:rFonts w:ascii="Arial" w:hAnsi="Arial" w:eastAsia="Arial" w:cs="Arial"/>
          <w:sz w:val="24"/>
          <w:szCs w:val="24"/>
        </w:rPr>
        <w:t>点击「新增」按钮弹出新增对话框。根据当前选择的类型，对话框自动适配：</w:t>
      </w:r>
    </w:p>
    <w:p>
      <w:pPr>
        <w:spacing w:after="120" w:line="360" w:lineRule="auto"/>
      </w:pPr>
      <w:r>
        <w:rPr>
          <w:rFonts w:ascii="Arial" w:hAnsi="Arial" w:eastAsia="Arial" w:cs="Arial"/>
          <w:b/>
          <w:bCs/>
          <w:sz w:val="24"/>
          <w:szCs w:val="24"/>
        </w:rPr>
        <w:t>新增顶点</w:t>
      </w:r>
    </w:p>
    <w:p>
      <w:pPr>
        <w:spacing w:after="200" w:line="360" w:lineRule="auto"/>
      </w:pPr>
      <w:r>
        <w:rPr>
          <w:rFonts w:ascii="Arial" w:hAnsi="Arial" w:eastAsia="Arial" w:cs="Arial"/>
          <w:sz w:val="24"/>
          <w:szCs w:val="24"/>
        </w:rPr>
        <w:t>用户首先在下拉列表中选择顶点类型（标签），然后填写 UID（唯一标识）。选择标签后，对话框会根据该类型的 Schema 定义动态生成属性输入区域：字符串类型显示普通文本输入框，整数类型显示数字输入框，浮点数显示带小数的数字输入框，布尔类型显示开关按钮，日期类型显示日期选择器。这种按数据类型自动适配的输入控件确保了数据的有效性和输入的便捷性。</w:t>
      </w:r>
    </w:p>
    <w:p>
      <w:pPr>
        <w:spacing w:after="300"/>
        <w:jc w:val="center"/>
      </w:pPr>
      <w:r>
        <w:drawing>
          <wp:inline distT="0" distB="0" distL="0" distR="0">
            <wp:extent cx="4572000" cy="333375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17"/>
                    <a:srcRect/>
                    <a:stretch>
                      <a:fillRect/>
                    </a:stretch>
                  </pic:blipFill>
                  <pic:spPr>
                    <a:xfrm>
                      <a:off x="0" y="0"/>
                      <a:ext cx="4572000" cy="3333750"/>
                    </a:xfrm>
                    <a:prstGeom prst="rect">
                      <a:avLst/>
                    </a:prstGeom>
                  </pic:spPr>
                </pic:pic>
              </a:graphicData>
            </a:graphic>
          </wp:inline>
        </w:drawing>
      </w:r>
    </w:p>
    <w:p>
      <w:pPr>
        <w:spacing w:after="120" w:line="360" w:lineRule="auto"/>
      </w:pPr>
      <w:r>
        <w:rPr>
          <w:rFonts w:ascii="Arial" w:hAnsi="Arial" w:eastAsia="Arial" w:cs="Arial"/>
          <w:b/>
          <w:bCs/>
          <w:sz w:val="24"/>
          <w:szCs w:val="24"/>
        </w:rPr>
        <w:t>新增边</w:t>
      </w:r>
    </w:p>
    <w:p>
      <w:pPr>
        <w:spacing w:after="200" w:line="360" w:lineRule="auto"/>
      </w:pPr>
      <w:r>
        <w:rPr>
          <w:rFonts w:ascii="Arial" w:hAnsi="Arial" w:eastAsia="Arial" w:cs="Arial"/>
          <w:sz w:val="24"/>
          <w:szCs w:val="24"/>
        </w:rPr>
        <w:t>新增边时需要指定边标签、UID（唯一标识）、起点顶点 UID 和终点顶点 UID。起点和终点 UID 必须对应实际存在的顶点。与新增顶点类似，属性区域根据边的 Schema 定义动态生成对应的输入控件。</w:t>
      </w:r>
    </w:p>
    <w:p>
      <w:pPr>
        <w:spacing w:after="300"/>
        <w:jc w:val="center"/>
      </w:pPr>
      <w:r>
        <w:drawing>
          <wp:inline distT="0" distB="0" distL="0" distR="0">
            <wp:extent cx="4572000" cy="333375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18"/>
                    <a:srcRect/>
                    <a:stretch>
                      <a:fillRect/>
                    </a:stretch>
                  </pic:blipFill>
                  <pic:spPr>
                    <a:xfrm>
                      <a:off x="0" y="0"/>
                      <a:ext cx="4572000" cy="3333750"/>
                    </a:xfrm>
                    <a:prstGeom prst="rect">
                      <a:avLst/>
                    </a:prstGeom>
                  </pic:spPr>
                </pic:pic>
              </a:graphicData>
            </a:graphic>
          </wp:inline>
        </w:drawing>
      </w:r>
    </w:p>
    <w:p>
      <w:pPr>
        <w:spacing w:after="120" w:line="360" w:lineRule="auto"/>
      </w:pPr>
      <w:r>
        <w:rPr>
          <w:rFonts w:ascii="Arial" w:hAnsi="Arial" w:eastAsia="Arial" w:cs="Arial"/>
          <w:b/>
          <w:bCs/>
          <w:sz w:val="24"/>
          <w:szCs w:val="24"/>
        </w:rPr>
        <w:t>编辑数据</w:t>
      </w:r>
    </w:p>
    <w:p>
      <w:pPr>
        <w:spacing w:after="200" w:line="360" w:lineRule="auto"/>
      </w:pPr>
      <w:r>
        <w:rPr>
          <w:rFonts w:ascii="Arial" w:hAnsi="Arial" w:eastAsia="Arial" w:cs="Arial"/>
          <w:sz w:val="24"/>
          <w:szCs w:val="24"/>
        </w:rPr>
        <w:t>在表格中点击编辑图标，弹出编辑对话框，预填充当前数据的所有字段值，UID 字段不可修改。修改属性值后点击保存即可更新数据。</w:t>
      </w:r>
    </w:p>
    <w:p>
      <w:pPr>
        <w:spacing w:after="300"/>
        <w:jc w:val="center"/>
      </w:pPr>
      <w:r>
        <w:drawing>
          <wp:inline distT="0" distB="0" distL="0" distR="0">
            <wp:extent cx="4572000" cy="333375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19"/>
                    <a:srcRect/>
                    <a:stretch>
                      <a:fillRect/>
                    </a:stretch>
                  </pic:blipFill>
                  <pic:spPr>
                    <a:xfrm>
                      <a:off x="0" y="0"/>
                      <a:ext cx="4572000" cy="3333750"/>
                    </a:xfrm>
                    <a:prstGeom prst="rect">
                      <a:avLst/>
                    </a:prstGeom>
                  </pic:spPr>
                </pic:pic>
              </a:graphicData>
            </a:graphic>
          </wp:inline>
        </w:drawing>
      </w:r>
    </w:p>
    <w:p>
      <w:pPr>
        <w:pStyle w:val="3"/>
      </w:pPr>
      <w:r>
        <w:rPr>
          <w:rFonts w:ascii="Arial" w:hAnsi="Arial" w:eastAsia="Arial" w:cs="Arial"/>
        </w:rPr>
        <w:t>8.4 导入数据</w:t>
      </w:r>
    </w:p>
    <w:p>
      <w:pPr>
        <w:spacing w:after="200" w:line="360" w:lineRule="auto"/>
      </w:pPr>
      <w:r>
        <w:rPr>
          <w:rFonts w:ascii="Arial" w:hAnsi="Arial" w:eastAsia="Arial" w:cs="Arial"/>
          <w:sz w:val="24"/>
          <w:szCs w:val="24"/>
        </w:rPr>
        <w:t>系统支持从 CSV 文件批量导入顶点和边数据。点击「导入」按钮弹出导入对话框：</w:t>
      </w:r>
    </w:p>
    <w:p>
      <w:pPr>
        <w:pStyle w:val="16"/>
        <w:numPr>
          <w:ilvl w:val="0"/>
          <w:numId w:val="1"/>
        </w:numPr>
        <w:spacing w:after="80" w:line="340" w:lineRule="auto"/>
      </w:pPr>
      <w:r>
        <w:rPr>
          <w:rFonts w:ascii="Arial" w:hAnsi="Arial" w:eastAsia="Arial" w:cs="Arial"/>
          <w:sz w:val="24"/>
          <w:szCs w:val="24"/>
        </w:rPr>
        <w:t>下载模板：点击「下载CSV模板」按钮，系统根据当前选中类型的 Schema 定义自动生成 CSV 模板文件，首行包含列标题（uid、label 以及各属性字段名），第二行为示例数据，方便用户按格式准备数据。</w:t>
      </w:r>
    </w:p>
    <w:p>
      <w:pPr>
        <w:pStyle w:val="16"/>
        <w:numPr>
          <w:ilvl w:val="0"/>
          <w:numId w:val="1"/>
        </w:numPr>
        <w:spacing w:after="80" w:line="340" w:lineRule="auto"/>
      </w:pPr>
      <w:r>
        <w:rPr>
          <w:rFonts w:ascii="Arial" w:hAnsi="Arial" w:eastAsia="Arial" w:cs="Arial"/>
          <w:sz w:val="24"/>
          <w:szCs w:val="24"/>
        </w:rPr>
        <w:t>选择文件：点击上传区域选择 CSV 文件。系统自动解析 CSV 内容并在下方展示数据预览表格，用户可以核对列名和数据格式是否正确。</w:t>
      </w:r>
    </w:p>
    <w:p>
      <w:pPr>
        <w:pStyle w:val="16"/>
        <w:numPr>
          <w:ilvl w:val="0"/>
          <w:numId w:val="1"/>
        </w:numPr>
        <w:spacing w:after="80" w:line="340" w:lineRule="auto"/>
      </w:pPr>
      <w:r>
        <w:rPr>
          <w:rFonts w:ascii="Arial" w:hAnsi="Arial" w:eastAsia="Arial" w:cs="Arial"/>
          <w:sz w:val="24"/>
          <w:szCs w:val="24"/>
        </w:rPr>
        <w:t>执行导入：确认无误后点击「导入」按钮。系统逐行解析数据并写入图数据库，完成后显示导入结果统计（成功条数和失败条数）。</w:t>
      </w:r>
    </w:p>
    <w:p>
      <w:pPr>
        <w:spacing w:after="300"/>
        <w:jc w:val="center"/>
      </w:pPr>
      <w:r>
        <w:drawing>
          <wp:inline distT="0" distB="0" distL="0" distR="0">
            <wp:extent cx="4572000" cy="333375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20"/>
                    <a:srcRect/>
                    <a:stretch>
                      <a:fillRect/>
                    </a:stretch>
                  </pic:blipFill>
                  <pic:spPr>
                    <a:xfrm>
                      <a:off x="0" y="0"/>
                      <a:ext cx="4572000" cy="3333750"/>
                    </a:xfrm>
                    <a:prstGeom prst="rect">
                      <a:avLst/>
                    </a:prstGeom>
                  </pic:spPr>
                </pic:pic>
              </a:graphicData>
            </a:graphic>
          </wp:inline>
        </w:drawing>
      </w:r>
    </w:p>
    <w:p>
      <w:pPr>
        <w:pStyle w:val="3"/>
      </w:pPr>
      <w:r>
        <w:rPr>
          <w:rFonts w:ascii="Arial" w:hAnsi="Arial" w:eastAsia="Arial" w:cs="Arial"/>
        </w:rPr>
        <w:t>8.5 导出数据</w:t>
      </w:r>
    </w:p>
    <w:p>
      <w:pPr>
        <w:spacing w:after="200" w:line="360" w:lineRule="auto"/>
      </w:pPr>
      <w:r>
        <w:rPr>
          <w:rFonts w:ascii="Arial" w:hAnsi="Arial" w:eastAsia="Arial" w:cs="Arial"/>
          <w:sz w:val="24"/>
          <w:szCs w:val="24"/>
        </w:rPr>
        <w:t>点击「导出」按钮，可选择导出为 CSV 或 JSON 格式。系统将当前选中类型的所有数据记录导出为对应格式的文件，文件名包含图名称、数据类型和时间戳。</w:t>
      </w:r>
    </w:p>
    <w:p>
      <w:r>
        <w:br w:type="page"/>
      </w:r>
    </w:p>
    <w:p>
      <w:pPr>
        <w:pStyle w:val="2"/>
      </w:pPr>
      <w:r>
        <w:rPr>
          <w:rFonts w:ascii="Arial" w:hAnsi="Arial" w:eastAsia="Arial" w:cs="Arial"/>
        </w:rPr>
        <w:t>九、图查询</w:t>
      </w:r>
    </w:p>
    <w:p>
      <w:pPr>
        <w:spacing w:after="200" w:line="360" w:lineRule="auto"/>
      </w:pPr>
      <w:r>
        <w:rPr>
          <w:rFonts w:ascii="Arial" w:hAnsi="Arial" w:eastAsia="Arial" w:cs="Arial"/>
          <w:sz w:val="24"/>
          <w:szCs w:val="24"/>
        </w:rPr>
        <w:t>图查询页面提供图数据库原生查询语言的编辑执行环境和图结构可视化展示。用户可以在左侧查询面板编写查询语句，执行后在右侧画布中以力导向布局或层次布局查看结果的图形化展示。</w:t>
      </w:r>
    </w:p>
    <w:p>
      <w:pPr>
        <w:pStyle w:val="3"/>
      </w:pPr>
      <w:r>
        <w:rPr>
          <w:rFonts w:ascii="Arial" w:hAnsi="Arial" w:eastAsia="Arial" w:cs="Arial"/>
        </w:rPr>
        <w:t>9.1 查询编辑与执行</w:t>
      </w:r>
    </w:p>
    <w:p>
      <w:pPr>
        <w:spacing w:after="200" w:line="360" w:lineRule="auto"/>
      </w:pPr>
      <w:r>
        <w:rPr>
          <w:rFonts w:ascii="Arial" w:hAnsi="Arial" w:eastAsia="Arial" w:cs="Arial"/>
          <w:sz w:val="24"/>
          <w:szCs w:val="24"/>
        </w:rPr>
        <w:t>左侧查询面板顶部有「加载示例数据」按钮，点击可加载一组示例顶点和边数据用于快速体验。下方的查询编辑器支持编辑和执行图数据库原生查询语言：Neo4j 使用 Cypher 语法（如 MATCH p=(n)-[r]-&gt;() RETURN p LIMIT 10），Nebula Graph 使用 nGQL 语法，JanusGraph 使用 Gremlin 语法。系统会根据当前图实例的数据库类型自动填充对应的默认查询语句。</w:t>
      </w:r>
    </w:p>
    <w:p>
      <w:pPr>
        <w:spacing w:after="200" w:line="360" w:lineRule="auto"/>
      </w:pPr>
      <w:r>
        <w:rPr>
          <w:rFonts w:ascii="Arial" w:hAnsi="Arial" w:eastAsia="Arial" w:cs="Arial"/>
          <w:sz w:val="24"/>
          <w:szCs w:val="24"/>
        </w:rPr>
        <w:t>编辑器支持以下操作：</w:t>
      </w:r>
    </w:p>
    <w:p>
      <w:pPr>
        <w:pStyle w:val="16"/>
        <w:numPr>
          <w:ilvl w:val="0"/>
          <w:numId w:val="1"/>
        </w:numPr>
        <w:spacing w:after="80" w:line="340" w:lineRule="auto"/>
      </w:pPr>
      <w:r>
        <w:rPr>
          <w:rFonts w:ascii="Arial" w:hAnsi="Arial" w:eastAsia="Arial" w:cs="Arial"/>
          <w:sz w:val="24"/>
          <w:szCs w:val="24"/>
        </w:rPr>
        <w:t>执行（Execute）：将查询语句发送到后端执行，结果以可视化图形展示</w:t>
      </w:r>
    </w:p>
    <w:p>
      <w:pPr>
        <w:pStyle w:val="16"/>
        <w:numPr>
          <w:ilvl w:val="0"/>
          <w:numId w:val="1"/>
        </w:numPr>
        <w:spacing w:after="80" w:line="340" w:lineRule="auto"/>
      </w:pPr>
      <w:r>
        <w:rPr>
          <w:rFonts w:ascii="Arial" w:hAnsi="Arial" w:eastAsia="Arial" w:cs="Arial"/>
          <w:sz w:val="24"/>
          <w:szCs w:val="24"/>
        </w:rPr>
        <w:t>格式化（Format）：自动格式化查询语句的缩进和换行，提高可读性</w:t>
      </w:r>
    </w:p>
    <w:p>
      <w:pPr>
        <w:pStyle w:val="16"/>
        <w:numPr>
          <w:ilvl w:val="0"/>
          <w:numId w:val="1"/>
        </w:numPr>
        <w:spacing w:after="80" w:line="340" w:lineRule="auto"/>
      </w:pPr>
      <w:r>
        <w:rPr>
          <w:rFonts w:ascii="Arial" w:hAnsi="Arial" w:eastAsia="Arial" w:cs="Arial"/>
          <w:sz w:val="24"/>
          <w:szCs w:val="24"/>
        </w:rPr>
        <w:t>清空（Clear）：清空当前编辑器的内容</w:t>
      </w:r>
    </w:p>
    <w:p>
      <w:pPr>
        <w:pStyle w:val="16"/>
        <w:numPr>
          <w:ilvl w:val="0"/>
          <w:numId w:val="1"/>
        </w:numPr>
        <w:spacing w:after="80" w:line="340" w:lineRule="auto"/>
      </w:pPr>
      <w:r>
        <w:rPr>
          <w:rFonts w:ascii="Arial" w:hAnsi="Arial" w:eastAsia="Arial" w:cs="Arial"/>
          <w:sz w:val="24"/>
          <w:szCs w:val="24"/>
        </w:rPr>
        <w:t>历史记录：编辑器自动保存查询历史，方便回顾之前执行过的语句</w:t>
      </w:r>
    </w:p>
    <w:p>
      <w:pPr>
        <w:spacing w:after="300"/>
        <w:jc w:val="center"/>
      </w:pPr>
      <w:r>
        <w:drawing>
          <wp:inline distT="0" distB="0" distL="0" distR="0">
            <wp:extent cx="4572000" cy="333375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21"/>
                    <a:srcRect/>
                    <a:stretch>
                      <a:fillRect/>
                    </a:stretch>
                  </pic:blipFill>
                  <pic:spPr>
                    <a:xfrm>
                      <a:off x="0" y="0"/>
                      <a:ext cx="4572000" cy="3333750"/>
                    </a:xfrm>
                    <a:prstGeom prst="rect">
                      <a:avLst/>
                    </a:prstGeom>
                  </pic:spPr>
                </pic:pic>
              </a:graphicData>
            </a:graphic>
          </wp:inline>
        </w:drawing>
      </w:r>
    </w:p>
    <w:p>
      <w:pPr>
        <w:pStyle w:val="3"/>
      </w:pPr>
      <w:r>
        <w:rPr>
          <w:rFonts w:ascii="Arial" w:hAnsi="Arial" w:eastAsia="Arial" w:cs="Arial"/>
        </w:rPr>
        <w:t>9.2 图可视化展示</w:t>
      </w:r>
    </w:p>
    <w:p>
      <w:pPr>
        <w:spacing w:after="200" w:line="360" w:lineRule="auto"/>
      </w:pPr>
      <w:r>
        <w:rPr>
          <w:rFonts w:ascii="Arial" w:hAnsi="Arial" w:eastAsia="Arial" w:cs="Arial"/>
          <w:sz w:val="24"/>
          <w:szCs w:val="24"/>
        </w:rPr>
        <w:t>查询结果以交互式图形在右侧画布中展示。顶点以圆形节点表示，不同类型的顶点使用不同颜色区分。边以带箭头的连线表示，从源顶点指向目标顶点。画布支持以下交互操作：</w:t>
      </w:r>
    </w:p>
    <w:p>
      <w:pPr>
        <w:pStyle w:val="16"/>
        <w:numPr>
          <w:ilvl w:val="0"/>
          <w:numId w:val="1"/>
        </w:numPr>
        <w:spacing w:after="80" w:line="340" w:lineRule="auto"/>
      </w:pPr>
      <w:r>
        <w:rPr>
          <w:rFonts w:ascii="Arial" w:hAnsi="Arial" w:eastAsia="Arial" w:cs="Arial"/>
          <w:sz w:val="24"/>
          <w:szCs w:val="24"/>
        </w:rPr>
        <w:t>缩放：使用画布左上角的放大/缩小按钮，或使用鼠标滚轮缩放图形</w:t>
      </w:r>
    </w:p>
    <w:p>
      <w:pPr>
        <w:pStyle w:val="16"/>
        <w:numPr>
          <w:ilvl w:val="0"/>
          <w:numId w:val="1"/>
        </w:numPr>
        <w:spacing w:after="80" w:line="340" w:lineRule="auto"/>
      </w:pPr>
      <w:r>
        <w:rPr>
          <w:rFonts w:ascii="Arial" w:hAnsi="Arial" w:eastAsia="Arial" w:cs="Arial"/>
          <w:sz w:val="24"/>
          <w:szCs w:val="24"/>
        </w:rPr>
        <w:t>拖拽：用鼠标拖拽节点可移动其位置，力导向布局会动态调整关联节点位置</w:t>
      </w:r>
    </w:p>
    <w:p>
      <w:pPr>
        <w:pStyle w:val="16"/>
        <w:numPr>
          <w:ilvl w:val="0"/>
          <w:numId w:val="1"/>
        </w:numPr>
        <w:spacing w:after="80" w:line="340" w:lineRule="auto"/>
      </w:pPr>
      <w:r>
        <w:rPr>
          <w:rFonts w:ascii="Arial" w:hAnsi="Arial" w:eastAsia="Arial" w:cs="Arial"/>
          <w:sz w:val="24"/>
          <w:szCs w:val="24"/>
        </w:rPr>
        <w:t>适应画布（Fit）：点击适应画布按钮使整个图形完整显示在可视区域内</w:t>
      </w:r>
    </w:p>
    <w:p>
      <w:pPr>
        <w:pStyle w:val="16"/>
        <w:numPr>
          <w:ilvl w:val="0"/>
          <w:numId w:val="1"/>
        </w:numPr>
        <w:spacing w:after="80" w:line="340" w:lineRule="auto"/>
      </w:pPr>
      <w:r>
        <w:rPr>
          <w:rFonts w:ascii="Arial" w:hAnsi="Arial" w:eastAsia="Arial" w:cs="Arial"/>
          <w:sz w:val="24"/>
          <w:szCs w:val="24"/>
        </w:rPr>
        <w:t>布局切换：下拉菜单可在力导向布局和层次布局之间切换</w:t>
      </w:r>
    </w:p>
    <w:p>
      <w:pPr>
        <w:pStyle w:val="16"/>
        <w:numPr>
          <w:ilvl w:val="0"/>
          <w:numId w:val="1"/>
        </w:numPr>
        <w:spacing w:after="80" w:line="340" w:lineRule="auto"/>
      </w:pPr>
      <w:r>
        <w:rPr>
          <w:rFonts w:ascii="Arial" w:hAnsi="Arial" w:eastAsia="Arial" w:cs="Arial"/>
          <w:sz w:val="24"/>
          <w:szCs w:val="24"/>
        </w:rPr>
        <w:t>展开邻居：选中一个顶点后点击按钮，系统从图数据库加载并展示该顶点的邻居节点和关联边</w:t>
      </w:r>
    </w:p>
    <w:p>
      <w:pPr>
        <w:pStyle w:val="16"/>
        <w:numPr>
          <w:ilvl w:val="0"/>
          <w:numId w:val="1"/>
        </w:numPr>
        <w:spacing w:after="80" w:line="340" w:lineRule="auto"/>
      </w:pPr>
    </w:p>
    <w:p>
      <w:pPr>
        <w:pStyle w:val="16"/>
        <w:numPr>
          <w:ilvl w:val="0"/>
          <w:numId w:val="1"/>
        </w:numPr>
        <w:spacing w:after="80" w:line="340" w:lineRule="auto"/>
      </w:pPr>
      <w:r>
        <w:rPr>
          <w:rFonts w:ascii="Arial" w:hAnsi="Arial" w:eastAsia="Arial" w:cs="Arial"/>
          <w:sz w:val="24"/>
          <w:szCs w:val="24"/>
        </w:rPr>
        <w:t>恢复视图：在展开/收起操作后，点击恢复按钮还原完整图数据</w:t>
      </w:r>
    </w:p>
    <w:p>
      <w:pPr>
        <w:pStyle w:val="16"/>
        <w:numPr>
          <w:ilvl w:val="0"/>
          <w:numId w:val="1"/>
        </w:numPr>
        <w:spacing w:after="80" w:line="340" w:lineRule="auto"/>
      </w:pPr>
      <w:r>
        <w:rPr>
          <w:rFonts w:ascii="Arial" w:hAnsi="Arial" w:eastAsia="Arial" w:cs="Arial"/>
          <w:sz w:val="24"/>
          <w:szCs w:val="24"/>
        </w:rPr>
        <w:t>查看详情：点击任意顶点或边，右侧弹出详情面板展示该元素的 ID、标签和所有属性信息</w:t>
      </w:r>
    </w:p>
    <w:p>
      <w:pPr>
        <w:spacing w:after="300"/>
        <w:jc w:val="center"/>
      </w:pPr>
      <w:r>
        <w:drawing>
          <wp:inline distT="0" distB="0" distL="0" distR="0">
            <wp:extent cx="4762500" cy="361950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22"/>
                    <a:srcRect/>
                    <a:stretch>
                      <a:fillRect/>
                    </a:stretch>
                  </pic:blipFill>
                  <pic:spPr>
                    <a:xfrm>
                      <a:off x="0" y="0"/>
                      <a:ext cx="4762500" cy="3619500"/>
                    </a:xfrm>
                    <a:prstGeom prst="rect">
                      <a:avLst/>
                    </a:prstGeom>
                  </pic:spPr>
                </pic:pic>
              </a:graphicData>
            </a:graphic>
          </wp:inline>
        </w:drawing>
      </w:r>
    </w:p>
    <w:p>
      <w:pPr>
        <w:pStyle w:val="3"/>
      </w:pPr>
      <w:r>
        <w:rPr>
          <w:rFonts w:ascii="Arial" w:hAnsi="Arial" w:eastAsia="Arial" w:cs="Arial"/>
        </w:rPr>
        <w:t>9.3 画布辅助功能</w:t>
      </w:r>
    </w:p>
    <w:p>
      <w:pPr>
        <w:spacing w:after="200" w:line="360" w:lineRule="auto"/>
      </w:pPr>
      <w:r>
        <w:rPr>
          <w:rFonts w:ascii="Arial" w:hAnsi="Arial" w:eastAsia="Arial" w:cs="Arial"/>
          <w:sz w:val="24"/>
          <w:szCs w:val="24"/>
        </w:rPr>
        <w:t>画布左下角显示图例，列出当前图中所有顶点类型和边类型的颜色对应关系。每种顶点类型还可以从下拉列表中选择要在节点标签上显示的属性（如 name、uid 等），便于快速识别节点。画布右下角显示当前图中的顶点总数和边总数统计数据。</w:t>
      </w:r>
    </w:p>
    <w:p>
      <w:pPr>
        <w:spacing w:after="200" w:line="360" w:lineRule="auto"/>
      </w:pPr>
      <w:r>
        <w:rPr>
          <w:rFonts w:ascii="Arial" w:hAnsi="Arial" w:eastAsia="Arial" w:cs="Arial"/>
          <w:sz w:val="24"/>
          <w:szCs w:val="24"/>
        </w:rPr>
        <w:t>画布左上角的工具栏提供导出功能，支持将当前可视化结果导出为 PNG 图片、SVG 矢量图或 JSON 数据文件。</w:t>
      </w:r>
    </w:p>
    <w:p>
      <w:r>
        <w:br w:type="page"/>
      </w:r>
    </w:p>
    <w:p>
      <w:pPr>
        <w:pStyle w:val="2"/>
      </w:pPr>
      <w:r>
        <w:rPr>
          <w:rFonts w:ascii="Arial" w:hAnsi="Arial" w:eastAsia="Arial" w:cs="Arial"/>
        </w:rPr>
        <w:t>十、图分析</w:t>
      </w:r>
    </w:p>
    <w:p>
      <w:pPr>
        <w:spacing w:after="200" w:line="360" w:lineRule="auto"/>
      </w:pPr>
      <w:r>
        <w:rPr>
          <w:rFonts w:ascii="Arial" w:hAnsi="Arial" w:eastAsia="Arial" w:cs="Arial"/>
          <w:sz w:val="24"/>
          <w:szCs w:val="24"/>
        </w:rPr>
        <w:t>图分析页面提供图算法分析功能，支持 K 层展开和路径查询两种分析模式。分析结果以交互式图形在右侧画布展示，用户可以通过缩放、拖拽、查看详情等操作探索分析结果。</w:t>
      </w:r>
    </w:p>
    <w:p>
      <w:pPr>
        <w:pStyle w:val="3"/>
      </w:pPr>
      <w:r>
        <w:rPr>
          <w:rFonts w:ascii="Arial" w:hAnsi="Arial" w:eastAsia="Arial" w:cs="Arial"/>
        </w:rPr>
        <w:t>10.1 K层展开</w:t>
      </w:r>
    </w:p>
    <w:p>
      <w:pPr>
        <w:spacing w:after="200" w:line="360" w:lineRule="auto"/>
      </w:pPr>
      <w:r>
        <w:rPr>
          <w:rFonts w:ascii="Arial" w:hAnsi="Arial" w:eastAsia="Arial" w:cs="Arial"/>
          <w:sz w:val="24"/>
          <w:szCs w:val="24"/>
        </w:rPr>
        <w:t>K 层展开用于从某个指定顶点出发，按层数展开其关联网络。操作步骤如下：</w:t>
      </w:r>
    </w:p>
    <w:p>
      <w:pPr>
        <w:pStyle w:val="16"/>
        <w:numPr>
          <w:ilvl w:val="0"/>
          <w:numId w:val="2"/>
        </w:numPr>
        <w:spacing w:after="80" w:line="340" w:lineRule="auto"/>
      </w:pPr>
      <w:r>
        <w:rPr>
          <w:rFonts w:ascii="Arial" w:hAnsi="Arial" w:eastAsia="Arial" w:cs="Arial"/>
          <w:sz w:val="24"/>
          <w:szCs w:val="24"/>
        </w:rPr>
        <w:t>在「目标实体」级联选择器中，先选择顶点类型，再选择用于查找的属性字段。</w:t>
      </w:r>
    </w:p>
    <w:p>
      <w:pPr>
        <w:pStyle w:val="16"/>
        <w:numPr>
          <w:ilvl w:val="0"/>
          <w:numId w:val="2"/>
        </w:numPr>
        <w:spacing w:after="80" w:line="340" w:lineRule="auto"/>
      </w:pPr>
      <w:r>
        <w:rPr>
          <w:rFonts w:ascii="Arial" w:hAnsi="Arial" w:eastAsia="Arial" w:cs="Arial"/>
          <w:sz w:val="24"/>
          <w:szCs w:val="24"/>
        </w:rPr>
        <w:t>在查询值输入框中输入目标顶点的具体属性值，例如某个人的姓名或公司的名称。</w:t>
      </w:r>
    </w:p>
    <w:p>
      <w:pPr>
        <w:pStyle w:val="16"/>
        <w:numPr>
          <w:ilvl w:val="0"/>
          <w:numId w:val="2"/>
        </w:numPr>
        <w:spacing w:after="80" w:line="340" w:lineRule="auto"/>
      </w:pPr>
      <w:r>
        <w:rPr>
          <w:rFonts w:ascii="Arial" w:hAnsi="Arial" w:eastAsia="Arial" w:cs="Arial"/>
          <w:sz w:val="24"/>
          <w:szCs w:val="24"/>
        </w:rPr>
        <w:t>展开「拓展配置」面板，设置以下参数：返回最大路径数（1-10000）、拓展层数（1-10）、拓展实体（可选择全部或指定类型）、拓展关系（可选择全部或指定关系类型）。</w:t>
      </w:r>
    </w:p>
    <w:p>
      <w:pPr>
        <w:pStyle w:val="16"/>
        <w:numPr>
          <w:ilvl w:val="0"/>
          <w:numId w:val="2"/>
        </w:numPr>
        <w:spacing w:after="80" w:line="340" w:lineRule="auto"/>
      </w:pPr>
      <w:r>
        <w:rPr>
          <w:rFonts w:ascii="Arial" w:hAnsi="Arial" w:eastAsia="Arial" w:cs="Arial"/>
          <w:sz w:val="24"/>
          <w:szCs w:val="24"/>
        </w:rPr>
        <w:t>点击「执行分析」按钮。</w:t>
      </w:r>
    </w:p>
    <w:p>
      <w:pPr>
        <w:spacing w:after="200" w:line="360" w:lineRule="auto"/>
      </w:pPr>
      <w:r>
        <w:rPr>
          <w:rFonts w:ascii="Arial" w:hAnsi="Arial" w:eastAsia="Arial" w:cs="Arial"/>
          <w:sz w:val="24"/>
          <w:szCs w:val="24"/>
        </w:rPr>
        <w:t>分析完成后，右侧画布以图形方式展示展开结果。中心顶点（搜索目标）以黄色高亮显示，第一层邻居以蓝色显示，第二层邻居以绿色显示。用户可以在画布中点击顶点或边查看详情信息。</w:t>
      </w:r>
    </w:p>
    <w:p>
      <w:pPr>
        <w:spacing w:after="300"/>
        <w:jc w:val="center"/>
      </w:pPr>
      <w:r>
        <w:drawing>
          <wp:inline distT="0" distB="0" distL="0" distR="0">
            <wp:extent cx="4762500" cy="361950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23"/>
                    <a:srcRect/>
                    <a:stretch>
                      <a:fillRect/>
                    </a:stretch>
                  </pic:blipFill>
                  <pic:spPr>
                    <a:xfrm>
                      <a:off x="0" y="0"/>
                      <a:ext cx="4762500" cy="3619500"/>
                    </a:xfrm>
                    <a:prstGeom prst="rect">
                      <a:avLst/>
                    </a:prstGeom>
                  </pic:spPr>
                </pic:pic>
              </a:graphicData>
            </a:graphic>
          </wp:inline>
        </w:drawing>
      </w:r>
    </w:p>
    <w:p>
      <w:pPr>
        <w:pStyle w:val="3"/>
      </w:pPr>
      <w:r>
        <w:rPr>
          <w:rFonts w:ascii="Arial" w:hAnsi="Arial" w:eastAsia="Arial" w:cs="Arial"/>
        </w:rPr>
        <w:t>10.2 路径查询</w:t>
      </w:r>
    </w:p>
    <w:p>
      <w:pPr>
        <w:spacing w:after="200" w:line="360" w:lineRule="auto"/>
      </w:pPr>
      <w:r>
        <w:rPr>
          <w:rFonts w:ascii="Arial" w:hAnsi="Arial" w:eastAsia="Arial" w:cs="Arial"/>
          <w:sz w:val="24"/>
          <w:szCs w:val="24"/>
        </w:rPr>
        <w:t>路径查询用于查找两个顶点之间的最短路径。操作步骤如下：</w:t>
      </w:r>
    </w:p>
    <w:p>
      <w:pPr>
        <w:pStyle w:val="16"/>
        <w:numPr>
          <w:ilvl w:val="0"/>
          <w:numId w:val="2"/>
        </w:numPr>
        <w:spacing w:after="80" w:line="340" w:lineRule="auto"/>
      </w:pPr>
      <w:r>
        <w:rPr>
          <w:rFonts w:ascii="Arial" w:hAnsi="Arial" w:eastAsia="Arial" w:cs="Arial"/>
          <w:sz w:val="24"/>
          <w:szCs w:val="24"/>
        </w:rPr>
        <w:t>在「起点类型和属性」级联选择器中选择起始顶点类型和查找属性，输入起点值。</w:t>
      </w:r>
    </w:p>
    <w:p>
      <w:pPr>
        <w:pStyle w:val="16"/>
        <w:numPr>
          <w:ilvl w:val="0"/>
          <w:numId w:val="2"/>
        </w:numPr>
        <w:spacing w:after="80" w:line="340" w:lineRule="auto"/>
      </w:pPr>
      <w:r>
        <w:rPr>
          <w:rFonts w:ascii="Arial" w:hAnsi="Arial" w:eastAsia="Arial" w:cs="Arial"/>
          <w:sz w:val="24"/>
          <w:szCs w:val="24"/>
        </w:rPr>
        <w:t>在「终点类型和属性」级联选择器中选择目标顶点类型和查找属性，输入终点值。</w:t>
      </w:r>
    </w:p>
    <w:p>
      <w:pPr>
        <w:pStyle w:val="16"/>
        <w:numPr>
          <w:ilvl w:val="0"/>
          <w:numId w:val="2"/>
        </w:numPr>
        <w:spacing w:after="80" w:line="340" w:lineRule="auto"/>
      </w:pPr>
      <w:r>
        <w:rPr>
          <w:rFonts w:ascii="Arial" w:hAnsi="Arial" w:eastAsia="Arial" w:cs="Arial"/>
          <w:sz w:val="24"/>
          <w:szCs w:val="24"/>
        </w:rPr>
        <w:t>设置「最大路径长度」参数（1-100），限制搜索深度。</w:t>
      </w:r>
    </w:p>
    <w:p>
      <w:pPr>
        <w:pStyle w:val="16"/>
        <w:numPr>
          <w:ilvl w:val="0"/>
          <w:numId w:val="2"/>
        </w:numPr>
        <w:spacing w:after="80" w:line="340" w:lineRule="auto"/>
      </w:pPr>
      <w:r>
        <w:rPr>
          <w:rFonts w:ascii="Arial" w:hAnsi="Arial" w:eastAsia="Arial" w:cs="Arial"/>
          <w:sz w:val="24"/>
          <w:szCs w:val="24"/>
        </w:rPr>
        <w:t>点击「开始探索」按钮。</w:t>
      </w:r>
    </w:p>
    <w:p>
      <w:pPr>
        <w:spacing w:after="200" w:line="360" w:lineRule="auto"/>
      </w:pPr>
      <w:r>
        <w:rPr>
          <w:rFonts w:ascii="Arial" w:hAnsi="Arial" w:eastAsia="Arial" w:cs="Arial"/>
          <w:sz w:val="24"/>
          <w:szCs w:val="24"/>
        </w:rPr>
        <w:t>查询完成后，系统在画布中绘制从起点到终点的最短路径，路径上的顶点和边以红色高亮显示。左侧同时展示分析结果摘要，包括路径长度和路径顶点数。起点和终点分别以绿色和橙色标记。</w:t>
      </w:r>
    </w:p>
    <w:p>
      <w:pPr>
        <w:spacing w:after="300"/>
        <w:jc w:val="center"/>
      </w:pPr>
      <w:r>
        <w:drawing>
          <wp:inline distT="0" distB="0" distL="0" distR="0">
            <wp:extent cx="4762500" cy="361950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24"/>
                    <a:srcRect/>
                    <a:stretch>
                      <a:fillRect/>
                    </a:stretch>
                  </pic:blipFill>
                  <pic:spPr>
                    <a:xfrm>
                      <a:off x="0" y="0"/>
                      <a:ext cx="4762500" cy="3619500"/>
                    </a:xfrm>
                    <a:prstGeom prst="rect">
                      <a:avLst/>
                    </a:prstGeom>
                  </pic:spPr>
                </pic:pic>
              </a:graphicData>
            </a:graphic>
          </wp:inline>
        </w:drawing>
      </w:r>
    </w:p>
    <w:p>
      <w:pPr>
        <w:pStyle w:val="3"/>
      </w:pPr>
      <w:r>
        <w:rPr>
          <w:rFonts w:ascii="Arial" w:hAnsi="Arial" w:eastAsia="Arial" w:cs="Arial"/>
        </w:rPr>
        <w:t>10.3 可扩展算法</w:t>
      </w:r>
    </w:p>
    <w:p>
      <w:pPr>
        <w:spacing w:after="200" w:line="360" w:lineRule="auto"/>
      </w:pPr>
      <w:r>
        <w:rPr>
          <w:rFonts w:ascii="Arial" w:hAnsi="Arial" w:eastAsia="Arial" w:cs="Arial"/>
          <w:sz w:val="24"/>
          <w:szCs w:val="24"/>
        </w:rPr>
        <w:t>图分析页面预留了 PageRank、社区发现、连通分量等图算法的入口，后续版本将逐步开放这些高级分析能力。</w:t>
      </w:r>
    </w:p>
    <w:p>
      <w:r>
        <w:br w:type="page"/>
      </w:r>
    </w:p>
    <w:p>
      <w:pPr>
        <w:pStyle w:val="2"/>
      </w:pPr>
      <w:r>
        <w:rPr>
          <w:rFonts w:ascii="Arial" w:hAnsi="Arial" w:eastAsia="Arial" w:cs="Arial"/>
        </w:rPr>
        <w:t>十一、图统计</w:t>
      </w:r>
    </w:p>
    <w:p>
      <w:pPr>
        <w:spacing w:after="200" w:line="360" w:lineRule="auto"/>
      </w:pPr>
      <w:r>
        <w:rPr>
          <w:rFonts w:ascii="Arial" w:hAnsi="Arial" w:eastAsia="Arial" w:cs="Arial"/>
          <w:sz w:val="24"/>
          <w:szCs w:val="24"/>
        </w:rPr>
        <w:t>图统计页面以数据卡片和表格的形式展示当前图实例的统计信息，帮助用户快速了解图数据的整体规模和结构分布。</w:t>
      </w:r>
    </w:p>
    <w:p>
      <w:pPr>
        <w:pStyle w:val="3"/>
      </w:pPr>
      <w:r>
        <w:rPr>
          <w:rFonts w:ascii="Arial" w:hAnsi="Arial" w:eastAsia="Arial" w:cs="Arial"/>
        </w:rPr>
        <w:t>11.1 基本统计指标</w:t>
      </w:r>
    </w:p>
    <w:p>
      <w:pPr>
        <w:spacing w:after="200" w:line="360" w:lineRule="auto"/>
      </w:pPr>
      <w:r>
        <w:rPr>
          <w:rFonts w:ascii="Arial" w:hAnsi="Arial" w:eastAsia="Arial" w:cs="Arial"/>
          <w:sz w:val="24"/>
          <w:szCs w:val="24"/>
        </w:rPr>
        <w:t>页面顶部显示四个统计卡片，分别呈现：</w:t>
      </w:r>
    </w:p>
    <w:p>
      <w:pPr>
        <w:pStyle w:val="16"/>
        <w:numPr>
          <w:ilvl w:val="0"/>
          <w:numId w:val="1"/>
        </w:numPr>
        <w:spacing w:after="80" w:line="340" w:lineRule="auto"/>
      </w:pPr>
      <w:r>
        <w:rPr>
          <w:rFonts w:ascii="Arial" w:hAnsi="Arial" w:eastAsia="Arial" w:cs="Arial"/>
          <w:sz w:val="24"/>
          <w:szCs w:val="24"/>
        </w:rPr>
        <w:t>节点总数：图中所有顶点的总数量</w:t>
      </w:r>
    </w:p>
    <w:p>
      <w:pPr>
        <w:pStyle w:val="16"/>
        <w:numPr>
          <w:ilvl w:val="0"/>
          <w:numId w:val="1"/>
        </w:numPr>
        <w:spacing w:after="80" w:line="340" w:lineRule="auto"/>
      </w:pPr>
      <w:r>
        <w:rPr>
          <w:rFonts w:ascii="Arial" w:hAnsi="Arial" w:eastAsia="Arial" w:cs="Arial"/>
          <w:sz w:val="24"/>
          <w:szCs w:val="24"/>
        </w:rPr>
        <w:t>边总数：图中所有边的总数量</w:t>
      </w:r>
    </w:p>
    <w:p>
      <w:pPr>
        <w:pStyle w:val="16"/>
        <w:numPr>
          <w:ilvl w:val="0"/>
          <w:numId w:val="1"/>
        </w:numPr>
        <w:spacing w:after="80" w:line="340" w:lineRule="auto"/>
      </w:pPr>
      <w:r>
        <w:rPr>
          <w:rFonts w:ascii="Arial" w:hAnsi="Arial" w:eastAsia="Arial" w:cs="Arial"/>
          <w:sz w:val="24"/>
          <w:szCs w:val="24"/>
        </w:rPr>
        <w:t>节点标签数：图中定义的不同顶点类型的数量</w:t>
      </w:r>
    </w:p>
    <w:p>
      <w:pPr>
        <w:pStyle w:val="16"/>
        <w:numPr>
          <w:ilvl w:val="0"/>
          <w:numId w:val="1"/>
        </w:numPr>
        <w:spacing w:after="80" w:line="340" w:lineRule="auto"/>
      </w:pPr>
      <w:r>
        <w:rPr>
          <w:rFonts w:ascii="Arial" w:hAnsi="Arial" w:eastAsia="Arial" w:cs="Arial"/>
          <w:sz w:val="24"/>
          <w:szCs w:val="24"/>
        </w:rPr>
        <w:t>边类型数：图中定义的不同边类型的数量</w:t>
      </w:r>
    </w:p>
    <w:p>
      <w:pPr>
        <w:spacing w:after="200" w:line="360" w:lineRule="auto"/>
      </w:pPr>
      <w:r>
        <w:rPr>
          <w:rFonts w:ascii="Arial" w:hAnsi="Arial" w:eastAsia="Arial" w:cs="Arial"/>
          <w:sz w:val="24"/>
          <w:szCs w:val="24"/>
        </w:rPr>
        <w:t>这些卡片以醒目的数字和标签展示，用户可以一眼看出图数据的基本规模。点击「刷新」按钮重新从数据库获取最新统计信息。</w:t>
      </w:r>
    </w:p>
    <w:p>
      <w:pPr>
        <w:spacing w:after="300"/>
        <w:jc w:val="center"/>
      </w:pPr>
      <w:r>
        <w:drawing>
          <wp:inline distT="0" distB="0" distL="0" distR="0">
            <wp:extent cx="4762500" cy="333375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noChangeArrowheads="1"/>
                    </pic:cNvPicPr>
                  </pic:nvPicPr>
                  <pic:blipFill>
                    <a:blip r:embed="rId25"/>
                    <a:srcRect/>
                    <a:stretch>
                      <a:fillRect/>
                    </a:stretch>
                  </pic:blipFill>
                  <pic:spPr>
                    <a:xfrm>
                      <a:off x="0" y="0"/>
                      <a:ext cx="4762500" cy="3333750"/>
                    </a:xfrm>
                    <a:prstGeom prst="rect">
                      <a:avLst/>
                    </a:prstGeom>
                  </pic:spPr>
                </pic:pic>
              </a:graphicData>
            </a:graphic>
          </wp:inline>
        </w:drawing>
      </w:r>
    </w:p>
    <w:p>
      <w:pPr>
        <w:pStyle w:val="3"/>
      </w:pPr>
      <w:r>
        <w:rPr>
          <w:rFonts w:ascii="Arial" w:hAnsi="Arial" w:eastAsia="Arial" w:cs="Arial"/>
        </w:rPr>
        <w:t>11.2 分类统计详情</w:t>
      </w:r>
    </w:p>
    <w:p>
      <w:pPr>
        <w:spacing w:after="200" w:line="360" w:lineRule="auto"/>
      </w:pPr>
      <w:r>
        <w:rPr>
          <w:rFonts w:ascii="Arial" w:hAnsi="Arial" w:eastAsia="Arial" w:cs="Arial"/>
          <w:sz w:val="24"/>
          <w:szCs w:val="24"/>
        </w:rPr>
        <w:t>统计卡片下方展示了两种分类统计表格，左右并列排列：</w:t>
      </w:r>
    </w:p>
    <w:p>
      <w:pPr>
        <w:pStyle w:val="16"/>
        <w:numPr>
          <w:ilvl w:val="0"/>
          <w:numId w:val="1"/>
        </w:numPr>
        <w:spacing w:after="80" w:line="340" w:lineRule="auto"/>
      </w:pPr>
      <w:r>
        <w:rPr>
          <w:rFonts w:ascii="Arial" w:hAnsi="Arial" w:eastAsia="Arial" w:cs="Arial"/>
          <w:sz w:val="24"/>
          <w:szCs w:val="24"/>
        </w:rPr>
        <w:t>节点类型统计：表格列出每种顶点类型的名称和对应的节点数量，反映不同实体类型的分布情况。例如在社交网络中，可以直观看到「人物」类型和「公司」类型各有多少个节点。</w:t>
      </w:r>
    </w:p>
    <w:p>
      <w:pPr>
        <w:pStyle w:val="16"/>
        <w:numPr>
          <w:ilvl w:val="0"/>
          <w:numId w:val="1"/>
        </w:numPr>
        <w:spacing w:after="80" w:line="340" w:lineRule="auto"/>
      </w:pPr>
      <w:r>
        <w:rPr>
          <w:rFonts w:ascii="Arial" w:hAnsi="Arial" w:eastAsia="Arial" w:cs="Arial"/>
          <w:sz w:val="24"/>
          <w:szCs w:val="24"/>
        </w:rPr>
        <w:t>边类型统计：表格列出每种边类型的名称和对应的边数量，反映不同关系类型的分布情况。例如在知识图谱中，可以看到「任职于」关系和「位于」关系各有多少条。</w:t>
      </w:r>
    </w:p>
    <w:p>
      <w:pPr>
        <w:spacing w:after="200" w:line="360" w:lineRule="auto"/>
      </w:pPr>
      <w:r>
        <w:rPr>
          <w:rFonts w:ascii="Arial" w:hAnsi="Arial" w:eastAsia="Arial" w:cs="Arial"/>
          <w:sz w:val="24"/>
          <w:szCs w:val="24"/>
        </w:rPr>
        <w:t>分类统计帮助用户评估数据模型的合理性和数据覆盖的完整性。如果某类节点的数量远多于其他类型，或某类关系明显偏少，可能意味着数据需要补充或 Schema 设计需要调整。</w:t>
      </w:r>
    </w:p>
    <w:p>
      <w:r>
        <w:br w:type="page"/>
      </w:r>
    </w:p>
    <w:p>
      <w:pPr>
        <w:pStyle w:val="2"/>
      </w:pPr>
      <w:r>
        <w:rPr>
          <w:rFonts w:ascii="Arial" w:hAnsi="Arial" w:eastAsia="Arial" w:cs="Arial"/>
        </w:rPr>
        <w:t>十二、用户管理</w:t>
      </w:r>
    </w:p>
    <w:p>
      <w:pPr>
        <w:spacing w:after="200" w:line="360" w:lineRule="auto"/>
      </w:pPr>
      <w:r>
        <w:rPr>
          <w:rFonts w:ascii="Arial" w:hAnsi="Arial" w:eastAsia="Arial" w:cs="Arial"/>
          <w:sz w:val="24"/>
          <w:szCs w:val="24"/>
        </w:rPr>
        <w:t>用户管理页面供系统管理员维护系统用户账号。页面以表格形式展示所有用户信息，包括用户名、昵称、角色、创建时间等字段。管理员可以新增用户（填写用户名、密码、昵称和角色）、编辑已有用户的信息、或删除离职或不再需要登录的用户。</w:t>
      </w:r>
    </w:p>
    <w:p>
      <w:pPr>
        <w:pStyle w:val="2"/>
      </w:pPr>
      <w:r>
        <w:rPr>
          <w:rFonts w:ascii="Arial" w:hAnsi="Arial" w:eastAsia="Arial" w:cs="Arial"/>
        </w:rPr>
        <w:t>十三、个人中心</w:t>
      </w:r>
    </w:p>
    <w:p>
      <w:pPr>
        <w:spacing w:after="200" w:line="360" w:lineRule="auto"/>
      </w:pPr>
      <w:r>
        <w:rPr>
          <w:rFonts w:ascii="Arial" w:hAnsi="Arial" w:eastAsia="Arial" w:cs="Arial"/>
          <w:sz w:val="24"/>
          <w:szCs w:val="24"/>
        </w:rPr>
        <w:t>个人中心页面展示当前登录用户的基本信息，包括用户名、昵称和角色。用户可以在此页面修改自己的密码。输入原密码验证身份，然后设置新密码并确认，保存后新密码立即生效。</w:t>
      </w:r>
    </w:p>
    <w:p>
      <w:r>
        <w:br w:type="page"/>
      </w:r>
    </w:p>
    <w:p>
      <w:pPr>
        <w:pStyle w:val="2"/>
      </w:pPr>
      <w:r>
        <w:rPr>
          <w:rFonts w:ascii="Arial" w:hAnsi="Arial" w:eastAsia="Arial" w:cs="Arial"/>
        </w:rPr>
        <w:t>十四、典型使用流程</w:t>
      </w:r>
    </w:p>
    <w:p>
      <w:pPr>
        <w:spacing w:after="200" w:line="360" w:lineRule="auto"/>
      </w:pPr>
      <w:r>
        <w:rPr>
          <w:rFonts w:ascii="Arial" w:hAnsi="Arial" w:eastAsia="Arial" w:cs="Arial"/>
          <w:sz w:val="24"/>
          <w:szCs w:val="24"/>
        </w:rPr>
        <w:t>以下通过一个完整的操作流程示例，帮助用户理解 Graph Mind Platform 各功能模块之间的衔接关系。</w:t>
      </w:r>
    </w:p>
    <w:p>
      <w:pPr>
        <w:spacing w:after="120" w:line="360" w:lineRule="auto"/>
      </w:pPr>
      <w:r>
        <w:rPr>
          <w:rFonts w:ascii="Arial" w:hAnsi="Arial" w:eastAsia="Arial" w:cs="Arial"/>
          <w:b/>
          <w:bCs/>
          <w:sz w:val="24"/>
          <w:szCs w:val="24"/>
        </w:rPr>
        <w:t>场景：管理一个企业知识图谱</w:t>
      </w:r>
    </w:p>
    <w:p>
      <w:pPr>
        <w:pStyle w:val="16"/>
        <w:numPr>
          <w:ilvl w:val="0"/>
          <w:numId w:val="3"/>
        </w:numPr>
        <w:spacing w:after="80" w:line="340" w:lineRule="auto"/>
      </w:pPr>
      <w:r>
        <w:rPr>
          <w:rFonts w:ascii="Arial" w:hAnsi="Arial" w:eastAsia="Arial" w:cs="Arial"/>
          <w:sz w:val="24"/>
          <w:szCs w:val="24"/>
        </w:rPr>
        <w:t>登录系统：使用浏览器访问系统地址，输入管理员账号和密码登录。</w:t>
      </w:r>
    </w:p>
    <w:p>
      <w:pPr>
        <w:pStyle w:val="16"/>
        <w:numPr>
          <w:ilvl w:val="0"/>
          <w:numId w:val="3"/>
        </w:numPr>
        <w:spacing w:after="80" w:line="340" w:lineRule="auto"/>
      </w:pPr>
      <w:r>
        <w:rPr>
          <w:rFonts w:ascii="Arial" w:hAnsi="Arial" w:eastAsia="Arial" w:cs="Arial"/>
          <w:sz w:val="24"/>
          <w:szCs w:val="24"/>
        </w:rPr>
        <w:t>配置数据库连接：在「连接管理」页面新增一个 Nebula Graph 连接，填写图数据库的 IP 地址、端口、用户名和密码，点击测试连接确认连接可用后保存。</w:t>
      </w:r>
    </w:p>
    <w:p>
      <w:pPr>
        <w:pStyle w:val="16"/>
        <w:numPr>
          <w:ilvl w:val="0"/>
          <w:numId w:val="3"/>
        </w:numPr>
        <w:spacing w:after="80" w:line="340" w:lineRule="auto"/>
      </w:pPr>
      <w:r>
        <w:rPr>
          <w:rFonts w:ascii="Arial" w:hAnsi="Arial" w:eastAsia="Arial" w:cs="Arial"/>
          <w:sz w:val="24"/>
          <w:szCs w:val="24"/>
        </w:rPr>
        <w:t>创建图实例：进入「图管理」页面，新建一个图实例，关联刚才配置的数据库连接，指定图空间名称和编码。</w:t>
      </w:r>
    </w:p>
    <w:p>
      <w:pPr>
        <w:pStyle w:val="16"/>
        <w:numPr>
          <w:ilvl w:val="0"/>
          <w:numId w:val="3"/>
        </w:numPr>
        <w:spacing w:after="80" w:line="340" w:lineRule="auto"/>
      </w:pPr>
      <w:r>
        <w:rPr>
          <w:rFonts w:ascii="Arial" w:hAnsi="Arial" w:eastAsia="Arial" w:cs="Arial"/>
          <w:sz w:val="24"/>
          <w:szCs w:val="24"/>
        </w:rPr>
        <w:t>定义 Schema（图建模）：进入「图建模」页面，先定义「人员」和「部门」两个顶点类型，分别为它们配置属性字段（如姓名、年龄、职位、部门名称等）。再定义「任职于」边类型，指定起点类型为「人员」、终点类型为「部门」。</w:t>
      </w:r>
    </w:p>
    <w:p>
      <w:pPr>
        <w:pStyle w:val="16"/>
        <w:numPr>
          <w:ilvl w:val="0"/>
          <w:numId w:val="3"/>
        </w:numPr>
        <w:spacing w:after="80" w:line="340" w:lineRule="auto"/>
      </w:pPr>
      <w:r>
        <w:rPr>
          <w:rFonts w:ascii="Arial" w:hAnsi="Arial" w:eastAsia="Arial" w:cs="Arial"/>
          <w:sz w:val="24"/>
          <w:szCs w:val="24"/>
        </w:rPr>
        <w:t>录入数据（图数据）：进入「图数据」页面，先选中「人员」顶点类型，逐条新增员工数据。再选中「部门」顶点类型，新增部门数据。最后选中「任职于」边类型，新增边数据关联员工与部门。也可通过下载 CSV 模板、批量填写数据后导入。</w:t>
      </w:r>
    </w:p>
    <w:p>
      <w:pPr>
        <w:pStyle w:val="16"/>
        <w:numPr>
          <w:ilvl w:val="0"/>
          <w:numId w:val="3"/>
        </w:numPr>
        <w:spacing w:after="80" w:line="340" w:lineRule="auto"/>
      </w:pPr>
      <w:r>
        <w:rPr>
          <w:rFonts w:ascii="Arial" w:hAnsi="Arial" w:eastAsia="Arial" w:cs="Arial"/>
          <w:sz w:val="24"/>
          <w:szCs w:val="24"/>
        </w:rPr>
        <w:t>验证数据（图查询）：进入「图查询」页面，执行查询语句查看图数据。在可视化画布中缩放和拖拽，点击节点查看属性信息，确认数据正确。</w:t>
      </w:r>
    </w:p>
    <w:p>
      <w:pPr>
        <w:pStyle w:val="16"/>
        <w:numPr>
          <w:ilvl w:val="0"/>
          <w:numId w:val="3"/>
        </w:numPr>
        <w:spacing w:after="80" w:line="340" w:lineRule="auto"/>
      </w:pPr>
      <w:r>
        <w:rPr>
          <w:rFonts w:ascii="Arial" w:hAnsi="Arial" w:eastAsia="Arial" w:cs="Arial"/>
          <w:sz w:val="24"/>
          <w:szCs w:val="24"/>
        </w:rPr>
        <w:t>探索关系（图分析）：进入「图分析」页面，使用 K 层展开功能，选择某个员工的姓名作为查询条件，设置 2 层展开，查看该员工及其关联的同事和部门网络。</w:t>
      </w:r>
    </w:p>
    <w:p>
      <w:pPr>
        <w:pStyle w:val="16"/>
        <w:numPr>
          <w:ilvl w:val="0"/>
          <w:numId w:val="3"/>
        </w:numPr>
        <w:spacing w:after="80" w:line="340" w:lineRule="auto"/>
      </w:pPr>
      <w:r>
        <w:rPr>
          <w:rFonts w:ascii="Arial" w:hAnsi="Arial" w:eastAsia="Arial" w:cs="Arial"/>
          <w:sz w:val="24"/>
          <w:szCs w:val="24"/>
        </w:rPr>
        <w:t>查看统计（图统计）：进入「图统计」页面，查看知识图谱的整体规模和各类型的分布情况。</w:t>
      </w:r>
    </w:p>
    <w:sectPr>
      <w:headerReference r:id="rId3" w:type="default"/>
      <w:footerReference r:id="rId4" w:type="default"/>
      <w:pgSz w:w="11906" w:h="16838"/>
      <w:pgMar w:top="1440" w:right="1200" w:bottom="1440" w:left="12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宋体-简">
    <w:panose1 w:val="02010800040101010101"/>
    <w:charset w:val="86"/>
    <w:family w:val="auto"/>
    <w:pitch w:val="default"/>
    <w:sig w:usb0="00000001" w:usb1="080F0000" w:usb2="00000000"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E1002AFF" w:usb1="C000605B" w:usb2="00000029" w:usb3="00000000" w:csb0="200101FF" w:csb1="2028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rPr>
        <w:rFonts w:ascii="Arial" w:hAnsi="Arial" w:eastAsia="Arial" w:cs="Arial"/>
        <w:color w:val="888888"/>
        <w:sz w:val="18"/>
        <w:szCs w:val="18"/>
      </w:rPr>
      <w:t xml:space="preserve">- </w:t>
    </w:r>
    <w:r>
      <w:rPr>
        <w:rFonts w:ascii="Arial" w:hAnsi="Arial" w:eastAsia="Arial" w:cs="Arial"/>
        <w:color w:val="888888"/>
        <w:sz w:val="18"/>
        <w:szCs w:val="18"/>
      </w:rPr>
      <w:fldChar w:fldCharType="begin"/>
    </w:r>
    <w:r>
      <w:rPr>
        <w:rFonts w:ascii="Arial" w:hAnsi="Arial" w:eastAsia="Arial" w:cs="Arial"/>
        <w:color w:val="888888"/>
        <w:sz w:val="18"/>
        <w:szCs w:val="18"/>
      </w:rPr>
      <w:instrText xml:space="preserve">PAGE</w:instrText>
    </w:r>
    <w:r>
      <w:rPr>
        <w:rFonts w:ascii="Arial" w:hAnsi="Arial" w:eastAsia="Arial" w:cs="Arial"/>
        <w:color w:val="888888"/>
        <w:sz w:val="18"/>
        <w:szCs w:val="18"/>
      </w:rPr>
      <w:fldChar w:fldCharType="separate"/>
    </w:r>
    <w:r>
      <w:rPr>
        <w:rFonts w:ascii="Arial" w:hAnsi="Arial" w:eastAsia="Arial" w:cs="Arial"/>
        <w:color w:val="888888"/>
        <w:sz w:val="18"/>
        <w:szCs w:val="18"/>
      </w:rPr>
      <w:fldChar w:fldCharType="end"/>
    </w:r>
    <w:r>
      <w:rPr>
        <w:rFonts w:ascii="Arial" w:hAnsi="Arial" w:eastAsia="Arial" w:cs="Arial"/>
        <w:color w:val="888888"/>
        <w:sz w:val="18"/>
        <w:szCs w:val="18"/>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right"/>
    </w:pPr>
    <w:r>
      <w:rPr>
        <w:rFonts w:ascii="Arial" w:hAnsi="Arial" w:eastAsia="Arial" w:cs="Arial"/>
        <w:color w:val="888888"/>
        <w:sz w:val="18"/>
        <w:szCs w:val="18"/>
      </w:rPr>
      <w:t>Graph Mind 图数据库管理平台 V1.0  用户操作手册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ACA44"/>
    <w:multiLevelType w:val="singleLevel"/>
    <w:tmpl w:val="FFFACA44"/>
    <w:lvl w:ilvl="0" w:tentative="0">
      <w:start w:val="1"/>
      <w:numFmt w:val="decimal"/>
      <w:lvlText w:val="%1."/>
      <w:lvlJc w:val="left"/>
      <w:pPr>
        <w:ind w:left="720" w:hanging="360"/>
      </w:pPr>
    </w:lvl>
  </w:abstractNum>
  <w:abstractNum w:abstractNumId="1">
    <w:nsid w:val="1E5AAA5A"/>
    <w:multiLevelType w:val="singleLevel"/>
    <w:tmpl w:val="1E5AAA5A"/>
    <w:lvl w:ilvl="0" w:tentative="0">
      <w:start w:val="1"/>
      <w:numFmt w:val="bullet"/>
      <w:lvlText w:val="•"/>
      <w:lvlJc w:val="left"/>
      <w:pPr>
        <w:ind w:left="720" w:hanging="360"/>
      </w:pPr>
    </w:lvl>
  </w:abstractNum>
  <w:abstractNum w:abstractNumId="2">
    <w:nsid w:val="5BFCC857"/>
    <w:multiLevelType w:val="singleLevel"/>
    <w:tmpl w:val="5BFCC857"/>
    <w:lvl w:ilvl="0" w:tentative="0">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isplayBackgroundShape w:val="1"/>
  <w:documentProtection w:enforcement="0"/>
  <w:compat>
    <w:useFELayout/>
    <w:compatSetting w:name="compatibilityMode" w:uri="http://schemas.microsoft.com/office/word" w:val="15"/>
  </w:compat>
  <w:rsids>
    <w:rsidRoot w:val="00000000"/>
    <w:rsid w:val="FABDF9B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Arial" w:cs="Arial"/>
      <w:sz w:val="24"/>
      <w:szCs w:val="24"/>
    </w:rPr>
  </w:style>
  <w:style w:type="paragraph" w:styleId="2">
    <w:name w:val="heading 1"/>
    <w:next w:val="1"/>
    <w:qFormat/>
    <w:uiPriority w:val="0"/>
    <w:pPr>
      <w:spacing w:before="360" w:after="240"/>
      <w:outlineLvl w:val="0"/>
    </w:pPr>
    <w:rPr>
      <w:rFonts w:ascii="Arial" w:hAnsi="Arial" w:eastAsia="Arial" w:cs="Arial"/>
      <w:b/>
      <w:bCs/>
      <w:sz w:val="32"/>
      <w:szCs w:val="32"/>
    </w:rPr>
  </w:style>
  <w:style w:type="paragraph" w:styleId="3">
    <w:name w:val="heading 2"/>
    <w:next w:val="1"/>
    <w:qFormat/>
    <w:uiPriority w:val="0"/>
    <w:pPr>
      <w:spacing w:before="240" w:after="180"/>
      <w:outlineLvl w:val="1"/>
    </w:pPr>
    <w:rPr>
      <w:rFonts w:ascii="Arial" w:hAnsi="Arial" w:eastAsia="Arial" w:cs="Arial"/>
      <w:b/>
      <w:bCs/>
      <w:sz w:val="28"/>
      <w:szCs w:val="28"/>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4"/>
      <w:szCs w:val="24"/>
    </w:rPr>
  </w:style>
  <w:style w:type="paragraph" w:styleId="6">
    <w:name w:val="heading 5"/>
    <w:next w:val="1"/>
    <w:qFormat/>
    <w:uiPriority w:val="0"/>
    <w:rPr>
      <w:rFonts w:ascii="Arial" w:hAnsi="Arial" w:eastAsia="Arial" w:cs="Arial"/>
      <w:color w:val="2E74B5"/>
      <w:sz w:val="24"/>
      <w:szCs w:val="24"/>
    </w:rPr>
  </w:style>
  <w:style w:type="paragraph" w:styleId="7">
    <w:name w:val="heading 6"/>
    <w:next w:val="1"/>
    <w:qFormat/>
    <w:uiPriority w:val="0"/>
    <w:rPr>
      <w:rFonts w:ascii="Arial" w:hAnsi="Arial" w:eastAsia="Arial" w:cs="Arial"/>
      <w:color w:val="1F4D78"/>
      <w:sz w:val="24"/>
      <w:szCs w:val="24"/>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Arial" w:hAnsi="Arial" w:eastAsia="Arial" w:cs="Arial"/>
      <w:sz w:val="20"/>
      <w:szCs w:val="20"/>
    </w:rPr>
  </w:style>
  <w:style w:type="paragraph" w:styleId="9">
    <w:name w:val="footnote text"/>
    <w:link w:val="17"/>
    <w:semiHidden/>
    <w:unhideWhenUsed/>
    <w:uiPriority w:val="99"/>
    <w:pPr>
      <w:spacing w:after="0" w:line="240" w:lineRule="auto"/>
    </w:pPr>
    <w:rPr>
      <w:rFonts w:ascii="Arial" w:hAnsi="Arial" w:eastAsia="Arial" w:cs="Arial"/>
      <w:sz w:val="20"/>
      <w:szCs w:val="20"/>
    </w:rPr>
  </w:style>
  <w:style w:type="paragraph" w:styleId="10">
    <w:name w:val="Title"/>
    <w:qFormat/>
    <w:uiPriority w:val="0"/>
    <w:rPr>
      <w:rFonts w:ascii="Arial" w:hAnsi="Arial" w:eastAsia="Arial" w:cs="Arial"/>
      <w:sz w:val="56"/>
      <w:szCs w:val="56"/>
    </w:rPr>
  </w:style>
  <w:style w:type="character" w:styleId="13">
    <w:name w:val="endnote reference"/>
    <w:semiHidden/>
    <w:unhideWhenUsed/>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rPr>
      <w:rFonts w:ascii="Arial" w:hAnsi="Arial" w:eastAsia="Arial" w:cs="Arial"/>
      <w:sz w:val="24"/>
      <w:szCs w:val="24"/>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4</TotalTime>
  <ScaleCrop>false</ScaleCrop>
  <LinksUpToDate>false</LinksUpToDate>
  <Application>WPS Office_6.4.0.8550_F1E327BC-269C-435d-A152-05C5408002CA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Un-named</dc:creator>
  <cp:lastModifiedBy>chenpp</cp:lastModifiedBy>
  <dcterms:modified xsi:type="dcterms:W3CDTF">2026-07-07T09:12:20Z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2052-6.4.0.8550</vt:lpwstr>
  </property>
  <property fmtid="{D5CDD505-2E9C-101B-9397-08002B2CF9AE}" pid="3" name="ICV">
    <vt:lpwstr>9DE2896C1AF0DE3074524C6A914B44F0_42</vt:lpwstr>
  </property>
</Properties>
</file>