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C4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C454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C4540">
            <w:r>
              <w:t>Date</w:t>
            </w:r>
          </w:p>
        </w:tc>
        <w:tc>
          <w:tcPr>
            <w:tcW w:w="4508" w:type="dxa"/>
          </w:tcPr>
          <w:p w14:paraId="28E82056" w14:textId="1EAAE40F" w:rsidR="009A0C23" w:rsidRDefault="000C454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C4540">
            <w:r>
              <w:t>Team ID</w:t>
            </w:r>
          </w:p>
        </w:tc>
        <w:tc>
          <w:tcPr>
            <w:tcW w:w="4508" w:type="dxa"/>
          </w:tcPr>
          <w:p w14:paraId="46938C23" w14:textId="2AB9A766" w:rsidR="009A0C23" w:rsidRDefault="000C4540">
            <w:r>
              <w:t>SWTID1741158483154714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C4540">
            <w:r>
              <w:t>Project Name</w:t>
            </w:r>
          </w:p>
        </w:tc>
        <w:tc>
          <w:tcPr>
            <w:tcW w:w="4508" w:type="dxa"/>
          </w:tcPr>
          <w:p w14:paraId="3116E539" w14:textId="6CB28324" w:rsidR="009A0C23" w:rsidRDefault="000C4540">
            <w: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C454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C454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C4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C45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</w:t>
      </w:r>
      <w:r>
        <w:rPr>
          <w:color w:val="000000"/>
          <w:sz w:val="24"/>
          <w:szCs w:val="24"/>
        </w:rPr>
        <w:t>ch other develop a rich amount of creative solutions.</w:t>
      </w:r>
    </w:p>
    <w:p w14:paraId="2009F0D3" w14:textId="77777777" w:rsidR="009A0C23" w:rsidRDefault="000C45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C454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C45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C454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C454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C4540">
      <w:pPr>
        <w:rPr>
          <w:b/>
        </w:rPr>
      </w:pPr>
      <w:r>
        <w:rPr>
          <w:b/>
        </w:rPr>
        <w:t>S</w:t>
      </w:r>
      <w:r>
        <w:rPr>
          <w:b/>
        </w:rPr>
        <w:t>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4540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4</cp:revision>
  <dcterms:created xsi:type="dcterms:W3CDTF">2025-03-05T18:35:00Z</dcterms:created>
  <dcterms:modified xsi:type="dcterms:W3CDTF">2025-03-11T04:36:00Z</dcterms:modified>
</cp:coreProperties>
</file>