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ECF" w:rsidRPr="0018479B" w:rsidRDefault="00D64ECF" w:rsidP="00D3484F">
      <w:pPr>
        <w:pStyle w:val="a3"/>
        <w:numPr>
          <w:ilvl w:val="0"/>
          <w:numId w:val="1"/>
        </w:numPr>
        <w:spacing w:line="360" w:lineRule="auto"/>
        <w:ind w:firstLineChars="0"/>
        <w:rPr>
          <w:sz w:val="22"/>
        </w:rPr>
      </w:pPr>
      <w:proofErr w:type="spellStart"/>
      <w:r w:rsidRPr="0018479B">
        <w:rPr>
          <w:rFonts w:cs="Arial"/>
          <w:color w:val="363636"/>
          <w:sz w:val="22"/>
          <w:shd w:val="clear" w:color="auto" w:fill="FFFFFF"/>
        </w:rPr>
        <w:t>Arktis</w:t>
      </w:r>
      <w:proofErr w:type="spellEnd"/>
      <w:r w:rsidRPr="0018479B">
        <w:rPr>
          <w:rFonts w:cs="Arial"/>
          <w:color w:val="363636"/>
          <w:sz w:val="22"/>
          <w:shd w:val="clear" w:color="auto" w:fill="FFFFFF"/>
        </w:rPr>
        <w:t xml:space="preserve"> Radiation Detectors Ltd</w:t>
      </w:r>
    </w:p>
    <w:p w:rsidR="00D3484F" w:rsidRPr="0018479B" w:rsidRDefault="00D3484F" w:rsidP="00D3484F">
      <w:pPr>
        <w:pStyle w:val="a3"/>
        <w:numPr>
          <w:ilvl w:val="0"/>
          <w:numId w:val="1"/>
        </w:numPr>
        <w:spacing w:line="360" w:lineRule="auto"/>
        <w:ind w:firstLineChars="0"/>
        <w:rPr>
          <w:sz w:val="22"/>
        </w:rPr>
      </w:pPr>
      <w:r w:rsidRPr="0018479B">
        <w:rPr>
          <w:sz w:val="22"/>
        </w:rPr>
        <w:t xml:space="preserve">Agilent Technologies </w:t>
      </w:r>
    </w:p>
    <w:p w:rsidR="005D6109" w:rsidRPr="0018479B" w:rsidRDefault="005D6109" w:rsidP="00D3484F">
      <w:pPr>
        <w:pStyle w:val="a3"/>
        <w:numPr>
          <w:ilvl w:val="0"/>
          <w:numId w:val="1"/>
        </w:numPr>
        <w:spacing w:line="360" w:lineRule="auto"/>
        <w:ind w:firstLineChars="0"/>
        <w:rPr>
          <w:sz w:val="22"/>
        </w:rPr>
      </w:pPr>
      <w:proofErr w:type="spellStart"/>
      <w:r w:rsidRPr="0018479B">
        <w:rPr>
          <w:rFonts w:ascii="Arial" w:hAnsi="Arial" w:cs="Arial"/>
          <w:color w:val="363636"/>
          <w:sz w:val="22"/>
          <w:shd w:val="clear" w:color="auto" w:fill="FFFFFF"/>
        </w:rPr>
        <w:t>Atomtex</w:t>
      </w:r>
      <w:proofErr w:type="spellEnd"/>
      <w:r w:rsidRPr="0018479B">
        <w:rPr>
          <w:rFonts w:ascii="Arial" w:hAnsi="Arial" w:cs="Arial"/>
          <w:color w:val="363636"/>
          <w:sz w:val="22"/>
          <w:shd w:val="clear" w:color="auto" w:fill="FFFFFF"/>
        </w:rPr>
        <w:t xml:space="preserve"> SPE</w:t>
      </w:r>
    </w:p>
    <w:p w:rsidR="00D3484F" w:rsidRPr="0018479B" w:rsidRDefault="00D3484F" w:rsidP="00D3484F">
      <w:pPr>
        <w:pStyle w:val="a3"/>
        <w:numPr>
          <w:ilvl w:val="0"/>
          <w:numId w:val="1"/>
        </w:numPr>
        <w:spacing w:line="360" w:lineRule="auto"/>
        <w:ind w:firstLineChars="0"/>
        <w:rPr>
          <w:rFonts w:hint="eastAsia"/>
          <w:sz w:val="22"/>
        </w:rPr>
      </w:pPr>
      <w:r w:rsidRPr="0018479B">
        <w:rPr>
          <w:sz w:val="22"/>
        </w:rPr>
        <w:t>Avon Protection systems</w:t>
      </w:r>
    </w:p>
    <w:p w:rsidR="00D3484F" w:rsidRPr="0018479B" w:rsidRDefault="00D3484F" w:rsidP="00D3484F">
      <w:pPr>
        <w:pStyle w:val="a3"/>
        <w:numPr>
          <w:ilvl w:val="0"/>
          <w:numId w:val="1"/>
        </w:numPr>
        <w:spacing w:line="360" w:lineRule="auto"/>
        <w:ind w:firstLineChars="0"/>
        <w:rPr>
          <w:sz w:val="22"/>
        </w:rPr>
      </w:pPr>
      <w:proofErr w:type="spellStart"/>
      <w:r w:rsidRPr="0018479B">
        <w:rPr>
          <w:sz w:val="22"/>
        </w:rPr>
        <w:t>Bioquell</w:t>
      </w:r>
      <w:proofErr w:type="spellEnd"/>
      <w:r w:rsidRPr="0018479B">
        <w:rPr>
          <w:sz w:val="22"/>
        </w:rPr>
        <w:t xml:space="preserve"> PLC</w:t>
      </w:r>
      <w:bookmarkStart w:id="0" w:name="_GoBack"/>
      <w:bookmarkEnd w:id="0"/>
    </w:p>
    <w:p w:rsidR="00D3484F" w:rsidRPr="0018479B" w:rsidRDefault="00D3484F" w:rsidP="00D3484F">
      <w:pPr>
        <w:pStyle w:val="a3"/>
        <w:numPr>
          <w:ilvl w:val="0"/>
          <w:numId w:val="1"/>
        </w:numPr>
        <w:spacing w:line="360" w:lineRule="auto"/>
        <w:ind w:firstLineChars="0"/>
        <w:rPr>
          <w:sz w:val="22"/>
        </w:rPr>
      </w:pPr>
      <w:proofErr w:type="spellStart"/>
      <w:r w:rsidRPr="0018479B">
        <w:rPr>
          <w:sz w:val="22"/>
        </w:rPr>
        <w:t>Bruker</w:t>
      </w:r>
      <w:proofErr w:type="spellEnd"/>
      <w:r w:rsidRPr="0018479B">
        <w:rPr>
          <w:sz w:val="22"/>
        </w:rPr>
        <w:t xml:space="preserve"> Corporation</w:t>
      </w:r>
    </w:p>
    <w:p w:rsidR="00D3484F" w:rsidRPr="0018479B" w:rsidRDefault="00D3484F" w:rsidP="00D3484F">
      <w:pPr>
        <w:pStyle w:val="a3"/>
        <w:numPr>
          <w:ilvl w:val="0"/>
          <w:numId w:val="1"/>
        </w:numPr>
        <w:spacing w:line="360" w:lineRule="auto"/>
        <w:ind w:firstLineChars="0"/>
        <w:rPr>
          <w:sz w:val="22"/>
        </w:rPr>
      </w:pPr>
      <w:r w:rsidRPr="0018479B">
        <w:rPr>
          <w:sz w:val="22"/>
        </w:rPr>
        <w:t>Canberra</w:t>
      </w:r>
    </w:p>
    <w:p w:rsidR="00D3484F" w:rsidRPr="0018479B" w:rsidRDefault="00D3484F" w:rsidP="00D3484F">
      <w:pPr>
        <w:pStyle w:val="a3"/>
        <w:numPr>
          <w:ilvl w:val="0"/>
          <w:numId w:val="1"/>
        </w:numPr>
        <w:spacing w:line="360" w:lineRule="auto"/>
        <w:ind w:firstLineChars="0"/>
        <w:rPr>
          <w:sz w:val="22"/>
        </w:rPr>
      </w:pPr>
      <w:proofErr w:type="spellStart"/>
      <w:r w:rsidRPr="0018479B">
        <w:rPr>
          <w:rFonts w:cs="Arial"/>
          <w:color w:val="363636"/>
          <w:sz w:val="22"/>
          <w:shd w:val="clear" w:color="auto" w:fill="FFFFFF"/>
        </w:rPr>
        <w:t>Centronic</w:t>
      </w:r>
      <w:proofErr w:type="spellEnd"/>
      <w:r w:rsidRPr="0018479B">
        <w:rPr>
          <w:rFonts w:cs="Arial"/>
          <w:color w:val="363636"/>
          <w:sz w:val="22"/>
          <w:shd w:val="clear" w:color="auto" w:fill="FFFFFF"/>
        </w:rPr>
        <w:t xml:space="preserve"> Limited</w:t>
      </w:r>
    </w:p>
    <w:p w:rsidR="00D3484F" w:rsidRPr="0018479B" w:rsidRDefault="00D3484F" w:rsidP="00D3484F">
      <w:pPr>
        <w:pStyle w:val="a3"/>
        <w:numPr>
          <w:ilvl w:val="0"/>
          <w:numId w:val="1"/>
        </w:numPr>
        <w:spacing w:line="360" w:lineRule="auto"/>
        <w:ind w:firstLineChars="0"/>
        <w:rPr>
          <w:sz w:val="22"/>
        </w:rPr>
      </w:pPr>
      <w:proofErr w:type="spellStart"/>
      <w:r w:rsidRPr="0018479B">
        <w:rPr>
          <w:sz w:val="22"/>
        </w:rPr>
        <w:t>Coliy</w:t>
      </w:r>
      <w:proofErr w:type="spellEnd"/>
    </w:p>
    <w:p w:rsidR="00D3484F" w:rsidRPr="0018479B" w:rsidRDefault="00D3484F" w:rsidP="00D3484F">
      <w:pPr>
        <w:pStyle w:val="a3"/>
        <w:numPr>
          <w:ilvl w:val="0"/>
          <w:numId w:val="1"/>
        </w:numPr>
        <w:spacing w:line="360" w:lineRule="auto"/>
        <w:ind w:firstLineChars="0"/>
        <w:rPr>
          <w:sz w:val="22"/>
        </w:rPr>
      </w:pPr>
      <w:proofErr w:type="spellStart"/>
      <w:r w:rsidRPr="0018479B">
        <w:rPr>
          <w:sz w:val="22"/>
        </w:rPr>
        <w:t>Ecotest</w:t>
      </w:r>
      <w:proofErr w:type="spellEnd"/>
    </w:p>
    <w:p w:rsidR="00D3484F" w:rsidRPr="0018479B" w:rsidRDefault="00D3484F" w:rsidP="00D3484F">
      <w:pPr>
        <w:pStyle w:val="a3"/>
        <w:numPr>
          <w:ilvl w:val="0"/>
          <w:numId w:val="1"/>
        </w:numPr>
        <w:spacing w:line="360" w:lineRule="auto"/>
        <w:ind w:firstLineChars="0"/>
        <w:rPr>
          <w:sz w:val="22"/>
        </w:rPr>
      </w:pPr>
      <w:proofErr w:type="spellStart"/>
      <w:r w:rsidRPr="0018479B">
        <w:rPr>
          <w:sz w:val="22"/>
        </w:rPr>
        <w:t>Environics</w:t>
      </w:r>
      <w:proofErr w:type="spellEnd"/>
      <w:r w:rsidRPr="0018479B">
        <w:rPr>
          <w:sz w:val="22"/>
        </w:rPr>
        <w:t xml:space="preserve"> OY</w:t>
      </w:r>
    </w:p>
    <w:p w:rsidR="00D3484F" w:rsidRPr="0018479B" w:rsidRDefault="00D3484F" w:rsidP="00D3484F">
      <w:pPr>
        <w:pStyle w:val="a3"/>
        <w:numPr>
          <w:ilvl w:val="0"/>
          <w:numId w:val="1"/>
        </w:numPr>
        <w:spacing w:line="360" w:lineRule="auto"/>
        <w:ind w:firstLineChars="0"/>
        <w:rPr>
          <w:rFonts w:hint="eastAsia"/>
          <w:sz w:val="22"/>
        </w:rPr>
      </w:pPr>
      <w:r w:rsidRPr="0018479B">
        <w:rPr>
          <w:sz w:val="22"/>
        </w:rPr>
        <w:t>FLIR Systems</w:t>
      </w:r>
      <w:r w:rsidRPr="0018479B">
        <w:rPr>
          <w:rFonts w:cs="Arial"/>
          <w:color w:val="363636"/>
          <w:sz w:val="22"/>
          <w:shd w:val="clear" w:color="auto" w:fill="FFFFFF"/>
        </w:rPr>
        <w:t xml:space="preserve"> </w:t>
      </w:r>
      <w:r w:rsidRPr="0018479B">
        <w:rPr>
          <w:rFonts w:cs="Arial"/>
          <w:color w:val="363636"/>
          <w:sz w:val="22"/>
          <w:shd w:val="clear" w:color="auto" w:fill="FFFFFF"/>
        </w:rPr>
        <w:t>Fuji Electric Co. Ltd.</w:t>
      </w:r>
    </w:p>
    <w:p w:rsidR="00D3484F" w:rsidRPr="0018479B" w:rsidRDefault="00D3484F" w:rsidP="00D3484F">
      <w:pPr>
        <w:pStyle w:val="a3"/>
        <w:numPr>
          <w:ilvl w:val="0"/>
          <w:numId w:val="1"/>
        </w:numPr>
        <w:spacing w:line="360" w:lineRule="auto"/>
        <w:ind w:firstLineChars="0"/>
        <w:rPr>
          <w:sz w:val="22"/>
        </w:rPr>
      </w:pPr>
      <w:r w:rsidRPr="0018479B">
        <w:rPr>
          <w:sz w:val="22"/>
        </w:rPr>
        <w:t>GE Measurement &amp; Control solution</w:t>
      </w:r>
    </w:p>
    <w:p w:rsidR="005D6109" w:rsidRPr="0018479B" w:rsidRDefault="005D6109" w:rsidP="005D6109">
      <w:pPr>
        <w:pStyle w:val="a3"/>
        <w:numPr>
          <w:ilvl w:val="0"/>
          <w:numId w:val="1"/>
        </w:numPr>
        <w:spacing w:line="360" w:lineRule="auto"/>
        <w:ind w:firstLineChars="0"/>
        <w:rPr>
          <w:rFonts w:hint="eastAsia"/>
          <w:sz w:val="22"/>
        </w:rPr>
      </w:pPr>
      <w:proofErr w:type="spellStart"/>
      <w:r w:rsidRPr="0018479B">
        <w:rPr>
          <w:sz w:val="22"/>
        </w:rPr>
        <w:t>Kromek</w:t>
      </w:r>
      <w:proofErr w:type="spellEnd"/>
    </w:p>
    <w:p w:rsidR="00D3484F" w:rsidRPr="0018479B" w:rsidRDefault="00D3484F" w:rsidP="00D3484F">
      <w:pPr>
        <w:pStyle w:val="a3"/>
        <w:numPr>
          <w:ilvl w:val="0"/>
          <w:numId w:val="1"/>
        </w:numPr>
        <w:spacing w:line="360" w:lineRule="auto"/>
        <w:ind w:firstLineChars="0"/>
        <w:rPr>
          <w:sz w:val="22"/>
        </w:rPr>
      </w:pPr>
      <w:r w:rsidRPr="0018479B">
        <w:rPr>
          <w:sz w:val="22"/>
        </w:rPr>
        <w:t>LANDAUER</w:t>
      </w:r>
    </w:p>
    <w:p w:rsidR="00D3484F" w:rsidRPr="0018479B" w:rsidRDefault="00D3484F" w:rsidP="00D3484F">
      <w:pPr>
        <w:pStyle w:val="a3"/>
        <w:numPr>
          <w:ilvl w:val="0"/>
          <w:numId w:val="1"/>
        </w:numPr>
        <w:spacing w:line="360" w:lineRule="auto"/>
        <w:ind w:firstLineChars="0"/>
        <w:rPr>
          <w:sz w:val="22"/>
        </w:rPr>
      </w:pPr>
      <w:proofErr w:type="spellStart"/>
      <w:r w:rsidRPr="0018479B">
        <w:rPr>
          <w:sz w:val="22"/>
        </w:rPr>
        <w:t>Leidos</w:t>
      </w:r>
      <w:proofErr w:type="spellEnd"/>
    </w:p>
    <w:p w:rsidR="00D3484F" w:rsidRPr="0018479B" w:rsidRDefault="00D3484F" w:rsidP="00D3484F">
      <w:pPr>
        <w:pStyle w:val="a3"/>
        <w:numPr>
          <w:ilvl w:val="0"/>
          <w:numId w:val="1"/>
        </w:numPr>
        <w:spacing w:line="360" w:lineRule="auto"/>
        <w:ind w:firstLineChars="0"/>
        <w:rPr>
          <w:rFonts w:hint="eastAsia"/>
          <w:sz w:val="22"/>
        </w:rPr>
      </w:pPr>
      <w:r w:rsidRPr="0018479B">
        <w:rPr>
          <w:sz w:val="22"/>
        </w:rPr>
        <w:t xml:space="preserve">Lakeland </w:t>
      </w:r>
      <w:proofErr w:type="spellStart"/>
      <w:r w:rsidRPr="0018479B">
        <w:rPr>
          <w:sz w:val="22"/>
        </w:rPr>
        <w:t>Industrie</w:t>
      </w:r>
      <w:proofErr w:type="spellEnd"/>
    </w:p>
    <w:p w:rsidR="00587389" w:rsidRPr="0018479B" w:rsidRDefault="00587389" w:rsidP="00D3484F">
      <w:pPr>
        <w:pStyle w:val="a3"/>
        <w:numPr>
          <w:ilvl w:val="0"/>
          <w:numId w:val="1"/>
        </w:numPr>
        <w:spacing w:line="360" w:lineRule="auto"/>
        <w:ind w:firstLineChars="0"/>
        <w:rPr>
          <w:sz w:val="22"/>
        </w:rPr>
      </w:pPr>
      <w:r w:rsidRPr="0018479B">
        <w:rPr>
          <w:sz w:val="22"/>
        </w:rPr>
        <w:t>MIRION</w:t>
      </w:r>
    </w:p>
    <w:p w:rsidR="00D3484F" w:rsidRPr="0018479B" w:rsidRDefault="00D3484F" w:rsidP="00D3484F">
      <w:pPr>
        <w:pStyle w:val="a3"/>
        <w:numPr>
          <w:ilvl w:val="0"/>
          <w:numId w:val="1"/>
        </w:numPr>
        <w:spacing w:line="360" w:lineRule="auto"/>
        <w:ind w:firstLineChars="0"/>
        <w:rPr>
          <w:sz w:val="22"/>
        </w:rPr>
      </w:pPr>
      <w:proofErr w:type="spellStart"/>
      <w:r w:rsidRPr="0018479B">
        <w:rPr>
          <w:sz w:val="22"/>
        </w:rPr>
        <w:t>Morphix</w:t>
      </w:r>
      <w:proofErr w:type="spellEnd"/>
      <w:r w:rsidRPr="0018479B">
        <w:rPr>
          <w:sz w:val="22"/>
        </w:rPr>
        <w:t xml:space="preserve"> Technologies</w:t>
      </w:r>
    </w:p>
    <w:p w:rsidR="00D3484F" w:rsidRPr="0018479B" w:rsidRDefault="00D3484F" w:rsidP="00D3484F">
      <w:pPr>
        <w:pStyle w:val="a3"/>
        <w:numPr>
          <w:ilvl w:val="0"/>
          <w:numId w:val="1"/>
        </w:numPr>
        <w:spacing w:line="360" w:lineRule="auto"/>
        <w:ind w:firstLineChars="0"/>
        <w:rPr>
          <w:sz w:val="22"/>
        </w:rPr>
      </w:pPr>
      <w:proofErr w:type="spellStart"/>
      <w:r w:rsidRPr="0018479B">
        <w:rPr>
          <w:sz w:val="22"/>
        </w:rPr>
        <w:t>Morpho</w:t>
      </w:r>
      <w:proofErr w:type="spellEnd"/>
      <w:r w:rsidRPr="0018479B">
        <w:rPr>
          <w:sz w:val="22"/>
        </w:rPr>
        <w:t xml:space="preserve"> corporation</w:t>
      </w:r>
    </w:p>
    <w:p w:rsidR="005D6109" w:rsidRPr="0018479B" w:rsidRDefault="005D6109" w:rsidP="00D3484F">
      <w:pPr>
        <w:pStyle w:val="a3"/>
        <w:numPr>
          <w:ilvl w:val="0"/>
          <w:numId w:val="1"/>
        </w:numPr>
        <w:spacing w:line="360" w:lineRule="auto"/>
        <w:ind w:firstLineChars="0"/>
        <w:rPr>
          <w:sz w:val="22"/>
        </w:rPr>
      </w:pPr>
      <w:proofErr w:type="spellStart"/>
      <w:r w:rsidRPr="0018479B">
        <w:rPr>
          <w:rFonts w:ascii="Arial" w:hAnsi="Arial" w:cs="Arial"/>
          <w:color w:val="363636"/>
          <w:sz w:val="22"/>
          <w:shd w:val="clear" w:color="auto" w:fill="FFFFFF"/>
        </w:rPr>
        <w:t>Mirion</w:t>
      </w:r>
      <w:proofErr w:type="spellEnd"/>
      <w:r w:rsidRPr="0018479B">
        <w:rPr>
          <w:rFonts w:ascii="Arial" w:hAnsi="Arial" w:cs="Arial"/>
          <w:color w:val="363636"/>
          <w:sz w:val="22"/>
          <w:shd w:val="clear" w:color="auto" w:fill="FFFFFF"/>
        </w:rPr>
        <w:t xml:space="preserve"> Technologies Inc.,</w:t>
      </w:r>
    </w:p>
    <w:p w:rsidR="00D3484F" w:rsidRPr="0018479B" w:rsidRDefault="00D3484F" w:rsidP="00D3484F">
      <w:pPr>
        <w:pStyle w:val="a3"/>
        <w:numPr>
          <w:ilvl w:val="0"/>
          <w:numId w:val="1"/>
        </w:numPr>
        <w:spacing w:line="360" w:lineRule="auto"/>
        <w:ind w:firstLineChars="0"/>
        <w:rPr>
          <w:sz w:val="22"/>
        </w:rPr>
      </w:pPr>
      <w:proofErr w:type="spellStart"/>
      <w:r w:rsidRPr="0018479B">
        <w:rPr>
          <w:sz w:val="22"/>
        </w:rPr>
        <w:t>Nucsafe</w:t>
      </w:r>
      <w:proofErr w:type="spellEnd"/>
    </w:p>
    <w:p w:rsidR="00D3484F" w:rsidRPr="0018479B" w:rsidRDefault="00D3484F" w:rsidP="00D3484F">
      <w:pPr>
        <w:pStyle w:val="a3"/>
        <w:numPr>
          <w:ilvl w:val="0"/>
          <w:numId w:val="1"/>
        </w:numPr>
        <w:spacing w:line="360" w:lineRule="auto"/>
        <w:ind w:firstLineChars="0"/>
        <w:rPr>
          <w:sz w:val="22"/>
        </w:rPr>
      </w:pPr>
      <w:r w:rsidRPr="0018479B">
        <w:rPr>
          <w:sz w:val="22"/>
        </w:rPr>
        <w:t>ORTEC</w:t>
      </w:r>
    </w:p>
    <w:p w:rsidR="00D3484F" w:rsidRPr="0018479B" w:rsidRDefault="00D3484F" w:rsidP="00D3484F">
      <w:pPr>
        <w:pStyle w:val="a3"/>
        <w:numPr>
          <w:ilvl w:val="0"/>
          <w:numId w:val="1"/>
        </w:numPr>
        <w:spacing w:line="360" w:lineRule="auto"/>
        <w:ind w:firstLineChars="0"/>
        <w:rPr>
          <w:sz w:val="22"/>
        </w:rPr>
      </w:pPr>
      <w:proofErr w:type="spellStart"/>
      <w:r w:rsidRPr="0018479B">
        <w:rPr>
          <w:sz w:val="22"/>
        </w:rPr>
        <w:t>Owlstone</w:t>
      </w:r>
      <w:proofErr w:type="spellEnd"/>
    </w:p>
    <w:p w:rsidR="00D3484F" w:rsidRPr="0018479B" w:rsidRDefault="00D3484F" w:rsidP="00D3484F">
      <w:pPr>
        <w:pStyle w:val="a3"/>
        <w:numPr>
          <w:ilvl w:val="0"/>
          <w:numId w:val="1"/>
        </w:numPr>
        <w:spacing w:line="360" w:lineRule="auto"/>
        <w:ind w:firstLineChars="0"/>
        <w:rPr>
          <w:sz w:val="22"/>
        </w:rPr>
      </w:pPr>
      <w:proofErr w:type="spellStart"/>
      <w:r w:rsidRPr="0018479B">
        <w:rPr>
          <w:sz w:val="22"/>
        </w:rPr>
        <w:t>Polimaster</w:t>
      </w:r>
      <w:proofErr w:type="spellEnd"/>
    </w:p>
    <w:p w:rsidR="00D3484F" w:rsidRPr="0018479B" w:rsidRDefault="00D3484F" w:rsidP="00D3484F">
      <w:pPr>
        <w:pStyle w:val="a3"/>
        <w:numPr>
          <w:ilvl w:val="0"/>
          <w:numId w:val="1"/>
        </w:numPr>
        <w:spacing w:line="360" w:lineRule="auto"/>
        <w:ind w:firstLineChars="0"/>
        <w:rPr>
          <w:sz w:val="22"/>
        </w:rPr>
      </w:pPr>
      <w:proofErr w:type="spellStart"/>
      <w:r w:rsidRPr="0018479B">
        <w:rPr>
          <w:sz w:val="22"/>
        </w:rPr>
        <w:t>Rapidscan</w:t>
      </w:r>
      <w:proofErr w:type="spellEnd"/>
    </w:p>
    <w:p w:rsidR="00D7490C" w:rsidRPr="0018479B" w:rsidRDefault="00D7490C" w:rsidP="00D3484F">
      <w:pPr>
        <w:pStyle w:val="a3"/>
        <w:numPr>
          <w:ilvl w:val="0"/>
          <w:numId w:val="1"/>
        </w:numPr>
        <w:spacing w:line="360" w:lineRule="auto"/>
        <w:ind w:firstLineChars="0"/>
        <w:rPr>
          <w:sz w:val="22"/>
        </w:rPr>
      </w:pPr>
      <w:proofErr w:type="spellStart"/>
      <w:r w:rsidRPr="0018479B">
        <w:rPr>
          <w:sz w:val="22"/>
        </w:rPr>
        <w:t>Radex</w:t>
      </w:r>
      <w:proofErr w:type="spellEnd"/>
    </w:p>
    <w:p w:rsidR="005D6109" w:rsidRPr="0018479B" w:rsidRDefault="005D6109" w:rsidP="00D3484F">
      <w:pPr>
        <w:pStyle w:val="a3"/>
        <w:numPr>
          <w:ilvl w:val="0"/>
          <w:numId w:val="1"/>
        </w:numPr>
        <w:spacing w:line="360" w:lineRule="auto"/>
        <w:ind w:firstLineChars="0"/>
        <w:rPr>
          <w:sz w:val="22"/>
        </w:rPr>
      </w:pPr>
      <w:r w:rsidRPr="0018479B">
        <w:rPr>
          <w:rFonts w:ascii="Arial" w:hAnsi="Arial" w:cs="Arial"/>
          <w:color w:val="363636"/>
          <w:sz w:val="22"/>
          <w:shd w:val="clear" w:color="auto" w:fill="FFFFFF"/>
        </w:rPr>
        <w:t xml:space="preserve">Radiation Monitoring Devices </w:t>
      </w:r>
      <w:proofErr w:type="spellStart"/>
      <w:r w:rsidRPr="0018479B">
        <w:rPr>
          <w:rFonts w:ascii="Arial" w:hAnsi="Arial" w:cs="Arial"/>
          <w:color w:val="363636"/>
          <w:sz w:val="22"/>
          <w:shd w:val="clear" w:color="auto" w:fill="FFFFFF"/>
        </w:rPr>
        <w:t>Inc</w:t>
      </w:r>
      <w:proofErr w:type="spellEnd"/>
    </w:p>
    <w:p w:rsidR="00D3484F" w:rsidRPr="0018479B" w:rsidRDefault="00D3484F" w:rsidP="00D3484F">
      <w:pPr>
        <w:pStyle w:val="a3"/>
        <w:numPr>
          <w:ilvl w:val="0"/>
          <w:numId w:val="1"/>
        </w:numPr>
        <w:spacing w:line="360" w:lineRule="auto"/>
        <w:ind w:firstLineChars="0"/>
        <w:rPr>
          <w:sz w:val="22"/>
        </w:rPr>
      </w:pPr>
      <w:proofErr w:type="spellStart"/>
      <w:r w:rsidRPr="0018479B">
        <w:rPr>
          <w:sz w:val="22"/>
        </w:rPr>
        <w:t>Saphymo</w:t>
      </w:r>
      <w:proofErr w:type="spellEnd"/>
    </w:p>
    <w:p w:rsidR="005D6109" w:rsidRPr="0018479B" w:rsidRDefault="005D6109" w:rsidP="00D3484F">
      <w:pPr>
        <w:pStyle w:val="a3"/>
        <w:numPr>
          <w:ilvl w:val="0"/>
          <w:numId w:val="1"/>
        </w:numPr>
        <w:spacing w:line="360" w:lineRule="auto"/>
        <w:ind w:firstLineChars="0"/>
        <w:rPr>
          <w:sz w:val="22"/>
        </w:rPr>
      </w:pPr>
      <w:proofErr w:type="spellStart"/>
      <w:r w:rsidRPr="0018479B">
        <w:rPr>
          <w:rFonts w:ascii="Arial" w:hAnsi="Arial" w:cs="Arial"/>
          <w:color w:val="363636"/>
          <w:sz w:val="22"/>
          <w:shd w:val="clear" w:color="auto" w:fill="FFFFFF"/>
        </w:rPr>
        <w:t>Smiths</w:t>
      </w:r>
      <w:proofErr w:type="spellEnd"/>
      <w:r w:rsidRPr="0018479B">
        <w:rPr>
          <w:rFonts w:ascii="Arial" w:hAnsi="Arial" w:cs="Arial"/>
          <w:color w:val="363636"/>
          <w:sz w:val="22"/>
          <w:shd w:val="clear" w:color="auto" w:fill="FFFFFF"/>
        </w:rPr>
        <w:t xml:space="preserve"> Detection Groups Ltd.</w:t>
      </w:r>
    </w:p>
    <w:p w:rsidR="00D3484F" w:rsidRPr="0018479B" w:rsidRDefault="00D3484F" w:rsidP="00D3484F">
      <w:pPr>
        <w:pStyle w:val="a3"/>
        <w:numPr>
          <w:ilvl w:val="0"/>
          <w:numId w:val="1"/>
        </w:numPr>
        <w:spacing w:line="360" w:lineRule="auto"/>
        <w:ind w:firstLineChars="0"/>
        <w:rPr>
          <w:rFonts w:hint="eastAsia"/>
          <w:sz w:val="22"/>
        </w:rPr>
      </w:pPr>
      <w:r w:rsidRPr="0018479B">
        <w:rPr>
          <w:sz w:val="22"/>
        </w:rPr>
        <w:lastRenderedPageBreak/>
        <w:t>Scott Safety</w:t>
      </w:r>
    </w:p>
    <w:p w:rsidR="00587389" w:rsidRPr="0018479B" w:rsidRDefault="00587389" w:rsidP="00D3484F">
      <w:pPr>
        <w:pStyle w:val="a3"/>
        <w:numPr>
          <w:ilvl w:val="0"/>
          <w:numId w:val="1"/>
        </w:numPr>
        <w:spacing w:line="360" w:lineRule="auto"/>
        <w:ind w:firstLineChars="0"/>
        <w:rPr>
          <w:sz w:val="22"/>
        </w:rPr>
      </w:pPr>
      <w:r w:rsidRPr="0018479B">
        <w:rPr>
          <w:sz w:val="22"/>
        </w:rPr>
        <w:t>Thermo Fisher</w:t>
      </w:r>
      <w:r w:rsidR="00446869" w:rsidRPr="0018479B">
        <w:rPr>
          <w:sz w:val="22"/>
        </w:rPr>
        <w:t xml:space="preserve"> Scientific</w:t>
      </w:r>
    </w:p>
    <w:p w:rsidR="00587389" w:rsidRPr="0018479B" w:rsidRDefault="00587389" w:rsidP="00D3484F">
      <w:pPr>
        <w:pStyle w:val="a3"/>
        <w:numPr>
          <w:ilvl w:val="0"/>
          <w:numId w:val="1"/>
        </w:numPr>
        <w:spacing w:line="360" w:lineRule="auto"/>
        <w:ind w:firstLineChars="0"/>
        <w:rPr>
          <w:sz w:val="22"/>
        </w:rPr>
      </w:pPr>
      <w:r w:rsidRPr="0018479B">
        <w:rPr>
          <w:sz w:val="22"/>
        </w:rPr>
        <w:t>日本日立阿洛卡</w:t>
      </w:r>
    </w:p>
    <w:p w:rsidR="00587389" w:rsidRPr="0018479B" w:rsidRDefault="00587389" w:rsidP="00D3484F">
      <w:pPr>
        <w:pStyle w:val="a3"/>
        <w:numPr>
          <w:ilvl w:val="0"/>
          <w:numId w:val="1"/>
        </w:numPr>
        <w:spacing w:line="360" w:lineRule="auto"/>
        <w:ind w:firstLineChars="0"/>
        <w:rPr>
          <w:sz w:val="22"/>
        </w:rPr>
      </w:pPr>
      <w:r w:rsidRPr="0018479B">
        <w:rPr>
          <w:sz w:val="22"/>
        </w:rPr>
        <w:t>日本</w:t>
      </w:r>
      <w:proofErr w:type="gramStart"/>
      <w:r w:rsidRPr="0018479B">
        <w:rPr>
          <w:sz w:val="22"/>
        </w:rPr>
        <w:t>堀</w:t>
      </w:r>
      <w:proofErr w:type="gramEnd"/>
      <w:r w:rsidRPr="0018479B">
        <w:rPr>
          <w:sz w:val="22"/>
        </w:rPr>
        <w:t>场</w:t>
      </w:r>
    </w:p>
    <w:p w:rsidR="00587389" w:rsidRPr="0018479B" w:rsidRDefault="00587389" w:rsidP="00D3484F">
      <w:pPr>
        <w:pStyle w:val="a3"/>
        <w:numPr>
          <w:ilvl w:val="0"/>
          <w:numId w:val="1"/>
        </w:numPr>
        <w:spacing w:line="360" w:lineRule="auto"/>
        <w:ind w:firstLineChars="0"/>
        <w:rPr>
          <w:sz w:val="22"/>
        </w:rPr>
      </w:pPr>
      <w:r w:rsidRPr="0018479B">
        <w:rPr>
          <w:sz w:val="22"/>
        </w:rPr>
        <w:t>中国西安仪器厂</w:t>
      </w:r>
    </w:p>
    <w:p w:rsidR="00587389" w:rsidRPr="0018479B" w:rsidRDefault="00587389" w:rsidP="00D3484F">
      <w:pPr>
        <w:pStyle w:val="a3"/>
        <w:numPr>
          <w:ilvl w:val="0"/>
          <w:numId w:val="1"/>
        </w:numPr>
        <w:spacing w:line="360" w:lineRule="auto"/>
        <w:ind w:firstLineChars="0"/>
        <w:rPr>
          <w:sz w:val="22"/>
        </w:rPr>
      </w:pPr>
      <w:r w:rsidRPr="0018479B">
        <w:rPr>
          <w:sz w:val="22"/>
        </w:rPr>
        <w:t>中国中核集团中核控制系统工程</w:t>
      </w:r>
    </w:p>
    <w:p w:rsidR="00587389" w:rsidRPr="0018479B" w:rsidRDefault="00587389" w:rsidP="00D3484F">
      <w:pPr>
        <w:pStyle w:val="a3"/>
        <w:numPr>
          <w:ilvl w:val="0"/>
          <w:numId w:val="1"/>
        </w:numPr>
        <w:spacing w:line="360" w:lineRule="auto"/>
        <w:ind w:firstLineChars="0"/>
        <w:rPr>
          <w:sz w:val="22"/>
        </w:rPr>
      </w:pPr>
      <w:r w:rsidRPr="0018479B">
        <w:rPr>
          <w:sz w:val="22"/>
        </w:rPr>
        <w:t>中国山西中</w:t>
      </w:r>
      <w:proofErr w:type="gramStart"/>
      <w:r w:rsidRPr="0018479B">
        <w:rPr>
          <w:sz w:val="22"/>
        </w:rPr>
        <w:t>辐</w:t>
      </w:r>
      <w:proofErr w:type="gramEnd"/>
      <w:r w:rsidRPr="0018479B">
        <w:rPr>
          <w:sz w:val="22"/>
        </w:rPr>
        <w:t>核仪器</w:t>
      </w:r>
    </w:p>
    <w:p w:rsidR="00587389" w:rsidRPr="0018479B" w:rsidRDefault="00587389" w:rsidP="00D3484F">
      <w:pPr>
        <w:pStyle w:val="a3"/>
        <w:numPr>
          <w:ilvl w:val="0"/>
          <w:numId w:val="1"/>
        </w:numPr>
        <w:spacing w:line="360" w:lineRule="auto"/>
        <w:ind w:firstLineChars="0"/>
        <w:rPr>
          <w:sz w:val="22"/>
        </w:rPr>
      </w:pPr>
      <w:r w:rsidRPr="0018479B">
        <w:rPr>
          <w:sz w:val="22"/>
        </w:rPr>
        <w:t>中国陕西卫峰核电子</w:t>
      </w:r>
    </w:p>
    <w:p w:rsidR="00587389" w:rsidRPr="0018479B" w:rsidRDefault="00587389" w:rsidP="00D3484F">
      <w:pPr>
        <w:pStyle w:val="a3"/>
        <w:numPr>
          <w:ilvl w:val="0"/>
          <w:numId w:val="1"/>
        </w:numPr>
        <w:spacing w:line="360" w:lineRule="auto"/>
        <w:ind w:firstLineChars="0"/>
        <w:rPr>
          <w:sz w:val="22"/>
        </w:rPr>
      </w:pPr>
      <w:r w:rsidRPr="0018479B">
        <w:rPr>
          <w:sz w:val="22"/>
        </w:rPr>
        <w:t>中国北京中</w:t>
      </w:r>
      <w:proofErr w:type="gramStart"/>
      <w:r w:rsidRPr="0018479B">
        <w:rPr>
          <w:sz w:val="22"/>
        </w:rPr>
        <w:t>科核安</w:t>
      </w:r>
      <w:proofErr w:type="gramEnd"/>
      <w:r w:rsidRPr="0018479B">
        <w:rPr>
          <w:sz w:val="22"/>
        </w:rPr>
        <w:t>科技</w:t>
      </w:r>
    </w:p>
    <w:p w:rsidR="00587389" w:rsidRPr="0018479B" w:rsidRDefault="00587389" w:rsidP="00D3484F">
      <w:pPr>
        <w:pStyle w:val="a3"/>
        <w:numPr>
          <w:ilvl w:val="0"/>
          <w:numId w:val="1"/>
        </w:numPr>
        <w:spacing w:line="360" w:lineRule="auto"/>
        <w:ind w:firstLineChars="0"/>
        <w:rPr>
          <w:sz w:val="22"/>
        </w:rPr>
      </w:pPr>
      <w:r w:rsidRPr="0018479B">
        <w:rPr>
          <w:sz w:val="22"/>
        </w:rPr>
        <w:t>中国</w:t>
      </w:r>
      <w:r w:rsidRPr="0018479B">
        <w:rPr>
          <w:sz w:val="22"/>
        </w:rPr>
        <w:t> </w:t>
      </w:r>
      <w:r w:rsidRPr="0018479B">
        <w:rPr>
          <w:sz w:val="22"/>
        </w:rPr>
        <w:t>北京</w:t>
      </w:r>
      <w:proofErr w:type="gramStart"/>
      <w:r w:rsidRPr="0018479B">
        <w:rPr>
          <w:sz w:val="22"/>
        </w:rPr>
        <w:t>昊</w:t>
      </w:r>
      <w:proofErr w:type="gramEnd"/>
      <w:r w:rsidRPr="0018479B">
        <w:rPr>
          <w:sz w:val="22"/>
        </w:rPr>
        <w:t>唐兴核技术</w:t>
      </w:r>
    </w:p>
    <w:p w:rsidR="00587389" w:rsidRPr="0018479B" w:rsidRDefault="00587389" w:rsidP="00D3484F">
      <w:pPr>
        <w:pStyle w:val="a3"/>
        <w:numPr>
          <w:ilvl w:val="0"/>
          <w:numId w:val="1"/>
        </w:numPr>
        <w:spacing w:line="360" w:lineRule="auto"/>
        <w:ind w:firstLineChars="0"/>
        <w:rPr>
          <w:sz w:val="22"/>
        </w:rPr>
      </w:pPr>
      <w:r w:rsidRPr="0018479B">
        <w:rPr>
          <w:sz w:val="22"/>
        </w:rPr>
        <w:t>中国北京中智核安</w:t>
      </w:r>
    </w:p>
    <w:p w:rsidR="00587389" w:rsidRPr="0018479B" w:rsidRDefault="00587389" w:rsidP="00D3484F">
      <w:pPr>
        <w:pStyle w:val="a3"/>
        <w:numPr>
          <w:ilvl w:val="0"/>
          <w:numId w:val="1"/>
        </w:numPr>
        <w:spacing w:line="360" w:lineRule="auto"/>
        <w:ind w:firstLineChars="0"/>
        <w:rPr>
          <w:sz w:val="22"/>
        </w:rPr>
      </w:pPr>
      <w:r w:rsidRPr="0018479B">
        <w:rPr>
          <w:sz w:val="22"/>
        </w:rPr>
        <w:t>中国新</w:t>
      </w:r>
      <w:proofErr w:type="gramStart"/>
      <w:r w:rsidRPr="0018479B">
        <w:rPr>
          <w:sz w:val="22"/>
        </w:rPr>
        <w:t>曼</w:t>
      </w:r>
      <w:proofErr w:type="gramEnd"/>
      <w:r w:rsidRPr="0018479B">
        <w:rPr>
          <w:sz w:val="22"/>
        </w:rPr>
        <w:t>传感</w:t>
      </w:r>
    </w:p>
    <w:p w:rsidR="00587389" w:rsidRPr="0018479B" w:rsidRDefault="00587389" w:rsidP="00587389">
      <w:pPr>
        <w:pStyle w:val="a3"/>
        <w:numPr>
          <w:ilvl w:val="0"/>
          <w:numId w:val="1"/>
        </w:numPr>
        <w:ind w:firstLineChars="0"/>
        <w:rPr>
          <w:sz w:val="22"/>
        </w:rPr>
      </w:pPr>
      <w:r w:rsidRPr="0018479B">
        <w:rPr>
          <w:sz w:val="22"/>
        </w:rPr>
        <w:t> </w:t>
      </w:r>
      <w:r w:rsidRPr="0018479B">
        <w:rPr>
          <w:sz w:val="22"/>
        </w:rPr>
        <w:t>中国武汉海王</w:t>
      </w:r>
    </w:p>
    <w:p w:rsidR="00587389" w:rsidRPr="0018479B" w:rsidRDefault="00587389" w:rsidP="00587389">
      <w:pPr>
        <w:rPr>
          <w:sz w:val="22"/>
        </w:rPr>
      </w:pPr>
    </w:p>
    <w:p w:rsidR="00587389" w:rsidRPr="0018479B" w:rsidRDefault="00587389" w:rsidP="00587389">
      <w:pPr>
        <w:rPr>
          <w:sz w:val="22"/>
        </w:rPr>
      </w:pPr>
    </w:p>
    <w:p w:rsidR="001B10DB" w:rsidRPr="0018479B" w:rsidRDefault="001B10DB" w:rsidP="00587389">
      <w:pPr>
        <w:rPr>
          <w:sz w:val="22"/>
        </w:rPr>
      </w:pPr>
    </w:p>
    <w:p w:rsidR="001B10DB" w:rsidRPr="0018479B" w:rsidRDefault="001B10DB" w:rsidP="00587389">
      <w:pPr>
        <w:rPr>
          <w:sz w:val="22"/>
          <w:lang w:val="fr-FR"/>
        </w:rPr>
      </w:pPr>
      <w:r w:rsidRPr="0018479B">
        <w:rPr>
          <w:rFonts w:hint="eastAsia"/>
          <w:sz w:val="22"/>
          <w:lang w:val="fr-FR"/>
        </w:rPr>
        <w:t>公司简介</w:t>
      </w:r>
    </w:p>
    <w:p w:rsidR="00D7490C" w:rsidRPr="0018479B" w:rsidRDefault="00D7490C" w:rsidP="00D7490C">
      <w:pPr>
        <w:pStyle w:val="a3"/>
        <w:numPr>
          <w:ilvl w:val="0"/>
          <w:numId w:val="2"/>
        </w:numPr>
        <w:spacing w:line="360" w:lineRule="auto"/>
        <w:ind w:firstLineChars="0"/>
        <w:rPr>
          <w:rFonts w:hint="eastAsia"/>
          <w:sz w:val="22"/>
        </w:rPr>
      </w:pPr>
      <w:proofErr w:type="spellStart"/>
      <w:r w:rsidRPr="0018479B">
        <w:rPr>
          <w:rFonts w:cs="Arial"/>
          <w:color w:val="363636"/>
          <w:sz w:val="22"/>
          <w:shd w:val="clear" w:color="auto" w:fill="FFFFFF"/>
        </w:rPr>
        <w:t>Arktis</w:t>
      </w:r>
      <w:proofErr w:type="spellEnd"/>
      <w:r w:rsidRPr="0018479B">
        <w:rPr>
          <w:rFonts w:cs="Arial"/>
          <w:color w:val="363636"/>
          <w:sz w:val="22"/>
          <w:shd w:val="clear" w:color="auto" w:fill="FFFFFF"/>
        </w:rPr>
        <w:t xml:space="preserve"> Radiation Detectors Ltd</w:t>
      </w:r>
      <w:r w:rsidR="00171418" w:rsidRPr="0018479B">
        <w:rPr>
          <w:rFonts w:cs="Arial"/>
          <w:color w:val="363636"/>
          <w:sz w:val="22"/>
          <w:shd w:val="clear" w:color="auto" w:fill="FFFFFF"/>
        </w:rPr>
        <w:t xml:space="preserve"> (</w:t>
      </w:r>
      <w:r w:rsidR="00171418" w:rsidRPr="0018479B">
        <w:rPr>
          <w:rFonts w:cs="Arial" w:hint="eastAsia"/>
          <w:color w:val="363636"/>
          <w:sz w:val="22"/>
          <w:shd w:val="clear" w:color="auto" w:fill="FFFFFF"/>
        </w:rPr>
        <w:t>瑞士</w:t>
      </w:r>
      <w:r w:rsidR="00171418" w:rsidRPr="0018479B">
        <w:rPr>
          <w:rFonts w:cs="Arial" w:hint="eastAsia"/>
          <w:color w:val="363636"/>
          <w:sz w:val="22"/>
          <w:shd w:val="clear" w:color="auto" w:fill="FFFFFF"/>
        </w:rPr>
        <w:t>)</w:t>
      </w:r>
    </w:p>
    <w:p w:rsidR="00D7490C" w:rsidRPr="0018479B" w:rsidRDefault="00D7490C" w:rsidP="00D7490C">
      <w:pPr>
        <w:spacing w:line="360" w:lineRule="auto"/>
        <w:rPr>
          <w:sz w:val="22"/>
        </w:rPr>
      </w:pPr>
      <w:proofErr w:type="spellStart"/>
      <w:r w:rsidRPr="0018479B">
        <w:rPr>
          <w:sz w:val="22"/>
        </w:rPr>
        <w:t>Arktis</w:t>
      </w:r>
      <w:proofErr w:type="spellEnd"/>
      <w:r w:rsidRPr="0018479B">
        <w:rPr>
          <w:sz w:val="22"/>
        </w:rPr>
        <w:t xml:space="preserve"> was incorporated in Zurich, Switzerland in 2007. The founding team of Rico Chandra, Giovanna </w:t>
      </w:r>
      <w:proofErr w:type="spellStart"/>
      <w:r w:rsidRPr="0018479B">
        <w:rPr>
          <w:sz w:val="22"/>
        </w:rPr>
        <w:t>Davatz</w:t>
      </w:r>
      <w:proofErr w:type="spellEnd"/>
      <w:r w:rsidRPr="0018479B">
        <w:rPr>
          <w:sz w:val="22"/>
        </w:rPr>
        <w:t xml:space="preserve"> and Mario </w:t>
      </w:r>
      <w:proofErr w:type="spellStart"/>
      <w:r w:rsidRPr="0018479B">
        <w:rPr>
          <w:sz w:val="22"/>
        </w:rPr>
        <w:t>Voegeli</w:t>
      </w:r>
      <w:proofErr w:type="spellEnd"/>
      <w:r w:rsidRPr="0018479B">
        <w:rPr>
          <w:sz w:val="22"/>
        </w:rPr>
        <w:t xml:space="preserve">, formed the company in the wake of a number of major events that highlighted the need to counter the emerging nuclear threat to world security. </w:t>
      </w:r>
    </w:p>
    <w:p w:rsidR="001B10DB" w:rsidRPr="0018479B" w:rsidRDefault="00D7490C" w:rsidP="00D7490C">
      <w:pPr>
        <w:spacing w:line="360" w:lineRule="auto"/>
        <w:rPr>
          <w:sz w:val="22"/>
        </w:rPr>
      </w:pPr>
      <w:proofErr w:type="spellStart"/>
      <w:r w:rsidRPr="0018479B">
        <w:rPr>
          <w:sz w:val="22"/>
        </w:rPr>
        <w:t>Arktis</w:t>
      </w:r>
      <w:proofErr w:type="spellEnd"/>
      <w:r w:rsidRPr="0018479B">
        <w:rPr>
          <w:sz w:val="22"/>
        </w:rPr>
        <w:t xml:space="preserve"> Radiation Detectors develops and manufactures next generation systems that detect and identify radioactive and nuclear materials, contaminated cargo and other illicit materials. Founded in 2007, the company has developed proprietary advanced detection technology to create a range of products that enhance security and facilitate operations for customers and governments across the world. </w:t>
      </w:r>
      <w:proofErr w:type="spellStart"/>
      <w:r w:rsidRPr="0018479B">
        <w:rPr>
          <w:sz w:val="22"/>
        </w:rPr>
        <w:t>Arktis</w:t>
      </w:r>
      <w:proofErr w:type="spellEnd"/>
      <w:r w:rsidRPr="0018479B">
        <w:rPr>
          <w:sz w:val="22"/>
        </w:rPr>
        <w:t xml:space="preserve"> was the 2011 winner of the Global Security Challenge, and has since carried out work for US and UK authorities including the US Department of Homeland Security (DHS), the US Department of Defense (</w:t>
      </w:r>
      <w:proofErr w:type="spellStart"/>
      <w:r w:rsidRPr="0018479B">
        <w:rPr>
          <w:sz w:val="22"/>
        </w:rPr>
        <w:t>DoD</w:t>
      </w:r>
      <w:proofErr w:type="spellEnd"/>
      <w:r w:rsidRPr="0018479B">
        <w:rPr>
          <w:sz w:val="22"/>
        </w:rPr>
        <w:t xml:space="preserve">), the UK Atomic Weapons Establishment (AWE) and the US Defense Advanced Research Projects Agency (DARPA). </w:t>
      </w:r>
      <w:proofErr w:type="spellStart"/>
      <w:r w:rsidRPr="0018479B">
        <w:rPr>
          <w:sz w:val="22"/>
        </w:rPr>
        <w:t>Arktis</w:t>
      </w:r>
      <w:proofErr w:type="spellEnd"/>
      <w:r w:rsidRPr="0018479B">
        <w:rPr>
          <w:sz w:val="22"/>
        </w:rPr>
        <w:t xml:space="preserve"> Radiation Detectors is headquartered in Zurich, Switzerland.</w:t>
      </w:r>
    </w:p>
    <w:p w:rsidR="00D7490C" w:rsidRPr="0018479B" w:rsidRDefault="00D7490C" w:rsidP="00D7490C">
      <w:pPr>
        <w:spacing w:line="360" w:lineRule="auto"/>
        <w:rPr>
          <w:sz w:val="22"/>
        </w:rPr>
      </w:pPr>
      <w:r w:rsidRPr="0018479B">
        <w:rPr>
          <w:b/>
          <w:bCs/>
          <w:sz w:val="22"/>
        </w:rPr>
        <w:t>Contact Europe</w:t>
      </w:r>
      <w:r w:rsidRPr="0018479B">
        <w:rPr>
          <w:b/>
          <w:bCs/>
          <w:sz w:val="22"/>
        </w:rPr>
        <w:br/>
      </w:r>
      <w:proofErr w:type="spellStart"/>
      <w:r w:rsidRPr="0018479B">
        <w:rPr>
          <w:sz w:val="22"/>
        </w:rPr>
        <w:lastRenderedPageBreak/>
        <w:t>Arktis</w:t>
      </w:r>
      <w:proofErr w:type="spellEnd"/>
      <w:r w:rsidRPr="0018479B">
        <w:rPr>
          <w:sz w:val="22"/>
        </w:rPr>
        <w:t xml:space="preserve"> Radiation Detectors Ltd</w:t>
      </w:r>
      <w:r w:rsidRPr="0018479B">
        <w:rPr>
          <w:sz w:val="22"/>
        </w:rPr>
        <w:br/>
      </w:r>
      <w:proofErr w:type="spellStart"/>
      <w:r w:rsidRPr="0018479B">
        <w:rPr>
          <w:sz w:val="22"/>
        </w:rPr>
        <w:t>Räffelstrasse</w:t>
      </w:r>
      <w:proofErr w:type="spellEnd"/>
      <w:r w:rsidRPr="0018479B">
        <w:rPr>
          <w:sz w:val="22"/>
        </w:rPr>
        <w:t xml:space="preserve"> 11</w:t>
      </w:r>
      <w:r w:rsidRPr="0018479B">
        <w:rPr>
          <w:sz w:val="22"/>
        </w:rPr>
        <w:br/>
        <w:t>8045 Zürich</w:t>
      </w:r>
      <w:r w:rsidRPr="0018479B">
        <w:rPr>
          <w:sz w:val="22"/>
        </w:rPr>
        <w:br/>
        <w:t>Switzerland</w:t>
      </w:r>
    </w:p>
    <w:p w:rsidR="00D7490C" w:rsidRPr="0018479B" w:rsidRDefault="00D7490C" w:rsidP="00D7490C">
      <w:pPr>
        <w:spacing w:line="360" w:lineRule="auto"/>
        <w:rPr>
          <w:sz w:val="22"/>
        </w:rPr>
      </w:pPr>
      <w:r w:rsidRPr="0018479B">
        <w:rPr>
          <w:sz w:val="22"/>
        </w:rPr>
        <w:t>T +41 (0)44 559 11 11</w:t>
      </w:r>
      <w:r w:rsidRPr="0018479B">
        <w:rPr>
          <w:sz w:val="22"/>
        </w:rPr>
        <w:br/>
        <w:t>F +41 (0)44 559 11 19</w:t>
      </w:r>
    </w:p>
    <w:p w:rsidR="00D7490C" w:rsidRPr="0018479B" w:rsidRDefault="00D7490C" w:rsidP="00D7490C">
      <w:pPr>
        <w:spacing w:line="360" w:lineRule="auto"/>
        <w:rPr>
          <w:sz w:val="22"/>
        </w:rPr>
      </w:pPr>
      <w:hyperlink r:id="rId7" w:history="1">
        <w:r w:rsidRPr="0018479B">
          <w:rPr>
            <w:rStyle w:val="a4"/>
            <w:sz w:val="22"/>
          </w:rPr>
          <w:t>info</w:t>
        </w:r>
        <w:r w:rsidRPr="0018479B">
          <w:rPr>
            <w:rStyle w:val="a4"/>
            <w:sz w:val="22"/>
            <w:lang w:val="fr-FR"/>
          </w:rPr>
          <w:t>@</w:t>
        </w:r>
        <w:r w:rsidRPr="0018479B">
          <w:rPr>
            <w:rStyle w:val="a4"/>
            <w:sz w:val="22"/>
          </w:rPr>
          <w:t>arktis-detectors.com </w:t>
        </w:r>
      </w:hyperlink>
    </w:p>
    <w:p w:rsidR="00D7490C" w:rsidRPr="0018479B" w:rsidRDefault="00D7490C" w:rsidP="00D7490C">
      <w:pPr>
        <w:spacing w:line="360" w:lineRule="auto"/>
        <w:rPr>
          <w:sz w:val="22"/>
        </w:rPr>
      </w:pPr>
      <w:proofErr w:type="spellStart"/>
      <w:r w:rsidRPr="0018479B">
        <w:rPr>
          <w:sz w:val="22"/>
        </w:rPr>
        <w:t>Produit</w:t>
      </w:r>
      <w:proofErr w:type="spellEnd"/>
      <w:proofErr w:type="gramStart"/>
      <w:r w:rsidRPr="0018479B">
        <w:rPr>
          <w:sz w:val="22"/>
        </w:rPr>
        <w:t>: :</w:t>
      </w:r>
      <w:proofErr w:type="gramEnd"/>
      <w:r w:rsidRPr="0018479B">
        <w:rPr>
          <w:sz w:val="22"/>
        </w:rPr>
        <w:t xml:space="preserve"> mobile Van-mounted Rad/</w:t>
      </w:r>
      <w:proofErr w:type="spellStart"/>
      <w:r w:rsidRPr="0018479B">
        <w:rPr>
          <w:sz w:val="22"/>
        </w:rPr>
        <w:t>Nuc</w:t>
      </w:r>
      <w:proofErr w:type="spellEnd"/>
      <w:r w:rsidRPr="0018479B">
        <w:rPr>
          <w:sz w:val="22"/>
        </w:rPr>
        <w:t xml:space="preserve"> Detection system</w:t>
      </w:r>
    </w:p>
    <w:p w:rsidR="00D7490C" w:rsidRPr="0018479B" w:rsidRDefault="00D7490C" w:rsidP="00D7490C">
      <w:pPr>
        <w:spacing w:line="360" w:lineRule="auto"/>
        <w:rPr>
          <w:sz w:val="22"/>
        </w:rPr>
      </w:pPr>
      <w:r w:rsidRPr="0018479B">
        <w:rPr>
          <w:sz w:val="22"/>
        </w:rPr>
        <w:t xml:space="preserve">        Flash Radiation portal monitor</w:t>
      </w:r>
    </w:p>
    <w:p w:rsidR="00D7490C" w:rsidRPr="0018479B" w:rsidRDefault="00D7490C" w:rsidP="00D7490C">
      <w:pPr>
        <w:spacing w:line="360" w:lineRule="auto"/>
        <w:rPr>
          <w:sz w:val="22"/>
        </w:rPr>
      </w:pPr>
      <w:r w:rsidRPr="0018479B">
        <w:rPr>
          <w:sz w:val="22"/>
        </w:rPr>
        <w:t xml:space="preserve">        Portal Monitor upgrade for better SN</w:t>
      </w:r>
      <w:r w:rsidR="00171418" w:rsidRPr="0018479B">
        <w:rPr>
          <w:sz w:val="22"/>
        </w:rPr>
        <w:t>M (Special nuclear material) sensitivity</w:t>
      </w:r>
    </w:p>
    <w:p w:rsidR="00171418" w:rsidRPr="0018479B" w:rsidRDefault="00171418" w:rsidP="00D7490C">
      <w:pPr>
        <w:spacing w:line="360" w:lineRule="auto"/>
        <w:rPr>
          <w:sz w:val="22"/>
        </w:rPr>
      </w:pPr>
    </w:p>
    <w:p w:rsidR="00171418" w:rsidRPr="0018479B" w:rsidRDefault="00171418" w:rsidP="00171418">
      <w:pPr>
        <w:pStyle w:val="a3"/>
        <w:numPr>
          <w:ilvl w:val="0"/>
          <w:numId w:val="2"/>
        </w:numPr>
        <w:spacing w:line="360" w:lineRule="auto"/>
        <w:ind w:firstLineChars="0"/>
        <w:rPr>
          <w:sz w:val="22"/>
        </w:rPr>
      </w:pPr>
      <w:proofErr w:type="spellStart"/>
      <w:r w:rsidRPr="0018479B">
        <w:rPr>
          <w:rFonts w:ascii="Arial" w:hAnsi="Arial" w:cs="Arial"/>
          <w:color w:val="363636"/>
          <w:sz w:val="22"/>
          <w:shd w:val="clear" w:color="auto" w:fill="FFFFFF"/>
        </w:rPr>
        <w:t>Ametek</w:t>
      </w:r>
      <w:proofErr w:type="spellEnd"/>
      <w:r w:rsidRPr="0018479B">
        <w:rPr>
          <w:rFonts w:ascii="Arial" w:hAnsi="Arial" w:cs="Arial"/>
          <w:color w:val="363636"/>
          <w:sz w:val="22"/>
          <w:shd w:val="clear" w:color="auto" w:fill="FFFFFF"/>
        </w:rPr>
        <w:t xml:space="preserve"> </w:t>
      </w:r>
      <w:proofErr w:type="spellStart"/>
      <w:r w:rsidRPr="0018479B">
        <w:rPr>
          <w:rFonts w:ascii="Arial" w:hAnsi="Arial" w:cs="Arial"/>
          <w:color w:val="363636"/>
          <w:sz w:val="22"/>
          <w:shd w:val="clear" w:color="auto" w:fill="FFFFFF"/>
        </w:rPr>
        <w:t>Inc</w:t>
      </w:r>
      <w:proofErr w:type="spellEnd"/>
      <w:r w:rsidRPr="0018479B">
        <w:rPr>
          <w:rFonts w:ascii="Arial" w:hAnsi="Arial" w:cs="Arial"/>
          <w:color w:val="363636"/>
          <w:sz w:val="22"/>
          <w:shd w:val="clear" w:color="auto" w:fill="FFFFFF"/>
        </w:rPr>
        <w:t xml:space="preserve"> </w:t>
      </w:r>
      <w:r w:rsidRPr="0018479B">
        <w:rPr>
          <w:rFonts w:ascii="Arial" w:hAnsi="Arial" w:cs="Arial" w:hint="eastAsia"/>
          <w:color w:val="363636"/>
          <w:sz w:val="22"/>
          <w:shd w:val="clear" w:color="auto" w:fill="FFFFFF"/>
        </w:rPr>
        <w:t>（</w:t>
      </w:r>
      <w:r w:rsidRPr="0018479B">
        <w:rPr>
          <w:rFonts w:ascii="Arial" w:hAnsi="Arial" w:cs="Arial"/>
          <w:color w:val="363636"/>
          <w:sz w:val="22"/>
          <w:shd w:val="clear" w:color="auto" w:fill="FFFFFF"/>
        </w:rPr>
        <w:t>美国</w:t>
      </w:r>
      <w:r w:rsidRPr="0018479B">
        <w:rPr>
          <w:rFonts w:ascii="Arial" w:hAnsi="Arial" w:cs="Arial" w:hint="eastAsia"/>
          <w:color w:val="363636"/>
          <w:sz w:val="22"/>
          <w:shd w:val="clear" w:color="auto" w:fill="FFFFFF"/>
        </w:rPr>
        <w:t>）</w:t>
      </w:r>
    </w:p>
    <w:p w:rsidR="00D7490C" w:rsidRPr="0018479B" w:rsidRDefault="00171418" w:rsidP="00D7490C">
      <w:pPr>
        <w:spacing w:line="360" w:lineRule="auto"/>
        <w:rPr>
          <w:sz w:val="22"/>
        </w:rPr>
      </w:pPr>
      <w:r w:rsidRPr="0018479B">
        <w:rPr>
          <w:rFonts w:ascii="Arial" w:hAnsi="Arial" w:cs="Arial"/>
          <w:color w:val="252525"/>
          <w:sz w:val="22"/>
          <w:shd w:val="clear" w:color="auto" w:fill="FFFFFF"/>
        </w:rPr>
        <w:t>是一家</w:t>
      </w:r>
      <w:hyperlink r:id="rId8" w:tooltip="仪器" w:history="1">
        <w:r w:rsidRPr="0018479B">
          <w:rPr>
            <w:rStyle w:val="a4"/>
            <w:rFonts w:ascii="Arial" w:hAnsi="Arial" w:cs="Arial"/>
            <w:color w:val="0B0080"/>
            <w:sz w:val="22"/>
            <w:shd w:val="clear" w:color="auto" w:fill="FFFFFF"/>
          </w:rPr>
          <w:t>仪器</w:t>
        </w:r>
      </w:hyperlink>
      <w:r w:rsidRPr="0018479B">
        <w:rPr>
          <w:rFonts w:ascii="Arial" w:hAnsi="Arial" w:cs="Arial"/>
          <w:color w:val="252525"/>
          <w:sz w:val="22"/>
          <w:shd w:val="clear" w:color="auto" w:fill="FFFFFF"/>
        </w:rPr>
        <w:t>生产商，</w:t>
      </w:r>
      <w:r w:rsidRPr="0018479B">
        <w:rPr>
          <w:rFonts w:ascii="Arial" w:hAnsi="Arial" w:cs="Arial"/>
          <w:color w:val="252525"/>
          <w:sz w:val="22"/>
          <w:shd w:val="clear" w:color="auto" w:fill="FFFFFF"/>
        </w:rPr>
        <w:t>1999</w:t>
      </w:r>
      <w:r w:rsidRPr="0018479B">
        <w:rPr>
          <w:rFonts w:ascii="Arial" w:hAnsi="Arial" w:cs="Arial"/>
          <w:color w:val="252525"/>
          <w:sz w:val="22"/>
          <w:shd w:val="clear" w:color="auto" w:fill="FFFFFF"/>
        </w:rPr>
        <w:t>年从</w:t>
      </w:r>
      <w:hyperlink r:id="rId9" w:tooltip="惠普公司" w:history="1">
        <w:r w:rsidRPr="0018479B">
          <w:rPr>
            <w:rStyle w:val="a4"/>
            <w:rFonts w:ascii="Arial" w:hAnsi="Arial" w:cs="Arial"/>
            <w:color w:val="0B0080"/>
            <w:sz w:val="22"/>
            <w:shd w:val="clear" w:color="auto" w:fill="FFFFFF"/>
          </w:rPr>
          <w:t>惠普公司</w:t>
        </w:r>
      </w:hyperlink>
      <w:r w:rsidRPr="0018479B">
        <w:rPr>
          <w:rFonts w:ascii="Arial" w:hAnsi="Arial" w:cs="Arial"/>
          <w:color w:val="252525"/>
          <w:sz w:val="22"/>
          <w:shd w:val="clear" w:color="auto" w:fill="FFFFFF"/>
        </w:rPr>
        <w:t>独立，</w:t>
      </w:r>
      <w:hyperlink r:id="rId10" w:tooltip="资本额" w:history="1">
        <w:r w:rsidRPr="0018479B">
          <w:rPr>
            <w:rStyle w:val="a4"/>
            <w:rFonts w:ascii="Arial" w:hAnsi="Arial" w:cs="Arial"/>
            <w:color w:val="0B0080"/>
            <w:sz w:val="22"/>
            <w:shd w:val="clear" w:color="auto" w:fill="FFFFFF"/>
          </w:rPr>
          <w:t>资本额</w:t>
        </w:r>
      </w:hyperlink>
      <w:r w:rsidRPr="0018479B">
        <w:rPr>
          <w:rFonts w:ascii="Arial" w:hAnsi="Arial" w:cs="Arial"/>
          <w:color w:val="252525"/>
          <w:sz w:val="22"/>
          <w:shd w:val="clear" w:color="auto" w:fill="FFFFFF"/>
        </w:rPr>
        <w:t>80</w:t>
      </w:r>
      <w:r w:rsidRPr="0018479B">
        <w:rPr>
          <w:rFonts w:ascii="Arial" w:hAnsi="Arial" w:cs="Arial"/>
          <w:color w:val="252525"/>
          <w:sz w:val="22"/>
          <w:shd w:val="clear" w:color="auto" w:fill="FFFFFF"/>
        </w:rPr>
        <w:t>亿美元，员工约</w:t>
      </w:r>
      <w:r w:rsidRPr="0018479B">
        <w:rPr>
          <w:rFonts w:ascii="Arial" w:hAnsi="Arial" w:cs="Arial"/>
          <w:color w:val="252525"/>
          <w:sz w:val="22"/>
          <w:shd w:val="clear" w:color="auto" w:fill="FFFFFF"/>
        </w:rPr>
        <w:t>3</w:t>
      </w:r>
      <w:r w:rsidRPr="0018479B">
        <w:rPr>
          <w:rFonts w:ascii="Arial" w:hAnsi="Arial" w:cs="Arial"/>
          <w:color w:val="252525"/>
          <w:sz w:val="22"/>
          <w:shd w:val="clear" w:color="auto" w:fill="FFFFFF"/>
        </w:rPr>
        <w:t>万人。专营制造科学仪器、</w:t>
      </w:r>
      <w:hyperlink r:id="rId11" w:tooltip="半导体" w:history="1">
        <w:r w:rsidRPr="0018479B">
          <w:rPr>
            <w:rStyle w:val="a4"/>
            <w:rFonts w:ascii="Arial" w:hAnsi="Arial" w:cs="Arial"/>
            <w:color w:val="0B0080"/>
            <w:sz w:val="22"/>
            <w:shd w:val="clear" w:color="auto" w:fill="FFFFFF"/>
          </w:rPr>
          <w:t>半导体</w:t>
        </w:r>
      </w:hyperlink>
      <w:r w:rsidRPr="0018479B">
        <w:rPr>
          <w:rFonts w:ascii="Arial" w:hAnsi="Arial" w:cs="Arial"/>
          <w:color w:val="252525"/>
          <w:sz w:val="22"/>
          <w:shd w:val="clear" w:color="auto" w:fill="FFFFFF"/>
        </w:rPr>
        <w:t>、</w:t>
      </w:r>
      <w:hyperlink r:id="rId12" w:tooltip="光纤网络" w:history="1">
        <w:r w:rsidRPr="0018479B">
          <w:rPr>
            <w:rStyle w:val="a4"/>
            <w:rFonts w:ascii="Arial" w:hAnsi="Arial" w:cs="Arial"/>
            <w:color w:val="0B0080"/>
            <w:sz w:val="22"/>
            <w:shd w:val="clear" w:color="auto" w:fill="FFFFFF"/>
          </w:rPr>
          <w:t>光纤网络</w:t>
        </w:r>
      </w:hyperlink>
      <w:r w:rsidRPr="0018479B">
        <w:rPr>
          <w:rFonts w:ascii="Arial" w:hAnsi="Arial" w:cs="Arial"/>
          <w:color w:val="252525"/>
          <w:sz w:val="22"/>
          <w:shd w:val="clear" w:color="auto" w:fill="FFFFFF"/>
        </w:rPr>
        <w:t>装置及测量仪器，其测量仪器适用于</w:t>
      </w:r>
      <w:hyperlink r:id="rId13" w:tooltip="电信公司" w:history="1">
        <w:r w:rsidRPr="0018479B">
          <w:rPr>
            <w:rStyle w:val="a4"/>
            <w:rFonts w:ascii="Arial" w:hAnsi="Arial" w:cs="Arial"/>
            <w:color w:val="0B0080"/>
            <w:sz w:val="22"/>
            <w:shd w:val="clear" w:color="auto" w:fill="FFFFFF"/>
          </w:rPr>
          <w:t>电讯业</w:t>
        </w:r>
      </w:hyperlink>
      <w:r w:rsidRPr="0018479B">
        <w:rPr>
          <w:rFonts w:ascii="Arial" w:hAnsi="Arial" w:cs="Arial"/>
          <w:color w:val="252525"/>
          <w:sz w:val="22"/>
          <w:shd w:val="clear" w:color="auto" w:fill="FFFFFF"/>
        </w:rPr>
        <w:t>、</w:t>
      </w:r>
      <w:hyperlink r:id="rId14" w:tooltip="无线通讯" w:history="1">
        <w:r w:rsidRPr="0018479B">
          <w:rPr>
            <w:rStyle w:val="a4"/>
            <w:rFonts w:ascii="Arial" w:hAnsi="Arial" w:cs="Arial"/>
            <w:color w:val="0B0080"/>
            <w:sz w:val="22"/>
            <w:shd w:val="clear" w:color="auto" w:fill="FFFFFF"/>
          </w:rPr>
          <w:t>无线通讯</w:t>
        </w:r>
      </w:hyperlink>
      <w:r w:rsidRPr="0018479B">
        <w:rPr>
          <w:rFonts w:ascii="Arial" w:hAnsi="Arial" w:cs="Arial"/>
          <w:color w:val="252525"/>
          <w:sz w:val="22"/>
          <w:shd w:val="clear" w:color="auto" w:fill="FFFFFF"/>
        </w:rPr>
        <w:t>研发及生产</w:t>
      </w:r>
    </w:p>
    <w:p w:rsidR="00D7490C" w:rsidRPr="0018479B" w:rsidRDefault="00EB3382" w:rsidP="00D7490C">
      <w:pPr>
        <w:spacing w:line="360" w:lineRule="auto"/>
        <w:rPr>
          <w:rFonts w:hint="eastAsia"/>
          <w:sz w:val="22"/>
        </w:rPr>
      </w:pPr>
      <w:r w:rsidRPr="0018479B">
        <w:rPr>
          <w:rFonts w:hint="eastAsia"/>
          <w:sz w:val="22"/>
        </w:rPr>
        <w:t xml:space="preserve">3 </w:t>
      </w:r>
      <w:proofErr w:type="spellStart"/>
      <w:r w:rsidRPr="0018479B">
        <w:rPr>
          <w:rFonts w:hint="eastAsia"/>
          <w:sz w:val="22"/>
        </w:rPr>
        <w:t>Atomex</w:t>
      </w:r>
      <w:proofErr w:type="spellEnd"/>
      <w:r w:rsidRPr="0018479B">
        <w:rPr>
          <w:sz w:val="22"/>
        </w:rPr>
        <w:t xml:space="preserve"> </w:t>
      </w:r>
      <w:proofErr w:type="spellStart"/>
      <w:r w:rsidRPr="0018479B">
        <w:rPr>
          <w:sz w:val="22"/>
        </w:rPr>
        <w:t>spe</w:t>
      </w:r>
      <w:proofErr w:type="spellEnd"/>
      <w:r w:rsidRPr="0018479B">
        <w:rPr>
          <w:sz w:val="22"/>
        </w:rPr>
        <w:t xml:space="preserve"> (</w:t>
      </w:r>
      <w:r w:rsidRPr="0018479B">
        <w:rPr>
          <w:rFonts w:hint="eastAsia"/>
          <w:sz w:val="22"/>
        </w:rPr>
        <w:t>白俄罗斯</w:t>
      </w:r>
      <w:r w:rsidRPr="0018479B">
        <w:rPr>
          <w:rFonts w:hint="eastAsia"/>
          <w:sz w:val="22"/>
        </w:rPr>
        <w:t>)</w:t>
      </w:r>
    </w:p>
    <w:p w:rsidR="00EB3382" w:rsidRPr="0018479B" w:rsidRDefault="00EB3382" w:rsidP="00EB3382">
      <w:pPr>
        <w:spacing w:line="360" w:lineRule="auto"/>
        <w:rPr>
          <w:sz w:val="22"/>
        </w:rPr>
      </w:pPr>
      <w:r w:rsidRPr="0018479B">
        <w:rPr>
          <w:sz w:val="22"/>
        </w:rPr>
        <w:t xml:space="preserve">Scientific and Production Enterprise ATOMTEX was established in 1995 as a daughter company of Minsk Scientific and Research Instrument-Making Institute. The main activities are development and manufacture of instruments and equipment for nuclear measurements and radiation monitoring for more than 30 years. ATOMTEX SPE is a dynamically developing company with a high skilled staff consist of 160 specialists creating highly intellectual and automated modern equipment with good quality and design, which meets International standards. The company is one of the world's leaders in the field of radiation monitoring equipment. The main application fields of our instruments are nuclear industry, radioecology, emergency, civil defense, illicit trafficking of radioactive and nuclear materials monitoring, nuclear medicine, radiology, X-ray equipment control, radioactive waste monitoring, geophysics, metrology, special equipment and scientific research etc. Our company specializes in development and manufacture of the following nuclear instruments: electronic personal dosimeters, portable dosimeters, standard dosimeters, radiation monitors, activity monitors, portable spectrometers (portable radionuclide identifiers), spectral radiation scanners, </w:t>
      </w:r>
      <w:r w:rsidRPr="0018479B">
        <w:rPr>
          <w:sz w:val="22"/>
        </w:rPr>
        <w:lastRenderedPageBreak/>
        <w:t xml:space="preserve">stationary spectrometers, whole body counters, radiation monitoring systems, spectral portal monitors, stationary </w:t>
      </w:r>
      <w:proofErr w:type="spellStart"/>
      <w:r w:rsidRPr="0018479B">
        <w:rPr>
          <w:sz w:val="22"/>
        </w:rPr>
        <w:t>dosimetric</w:t>
      </w:r>
      <w:proofErr w:type="spellEnd"/>
      <w:r w:rsidRPr="0018479B">
        <w:rPr>
          <w:sz w:val="22"/>
        </w:rPr>
        <w:t xml:space="preserve"> installations for gamma radiation, </w:t>
      </w:r>
      <w:proofErr w:type="spellStart"/>
      <w:r w:rsidRPr="0018479B">
        <w:rPr>
          <w:sz w:val="22"/>
        </w:rPr>
        <w:t>dosimetric</w:t>
      </w:r>
      <w:proofErr w:type="spellEnd"/>
      <w:r w:rsidRPr="0018479B">
        <w:rPr>
          <w:sz w:val="22"/>
        </w:rPr>
        <w:t xml:space="preserve"> calibration benches, mobile radiation monitoring laboratories, smart probes. Our products are delivered to Algeria, Argentina, Armenia, Australia, Austria, Azerbaijan, Bangladesh, Brazil, Bulgaria, Cameroon, Canada, China, Congo, Cote d'Ivoire, Egypt, Estonia, Ethiopia, Finland, France, Georgia, Germany, Ghana, Great Britain, Greece, Hon Kong, India, Indonesia, Israel, Italy, Japan, Jordan, Kazakhstan, Korea, Kuwait, Kyrgyzstan, Latvia, Lithuania, Macedonia, Malta, Moldova, Mongolia, Montenegro, Morocco, Netherlands, Nigeria, Norway, Poland, Portugal, Qatar, Republic of Belarus, Republic of South Africa, Romania, Russian Federation, Saudi Arabia, Serbia, Singapore, Slovakia, Slovenia, Spain, Sudan, Switzerland, Syria, </w:t>
      </w:r>
      <w:proofErr w:type="spellStart"/>
      <w:r w:rsidRPr="0018479B">
        <w:rPr>
          <w:sz w:val="22"/>
        </w:rPr>
        <w:t>Tadjikistan</w:t>
      </w:r>
      <w:proofErr w:type="spellEnd"/>
      <w:r w:rsidRPr="0018479B">
        <w:rPr>
          <w:sz w:val="22"/>
        </w:rPr>
        <w:t xml:space="preserve">, Taiwan, Tunisia, Turkey, UAE, Ukraine, USA, Uzbekistan, Vietnam. They are regularly exhibited at international exhibitions and congresses in Austria, Belgium, China, </w:t>
      </w:r>
      <w:proofErr w:type="spellStart"/>
      <w:r w:rsidRPr="0018479B">
        <w:rPr>
          <w:sz w:val="22"/>
        </w:rPr>
        <w:t>Czechia</w:t>
      </w:r>
      <w:proofErr w:type="spellEnd"/>
      <w:r w:rsidRPr="0018479B">
        <w:rPr>
          <w:sz w:val="22"/>
        </w:rPr>
        <w:t>, France, Germany, Great Britain, India, Japan, Poland, Republic of Belarus, Russian Federation, Scotland, Slovakia, Spain, Ukraine, USA etc.</w:t>
      </w:r>
    </w:p>
    <w:p w:rsidR="00EB3382" w:rsidRPr="0018479B" w:rsidRDefault="00EB3382" w:rsidP="00EB3382">
      <w:pPr>
        <w:spacing w:line="360" w:lineRule="auto"/>
        <w:rPr>
          <w:sz w:val="22"/>
        </w:rPr>
      </w:pPr>
    </w:p>
    <w:p w:rsidR="00EB3382" w:rsidRPr="0018479B" w:rsidRDefault="00EB3382" w:rsidP="00EB3382">
      <w:pPr>
        <w:spacing w:line="360" w:lineRule="auto"/>
        <w:rPr>
          <w:b/>
          <w:bCs/>
          <w:sz w:val="22"/>
        </w:rPr>
      </w:pPr>
      <w:proofErr w:type="spellStart"/>
      <w:proofErr w:type="gramStart"/>
      <w:r w:rsidRPr="0018479B">
        <w:rPr>
          <w:sz w:val="22"/>
        </w:rPr>
        <w:t>Produit</w:t>
      </w:r>
      <w:proofErr w:type="spellEnd"/>
      <w:r w:rsidRPr="0018479B">
        <w:rPr>
          <w:sz w:val="22"/>
        </w:rPr>
        <w:t> :</w:t>
      </w:r>
      <w:proofErr w:type="gramEnd"/>
      <w:r w:rsidRPr="0018479B">
        <w:rPr>
          <w:sz w:val="22"/>
        </w:rPr>
        <w:t xml:space="preserve"> </w:t>
      </w:r>
      <w:r w:rsidRPr="0018479B">
        <w:rPr>
          <w:b/>
          <w:bCs/>
          <w:sz w:val="22"/>
        </w:rPr>
        <w:t>Spectrometric Personal Radiation Detector (SPRD)</w:t>
      </w:r>
    </w:p>
    <w:p w:rsidR="00EB3382" w:rsidRPr="0018479B" w:rsidRDefault="00EB3382" w:rsidP="00EB3382">
      <w:pPr>
        <w:spacing w:line="360" w:lineRule="auto"/>
        <w:rPr>
          <w:b/>
          <w:bCs/>
          <w:sz w:val="22"/>
        </w:rPr>
      </w:pPr>
      <w:hyperlink r:id="rId15" w:history="1">
        <w:r w:rsidRPr="0018479B">
          <w:rPr>
            <w:rStyle w:val="a4"/>
            <w:b/>
            <w:bCs/>
            <w:sz w:val="22"/>
          </w:rPr>
          <w:t>http://www.atomtex.com/en/products/dozimetry-radiometry</w:t>
        </w:r>
      </w:hyperlink>
    </w:p>
    <w:p w:rsidR="00EB3382" w:rsidRPr="0018479B" w:rsidRDefault="00EB3382" w:rsidP="00EB3382">
      <w:pPr>
        <w:spacing w:line="360" w:lineRule="auto"/>
        <w:rPr>
          <w:b/>
          <w:bCs/>
          <w:sz w:val="22"/>
        </w:rPr>
      </w:pPr>
    </w:p>
    <w:p w:rsidR="00EB3382" w:rsidRPr="0018479B" w:rsidRDefault="00263E20" w:rsidP="00263E20">
      <w:pPr>
        <w:pStyle w:val="a3"/>
        <w:numPr>
          <w:ilvl w:val="0"/>
          <w:numId w:val="2"/>
        </w:numPr>
        <w:spacing w:line="360" w:lineRule="auto"/>
        <w:ind w:firstLineChars="0"/>
        <w:rPr>
          <w:sz w:val="22"/>
        </w:rPr>
      </w:pPr>
      <w:proofErr w:type="spellStart"/>
      <w:r w:rsidRPr="0018479B">
        <w:rPr>
          <w:rFonts w:hint="eastAsia"/>
          <w:sz w:val="22"/>
        </w:rPr>
        <w:t>Bruker</w:t>
      </w:r>
      <w:proofErr w:type="spellEnd"/>
      <w:r w:rsidRPr="0018479B">
        <w:rPr>
          <w:sz w:val="22"/>
        </w:rPr>
        <w:t xml:space="preserve"> Detection </w:t>
      </w:r>
      <w:r w:rsidRPr="0018479B">
        <w:rPr>
          <w:rFonts w:hint="eastAsia"/>
          <w:sz w:val="22"/>
        </w:rPr>
        <w:t>（</w:t>
      </w:r>
      <w:r w:rsidRPr="0018479B">
        <w:rPr>
          <w:sz w:val="22"/>
        </w:rPr>
        <w:t>德国</w:t>
      </w:r>
      <w:r w:rsidRPr="0018479B">
        <w:rPr>
          <w:rFonts w:hint="eastAsia"/>
          <w:sz w:val="22"/>
        </w:rPr>
        <w:t>）</w:t>
      </w:r>
    </w:p>
    <w:p w:rsidR="00263E20" w:rsidRPr="0018479B" w:rsidRDefault="00263E20" w:rsidP="00263E20">
      <w:pPr>
        <w:spacing w:line="360" w:lineRule="auto"/>
        <w:rPr>
          <w:sz w:val="22"/>
        </w:rPr>
      </w:pPr>
      <w:hyperlink r:id="rId16" w:history="1">
        <w:r w:rsidRPr="0018479B">
          <w:rPr>
            <w:rStyle w:val="a4"/>
            <w:sz w:val="22"/>
          </w:rPr>
          <w:t>http://www.chinacbrne.com/corpsvc/temp/t3/showdynamicinfo.aspx?idcorp=1200002791&amp;idinfo=10000055</w:t>
        </w:r>
      </w:hyperlink>
    </w:p>
    <w:p w:rsidR="00263E20" w:rsidRPr="0018479B" w:rsidRDefault="00263E20" w:rsidP="00263E20">
      <w:pPr>
        <w:spacing w:line="360" w:lineRule="auto"/>
        <w:rPr>
          <w:rFonts w:ascii="Times New Roman" w:hAnsi="Times New Roman" w:cs="Times New Roman"/>
          <w:color w:val="5F6366"/>
          <w:sz w:val="22"/>
        </w:rPr>
      </w:pPr>
      <w:r w:rsidRPr="0018479B">
        <w:rPr>
          <w:rStyle w:val="apple-converted-space"/>
          <w:rFonts w:ascii="Times New Roman" w:hAnsi="Times New Roman" w:cs="Times New Roman"/>
          <w:color w:val="5F6366"/>
          <w:sz w:val="22"/>
        </w:rPr>
        <w:t> </w:t>
      </w:r>
      <w:r w:rsidRPr="0018479B">
        <w:rPr>
          <w:rFonts w:ascii="Times New Roman" w:hAnsi="Times New Roman" w:cs="Times New Roman"/>
          <w:color w:val="5F6366"/>
          <w:sz w:val="22"/>
        </w:rPr>
        <w:t>德国布鲁克探测（</w:t>
      </w:r>
      <w:proofErr w:type="spellStart"/>
      <w:r w:rsidRPr="0018479B">
        <w:rPr>
          <w:rFonts w:ascii="Times New Roman" w:hAnsi="Times New Roman" w:cs="Times New Roman"/>
          <w:color w:val="5F6366"/>
          <w:sz w:val="22"/>
        </w:rPr>
        <w:t>Bruker</w:t>
      </w:r>
      <w:proofErr w:type="spellEnd"/>
      <w:r w:rsidRPr="0018479B">
        <w:rPr>
          <w:rFonts w:ascii="Times New Roman" w:hAnsi="Times New Roman" w:cs="Times New Roman"/>
          <w:color w:val="5F6366"/>
          <w:sz w:val="22"/>
        </w:rPr>
        <w:t xml:space="preserve"> Detection</w:t>
      </w:r>
      <w:r w:rsidRPr="0018479B">
        <w:rPr>
          <w:rFonts w:ascii="Times New Roman" w:hAnsi="Times New Roman" w:cs="Times New Roman"/>
          <w:color w:val="5F6366"/>
          <w:sz w:val="22"/>
        </w:rPr>
        <w:t>）为安全、国防和反恐等部门提供核和辐射、化学检测、生物鉴定、毒品和爆炸物检测的专用系统，并在这些领域里领先于业界。是世界上唯一能够提供完整系列的对化学、生物及核辐射、毒品和爆炸物检测探测设备的供应商，是全球著名的</w:t>
      </w:r>
      <w:proofErr w:type="spellStart"/>
      <w:r w:rsidRPr="0018479B">
        <w:rPr>
          <w:rFonts w:ascii="Times New Roman" w:hAnsi="Times New Roman" w:cs="Times New Roman"/>
          <w:color w:val="5F6366"/>
          <w:sz w:val="22"/>
        </w:rPr>
        <w:t>CBRNe</w:t>
      </w:r>
      <w:proofErr w:type="spellEnd"/>
      <w:r w:rsidRPr="0018479B">
        <w:rPr>
          <w:rFonts w:ascii="Times New Roman" w:hAnsi="Times New Roman" w:cs="Times New Roman"/>
          <w:color w:val="5F6366"/>
          <w:sz w:val="22"/>
        </w:rPr>
        <w:t>检测专家。</w:t>
      </w:r>
    </w:p>
    <w:p w:rsidR="00263E20" w:rsidRPr="0018479B" w:rsidRDefault="00263E20" w:rsidP="00263E20">
      <w:pPr>
        <w:spacing w:line="360" w:lineRule="auto"/>
        <w:rPr>
          <w:rFonts w:ascii="Times New Roman" w:hAnsi="Times New Roman" w:cs="Times New Roman"/>
          <w:color w:val="5F6366"/>
          <w:sz w:val="22"/>
        </w:rPr>
      </w:pPr>
      <w:r w:rsidRPr="0018479B">
        <w:rPr>
          <w:rFonts w:ascii="Times New Roman" w:hAnsi="Times New Roman" w:cs="Times New Roman"/>
          <w:color w:val="5F6366"/>
          <w:sz w:val="22"/>
        </w:rPr>
        <w:t>北京鼎鑫天创科技有限公司（英文名称</w:t>
      </w:r>
      <w:r w:rsidRPr="0018479B">
        <w:rPr>
          <w:rFonts w:ascii="Times New Roman" w:hAnsi="Times New Roman" w:cs="Times New Roman"/>
          <w:color w:val="5F6366"/>
          <w:sz w:val="22"/>
        </w:rPr>
        <w:t xml:space="preserve">Beijing </w:t>
      </w:r>
      <w:proofErr w:type="spellStart"/>
      <w:r w:rsidRPr="0018479B">
        <w:rPr>
          <w:rFonts w:ascii="Times New Roman" w:hAnsi="Times New Roman" w:cs="Times New Roman"/>
          <w:color w:val="5F6366"/>
          <w:sz w:val="22"/>
        </w:rPr>
        <w:t>Topnovo</w:t>
      </w:r>
      <w:proofErr w:type="spellEnd"/>
      <w:r w:rsidRPr="0018479B">
        <w:rPr>
          <w:rFonts w:ascii="Times New Roman" w:hAnsi="Times New Roman" w:cs="Times New Roman"/>
          <w:color w:val="5F6366"/>
          <w:sz w:val="22"/>
        </w:rPr>
        <w:t xml:space="preserve"> technology Co., Ltd</w:t>
      </w:r>
      <w:r w:rsidRPr="0018479B">
        <w:rPr>
          <w:rFonts w:ascii="Times New Roman" w:hAnsi="Times New Roman" w:cs="Times New Roman"/>
          <w:color w:val="5F6366"/>
          <w:sz w:val="22"/>
        </w:rPr>
        <w:t>）是德国布鲁克探测（</w:t>
      </w:r>
      <w:proofErr w:type="spellStart"/>
      <w:r w:rsidRPr="0018479B">
        <w:rPr>
          <w:rFonts w:ascii="Times New Roman" w:hAnsi="Times New Roman" w:cs="Times New Roman"/>
          <w:color w:val="5F6366"/>
          <w:sz w:val="22"/>
        </w:rPr>
        <w:t>Bruker</w:t>
      </w:r>
      <w:proofErr w:type="spellEnd"/>
      <w:r w:rsidRPr="0018479B">
        <w:rPr>
          <w:rFonts w:ascii="Times New Roman" w:hAnsi="Times New Roman" w:cs="Times New Roman"/>
          <w:color w:val="5F6366"/>
          <w:sz w:val="22"/>
        </w:rPr>
        <w:t xml:space="preserve"> Detection</w:t>
      </w:r>
      <w:r w:rsidRPr="0018479B">
        <w:rPr>
          <w:rFonts w:ascii="Times New Roman" w:hAnsi="Times New Roman" w:cs="Times New Roman"/>
          <w:color w:val="5F6366"/>
          <w:sz w:val="22"/>
        </w:rPr>
        <w:t>）</w:t>
      </w:r>
      <w:proofErr w:type="spellStart"/>
      <w:r w:rsidRPr="0018479B">
        <w:rPr>
          <w:rFonts w:ascii="Times New Roman" w:hAnsi="Times New Roman" w:cs="Times New Roman"/>
          <w:color w:val="5F6366"/>
          <w:sz w:val="22"/>
        </w:rPr>
        <w:t>CBRNe</w:t>
      </w:r>
      <w:proofErr w:type="spellEnd"/>
      <w:r w:rsidRPr="0018479B">
        <w:rPr>
          <w:rFonts w:ascii="Times New Roman" w:hAnsi="Times New Roman" w:cs="Times New Roman"/>
          <w:color w:val="5F6366"/>
          <w:sz w:val="22"/>
        </w:rPr>
        <w:t>（核生化爆）全线产品的中国授权总代理，</w:t>
      </w:r>
    </w:p>
    <w:p w:rsidR="00BA1C26" w:rsidRPr="0018479B" w:rsidRDefault="00263E20" w:rsidP="00BA1C26">
      <w:pPr>
        <w:widowControl/>
        <w:jc w:val="left"/>
        <w:rPr>
          <w:rFonts w:ascii="宋体" w:eastAsia="宋体" w:hAnsi="宋体" w:cs="宋体"/>
          <w:kern w:val="0"/>
          <w:sz w:val="22"/>
        </w:rPr>
      </w:pPr>
      <w:r w:rsidRPr="0018479B">
        <w:rPr>
          <w:rFonts w:ascii="Times New Roman" w:hAnsi="Times New Roman" w:cs="Times New Roman" w:hint="eastAsia"/>
          <w:color w:val="5F6366"/>
          <w:sz w:val="22"/>
          <w:lang w:val="fr-FR"/>
        </w:rPr>
        <w:lastRenderedPageBreak/>
        <w:t>产品：</w:t>
      </w:r>
      <w:r w:rsidRPr="0018479B">
        <w:rPr>
          <w:rFonts w:ascii="Times New Roman" w:hAnsi="Times New Roman" w:cs="Times New Roman" w:hint="eastAsia"/>
          <w:color w:val="5F6366"/>
          <w:sz w:val="22"/>
          <w:lang w:val="fr-FR"/>
        </w:rPr>
        <w:t xml:space="preserve"> </w:t>
      </w:r>
      <w:r w:rsidR="00BA1C26" w:rsidRPr="0018479B">
        <w:rPr>
          <w:rFonts w:ascii="宋体" w:eastAsia="宋体" w:hAnsi="宋体" w:cs="宋体"/>
          <w:noProof/>
          <w:kern w:val="0"/>
          <w:sz w:val="22"/>
        </w:rPr>
        <w:drawing>
          <wp:inline distT="0" distB="0" distL="0" distR="0">
            <wp:extent cx="5857875" cy="1143000"/>
            <wp:effectExtent l="0" t="0" r="9525" b="0"/>
            <wp:docPr id="1" name="图片 1" descr="C:\Users\qian\AppData\Roaming\Tencent\Users\563174213\QQ\WinTemp\RichOle\R)6IAS}H{CRXU9{BC(WA4@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ian\AppData\Roaming\Tencent\Users\563174213\QQ\WinTemp\RichOle\R)6IAS}H{CRXU9{BC(WA4@M.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57875" cy="1143000"/>
                    </a:xfrm>
                    <a:prstGeom prst="rect">
                      <a:avLst/>
                    </a:prstGeom>
                    <a:noFill/>
                    <a:ln>
                      <a:noFill/>
                    </a:ln>
                  </pic:spPr>
                </pic:pic>
              </a:graphicData>
            </a:graphic>
          </wp:inline>
        </w:drawing>
      </w:r>
    </w:p>
    <w:p w:rsidR="00263E20" w:rsidRPr="0018479B" w:rsidRDefault="00263E20" w:rsidP="00263E20">
      <w:pPr>
        <w:spacing w:line="360" w:lineRule="auto"/>
        <w:rPr>
          <w:rFonts w:ascii="Times New Roman" w:hAnsi="Times New Roman" w:cs="Times New Roman"/>
          <w:color w:val="5F6366"/>
          <w:sz w:val="22"/>
          <w:lang w:val="fr-FR"/>
        </w:rPr>
      </w:pPr>
    </w:p>
    <w:p w:rsidR="00263E20" w:rsidRPr="0018479B" w:rsidRDefault="00263E20" w:rsidP="00263E20">
      <w:pPr>
        <w:spacing w:line="360" w:lineRule="auto"/>
        <w:rPr>
          <w:rFonts w:ascii="Times New Roman" w:hAnsi="Times New Roman" w:cs="Times New Roman"/>
          <w:color w:val="5F6366"/>
          <w:sz w:val="22"/>
          <w:lang w:val="fr-FR"/>
        </w:rPr>
      </w:pPr>
      <w:r w:rsidRPr="0018479B">
        <w:rPr>
          <w:rFonts w:ascii="Times New Roman" w:hAnsi="Times New Roman" w:cs="Times New Roman"/>
          <w:color w:val="5F6366"/>
          <w:sz w:val="22"/>
          <w:lang w:val="fr-FR"/>
        </w:rPr>
        <w:t>网页留言联系</w:t>
      </w:r>
    </w:p>
    <w:p w:rsidR="00263E20" w:rsidRPr="0018479B" w:rsidRDefault="00263E20" w:rsidP="00263E20">
      <w:pPr>
        <w:spacing w:line="360" w:lineRule="auto"/>
        <w:rPr>
          <w:rFonts w:ascii="Times New Roman" w:hAnsi="Times New Roman" w:cs="Times New Roman"/>
          <w:color w:val="5F6366"/>
          <w:sz w:val="22"/>
          <w:lang w:val="fr-FR"/>
        </w:rPr>
      </w:pPr>
    </w:p>
    <w:p w:rsidR="00263E20" w:rsidRPr="0018479B" w:rsidRDefault="00263E20" w:rsidP="00263E20">
      <w:pPr>
        <w:pStyle w:val="a3"/>
        <w:numPr>
          <w:ilvl w:val="0"/>
          <w:numId w:val="2"/>
        </w:numPr>
        <w:spacing w:line="360" w:lineRule="auto"/>
        <w:ind w:firstLineChars="0"/>
        <w:rPr>
          <w:rFonts w:ascii="Times New Roman" w:hAnsi="Times New Roman" w:cs="Times New Roman" w:hint="eastAsia"/>
          <w:color w:val="5F6366"/>
          <w:sz w:val="22"/>
          <w:lang w:val="fr-FR"/>
        </w:rPr>
      </w:pPr>
      <w:r w:rsidRPr="0018479B">
        <w:rPr>
          <w:rFonts w:ascii="Times New Roman" w:hAnsi="Times New Roman" w:cs="Times New Roman" w:hint="eastAsia"/>
          <w:color w:val="5F6366"/>
          <w:sz w:val="22"/>
          <w:lang w:val="fr-FR"/>
        </w:rPr>
        <w:t>Canberra</w:t>
      </w:r>
    </w:p>
    <w:p w:rsidR="00263E20" w:rsidRPr="0018479B" w:rsidRDefault="00263E20" w:rsidP="00263E20">
      <w:pPr>
        <w:spacing w:line="360" w:lineRule="auto"/>
        <w:rPr>
          <w:rFonts w:ascii="Tahoma" w:hAnsi="Tahoma" w:cs="Tahoma"/>
          <w:color w:val="484848"/>
          <w:sz w:val="22"/>
          <w:shd w:val="clear" w:color="auto" w:fill="FFFFFF"/>
        </w:rPr>
      </w:pPr>
      <w:r w:rsidRPr="0018479B">
        <w:rPr>
          <w:rFonts w:ascii="Tahoma" w:hAnsi="Tahoma" w:cs="Tahoma"/>
          <w:color w:val="484848"/>
          <w:sz w:val="22"/>
          <w:shd w:val="clear" w:color="auto" w:fill="FFFFFF"/>
          <w:lang w:val="fr-FR"/>
        </w:rPr>
        <w:t xml:space="preserve"> Canberra </w:t>
      </w:r>
      <w:r w:rsidRPr="0018479B">
        <w:rPr>
          <w:rFonts w:ascii="Tahoma" w:hAnsi="Tahoma" w:cs="Tahoma"/>
          <w:color w:val="484848"/>
          <w:sz w:val="22"/>
          <w:shd w:val="clear" w:color="auto" w:fill="FFFFFF"/>
        </w:rPr>
        <w:t>美国</w:t>
      </w:r>
      <w:r w:rsidRPr="0018479B">
        <w:rPr>
          <w:rFonts w:ascii="Tahoma" w:hAnsi="Tahoma" w:cs="Tahoma"/>
          <w:color w:val="484848"/>
          <w:sz w:val="22"/>
          <w:shd w:val="clear" w:color="auto" w:fill="FFFFFF"/>
          <w:lang w:val="fr-FR"/>
        </w:rPr>
        <w:t>Canberra  www.canberra.com  www.areva.com Canberra</w:t>
      </w:r>
      <w:r w:rsidRPr="0018479B">
        <w:rPr>
          <w:rFonts w:ascii="Tahoma" w:hAnsi="Tahoma" w:cs="Tahoma"/>
          <w:color w:val="484848"/>
          <w:sz w:val="22"/>
          <w:shd w:val="clear" w:color="auto" w:fill="FFFFFF"/>
        </w:rPr>
        <w:t>公司总部设在美国</w:t>
      </w:r>
      <w:r w:rsidRPr="0018479B">
        <w:rPr>
          <w:rFonts w:ascii="Tahoma" w:hAnsi="Tahoma" w:cs="Tahoma"/>
          <w:color w:val="484848"/>
          <w:sz w:val="22"/>
          <w:shd w:val="clear" w:color="auto" w:fill="FFFFFF"/>
          <w:lang w:val="fr-FR"/>
        </w:rPr>
        <w:t>，</w:t>
      </w:r>
      <w:r w:rsidRPr="0018479B">
        <w:rPr>
          <w:rFonts w:ascii="Tahoma" w:hAnsi="Tahoma" w:cs="Tahoma"/>
          <w:color w:val="484848"/>
          <w:sz w:val="22"/>
          <w:shd w:val="clear" w:color="auto" w:fill="FFFFFF"/>
        </w:rPr>
        <w:t>隶属于世界最大的核电集团</w:t>
      </w:r>
      <w:r w:rsidRPr="0018479B">
        <w:rPr>
          <w:rFonts w:ascii="Tahoma" w:hAnsi="Tahoma" w:cs="Tahoma"/>
          <w:color w:val="484848"/>
          <w:sz w:val="22"/>
          <w:shd w:val="clear" w:color="auto" w:fill="FFFFFF"/>
          <w:lang w:val="fr-FR"/>
        </w:rPr>
        <w:t>AREVA</w:t>
      </w:r>
      <w:r w:rsidRPr="0018479B">
        <w:rPr>
          <w:rFonts w:ascii="Tahoma" w:hAnsi="Tahoma" w:cs="Tahoma"/>
          <w:color w:val="484848"/>
          <w:sz w:val="22"/>
          <w:shd w:val="clear" w:color="auto" w:fill="FFFFFF"/>
          <w:lang w:val="fr-FR"/>
        </w:rPr>
        <w:t>，</w:t>
      </w:r>
      <w:r w:rsidRPr="0018479B">
        <w:rPr>
          <w:rFonts w:ascii="Tahoma" w:hAnsi="Tahoma" w:cs="Tahoma"/>
          <w:color w:val="484848"/>
          <w:sz w:val="22"/>
          <w:shd w:val="clear" w:color="auto" w:fill="FFFFFF"/>
        </w:rPr>
        <w:t>是世界最大的核测量公司。为全世界的客户提供最优质的产品，</w:t>
      </w:r>
      <w:proofErr w:type="gramStart"/>
      <w:r w:rsidRPr="0018479B">
        <w:rPr>
          <w:rFonts w:ascii="Tahoma" w:hAnsi="Tahoma" w:cs="Tahoma"/>
          <w:color w:val="484848"/>
          <w:sz w:val="22"/>
          <w:shd w:val="clear" w:color="auto" w:fill="FFFFFF"/>
        </w:rPr>
        <w:t>最</w:t>
      </w:r>
      <w:proofErr w:type="gramEnd"/>
      <w:r w:rsidRPr="0018479B">
        <w:rPr>
          <w:rFonts w:ascii="Tahoma" w:hAnsi="Tahoma" w:cs="Tahoma"/>
          <w:color w:val="484848"/>
          <w:sz w:val="22"/>
          <w:shd w:val="clear" w:color="auto" w:fill="FFFFFF"/>
        </w:rPr>
        <w:t>专业的服务和全面解决方案。</w:t>
      </w:r>
      <w:r w:rsidRPr="0018479B">
        <w:rPr>
          <w:rFonts w:ascii="Tahoma" w:hAnsi="Tahoma" w:cs="Tahoma"/>
          <w:color w:val="484848"/>
          <w:sz w:val="22"/>
          <w:shd w:val="clear" w:color="auto" w:fill="FFFFFF"/>
        </w:rPr>
        <w:t xml:space="preserve"> </w:t>
      </w:r>
      <w:r w:rsidRPr="0018479B">
        <w:rPr>
          <w:rFonts w:ascii="Tahoma" w:hAnsi="Tahoma" w:cs="Tahoma"/>
          <w:color w:val="484848"/>
          <w:sz w:val="22"/>
          <w:shd w:val="clear" w:color="auto" w:fill="FFFFFF"/>
        </w:rPr>
        <w:t>在核燃料循环、国土安全防护、实验室分析、核电站监测等领域，</w:t>
      </w:r>
    </w:p>
    <w:p w:rsidR="004C2076" w:rsidRPr="0018479B" w:rsidRDefault="004C2076" w:rsidP="00263E20">
      <w:pPr>
        <w:spacing w:line="360" w:lineRule="auto"/>
        <w:rPr>
          <w:rFonts w:ascii="Tahoma" w:hAnsi="Tahoma" w:cs="Tahoma"/>
          <w:color w:val="484848"/>
          <w:sz w:val="22"/>
          <w:shd w:val="clear" w:color="auto" w:fill="FFFFFF"/>
        </w:rPr>
      </w:pPr>
      <w:r w:rsidRPr="0018479B">
        <w:rPr>
          <w:rFonts w:ascii="Tahoma" w:hAnsi="Tahoma" w:cs="Tahoma"/>
          <w:color w:val="484848"/>
          <w:sz w:val="22"/>
          <w:shd w:val="clear" w:color="auto" w:fill="FFFFFF"/>
        </w:rPr>
        <w:t>产品</w:t>
      </w:r>
      <w:r w:rsidRPr="0018479B">
        <w:rPr>
          <w:rFonts w:ascii="Tahoma" w:hAnsi="Tahoma" w:cs="Tahoma" w:hint="eastAsia"/>
          <w:color w:val="484848"/>
          <w:sz w:val="22"/>
          <w:shd w:val="clear" w:color="auto" w:fill="FFFFFF"/>
        </w:rPr>
        <w:t>：</w:t>
      </w:r>
      <w:r w:rsidRPr="0018479B">
        <w:rPr>
          <w:rFonts w:ascii="Tahoma" w:hAnsi="Tahoma" w:cs="Tahoma" w:hint="eastAsia"/>
          <w:color w:val="484848"/>
          <w:sz w:val="22"/>
          <w:shd w:val="clear" w:color="auto" w:fill="FFFFFF"/>
        </w:rPr>
        <w:t xml:space="preserve"> Falcon</w:t>
      </w:r>
      <w:r w:rsidRPr="0018479B">
        <w:rPr>
          <w:rFonts w:ascii="Tahoma" w:hAnsi="Tahoma" w:cs="Tahoma"/>
          <w:color w:val="484848"/>
          <w:sz w:val="22"/>
          <w:shd w:val="clear" w:color="auto" w:fill="FFFFFF"/>
        </w:rPr>
        <w:t xml:space="preserve"> 5000 </w:t>
      </w:r>
      <w:r w:rsidRPr="0018479B">
        <w:rPr>
          <w:rFonts w:ascii="Tahoma" w:hAnsi="Tahoma" w:cs="Tahoma"/>
          <w:color w:val="484848"/>
          <w:sz w:val="22"/>
          <w:shd w:val="clear" w:color="auto" w:fill="FFFFFF"/>
        </w:rPr>
        <w:t>便携式</w:t>
      </w:r>
      <w:r w:rsidR="00635E9D" w:rsidRPr="0018479B">
        <w:rPr>
          <w:rFonts w:ascii="Tahoma" w:hAnsi="Tahoma" w:cs="Tahoma"/>
          <w:color w:val="484848"/>
          <w:sz w:val="22"/>
          <w:shd w:val="clear" w:color="auto" w:fill="FFFFFF"/>
        </w:rPr>
        <w:t>高纯锗核素鉴别仪</w:t>
      </w:r>
      <w:r w:rsidR="00635E9D" w:rsidRPr="0018479B">
        <w:rPr>
          <w:rFonts w:ascii="Tahoma" w:hAnsi="Tahoma" w:cs="Tahoma" w:hint="eastAsia"/>
          <w:color w:val="484848"/>
          <w:sz w:val="22"/>
          <w:shd w:val="clear" w:color="auto" w:fill="FFFFFF"/>
        </w:rPr>
        <w:t xml:space="preserve"> </w:t>
      </w:r>
      <w:r w:rsidR="00635E9D" w:rsidRPr="0018479B">
        <w:rPr>
          <w:rFonts w:ascii="Tahoma" w:hAnsi="Tahoma" w:cs="Tahoma" w:hint="eastAsia"/>
          <w:color w:val="484848"/>
          <w:sz w:val="22"/>
          <w:shd w:val="clear" w:color="auto" w:fill="FFFFFF"/>
        </w:rPr>
        <w:t>（军用）</w:t>
      </w:r>
    </w:p>
    <w:p w:rsidR="00635E9D" w:rsidRPr="0018479B" w:rsidRDefault="00635E9D" w:rsidP="00263E20">
      <w:pPr>
        <w:spacing w:line="360" w:lineRule="auto"/>
        <w:rPr>
          <w:rFonts w:ascii="Tahoma" w:hAnsi="Tahoma" w:cs="Tahoma"/>
          <w:color w:val="484848"/>
          <w:sz w:val="22"/>
          <w:shd w:val="clear" w:color="auto" w:fill="FFFFFF"/>
        </w:rPr>
      </w:pPr>
      <w:r w:rsidRPr="0018479B">
        <w:rPr>
          <w:rFonts w:ascii="Tahoma" w:hAnsi="Tahoma" w:cs="Tahoma" w:hint="eastAsia"/>
          <w:color w:val="484848"/>
          <w:sz w:val="22"/>
          <w:shd w:val="clear" w:color="auto" w:fill="FFFFFF"/>
        </w:rPr>
        <w:t xml:space="preserve">       </w:t>
      </w:r>
      <w:proofErr w:type="spellStart"/>
      <w:r w:rsidRPr="0018479B">
        <w:rPr>
          <w:rFonts w:ascii="Tahoma" w:hAnsi="Tahoma" w:cs="Tahoma" w:hint="eastAsia"/>
          <w:color w:val="484848"/>
          <w:sz w:val="22"/>
          <w:shd w:val="clear" w:color="auto" w:fill="FFFFFF"/>
        </w:rPr>
        <w:t>RadGuard</w:t>
      </w:r>
      <w:proofErr w:type="spellEnd"/>
      <w:r w:rsidRPr="0018479B">
        <w:rPr>
          <w:rFonts w:ascii="Tahoma" w:hAnsi="Tahoma" w:cs="Tahoma"/>
          <w:color w:val="484848"/>
          <w:sz w:val="22"/>
          <w:shd w:val="clear" w:color="auto" w:fill="FFFFFF"/>
        </w:rPr>
        <w:t xml:space="preserve"> </w:t>
      </w:r>
      <w:r w:rsidRPr="0018479B">
        <w:rPr>
          <w:rFonts w:ascii="Tahoma" w:hAnsi="Tahoma" w:cs="Tahoma" w:hint="eastAsia"/>
          <w:color w:val="484848"/>
          <w:sz w:val="22"/>
          <w:shd w:val="clear" w:color="auto" w:fill="FFFFFF"/>
        </w:rPr>
        <w:t>Military</w:t>
      </w:r>
      <w:r w:rsidRPr="0018479B">
        <w:rPr>
          <w:rFonts w:ascii="Tahoma" w:hAnsi="Tahoma" w:cs="Tahoma"/>
          <w:color w:val="484848"/>
          <w:sz w:val="22"/>
          <w:shd w:val="clear" w:color="auto" w:fill="FFFFFF"/>
        </w:rPr>
        <w:t xml:space="preserve"> Products and Solutions</w:t>
      </w:r>
      <w:r w:rsidRPr="0018479B">
        <w:rPr>
          <w:rFonts w:ascii="Tahoma" w:hAnsi="Tahoma" w:cs="Tahoma" w:hint="eastAsia"/>
          <w:color w:val="484848"/>
          <w:sz w:val="22"/>
          <w:shd w:val="clear" w:color="auto" w:fill="FFFFFF"/>
        </w:rPr>
        <w:t xml:space="preserve"> </w:t>
      </w:r>
      <w:r w:rsidRPr="0018479B">
        <w:rPr>
          <w:rFonts w:ascii="Tahoma" w:hAnsi="Tahoma" w:cs="Tahoma"/>
          <w:color w:val="484848"/>
          <w:sz w:val="22"/>
          <w:shd w:val="clear" w:color="auto" w:fill="FFFFFF"/>
        </w:rPr>
        <w:t xml:space="preserve">AV/VDR </w:t>
      </w:r>
      <w:r w:rsidRPr="0018479B">
        <w:rPr>
          <w:rFonts w:ascii="Tahoma" w:hAnsi="Tahoma" w:cs="Tahoma" w:hint="eastAsia"/>
          <w:color w:val="484848"/>
          <w:sz w:val="22"/>
          <w:shd w:val="clear" w:color="auto" w:fill="FFFFFF"/>
        </w:rPr>
        <w:t>军用多功能辐射检测仪</w:t>
      </w:r>
      <w:r w:rsidRPr="0018479B">
        <w:rPr>
          <w:rFonts w:ascii="Tahoma" w:hAnsi="Tahoma" w:cs="Tahoma" w:hint="eastAsia"/>
          <w:color w:val="484848"/>
          <w:sz w:val="22"/>
          <w:shd w:val="clear" w:color="auto" w:fill="FFFFFF"/>
        </w:rPr>
        <w:t xml:space="preserve"> </w:t>
      </w:r>
      <w:r w:rsidRPr="0018479B">
        <w:rPr>
          <w:rFonts w:ascii="Tahoma" w:hAnsi="Tahoma" w:cs="Tahoma" w:hint="eastAsia"/>
          <w:color w:val="484848"/>
          <w:sz w:val="22"/>
          <w:shd w:val="clear" w:color="auto" w:fill="FFFFFF"/>
        </w:rPr>
        <w:t>（军用）</w:t>
      </w:r>
    </w:p>
    <w:p w:rsidR="00635E9D" w:rsidRPr="0018479B" w:rsidRDefault="006F3DC0" w:rsidP="00635E9D">
      <w:pPr>
        <w:pStyle w:val="a3"/>
        <w:numPr>
          <w:ilvl w:val="0"/>
          <w:numId w:val="2"/>
        </w:numPr>
        <w:spacing w:line="360" w:lineRule="auto"/>
        <w:ind w:firstLineChars="0"/>
        <w:rPr>
          <w:rFonts w:ascii="Tahoma" w:hAnsi="Tahoma" w:cs="Tahoma"/>
          <w:color w:val="484848"/>
          <w:sz w:val="22"/>
          <w:shd w:val="clear" w:color="auto" w:fill="FFFFFF"/>
        </w:rPr>
      </w:pPr>
      <w:r w:rsidRPr="0018479B">
        <w:rPr>
          <w:rFonts w:ascii="Tahoma" w:hAnsi="Tahoma" w:cs="Tahoma"/>
          <w:color w:val="484848"/>
          <w:sz w:val="22"/>
          <w:shd w:val="clear" w:color="auto" w:fill="FFFFFF"/>
          <w:lang w:val="fr-FR"/>
        </w:rPr>
        <w:t xml:space="preserve">Centronic limited </w:t>
      </w:r>
      <w:r w:rsidRPr="0018479B">
        <w:rPr>
          <w:rFonts w:ascii="Tahoma" w:hAnsi="Tahoma" w:cs="Tahoma" w:hint="eastAsia"/>
          <w:color w:val="484848"/>
          <w:sz w:val="22"/>
          <w:shd w:val="clear" w:color="auto" w:fill="FFFFFF"/>
        </w:rPr>
        <w:t>（英国）</w:t>
      </w:r>
    </w:p>
    <w:p w:rsidR="006F3DC0" w:rsidRPr="0018479B" w:rsidRDefault="006F3DC0" w:rsidP="006F3DC0">
      <w:pPr>
        <w:pStyle w:val="a3"/>
        <w:numPr>
          <w:ilvl w:val="0"/>
          <w:numId w:val="2"/>
        </w:numPr>
        <w:spacing w:line="360" w:lineRule="auto"/>
        <w:ind w:firstLineChars="0"/>
        <w:rPr>
          <w:sz w:val="22"/>
        </w:rPr>
      </w:pPr>
      <w:proofErr w:type="spellStart"/>
      <w:r w:rsidRPr="0018479B">
        <w:rPr>
          <w:sz w:val="22"/>
        </w:rPr>
        <w:t>Coliy</w:t>
      </w:r>
      <w:proofErr w:type="spellEnd"/>
      <w:r w:rsidRPr="0018479B">
        <w:rPr>
          <w:sz w:val="22"/>
        </w:rPr>
        <w:t xml:space="preserve"> </w:t>
      </w:r>
      <w:r w:rsidRPr="0018479B">
        <w:rPr>
          <w:rFonts w:hint="eastAsia"/>
          <w:sz w:val="22"/>
        </w:rPr>
        <w:t>（</w:t>
      </w:r>
      <w:r w:rsidRPr="0018479B">
        <w:rPr>
          <w:sz w:val="22"/>
        </w:rPr>
        <w:t>德国</w:t>
      </w:r>
      <w:r w:rsidRPr="0018479B">
        <w:rPr>
          <w:rFonts w:hint="eastAsia"/>
          <w:sz w:val="22"/>
        </w:rPr>
        <w:t>）</w:t>
      </w:r>
    </w:p>
    <w:p w:rsidR="006F3DC0" w:rsidRPr="0018479B" w:rsidRDefault="00462430" w:rsidP="006F3DC0">
      <w:pPr>
        <w:spacing w:line="360" w:lineRule="auto"/>
        <w:rPr>
          <w:sz w:val="22"/>
        </w:rPr>
      </w:pPr>
      <w:r w:rsidRPr="0018479B">
        <w:rPr>
          <w:rFonts w:hint="eastAsia"/>
          <w:sz w:val="22"/>
        </w:rPr>
        <w:t>产品：</w:t>
      </w:r>
      <w:r w:rsidRPr="0018479B">
        <w:rPr>
          <w:rFonts w:hint="eastAsia"/>
          <w:sz w:val="22"/>
        </w:rPr>
        <w:t xml:space="preserve"> R</w:t>
      </w:r>
      <w:r w:rsidRPr="0018479B">
        <w:rPr>
          <w:sz w:val="22"/>
        </w:rPr>
        <w:t>500</w:t>
      </w:r>
      <w:r w:rsidRPr="0018479B">
        <w:rPr>
          <w:sz w:val="22"/>
        </w:rPr>
        <w:t>型多功能核辐射仪</w:t>
      </w:r>
      <w:r w:rsidRPr="0018479B">
        <w:rPr>
          <w:rFonts w:hint="eastAsia"/>
          <w:sz w:val="22"/>
        </w:rPr>
        <w:t xml:space="preserve"> </w:t>
      </w:r>
      <w:r w:rsidRPr="0018479B">
        <w:rPr>
          <w:rFonts w:hint="eastAsia"/>
          <w:sz w:val="22"/>
        </w:rPr>
        <w:t>（</w:t>
      </w:r>
      <w:r w:rsidRPr="0018479B">
        <w:rPr>
          <w:rFonts w:hint="eastAsia"/>
          <w:sz w:val="22"/>
        </w:rPr>
        <w:t>950</w:t>
      </w:r>
      <w:r w:rsidRPr="0018479B">
        <w:rPr>
          <w:sz w:val="22"/>
        </w:rPr>
        <w:t>0rmb</w:t>
      </w:r>
      <w:r w:rsidRPr="0018479B">
        <w:rPr>
          <w:rFonts w:hint="eastAsia"/>
          <w:sz w:val="22"/>
        </w:rPr>
        <w:t>）</w:t>
      </w:r>
    </w:p>
    <w:p w:rsidR="00462430" w:rsidRPr="0018479B" w:rsidRDefault="00462430" w:rsidP="006F3DC0">
      <w:pPr>
        <w:spacing w:line="360" w:lineRule="auto"/>
        <w:rPr>
          <w:sz w:val="22"/>
        </w:rPr>
      </w:pPr>
      <w:r w:rsidRPr="0018479B">
        <w:rPr>
          <w:rFonts w:hint="eastAsia"/>
          <w:sz w:val="22"/>
        </w:rPr>
        <w:t xml:space="preserve"> </w:t>
      </w:r>
      <w:r w:rsidRPr="0018479B">
        <w:rPr>
          <w:sz w:val="22"/>
        </w:rPr>
        <w:t xml:space="preserve">      910 </w:t>
      </w:r>
      <w:r w:rsidRPr="0018479B">
        <w:rPr>
          <w:sz w:val="22"/>
        </w:rPr>
        <w:t>型多功能数字核辐射仪</w:t>
      </w:r>
      <w:r w:rsidRPr="0018479B">
        <w:rPr>
          <w:rFonts w:hint="eastAsia"/>
          <w:sz w:val="22"/>
        </w:rPr>
        <w:t>（</w:t>
      </w:r>
      <w:r w:rsidRPr="0018479B">
        <w:rPr>
          <w:rFonts w:hint="eastAsia"/>
          <w:sz w:val="22"/>
        </w:rPr>
        <w:t>7500rmb</w:t>
      </w:r>
      <w:r w:rsidRPr="0018479B">
        <w:rPr>
          <w:rFonts w:hint="eastAsia"/>
          <w:sz w:val="22"/>
        </w:rPr>
        <w:t>），</w:t>
      </w:r>
      <w:r w:rsidRPr="0018479B">
        <w:rPr>
          <w:rFonts w:hint="eastAsia"/>
          <w:sz w:val="22"/>
        </w:rPr>
        <w:t xml:space="preserve"> rm</w:t>
      </w:r>
      <w:r w:rsidRPr="0018479B">
        <w:rPr>
          <w:sz w:val="22"/>
        </w:rPr>
        <w:t>600</w:t>
      </w:r>
      <w:r w:rsidRPr="0018479B">
        <w:rPr>
          <w:sz w:val="22"/>
        </w:rPr>
        <w:t>金属外壳核辐射仪</w:t>
      </w:r>
    </w:p>
    <w:p w:rsidR="00462430" w:rsidRPr="0018479B" w:rsidRDefault="00462430" w:rsidP="006F3DC0">
      <w:pPr>
        <w:spacing w:line="360" w:lineRule="auto"/>
        <w:rPr>
          <w:sz w:val="22"/>
        </w:rPr>
      </w:pPr>
      <w:r w:rsidRPr="0018479B">
        <w:rPr>
          <w:rFonts w:hint="eastAsia"/>
          <w:sz w:val="22"/>
        </w:rPr>
        <w:t xml:space="preserve">       R</w:t>
      </w:r>
      <w:r w:rsidRPr="0018479B">
        <w:rPr>
          <w:sz w:val="22"/>
        </w:rPr>
        <w:t xml:space="preserve">700 </w:t>
      </w:r>
      <w:r w:rsidRPr="0018479B">
        <w:rPr>
          <w:sz w:val="22"/>
        </w:rPr>
        <w:t>多功能核辐射仪</w:t>
      </w:r>
      <w:r w:rsidRPr="0018479B">
        <w:rPr>
          <w:rFonts w:hint="eastAsia"/>
          <w:sz w:val="22"/>
        </w:rPr>
        <w:t>，</w:t>
      </w:r>
      <w:r w:rsidRPr="0018479B">
        <w:rPr>
          <w:sz w:val="22"/>
        </w:rPr>
        <w:t xml:space="preserve">R800 </w:t>
      </w:r>
      <w:r w:rsidRPr="0018479B">
        <w:rPr>
          <w:sz w:val="22"/>
        </w:rPr>
        <w:t>多功能核辐射仪</w:t>
      </w:r>
    </w:p>
    <w:p w:rsidR="00462430" w:rsidRPr="0018479B" w:rsidRDefault="00462430" w:rsidP="006F3DC0">
      <w:pPr>
        <w:spacing w:line="360" w:lineRule="auto"/>
        <w:rPr>
          <w:rFonts w:hint="eastAsia"/>
          <w:sz w:val="22"/>
        </w:rPr>
      </w:pPr>
    </w:p>
    <w:p w:rsidR="006F3DC0" w:rsidRPr="0018479B" w:rsidRDefault="00462430" w:rsidP="00462430">
      <w:pPr>
        <w:pStyle w:val="a3"/>
        <w:numPr>
          <w:ilvl w:val="0"/>
          <w:numId w:val="2"/>
        </w:numPr>
        <w:spacing w:line="360" w:lineRule="auto"/>
        <w:ind w:firstLineChars="0"/>
        <w:rPr>
          <w:rFonts w:ascii="Tahoma" w:hAnsi="Tahoma" w:cs="Tahoma"/>
          <w:color w:val="484848"/>
          <w:sz w:val="22"/>
          <w:shd w:val="clear" w:color="auto" w:fill="FFFFFF"/>
        </w:rPr>
      </w:pPr>
      <w:proofErr w:type="spellStart"/>
      <w:r w:rsidRPr="0018479B">
        <w:rPr>
          <w:rFonts w:ascii="Tahoma" w:hAnsi="Tahoma" w:cs="Tahoma"/>
          <w:color w:val="484848"/>
          <w:sz w:val="22"/>
          <w:shd w:val="clear" w:color="auto" w:fill="FFFFFF"/>
        </w:rPr>
        <w:t>Ecotest</w:t>
      </w:r>
      <w:proofErr w:type="spellEnd"/>
      <w:r w:rsidRPr="0018479B">
        <w:rPr>
          <w:rFonts w:ascii="Tahoma" w:hAnsi="Tahoma" w:cs="Tahoma"/>
          <w:color w:val="484848"/>
          <w:sz w:val="22"/>
          <w:shd w:val="clear" w:color="auto" w:fill="FFFFFF"/>
        </w:rPr>
        <w:t xml:space="preserve"> </w:t>
      </w:r>
      <w:r w:rsidRPr="0018479B">
        <w:rPr>
          <w:rFonts w:ascii="Tahoma" w:hAnsi="Tahoma" w:cs="Tahoma" w:hint="eastAsia"/>
          <w:color w:val="484848"/>
          <w:sz w:val="22"/>
          <w:shd w:val="clear" w:color="auto" w:fill="FFFFFF"/>
        </w:rPr>
        <w:t>（</w:t>
      </w:r>
      <w:r w:rsidRPr="0018479B">
        <w:rPr>
          <w:rFonts w:ascii="Tahoma" w:hAnsi="Tahoma" w:cs="Tahoma"/>
          <w:color w:val="484848"/>
          <w:sz w:val="22"/>
          <w:shd w:val="clear" w:color="auto" w:fill="FFFFFF"/>
        </w:rPr>
        <w:t>乌克兰</w:t>
      </w:r>
      <w:r w:rsidRPr="0018479B">
        <w:rPr>
          <w:rFonts w:ascii="Tahoma" w:hAnsi="Tahoma" w:cs="Tahoma" w:hint="eastAsia"/>
          <w:color w:val="484848"/>
          <w:sz w:val="22"/>
          <w:shd w:val="clear" w:color="auto" w:fill="FFFFFF"/>
        </w:rPr>
        <w:t>）</w:t>
      </w:r>
    </w:p>
    <w:p w:rsidR="006D4A21" w:rsidRPr="0018479B" w:rsidRDefault="006D4A21" w:rsidP="006D4A21">
      <w:pPr>
        <w:pStyle w:val="2"/>
        <w:spacing w:before="0" w:after="0" w:line="675" w:lineRule="atLeast"/>
        <w:rPr>
          <w:sz w:val="22"/>
          <w:szCs w:val="22"/>
        </w:rPr>
      </w:pPr>
      <w:r w:rsidRPr="0018479B">
        <w:rPr>
          <w:sz w:val="22"/>
          <w:szCs w:val="22"/>
        </w:rPr>
        <w:t xml:space="preserve">ECOTEST CARD </w:t>
      </w:r>
      <w:r w:rsidRPr="0018479B">
        <w:rPr>
          <w:sz w:val="22"/>
          <w:szCs w:val="22"/>
        </w:rPr>
        <w:t>个人辐射报警仪、个人剂量仪</w:t>
      </w:r>
      <w:r w:rsidRPr="0018479B">
        <w:rPr>
          <w:sz w:val="22"/>
          <w:szCs w:val="22"/>
        </w:rPr>
        <w:t>DKG-21</w:t>
      </w:r>
    </w:p>
    <w:p w:rsidR="006D4A21" w:rsidRPr="0018479B" w:rsidRDefault="006D4A21" w:rsidP="006D4A21">
      <w:pPr>
        <w:widowControl/>
        <w:numPr>
          <w:ilvl w:val="0"/>
          <w:numId w:val="3"/>
        </w:numPr>
        <w:shd w:val="clear" w:color="auto" w:fill="FFFFFF"/>
        <w:spacing w:line="315" w:lineRule="atLeast"/>
        <w:ind w:left="0" w:firstLine="0"/>
        <w:jc w:val="left"/>
        <w:rPr>
          <w:rFonts w:ascii="Tahoma" w:hAnsi="Tahoma" w:cs="Tahoma"/>
          <w:color w:val="333333"/>
          <w:sz w:val="22"/>
        </w:rPr>
      </w:pPr>
      <w:r w:rsidRPr="0018479B">
        <w:rPr>
          <w:rFonts w:ascii="Tahoma" w:hAnsi="Tahoma" w:cs="Tahoma"/>
          <w:noProof/>
          <w:color w:val="333333"/>
          <w:sz w:val="22"/>
        </w:rPr>
        <w:drawing>
          <wp:inline distT="0" distB="0" distL="0" distR="0">
            <wp:extent cx="762000" cy="762000"/>
            <wp:effectExtent l="0" t="0" r="0" b="0"/>
            <wp:docPr id="3" name="图片 3" descr="ECOTEST CARD 个人辐射报警仪、个人剂量仪DKG-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COTEST CARD 个人辐射报警仪、个人剂量仪DKG-2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6D4A21" w:rsidRPr="0018479B" w:rsidRDefault="006D4A21" w:rsidP="006D4A21">
      <w:pPr>
        <w:pStyle w:val="a3"/>
        <w:spacing w:line="360" w:lineRule="auto"/>
        <w:ind w:left="360" w:firstLineChars="0" w:firstLine="0"/>
        <w:rPr>
          <w:rFonts w:ascii="Tahoma" w:hAnsi="Tahoma" w:cs="Tahoma" w:hint="eastAsia"/>
          <w:color w:val="484848"/>
          <w:sz w:val="22"/>
          <w:shd w:val="clear" w:color="auto" w:fill="FFFFFF"/>
        </w:rPr>
      </w:pPr>
    </w:p>
    <w:p w:rsidR="00AE0F68" w:rsidRPr="0018479B" w:rsidRDefault="00AE0F68" w:rsidP="00AE0F68">
      <w:pPr>
        <w:pStyle w:val="a3"/>
        <w:numPr>
          <w:ilvl w:val="0"/>
          <w:numId w:val="2"/>
        </w:numPr>
        <w:spacing w:line="360" w:lineRule="auto"/>
        <w:ind w:firstLineChars="0"/>
        <w:rPr>
          <w:sz w:val="22"/>
        </w:rPr>
      </w:pPr>
      <w:proofErr w:type="spellStart"/>
      <w:r w:rsidRPr="0018479B">
        <w:rPr>
          <w:sz w:val="22"/>
        </w:rPr>
        <w:t>Environics</w:t>
      </w:r>
      <w:proofErr w:type="spellEnd"/>
      <w:r w:rsidRPr="0018479B">
        <w:rPr>
          <w:sz w:val="22"/>
        </w:rPr>
        <w:t xml:space="preserve"> OY</w:t>
      </w:r>
      <w:r w:rsidRPr="0018479B">
        <w:rPr>
          <w:sz w:val="22"/>
        </w:rPr>
        <w:t xml:space="preserve"> </w:t>
      </w:r>
      <w:r w:rsidRPr="0018479B">
        <w:rPr>
          <w:rFonts w:hint="eastAsia"/>
          <w:sz w:val="22"/>
        </w:rPr>
        <w:t>（</w:t>
      </w:r>
      <w:r w:rsidRPr="0018479B">
        <w:rPr>
          <w:sz w:val="22"/>
        </w:rPr>
        <w:t>芬兰</w:t>
      </w:r>
      <w:r w:rsidRPr="0018479B">
        <w:rPr>
          <w:rFonts w:hint="eastAsia"/>
          <w:sz w:val="22"/>
        </w:rPr>
        <w:t>）</w:t>
      </w:r>
    </w:p>
    <w:p w:rsidR="00AE0F68" w:rsidRPr="0018479B" w:rsidRDefault="00AE0F68" w:rsidP="00AE0F68">
      <w:pPr>
        <w:pStyle w:val="a3"/>
        <w:spacing w:line="360" w:lineRule="auto"/>
        <w:ind w:left="360" w:firstLineChars="0" w:firstLine="0"/>
        <w:rPr>
          <w:rStyle w:val="cgrey"/>
          <w:rFonts w:ascii="Times New Roman" w:hAnsi="Times New Roman" w:cs="Times New Roman"/>
          <w:color w:val="000000"/>
          <w:sz w:val="22"/>
          <w:shd w:val="clear" w:color="auto" w:fill="FFFFFF"/>
        </w:rPr>
      </w:pPr>
      <w:r w:rsidRPr="0018479B">
        <w:rPr>
          <w:rFonts w:ascii="Times New Roman" w:hAnsi="Times New Roman" w:cs="Times New Roman"/>
          <w:color w:val="000000"/>
          <w:sz w:val="22"/>
          <w:shd w:val="clear" w:color="auto" w:fill="FFFFFF"/>
        </w:rPr>
        <w:t> </w:t>
      </w:r>
      <w:r w:rsidRPr="0018479B">
        <w:rPr>
          <w:rStyle w:val="cgrey"/>
          <w:rFonts w:ascii="Times New Roman" w:hAnsi="Times New Roman" w:cs="Times New Roman"/>
          <w:color w:val="000000"/>
          <w:sz w:val="22"/>
          <w:shd w:val="clear" w:color="auto" w:fill="FFFFFF"/>
        </w:rPr>
        <w:t>芬兰</w:t>
      </w:r>
      <w:proofErr w:type="spellStart"/>
      <w:r w:rsidRPr="0018479B">
        <w:rPr>
          <w:rStyle w:val="cgrey"/>
          <w:rFonts w:ascii="Times New Roman" w:hAnsi="Times New Roman" w:cs="Times New Roman"/>
          <w:color w:val="000000"/>
          <w:sz w:val="22"/>
          <w:shd w:val="clear" w:color="auto" w:fill="FFFFFF"/>
        </w:rPr>
        <w:t>Environics</w:t>
      </w:r>
      <w:proofErr w:type="spellEnd"/>
      <w:r w:rsidRPr="0018479B">
        <w:rPr>
          <w:rStyle w:val="cgrey"/>
          <w:rFonts w:ascii="Times New Roman" w:hAnsi="Times New Roman" w:cs="Times New Roman"/>
          <w:color w:val="000000"/>
          <w:sz w:val="22"/>
          <w:shd w:val="clear" w:color="auto" w:fill="FFFFFF"/>
        </w:rPr>
        <w:t xml:space="preserve"> </w:t>
      </w:r>
      <w:proofErr w:type="spellStart"/>
      <w:r w:rsidRPr="0018479B">
        <w:rPr>
          <w:rStyle w:val="cgrey"/>
          <w:rFonts w:ascii="Times New Roman" w:hAnsi="Times New Roman" w:cs="Times New Roman"/>
          <w:color w:val="000000"/>
          <w:sz w:val="22"/>
          <w:shd w:val="clear" w:color="auto" w:fill="FFFFFF"/>
        </w:rPr>
        <w:t>Oy</w:t>
      </w:r>
      <w:proofErr w:type="spellEnd"/>
      <w:r w:rsidRPr="0018479B">
        <w:rPr>
          <w:rStyle w:val="cgrey"/>
          <w:rFonts w:ascii="Times New Roman" w:hAnsi="Times New Roman" w:cs="Times New Roman"/>
          <w:color w:val="000000"/>
          <w:sz w:val="22"/>
          <w:shd w:val="clear" w:color="auto" w:fill="FFFFFF"/>
        </w:rPr>
        <w:t xml:space="preserve"> www.environics.fiwww.environicschina.com</w:t>
      </w:r>
      <w:r w:rsidRPr="0018479B">
        <w:rPr>
          <w:rStyle w:val="cgrey"/>
          <w:rFonts w:ascii="Times New Roman" w:hAnsi="Times New Roman" w:cs="Times New Roman"/>
          <w:color w:val="000000"/>
          <w:sz w:val="22"/>
          <w:shd w:val="clear" w:color="auto" w:fill="FFFFFF"/>
        </w:rPr>
        <w:t>依维公司是一个经验</w:t>
      </w:r>
      <w:r w:rsidRPr="0018479B">
        <w:rPr>
          <w:rStyle w:val="cgrey"/>
          <w:rFonts w:ascii="Times New Roman" w:hAnsi="Times New Roman" w:cs="Times New Roman"/>
          <w:color w:val="000000"/>
          <w:sz w:val="22"/>
          <w:shd w:val="clear" w:color="auto" w:fill="FFFFFF"/>
        </w:rPr>
        <w:lastRenderedPageBreak/>
        <w:t>丰富的实力公司在核生化检测产品和系统的设计、研发和生产方面，依维公司具有</w:t>
      </w:r>
      <w:r w:rsidRPr="0018479B">
        <w:rPr>
          <w:rStyle w:val="cgrey"/>
          <w:rFonts w:ascii="Times New Roman" w:hAnsi="Times New Roman" w:cs="Times New Roman"/>
          <w:color w:val="000000"/>
          <w:sz w:val="22"/>
          <w:shd w:val="clear" w:color="auto" w:fill="FFFFFF"/>
        </w:rPr>
        <w:t>20</w:t>
      </w:r>
      <w:r w:rsidRPr="0018479B">
        <w:rPr>
          <w:rStyle w:val="cgrey"/>
          <w:rFonts w:ascii="Times New Roman" w:hAnsi="Times New Roman" w:cs="Times New Roman"/>
          <w:color w:val="000000"/>
          <w:sz w:val="22"/>
          <w:shd w:val="clear" w:color="auto" w:fill="FFFFFF"/>
        </w:rPr>
        <w:t>多年的经验。依维公司一直致力于为客户提供最先进的检测产品。该公司在检测仪器方面的技术发展始于</w:t>
      </w:r>
      <w:r w:rsidRPr="0018479B">
        <w:rPr>
          <w:rStyle w:val="cgrey"/>
          <w:rFonts w:ascii="Times New Roman" w:hAnsi="Times New Roman" w:cs="Times New Roman"/>
          <w:color w:val="000000"/>
          <w:sz w:val="22"/>
          <w:shd w:val="clear" w:color="auto" w:fill="FFFFFF"/>
        </w:rPr>
        <w:t>20</w:t>
      </w:r>
      <w:r w:rsidRPr="0018479B">
        <w:rPr>
          <w:rStyle w:val="cgrey"/>
          <w:rFonts w:ascii="Times New Roman" w:hAnsi="Times New Roman" w:cs="Times New Roman"/>
          <w:color w:val="000000"/>
          <w:sz w:val="22"/>
          <w:shd w:val="clear" w:color="auto" w:fill="FFFFFF"/>
        </w:rPr>
        <w:t>世纪</w:t>
      </w:r>
      <w:r w:rsidRPr="0018479B">
        <w:rPr>
          <w:rStyle w:val="cgrey"/>
          <w:rFonts w:ascii="Times New Roman" w:hAnsi="Times New Roman" w:cs="Times New Roman"/>
          <w:color w:val="000000"/>
          <w:sz w:val="22"/>
          <w:shd w:val="clear" w:color="auto" w:fill="FFFFFF"/>
        </w:rPr>
        <w:t>80</w:t>
      </w:r>
      <w:r w:rsidRPr="0018479B">
        <w:rPr>
          <w:rStyle w:val="cgrey"/>
          <w:rFonts w:ascii="Times New Roman" w:hAnsi="Times New Roman" w:cs="Times New Roman"/>
          <w:color w:val="000000"/>
          <w:sz w:val="22"/>
          <w:shd w:val="clear" w:color="auto" w:fill="FFFFFF"/>
        </w:rPr>
        <w:t>年代初，当时参与了芬兰国防军相关产品的研发项目。</w:t>
      </w:r>
    </w:p>
    <w:p w:rsidR="00AE0F68" w:rsidRPr="0018479B" w:rsidRDefault="00AE0F68" w:rsidP="00AE0F68">
      <w:pPr>
        <w:pStyle w:val="a3"/>
        <w:spacing w:line="360" w:lineRule="auto"/>
        <w:ind w:left="360" w:firstLineChars="0" w:firstLine="0"/>
        <w:rPr>
          <w:rFonts w:hint="eastAsia"/>
          <w:sz w:val="22"/>
        </w:rPr>
      </w:pPr>
      <w:r w:rsidRPr="0018479B">
        <w:rPr>
          <w:rFonts w:hint="eastAsia"/>
          <w:sz w:val="22"/>
        </w:rPr>
        <w:t>产品：</w:t>
      </w:r>
      <w:r w:rsidRPr="0018479B">
        <w:rPr>
          <w:rFonts w:hint="eastAsia"/>
          <w:sz w:val="22"/>
        </w:rPr>
        <w:t>RanidPR</w:t>
      </w:r>
      <w:r w:rsidRPr="0018479B">
        <w:rPr>
          <w:sz w:val="22"/>
        </w:rPr>
        <w:t xml:space="preserve">0200 </w:t>
      </w:r>
      <w:r w:rsidRPr="0018479B">
        <w:rPr>
          <w:sz w:val="22"/>
        </w:rPr>
        <w:t>放射性检测与核素识别背包</w:t>
      </w:r>
    </w:p>
    <w:p w:rsidR="00AE0F68" w:rsidRPr="0018479B" w:rsidRDefault="00AE0F68" w:rsidP="00AE0F68">
      <w:pPr>
        <w:pStyle w:val="a3"/>
        <w:numPr>
          <w:ilvl w:val="0"/>
          <w:numId w:val="2"/>
        </w:numPr>
        <w:spacing w:line="360" w:lineRule="auto"/>
        <w:ind w:firstLineChars="0"/>
        <w:rPr>
          <w:rFonts w:hint="eastAsia"/>
          <w:sz w:val="22"/>
        </w:rPr>
      </w:pPr>
      <w:r w:rsidRPr="0018479B">
        <w:rPr>
          <w:rFonts w:cs="Arial"/>
          <w:color w:val="363636"/>
          <w:sz w:val="22"/>
          <w:shd w:val="clear" w:color="auto" w:fill="FFFFFF"/>
        </w:rPr>
        <w:t>Fuji Electric Co. Ltd.</w:t>
      </w:r>
    </w:p>
    <w:p w:rsidR="00AE0F68" w:rsidRPr="0018479B" w:rsidRDefault="00AE0F68" w:rsidP="00AE0F68">
      <w:pPr>
        <w:pStyle w:val="a3"/>
        <w:numPr>
          <w:ilvl w:val="0"/>
          <w:numId w:val="2"/>
        </w:numPr>
        <w:spacing w:line="360" w:lineRule="auto"/>
        <w:ind w:firstLineChars="0"/>
        <w:rPr>
          <w:sz w:val="22"/>
        </w:rPr>
      </w:pPr>
      <w:r w:rsidRPr="0018479B">
        <w:rPr>
          <w:sz w:val="22"/>
        </w:rPr>
        <w:t>GE Measurement &amp; Control solution</w:t>
      </w:r>
    </w:p>
    <w:p w:rsidR="00AE0F68" w:rsidRPr="0018479B" w:rsidRDefault="00AE0F68" w:rsidP="00AE0F68">
      <w:pPr>
        <w:pStyle w:val="a3"/>
        <w:numPr>
          <w:ilvl w:val="0"/>
          <w:numId w:val="2"/>
        </w:numPr>
        <w:spacing w:line="360" w:lineRule="auto"/>
        <w:ind w:firstLineChars="0"/>
        <w:rPr>
          <w:sz w:val="22"/>
        </w:rPr>
      </w:pPr>
      <w:proofErr w:type="spellStart"/>
      <w:r w:rsidRPr="0018479B">
        <w:rPr>
          <w:sz w:val="22"/>
        </w:rPr>
        <w:t>Kromek</w:t>
      </w:r>
      <w:proofErr w:type="spellEnd"/>
    </w:p>
    <w:p w:rsidR="006D4A21" w:rsidRPr="0018479B" w:rsidRDefault="006D4A21" w:rsidP="006D4A21">
      <w:pPr>
        <w:spacing w:line="360" w:lineRule="auto"/>
        <w:rPr>
          <w:sz w:val="22"/>
        </w:rPr>
      </w:pPr>
      <w:r w:rsidRPr="0018479B">
        <w:rPr>
          <w:sz w:val="22"/>
        </w:rPr>
        <w:t>产品</w:t>
      </w:r>
      <w:r w:rsidRPr="0018479B">
        <w:rPr>
          <w:rFonts w:hint="eastAsia"/>
          <w:sz w:val="22"/>
        </w:rPr>
        <w:t>：</w:t>
      </w:r>
      <w:r w:rsidRPr="0018479B">
        <w:rPr>
          <w:sz w:val="22"/>
        </w:rPr>
        <w:t xml:space="preserve">RayMon10™ </w:t>
      </w:r>
      <w:r w:rsidRPr="0018479B">
        <w:rPr>
          <w:sz w:val="22"/>
        </w:rPr>
        <w:t>是世界上最高分辨率</w:t>
      </w:r>
      <w:proofErr w:type="gramStart"/>
      <w:r w:rsidRPr="0018479B">
        <w:rPr>
          <w:sz w:val="22"/>
        </w:rPr>
        <w:t>碲锌镉</w:t>
      </w:r>
      <w:proofErr w:type="gramEnd"/>
      <w:r w:rsidRPr="0018479B">
        <w:rPr>
          <w:sz w:val="22"/>
        </w:rPr>
        <w:t xml:space="preserve"> CZT </w:t>
      </w:r>
      <w:r w:rsidRPr="0018479B">
        <w:rPr>
          <w:sz w:val="22"/>
        </w:rPr>
        <w:t>手持辐射监测器</w:t>
      </w:r>
    </w:p>
    <w:p w:rsidR="00AE0F68" w:rsidRPr="0018479B" w:rsidRDefault="006D4A21" w:rsidP="001C4A2D">
      <w:pPr>
        <w:spacing w:line="360" w:lineRule="auto"/>
        <w:rPr>
          <w:rFonts w:hint="eastAsia"/>
          <w:sz w:val="22"/>
        </w:rPr>
      </w:pPr>
      <w:r w:rsidRPr="0018479B">
        <w:rPr>
          <w:rFonts w:hint="eastAsia"/>
          <w:sz w:val="22"/>
        </w:rPr>
        <w:t xml:space="preserve">      </w:t>
      </w:r>
      <w:r w:rsidRPr="0018479B">
        <w:rPr>
          <w:sz w:val="22"/>
        </w:rPr>
        <w:t>S</w:t>
      </w:r>
      <w:r w:rsidRPr="0018479B">
        <w:rPr>
          <w:rFonts w:hint="eastAsia"/>
          <w:sz w:val="22"/>
        </w:rPr>
        <w:t>igma</w:t>
      </w:r>
      <w:r w:rsidRPr="0018479B">
        <w:rPr>
          <w:sz w:val="22"/>
        </w:rPr>
        <w:t>50 sigma25</w:t>
      </w:r>
    </w:p>
    <w:p w:rsidR="0018479B" w:rsidRPr="0018479B" w:rsidRDefault="00E64618" w:rsidP="0018479B">
      <w:pPr>
        <w:pStyle w:val="a3"/>
        <w:numPr>
          <w:ilvl w:val="0"/>
          <w:numId w:val="2"/>
        </w:numPr>
        <w:spacing w:line="360" w:lineRule="auto"/>
        <w:ind w:firstLineChars="0"/>
        <w:rPr>
          <w:rFonts w:ascii="Tahoma" w:hAnsi="Tahoma" w:cs="Tahoma"/>
          <w:color w:val="484848"/>
          <w:sz w:val="22"/>
          <w:shd w:val="clear" w:color="auto" w:fill="FFFFFF"/>
        </w:rPr>
      </w:pPr>
      <w:proofErr w:type="spellStart"/>
      <w:r w:rsidRPr="0018479B">
        <w:rPr>
          <w:rFonts w:ascii="Tahoma" w:hAnsi="Tahoma" w:cs="Tahoma"/>
          <w:color w:val="484848"/>
          <w:sz w:val="22"/>
          <w:shd w:val="clear" w:color="auto" w:fill="FFFFFF"/>
        </w:rPr>
        <w:t>Quarta</w:t>
      </w:r>
      <w:proofErr w:type="spellEnd"/>
      <w:r w:rsidRPr="0018479B">
        <w:rPr>
          <w:rFonts w:ascii="Tahoma" w:hAnsi="Tahoma" w:cs="Tahoma"/>
          <w:color w:val="484848"/>
          <w:sz w:val="22"/>
          <w:shd w:val="clear" w:color="auto" w:fill="FFFFFF"/>
        </w:rPr>
        <w:t>-rad </w:t>
      </w:r>
      <w:hyperlink r:id="rId19" w:history="1">
        <w:r w:rsidRPr="0018479B">
          <w:rPr>
            <w:rStyle w:val="a4"/>
            <w:rFonts w:ascii="Tahoma" w:hAnsi="Tahoma" w:cs="Tahoma"/>
            <w:sz w:val="22"/>
            <w:shd w:val="clear" w:color="auto" w:fill="FFFFFF"/>
          </w:rPr>
          <w:t>www.quarta-rad.ru</w:t>
        </w:r>
      </w:hyperlink>
    </w:p>
    <w:p w:rsidR="001C4A2D" w:rsidRPr="0018479B" w:rsidRDefault="00E64618" w:rsidP="0018479B">
      <w:pPr>
        <w:spacing w:line="360" w:lineRule="auto"/>
        <w:rPr>
          <w:rFonts w:ascii="Tahoma" w:hAnsi="Tahoma" w:cs="Tahoma"/>
          <w:color w:val="484848"/>
          <w:sz w:val="22"/>
          <w:shd w:val="clear" w:color="auto" w:fill="FFFFFF"/>
        </w:rPr>
      </w:pPr>
      <w:r w:rsidRPr="0018479B">
        <w:rPr>
          <w:rFonts w:ascii="Tahoma" w:hAnsi="Tahoma" w:cs="Tahoma"/>
          <w:color w:val="484848"/>
          <w:sz w:val="22"/>
          <w:shd w:val="clear" w:color="auto" w:fill="FFFFFF"/>
        </w:rPr>
        <w:t>俄罗斯夸特瑞德有限公司成立于</w:t>
      </w:r>
      <w:r w:rsidRPr="0018479B">
        <w:rPr>
          <w:rFonts w:ascii="Tahoma" w:hAnsi="Tahoma" w:cs="Tahoma"/>
          <w:color w:val="484848"/>
          <w:sz w:val="22"/>
          <w:shd w:val="clear" w:color="auto" w:fill="FFFFFF"/>
        </w:rPr>
        <w:t>1990</w:t>
      </w:r>
      <w:r w:rsidRPr="0018479B">
        <w:rPr>
          <w:rFonts w:ascii="Tahoma" w:hAnsi="Tahoma" w:cs="Tahoma"/>
          <w:color w:val="484848"/>
          <w:sz w:val="22"/>
          <w:shd w:val="clear" w:color="auto" w:fill="FFFFFF"/>
        </w:rPr>
        <w:t>年，是莫斯科工程物理研究所（</w:t>
      </w:r>
      <w:r w:rsidRPr="0018479B">
        <w:rPr>
          <w:rFonts w:ascii="Tahoma" w:hAnsi="Tahoma" w:cs="Tahoma"/>
          <w:color w:val="484848"/>
          <w:sz w:val="22"/>
          <w:shd w:val="clear" w:color="auto" w:fill="FFFFFF"/>
        </w:rPr>
        <w:t>MIFI</w:t>
      </w:r>
      <w:r w:rsidRPr="0018479B">
        <w:rPr>
          <w:rFonts w:ascii="Tahoma" w:hAnsi="Tahoma" w:cs="Tahoma"/>
          <w:color w:val="484848"/>
          <w:sz w:val="22"/>
          <w:shd w:val="clear" w:color="auto" w:fill="FFFFFF"/>
        </w:rPr>
        <w:t>）的一部分，是开发和制造辐射，声学和测温装置的企业，其产品有</w:t>
      </w:r>
      <w:r w:rsidRPr="0018479B">
        <w:rPr>
          <w:rFonts w:ascii="Tahoma" w:hAnsi="Tahoma" w:cs="Tahoma"/>
          <w:color w:val="484848"/>
          <w:sz w:val="22"/>
          <w:shd w:val="clear" w:color="auto" w:fill="FFFFFF"/>
        </w:rPr>
        <w:t>HNT/RD1503</w:t>
      </w:r>
      <w:r w:rsidRPr="0018479B">
        <w:rPr>
          <w:rFonts w:ascii="Tahoma" w:hAnsi="Tahoma" w:cs="Tahoma"/>
          <w:color w:val="484848"/>
          <w:sz w:val="22"/>
          <w:shd w:val="clear" w:color="auto" w:fill="FFFFFF"/>
        </w:rPr>
        <w:t>和</w:t>
      </w:r>
      <w:r w:rsidRPr="0018479B">
        <w:rPr>
          <w:rFonts w:ascii="Tahoma" w:hAnsi="Tahoma" w:cs="Tahoma"/>
          <w:color w:val="484848"/>
          <w:sz w:val="22"/>
          <w:shd w:val="clear" w:color="auto" w:fill="FFFFFF"/>
        </w:rPr>
        <w:t>HNT/RD1706</w:t>
      </w:r>
      <w:r w:rsidRPr="0018479B">
        <w:rPr>
          <w:rFonts w:ascii="Tahoma" w:hAnsi="Tahoma" w:cs="Tahoma"/>
          <w:color w:val="484848"/>
          <w:sz w:val="22"/>
          <w:shd w:val="clear" w:color="auto" w:fill="FFFFFF"/>
        </w:rPr>
        <w:t>辐射检测仪，氡气检测仪和声学泄漏检测仪器，这些仪器广泛应用于燃料能源企业俄罗斯联邦莫斯科和其他城市，还有温度测量仪（测温仪）被很多工业企业使用。</w:t>
      </w:r>
      <w:proofErr w:type="gramStart"/>
      <w:r w:rsidRPr="0018479B">
        <w:rPr>
          <w:rFonts w:ascii="Tahoma" w:hAnsi="Tahoma" w:cs="Tahoma"/>
          <w:color w:val="484848"/>
          <w:sz w:val="22"/>
          <w:shd w:val="clear" w:color="auto" w:fill="FFFFFF"/>
        </w:rPr>
        <w:t>豪</w:t>
      </w:r>
      <w:proofErr w:type="gramEnd"/>
      <w:r w:rsidRPr="0018479B">
        <w:rPr>
          <w:rFonts w:ascii="Tahoma" w:hAnsi="Tahoma" w:cs="Tahoma"/>
          <w:color w:val="484848"/>
          <w:sz w:val="22"/>
          <w:shd w:val="clear" w:color="auto" w:fill="FFFFFF"/>
        </w:rPr>
        <w:t>纳特公司在中国销售其产品。</w:t>
      </w:r>
      <w:r w:rsidRPr="0018479B">
        <w:rPr>
          <w:rFonts w:ascii="Tahoma" w:hAnsi="Tahoma" w:cs="Tahoma"/>
          <w:color w:val="484848"/>
          <w:sz w:val="22"/>
          <w:shd w:val="clear" w:color="auto" w:fill="FFFFFF"/>
        </w:rPr>
        <w:br/>
      </w:r>
      <w:r w:rsidRPr="0018479B">
        <w:rPr>
          <w:rFonts w:ascii="Tahoma" w:hAnsi="Tahoma" w:cs="Tahoma"/>
          <w:color w:val="484848"/>
          <w:sz w:val="22"/>
          <w:shd w:val="clear" w:color="auto" w:fill="FFFFFF"/>
        </w:rPr>
        <w:t>俄罗斯夸特瑞德有限公司研发设计的产品多次在展会展示并多次获奖，还生产和研发出很多产品得到国内政府和国外企业的认可。</w:t>
      </w:r>
    </w:p>
    <w:p w:rsidR="005F3ED9" w:rsidRPr="0018479B" w:rsidRDefault="005F3ED9" w:rsidP="0018479B">
      <w:pPr>
        <w:pStyle w:val="a3"/>
        <w:numPr>
          <w:ilvl w:val="0"/>
          <w:numId w:val="2"/>
        </w:numPr>
        <w:spacing w:line="360" w:lineRule="auto"/>
        <w:ind w:firstLineChars="0"/>
        <w:rPr>
          <w:rFonts w:ascii="simhei" w:hAnsi="simhei"/>
          <w:color w:val="333333"/>
          <w:sz w:val="22"/>
          <w:shd w:val="clear" w:color="auto" w:fill="F7F7F7"/>
        </w:rPr>
      </w:pPr>
      <w:hyperlink r:id="rId20" w:tgtFrame="_blank" w:tooltip="View all posts in Polimaster" w:history="1">
        <w:r w:rsidRPr="0018479B">
          <w:rPr>
            <w:rStyle w:val="a4"/>
            <w:rFonts w:ascii="simhei" w:hAnsi="simhei"/>
            <w:color w:val="333333"/>
            <w:sz w:val="22"/>
            <w:bdr w:val="none" w:sz="0" w:space="0" w:color="auto" w:frame="1"/>
            <w:shd w:val="clear" w:color="auto" w:fill="F7F7F7"/>
          </w:rPr>
          <w:t>Polimaster</w:t>
        </w:r>
      </w:hyperlink>
      <w:r w:rsidRPr="0018479B">
        <w:rPr>
          <w:rFonts w:ascii="simhei" w:hAnsi="simhei"/>
          <w:color w:val="333333"/>
          <w:sz w:val="22"/>
          <w:shd w:val="clear" w:color="auto" w:fill="F7F7F7"/>
        </w:rPr>
        <w:t>公司总部位于白俄罗斯共和国明斯克，是一家公认的世界领先的核放射性物质监测、检定、定位以及识别的专业设备开发和生产厂商。</w:t>
      </w:r>
    </w:p>
    <w:p w:rsidR="00972CC0" w:rsidRPr="0018479B" w:rsidRDefault="00972CC0" w:rsidP="001C4A2D">
      <w:pPr>
        <w:spacing w:line="360" w:lineRule="auto"/>
        <w:rPr>
          <w:rFonts w:ascii="Tahoma" w:hAnsi="Tahoma" w:cs="Tahoma"/>
          <w:color w:val="484848"/>
          <w:sz w:val="22"/>
          <w:shd w:val="clear" w:color="auto" w:fill="FFFFFF"/>
        </w:rPr>
      </w:pPr>
    </w:p>
    <w:p w:rsidR="00972CC0" w:rsidRPr="0018479B" w:rsidRDefault="00972CC0" w:rsidP="0018479B">
      <w:pPr>
        <w:pStyle w:val="a3"/>
        <w:numPr>
          <w:ilvl w:val="0"/>
          <w:numId w:val="2"/>
        </w:numPr>
        <w:spacing w:line="360" w:lineRule="auto"/>
        <w:ind w:firstLineChars="0"/>
        <w:rPr>
          <w:rFonts w:ascii="Tahoma" w:hAnsi="Tahoma" w:cs="Tahoma" w:hint="eastAsia"/>
          <w:color w:val="484848"/>
          <w:sz w:val="22"/>
          <w:shd w:val="clear" w:color="auto" w:fill="FFFFFF"/>
        </w:rPr>
      </w:pPr>
      <w:r w:rsidRPr="0018479B">
        <w:rPr>
          <w:rFonts w:ascii="Tahoma" w:hAnsi="Tahoma" w:cs="Tahoma"/>
          <w:color w:val="484848"/>
          <w:sz w:val="22"/>
          <w:shd w:val="clear" w:color="auto" w:fill="FFFFFF"/>
        </w:rPr>
        <w:t>(</w:t>
      </w:r>
      <w:proofErr w:type="spellStart"/>
      <w:r w:rsidRPr="0018479B">
        <w:rPr>
          <w:rFonts w:ascii="Tahoma" w:hAnsi="Tahoma" w:cs="Tahoma"/>
          <w:color w:val="484848"/>
          <w:sz w:val="22"/>
          <w:shd w:val="clear" w:color="auto" w:fill="FFFFFF"/>
        </w:rPr>
        <w:t>ThermoElectronCorporation</w:t>
      </w:r>
      <w:proofErr w:type="spellEnd"/>
      <w:r w:rsidRPr="0018479B">
        <w:rPr>
          <w:rFonts w:ascii="Tahoma" w:hAnsi="Tahoma" w:cs="Tahoma"/>
          <w:color w:val="484848"/>
          <w:sz w:val="22"/>
          <w:shd w:val="clear" w:color="auto" w:fill="FFFFFF"/>
        </w:rPr>
        <w:t>)</w:t>
      </w:r>
      <w:r w:rsidRPr="0018479B">
        <w:rPr>
          <w:rFonts w:ascii="Tahoma" w:hAnsi="Tahoma" w:cs="Tahoma"/>
          <w:color w:val="484848"/>
          <w:sz w:val="22"/>
          <w:shd w:val="clear" w:color="auto" w:fill="FFFFFF"/>
        </w:rPr>
        <w:t>，</w:t>
      </w:r>
      <w:r w:rsidRPr="0018479B">
        <w:rPr>
          <w:rFonts w:ascii="Tahoma" w:hAnsi="Tahoma" w:cs="Tahoma"/>
          <w:color w:val="484848"/>
          <w:sz w:val="22"/>
          <w:shd w:val="clear" w:color="auto" w:fill="FFFFFF"/>
        </w:rPr>
        <w:t xml:space="preserve"> </w:t>
      </w:r>
      <w:r w:rsidRPr="0018479B">
        <w:rPr>
          <w:rFonts w:ascii="Tahoma" w:hAnsi="Tahoma" w:cs="Tahoma"/>
          <w:color w:val="484848"/>
          <w:sz w:val="22"/>
          <w:shd w:val="clear" w:color="auto" w:fill="FFFFFF"/>
        </w:rPr>
        <w:t>现为赛默飞</w:t>
      </w:r>
      <w:proofErr w:type="gramStart"/>
      <w:r w:rsidRPr="0018479B">
        <w:rPr>
          <w:rFonts w:ascii="Tahoma" w:hAnsi="Tahoma" w:cs="Tahoma"/>
          <w:color w:val="484848"/>
          <w:sz w:val="22"/>
          <w:shd w:val="clear" w:color="auto" w:fill="FFFFFF"/>
        </w:rPr>
        <w:t>世尔科技</w:t>
      </w:r>
      <w:proofErr w:type="gramEnd"/>
      <w:r w:rsidRPr="0018479B">
        <w:rPr>
          <w:rFonts w:ascii="Tahoma" w:hAnsi="Tahoma" w:cs="Tahoma"/>
          <w:color w:val="484848"/>
          <w:sz w:val="22"/>
          <w:shd w:val="clear" w:color="auto" w:fill="FFFFFF"/>
        </w:rPr>
        <w:t>公司</w:t>
      </w:r>
      <w:r w:rsidRPr="0018479B">
        <w:rPr>
          <w:rFonts w:ascii="Tahoma" w:hAnsi="Tahoma" w:cs="Tahoma"/>
          <w:color w:val="484848"/>
          <w:sz w:val="22"/>
          <w:shd w:val="clear" w:color="auto" w:fill="FFFFFF"/>
        </w:rPr>
        <w:t>(</w:t>
      </w:r>
      <w:proofErr w:type="spellStart"/>
      <w:r w:rsidRPr="0018479B">
        <w:rPr>
          <w:rFonts w:ascii="Tahoma" w:hAnsi="Tahoma" w:cs="Tahoma"/>
          <w:color w:val="484848"/>
          <w:sz w:val="22"/>
          <w:shd w:val="clear" w:color="auto" w:fill="FFFFFF"/>
        </w:rPr>
        <w:t>ThermoFisherScientific</w:t>
      </w:r>
      <w:proofErr w:type="spellEnd"/>
      <w:r w:rsidRPr="0018479B">
        <w:rPr>
          <w:rFonts w:ascii="Tahoma" w:hAnsi="Tahoma" w:cs="Tahoma"/>
          <w:color w:val="484848"/>
          <w:sz w:val="22"/>
          <w:shd w:val="clear" w:color="auto" w:fill="FFFFFF"/>
        </w:rPr>
        <w:t>)</w:t>
      </w:r>
      <w:r w:rsidRPr="0018479B">
        <w:rPr>
          <w:rFonts w:ascii="Tahoma" w:hAnsi="Tahoma" w:cs="Tahoma"/>
          <w:color w:val="484848"/>
          <w:sz w:val="22"/>
          <w:shd w:val="clear" w:color="auto" w:fill="FFFFFF"/>
        </w:rPr>
        <w:t>生产的核辐射测量仪。</w:t>
      </w:r>
      <w:r w:rsidRPr="0018479B">
        <w:rPr>
          <w:rFonts w:ascii="Tahoma" w:hAnsi="Tahoma" w:cs="Tahoma"/>
          <w:color w:val="484848"/>
          <w:sz w:val="22"/>
          <w:shd w:val="clear" w:color="auto" w:fill="FFFFFF"/>
        </w:rPr>
        <w:t xml:space="preserve">  </w:t>
      </w:r>
      <w:proofErr w:type="spellStart"/>
      <w:r w:rsidRPr="0018479B">
        <w:rPr>
          <w:rFonts w:ascii="Tahoma" w:hAnsi="Tahoma" w:cs="Tahoma"/>
          <w:color w:val="484848"/>
          <w:sz w:val="22"/>
          <w:shd w:val="clear" w:color="auto" w:fill="FFFFFF"/>
        </w:rPr>
        <w:t>RadEye</w:t>
      </w:r>
      <w:proofErr w:type="spellEnd"/>
      <w:r w:rsidRPr="0018479B">
        <w:rPr>
          <w:rFonts w:ascii="Tahoma" w:hAnsi="Tahoma" w:cs="Tahoma"/>
          <w:color w:val="484848"/>
          <w:sz w:val="22"/>
          <w:shd w:val="clear" w:color="auto" w:fill="FFFFFF"/>
        </w:rPr>
        <w:t> </w:t>
      </w:r>
      <w:r w:rsidRPr="0018479B">
        <w:rPr>
          <w:rFonts w:ascii="Tahoma" w:hAnsi="Tahoma" w:cs="Tahoma"/>
          <w:color w:val="484848"/>
          <w:sz w:val="22"/>
          <w:shd w:val="clear" w:color="auto" w:fill="FFFFFF"/>
        </w:rPr>
        <w:t>是最为先进的通用型便携式辐射测量仪，可用于辐射探测，</w:t>
      </w:r>
      <w:r w:rsidRPr="0018479B">
        <w:rPr>
          <w:rFonts w:ascii="Tahoma" w:hAnsi="Tahoma" w:cs="Tahoma"/>
          <w:color w:val="484848"/>
          <w:sz w:val="22"/>
          <w:shd w:val="clear" w:color="auto" w:fill="FFFFFF"/>
        </w:rPr>
        <w:t>γ</w:t>
      </w:r>
      <w:r w:rsidRPr="0018479B">
        <w:rPr>
          <w:rFonts w:ascii="Tahoma" w:hAnsi="Tahoma" w:cs="Tahoma"/>
          <w:color w:val="484848"/>
          <w:sz w:val="22"/>
          <w:shd w:val="clear" w:color="auto" w:fill="FFFFFF"/>
        </w:rPr>
        <w:t>剂量率测量和区域监测。</w:t>
      </w:r>
      <w:proofErr w:type="spellStart"/>
      <w:r w:rsidRPr="0018479B">
        <w:rPr>
          <w:rFonts w:ascii="Tahoma" w:hAnsi="Tahoma" w:cs="Tahoma"/>
          <w:color w:val="484848"/>
          <w:sz w:val="22"/>
          <w:shd w:val="clear" w:color="auto" w:fill="FFFFFF"/>
        </w:rPr>
        <w:t>RadEye</w:t>
      </w:r>
      <w:proofErr w:type="spellEnd"/>
      <w:r w:rsidRPr="0018479B">
        <w:rPr>
          <w:rFonts w:ascii="Tahoma" w:hAnsi="Tahoma" w:cs="Tahoma"/>
          <w:color w:val="484848"/>
          <w:sz w:val="22"/>
          <w:shd w:val="clear" w:color="auto" w:fill="FFFFFF"/>
        </w:rPr>
        <w:t> PRD</w:t>
      </w:r>
      <w:r w:rsidRPr="0018479B">
        <w:rPr>
          <w:rFonts w:ascii="Tahoma" w:hAnsi="Tahoma" w:cs="Tahoma"/>
          <w:color w:val="484848"/>
          <w:sz w:val="22"/>
          <w:shd w:val="clear" w:color="auto" w:fill="FFFFFF"/>
        </w:rPr>
        <w:t>是高灵敏个人辐射探测器，采用了</w:t>
      </w:r>
      <w:r w:rsidRPr="0018479B">
        <w:rPr>
          <w:rFonts w:ascii="Tahoma" w:hAnsi="Tahoma" w:cs="Tahoma"/>
          <w:color w:val="484848"/>
          <w:sz w:val="22"/>
          <w:shd w:val="clear" w:color="auto" w:fill="FFFFFF"/>
        </w:rPr>
        <w:t>Thermo</w:t>
      </w:r>
      <w:r w:rsidRPr="0018479B">
        <w:rPr>
          <w:rFonts w:ascii="Tahoma" w:hAnsi="Tahoma" w:cs="Tahoma"/>
          <w:color w:val="484848"/>
          <w:sz w:val="22"/>
          <w:shd w:val="clear" w:color="auto" w:fill="FFFFFF"/>
        </w:rPr>
        <w:t>的专利天然本地口述技术</w:t>
      </w:r>
      <w:r w:rsidRPr="0018479B">
        <w:rPr>
          <w:rFonts w:ascii="Tahoma" w:hAnsi="Tahoma" w:cs="Tahoma"/>
          <w:color w:val="484848"/>
          <w:sz w:val="22"/>
          <w:shd w:val="clear" w:color="auto" w:fill="FFFFFF"/>
        </w:rPr>
        <w:t>(NBR),</w:t>
      </w:r>
      <w:r w:rsidRPr="0018479B">
        <w:rPr>
          <w:rFonts w:ascii="Tahoma" w:hAnsi="Tahoma" w:cs="Tahoma"/>
          <w:color w:val="484848"/>
          <w:sz w:val="22"/>
          <w:shd w:val="clear" w:color="auto" w:fill="FFFFFF"/>
        </w:rPr>
        <w:t>灵敏度比电子个人剂量计好</w:t>
      </w:r>
      <w:r w:rsidRPr="0018479B">
        <w:rPr>
          <w:rFonts w:ascii="Tahoma" w:hAnsi="Tahoma" w:cs="Tahoma"/>
          <w:color w:val="484848"/>
          <w:sz w:val="22"/>
          <w:shd w:val="clear" w:color="auto" w:fill="FFFFFF"/>
        </w:rPr>
        <w:t>5000~10000</w:t>
      </w:r>
      <w:r w:rsidRPr="0018479B">
        <w:rPr>
          <w:rFonts w:ascii="Tahoma" w:hAnsi="Tahoma" w:cs="Tahoma"/>
          <w:color w:val="484848"/>
          <w:sz w:val="22"/>
          <w:shd w:val="clear" w:color="auto" w:fill="FFFFFF"/>
        </w:rPr>
        <w:t>倍。其优异性能使其可用于放射源的搜寻和定位，可</w:t>
      </w:r>
      <w:proofErr w:type="gramStart"/>
      <w:r w:rsidRPr="0018479B">
        <w:rPr>
          <w:rFonts w:ascii="Tahoma" w:hAnsi="Tahoma" w:cs="Tahoma"/>
          <w:color w:val="484848"/>
          <w:sz w:val="22"/>
          <w:shd w:val="clear" w:color="auto" w:fill="FFFFFF"/>
        </w:rPr>
        <w:t>应用再</w:t>
      </w:r>
      <w:proofErr w:type="gramEnd"/>
      <w:r w:rsidRPr="0018479B">
        <w:rPr>
          <w:rFonts w:ascii="Tahoma" w:hAnsi="Tahoma" w:cs="Tahoma"/>
          <w:color w:val="484848"/>
          <w:sz w:val="22"/>
          <w:shd w:val="clear" w:color="auto" w:fill="FFFFFF"/>
        </w:rPr>
        <w:t>应急、边防、海关、反恐、安全保卫等领域。就其性能和大小而言，他是独一无二的。</w:t>
      </w:r>
      <w:r w:rsidRPr="0018479B">
        <w:rPr>
          <w:rFonts w:ascii="Tahoma" w:hAnsi="Tahoma" w:cs="Tahoma"/>
          <w:color w:val="484848"/>
          <w:sz w:val="22"/>
          <w:shd w:val="clear" w:color="auto" w:fill="FFFFFF"/>
        </w:rPr>
        <w:t xml:space="preserve"> </w:t>
      </w:r>
      <w:r w:rsidRPr="0018479B">
        <w:rPr>
          <w:rFonts w:ascii="Tahoma" w:hAnsi="Tahoma" w:cs="Tahoma"/>
          <w:color w:val="484848"/>
          <w:sz w:val="22"/>
          <w:shd w:val="clear" w:color="auto" w:fill="FFFFFF"/>
        </w:rPr>
        <w:t>型号有</w:t>
      </w:r>
      <w:r w:rsidRPr="0018479B">
        <w:rPr>
          <w:rFonts w:ascii="Tahoma" w:hAnsi="Tahoma" w:cs="Tahoma"/>
          <w:color w:val="484848"/>
          <w:sz w:val="22"/>
          <w:shd w:val="clear" w:color="auto" w:fill="FFFFFF"/>
        </w:rPr>
        <w:t> </w:t>
      </w:r>
      <w:proofErr w:type="spellStart"/>
      <w:r w:rsidRPr="0018479B">
        <w:rPr>
          <w:rFonts w:ascii="Tahoma" w:hAnsi="Tahoma" w:cs="Tahoma"/>
          <w:color w:val="484848"/>
          <w:sz w:val="22"/>
          <w:shd w:val="clear" w:color="auto" w:fill="FFFFFF"/>
        </w:rPr>
        <w:t>RadEye</w:t>
      </w:r>
      <w:proofErr w:type="spellEnd"/>
      <w:r w:rsidRPr="0018479B">
        <w:rPr>
          <w:rFonts w:ascii="Tahoma" w:hAnsi="Tahoma" w:cs="Tahoma"/>
          <w:color w:val="484848"/>
          <w:sz w:val="22"/>
          <w:shd w:val="clear" w:color="auto" w:fill="FFFFFF"/>
        </w:rPr>
        <w:t> PRD </w:t>
      </w:r>
      <w:r w:rsidRPr="0018479B">
        <w:rPr>
          <w:rFonts w:ascii="Tahoma" w:hAnsi="Tahoma" w:cs="Tahoma"/>
          <w:color w:val="484848"/>
          <w:sz w:val="22"/>
          <w:shd w:val="clear" w:color="auto" w:fill="FFFFFF"/>
        </w:rPr>
        <w:t>，</w:t>
      </w:r>
      <w:r w:rsidRPr="0018479B">
        <w:rPr>
          <w:rFonts w:ascii="Tahoma" w:hAnsi="Tahoma" w:cs="Tahoma"/>
          <w:color w:val="484848"/>
          <w:sz w:val="22"/>
          <w:shd w:val="clear" w:color="auto" w:fill="FFFFFF"/>
        </w:rPr>
        <w:t> </w:t>
      </w:r>
      <w:proofErr w:type="spellStart"/>
      <w:r w:rsidRPr="0018479B">
        <w:rPr>
          <w:rFonts w:ascii="Tahoma" w:hAnsi="Tahoma" w:cs="Tahoma"/>
          <w:color w:val="484848"/>
          <w:sz w:val="22"/>
          <w:shd w:val="clear" w:color="auto" w:fill="FFFFFF"/>
        </w:rPr>
        <w:t>RadEye</w:t>
      </w:r>
      <w:proofErr w:type="spellEnd"/>
      <w:r w:rsidRPr="0018479B">
        <w:rPr>
          <w:rFonts w:ascii="Tahoma" w:hAnsi="Tahoma" w:cs="Tahoma"/>
          <w:color w:val="484848"/>
          <w:sz w:val="22"/>
          <w:shd w:val="clear" w:color="auto" w:fill="FFFFFF"/>
        </w:rPr>
        <w:t> -G</w:t>
      </w:r>
      <w:r w:rsidRPr="0018479B">
        <w:rPr>
          <w:rFonts w:ascii="Tahoma" w:hAnsi="Tahoma" w:cs="Tahoma"/>
          <w:color w:val="484848"/>
          <w:sz w:val="22"/>
          <w:shd w:val="clear" w:color="auto" w:fill="FFFFFF"/>
        </w:rPr>
        <w:t>，</w:t>
      </w:r>
      <w:r w:rsidRPr="0018479B">
        <w:rPr>
          <w:rFonts w:ascii="Tahoma" w:hAnsi="Tahoma" w:cs="Tahoma"/>
          <w:color w:val="484848"/>
          <w:sz w:val="22"/>
          <w:shd w:val="clear" w:color="auto" w:fill="FFFFFF"/>
        </w:rPr>
        <w:t> </w:t>
      </w:r>
      <w:proofErr w:type="spellStart"/>
      <w:r w:rsidRPr="0018479B">
        <w:rPr>
          <w:rFonts w:ascii="Tahoma" w:hAnsi="Tahoma" w:cs="Tahoma"/>
          <w:color w:val="484848"/>
          <w:sz w:val="22"/>
          <w:shd w:val="clear" w:color="auto" w:fill="FFFFFF"/>
        </w:rPr>
        <w:t>RadEye</w:t>
      </w:r>
      <w:proofErr w:type="spellEnd"/>
      <w:r w:rsidRPr="0018479B">
        <w:rPr>
          <w:rFonts w:ascii="Tahoma" w:hAnsi="Tahoma" w:cs="Tahoma"/>
          <w:color w:val="484848"/>
          <w:sz w:val="22"/>
          <w:shd w:val="clear" w:color="auto" w:fill="FFFFFF"/>
        </w:rPr>
        <w:t> -N, </w:t>
      </w:r>
      <w:proofErr w:type="spellStart"/>
      <w:r w:rsidRPr="0018479B">
        <w:rPr>
          <w:rFonts w:ascii="Tahoma" w:hAnsi="Tahoma" w:cs="Tahoma"/>
          <w:color w:val="484848"/>
          <w:sz w:val="22"/>
          <w:shd w:val="clear" w:color="auto" w:fill="FFFFFF"/>
        </w:rPr>
        <w:t>RadEye</w:t>
      </w:r>
      <w:proofErr w:type="spellEnd"/>
      <w:r w:rsidRPr="0018479B">
        <w:rPr>
          <w:rFonts w:ascii="Tahoma" w:hAnsi="Tahoma" w:cs="Tahoma"/>
          <w:color w:val="484848"/>
          <w:sz w:val="22"/>
          <w:shd w:val="clear" w:color="auto" w:fill="FFFFFF"/>
        </w:rPr>
        <w:t>  AB100, </w:t>
      </w:r>
      <w:proofErr w:type="spellStart"/>
      <w:r w:rsidRPr="0018479B">
        <w:rPr>
          <w:rFonts w:ascii="Tahoma" w:hAnsi="Tahoma" w:cs="Tahoma"/>
          <w:color w:val="484848"/>
          <w:sz w:val="22"/>
          <w:shd w:val="clear" w:color="auto" w:fill="FFFFFF"/>
        </w:rPr>
        <w:t>RadEye</w:t>
      </w:r>
      <w:proofErr w:type="spellEnd"/>
      <w:r w:rsidRPr="0018479B">
        <w:rPr>
          <w:rFonts w:ascii="Tahoma" w:hAnsi="Tahoma" w:cs="Tahoma"/>
          <w:color w:val="484848"/>
          <w:sz w:val="22"/>
          <w:shd w:val="clear" w:color="auto" w:fill="FFFFFF"/>
        </w:rPr>
        <w:t>  B20</w:t>
      </w:r>
      <w:r w:rsidRPr="0018479B">
        <w:rPr>
          <w:rFonts w:ascii="Tahoma" w:hAnsi="Tahoma" w:cs="Tahoma"/>
          <w:color w:val="484848"/>
          <w:sz w:val="22"/>
          <w:shd w:val="clear" w:color="auto" w:fill="FFFFFF"/>
        </w:rPr>
        <w:t>和</w:t>
      </w:r>
      <w:r w:rsidRPr="0018479B">
        <w:rPr>
          <w:rFonts w:ascii="Tahoma" w:hAnsi="Tahoma" w:cs="Tahoma"/>
          <w:color w:val="484848"/>
          <w:sz w:val="22"/>
          <w:shd w:val="clear" w:color="auto" w:fill="FFFFFF"/>
        </w:rPr>
        <w:t> </w:t>
      </w:r>
      <w:proofErr w:type="spellStart"/>
      <w:r w:rsidRPr="0018479B">
        <w:rPr>
          <w:rFonts w:ascii="Tahoma" w:hAnsi="Tahoma" w:cs="Tahoma"/>
          <w:color w:val="484848"/>
          <w:sz w:val="22"/>
          <w:shd w:val="clear" w:color="auto" w:fill="FFFFFF"/>
        </w:rPr>
        <w:t>RadEye</w:t>
      </w:r>
      <w:proofErr w:type="spellEnd"/>
      <w:r w:rsidRPr="0018479B">
        <w:rPr>
          <w:rFonts w:ascii="Tahoma" w:hAnsi="Tahoma" w:cs="Tahoma"/>
          <w:color w:val="484848"/>
          <w:sz w:val="22"/>
          <w:shd w:val="clear" w:color="auto" w:fill="FFFFFF"/>
        </w:rPr>
        <w:t> Area Monitor</w:t>
      </w:r>
      <w:r w:rsidRPr="0018479B">
        <w:rPr>
          <w:rFonts w:ascii="Tahoma" w:hAnsi="Tahoma" w:cs="Tahoma"/>
          <w:color w:val="484848"/>
          <w:sz w:val="22"/>
          <w:shd w:val="clear" w:color="auto" w:fill="FFFFFF"/>
        </w:rPr>
        <w:t>等多种型号。</w:t>
      </w:r>
      <w:r w:rsidRPr="0018479B">
        <w:rPr>
          <w:rFonts w:ascii="Tahoma" w:hAnsi="Tahoma" w:cs="Tahoma"/>
          <w:color w:val="484848"/>
          <w:sz w:val="22"/>
          <w:shd w:val="clear" w:color="auto" w:fill="FFFFFF"/>
        </w:rPr>
        <w:t xml:space="preserve"> </w:t>
      </w:r>
      <w:proofErr w:type="spellStart"/>
      <w:r w:rsidRPr="0018479B">
        <w:rPr>
          <w:rFonts w:ascii="Tahoma" w:hAnsi="Tahoma" w:cs="Tahoma"/>
          <w:color w:val="484848"/>
          <w:sz w:val="22"/>
          <w:shd w:val="clear" w:color="auto" w:fill="FFFFFF"/>
        </w:rPr>
        <w:t>RadEye</w:t>
      </w:r>
      <w:proofErr w:type="spellEnd"/>
      <w:r w:rsidRPr="0018479B">
        <w:rPr>
          <w:rFonts w:ascii="Tahoma" w:hAnsi="Tahoma" w:cs="Tahoma"/>
          <w:color w:val="484848"/>
          <w:sz w:val="22"/>
          <w:shd w:val="clear" w:color="auto" w:fill="FFFFFF"/>
        </w:rPr>
        <w:t> PRD</w:t>
      </w:r>
      <w:r w:rsidRPr="0018479B">
        <w:rPr>
          <w:rFonts w:ascii="Tahoma" w:hAnsi="Tahoma" w:cs="Tahoma"/>
          <w:color w:val="484848"/>
          <w:sz w:val="22"/>
          <w:shd w:val="clear" w:color="auto" w:fill="FFFFFF"/>
        </w:rPr>
        <w:t>是高灵敏个人辐射探测器，采用了</w:t>
      </w:r>
      <w:r w:rsidRPr="0018479B">
        <w:rPr>
          <w:rFonts w:ascii="Tahoma" w:hAnsi="Tahoma" w:cs="Tahoma"/>
          <w:color w:val="484848"/>
          <w:sz w:val="22"/>
          <w:shd w:val="clear" w:color="auto" w:fill="FFFFFF"/>
        </w:rPr>
        <w:t>Thermo</w:t>
      </w:r>
      <w:r w:rsidRPr="0018479B">
        <w:rPr>
          <w:rFonts w:ascii="Tahoma" w:hAnsi="Tahoma" w:cs="Tahoma"/>
          <w:color w:val="484848"/>
          <w:sz w:val="22"/>
          <w:shd w:val="clear" w:color="auto" w:fill="FFFFFF"/>
        </w:rPr>
        <w:t>的专利天然本底扣除技术</w:t>
      </w:r>
      <w:r w:rsidRPr="0018479B">
        <w:rPr>
          <w:rFonts w:ascii="Tahoma" w:hAnsi="Tahoma" w:cs="Tahoma"/>
          <w:color w:val="484848"/>
          <w:sz w:val="22"/>
          <w:shd w:val="clear" w:color="auto" w:fill="FFFFFF"/>
        </w:rPr>
        <w:t> (NBR)</w:t>
      </w:r>
      <w:r w:rsidRPr="0018479B">
        <w:rPr>
          <w:rFonts w:ascii="Tahoma" w:hAnsi="Tahoma" w:cs="Tahoma"/>
          <w:color w:val="484848"/>
          <w:sz w:val="22"/>
          <w:shd w:val="clear" w:color="auto" w:fill="FFFFFF"/>
        </w:rPr>
        <w:t>，灵敏度比电子个人剂量计好</w:t>
      </w:r>
      <w:r w:rsidRPr="0018479B">
        <w:rPr>
          <w:rFonts w:ascii="Tahoma" w:hAnsi="Tahoma" w:cs="Tahoma"/>
          <w:color w:val="484848"/>
          <w:sz w:val="22"/>
          <w:shd w:val="clear" w:color="auto" w:fill="FFFFFF"/>
        </w:rPr>
        <w:lastRenderedPageBreak/>
        <w:t>5000~100000</w:t>
      </w:r>
      <w:r w:rsidRPr="0018479B">
        <w:rPr>
          <w:rFonts w:ascii="Tahoma" w:hAnsi="Tahoma" w:cs="Tahoma"/>
          <w:color w:val="484848"/>
          <w:sz w:val="22"/>
          <w:shd w:val="clear" w:color="auto" w:fill="FFFFFF"/>
        </w:rPr>
        <w:t>倍。</w:t>
      </w:r>
      <w:proofErr w:type="spellStart"/>
      <w:r w:rsidRPr="0018479B">
        <w:rPr>
          <w:rFonts w:ascii="Tahoma" w:hAnsi="Tahoma" w:cs="Tahoma"/>
          <w:color w:val="484848"/>
          <w:sz w:val="22"/>
          <w:shd w:val="clear" w:color="auto" w:fill="FFFFFF"/>
        </w:rPr>
        <w:t>RadEye</w:t>
      </w:r>
      <w:proofErr w:type="spellEnd"/>
      <w:r w:rsidRPr="0018479B">
        <w:rPr>
          <w:rFonts w:ascii="Tahoma" w:hAnsi="Tahoma" w:cs="Tahoma"/>
          <w:color w:val="484848"/>
          <w:sz w:val="22"/>
          <w:shd w:val="clear" w:color="auto" w:fill="FFFFFF"/>
        </w:rPr>
        <w:t> PRD</w:t>
      </w:r>
      <w:r w:rsidRPr="0018479B">
        <w:rPr>
          <w:rFonts w:ascii="Tahoma" w:hAnsi="Tahoma" w:cs="Tahoma"/>
          <w:color w:val="484848"/>
          <w:sz w:val="22"/>
          <w:shd w:val="clear" w:color="auto" w:fill="FFFFFF"/>
        </w:rPr>
        <w:t>性能优异，可用于放射源的搜寻和定位，适用于应急、边防、海关、反恐、安全保卫等领域。就其性能和大小而言，它是独一无二的。</w:t>
      </w:r>
    </w:p>
    <w:sectPr w:rsidR="00972CC0" w:rsidRPr="001847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61DC" w:rsidRDefault="00FA61DC" w:rsidP="00446869">
      <w:r>
        <w:separator/>
      </w:r>
    </w:p>
  </w:endnote>
  <w:endnote w:type="continuationSeparator" w:id="0">
    <w:p w:rsidR="00FA61DC" w:rsidRDefault="00FA61DC" w:rsidP="00446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61DC" w:rsidRDefault="00FA61DC" w:rsidP="00446869">
      <w:r>
        <w:separator/>
      </w:r>
    </w:p>
  </w:footnote>
  <w:footnote w:type="continuationSeparator" w:id="0">
    <w:p w:rsidR="00FA61DC" w:rsidRDefault="00FA61DC" w:rsidP="004468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A44BC"/>
    <w:multiLevelType w:val="hybridMultilevel"/>
    <w:tmpl w:val="02EC66FC"/>
    <w:lvl w:ilvl="0" w:tplc="4842A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B74178"/>
    <w:multiLevelType w:val="hybridMultilevel"/>
    <w:tmpl w:val="C022790E"/>
    <w:lvl w:ilvl="0" w:tplc="4CC6CB74">
      <w:start w:val="1"/>
      <w:numFmt w:val="decimal"/>
      <w:lvlText w:val="%1."/>
      <w:lvlJc w:val="left"/>
      <w:pPr>
        <w:ind w:left="360" w:hanging="360"/>
      </w:pPr>
      <w:rPr>
        <w:rFonts w:cs="Arial" w:hint="default"/>
        <w:color w:val="36363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2F918F7"/>
    <w:multiLevelType w:val="multilevel"/>
    <w:tmpl w:val="CB34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706"/>
    <w:rsid w:val="000226D4"/>
    <w:rsid w:val="00171418"/>
    <w:rsid w:val="0018479B"/>
    <w:rsid w:val="001B10DB"/>
    <w:rsid w:val="001C4A2D"/>
    <w:rsid w:val="00256A7B"/>
    <w:rsid w:val="00263E20"/>
    <w:rsid w:val="00446869"/>
    <w:rsid w:val="00462430"/>
    <w:rsid w:val="004C2076"/>
    <w:rsid w:val="00513C96"/>
    <w:rsid w:val="00587389"/>
    <w:rsid w:val="005D6109"/>
    <w:rsid w:val="005F3ED9"/>
    <w:rsid w:val="00635E9D"/>
    <w:rsid w:val="006D4A21"/>
    <w:rsid w:val="006F3DC0"/>
    <w:rsid w:val="007E1755"/>
    <w:rsid w:val="00972CC0"/>
    <w:rsid w:val="00A61C3B"/>
    <w:rsid w:val="00AE0F68"/>
    <w:rsid w:val="00AE6706"/>
    <w:rsid w:val="00B219B0"/>
    <w:rsid w:val="00BA1C26"/>
    <w:rsid w:val="00C4331F"/>
    <w:rsid w:val="00C97564"/>
    <w:rsid w:val="00D3484F"/>
    <w:rsid w:val="00D64ECF"/>
    <w:rsid w:val="00D7490C"/>
    <w:rsid w:val="00E64618"/>
    <w:rsid w:val="00EB3382"/>
    <w:rsid w:val="00FA61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F9A309-1545-48B3-9D3C-5FA614E72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B338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6D4A2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link w:val="4Char"/>
    <w:uiPriority w:val="9"/>
    <w:qFormat/>
    <w:rsid w:val="0017141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7389"/>
    <w:pPr>
      <w:ind w:firstLineChars="200" w:firstLine="420"/>
    </w:pPr>
  </w:style>
  <w:style w:type="character" w:styleId="a4">
    <w:name w:val="Hyperlink"/>
    <w:basedOn w:val="a0"/>
    <w:uiPriority w:val="99"/>
    <w:unhideWhenUsed/>
    <w:rsid w:val="00587389"/>
    <w:rPr>
      <w:color w:val="0563C1" w:themeColor="hyperlink"/>
      <w:u w:val="single"/>
    </w:rPr>
  </w:style>
  <w:style w:type="paragraph" w:styleId="a5">
    <w:name w:val="header"/>
    <w:basedOn w:val="a"/>
    <w:link w:val="Char"/>
    <w:uiPriority w:val="99"/>
    <w:unhideWhenUsed/>
    <w:rsid w:val="004468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446869"/>
    <w:rPr>
      <w:sz w:val="18"/>
      <w:szCs w:val="18"/>
    </w:rPr>
  </w:style>
  <w:style w:type="paragraph" w:styleId="a6">
    <w:name w:val="footer"/>
    <w:basedOn w:val="a"/>
    <w:link w:val="Char0"/>
    <w:uiPriority w:val="99"/>
    <w:unhideWhenUsed/>
    <w:rsid w:val="00446869"/>
    <w:pPr>
      <w:tabs>
        <w:tab w:val="center" w:pos="4153"/>
        <w:tab w:val="right" w:pos="8306"/>
      </w:tabs>
      <w:snapToGrid w:val="0"/>
      <w:jc w:val="left"/>
    </w:pPr>
    <w:rPr>
      <w:sz w:val="18"/>
      <w:szCs w:val="18"/>
    </w:rPr>
  </w:style>
  <w:style w:type="character" w:customStyle="1" w:styleId="Char0">
    <w:name w:val="页脚 Char"/>
    <w:basedOn w:val="a0"/>
    <w:link w:val="a6"/>
    <w:uiPriority w:val="99"/>
    <w:rsid w:val="00446869"/>
    <w:rPr>
      <w:sz w:val="18"/>
      <w:szCs w:val="18"/>
    </w:rPr>
  </w:style>
  <w:style w:type="character" w:customStyle="1" w:styleId="apple-converted-space">
    <w:name w:val="apple-converted-space"/>
    <w:basedOn w:val="a0"/>
    <w:rsid w:val="00513C96"/>
  </w:style>
  <w:style w:type="character" w:customStyle="1" w:styleId="4Char">
    <w:name w:val="标题 4 Char"/>
    <w:basedOn w:val="a0"/>
    <w:link w:val="4"/>
    <w:uiPriority w:val="9"/>
    <w:rsid w:val="00171418"/>
    <w:rPr>
      <w:rFonts w:ascii="宋体" w:eastAsia="宋体" w:hAnsi="宋体" w:cs="宋体"/>
      <w:b/>
      <w:bCs/>
      <w:kern w:val="0"/>
      <w:sz w:val="24"/>
      <w:szCs w:val="24"/>
    </w:rPr>
  </w:style>
  <w:style w:type="character" w:customStyle="1" w:styleId="1Char">
    <w:name w:val="标题 1 Char"/>
    <w:basedOn w:val="a0"/>
    <w:link w:val="1"/>
    <w:uiPriority w:val="9"/>
    <w:rsid w:val="00EB3382"/>
    <w:rPr>
      <w:b/>
      <w:bCs/>
      <w:kern w:val="44"/>
      <w:sz w:val="44"/>
      <w:szCs w:val="44"/>
    </w:rPr>
  </w:style>
  <w:style w:type="character" w:customStyle="1" w:styleId="cgrey">
    <w:name w:val="cgrey"/>
    <w:basedOn w:val="a0"/>
    <w:rsid w:val="00AE0F68"/>
  </w:style>
  <w:style w:type="character" w:customStyle="1" w:styleId="2Char">
    <w:name w:val="标题 2 Char"/>
    <w:basedOn w:val="a0"/>
    <w:link w:val="2"/>
    <w:uiPriority w:val="9"/>
    <w:semiHidden/>
    <w:rsid w:val="006D4A21"/>
    <w:rPr>
      <w:rFonts w:asciiTheme="majorHAnsi" w:eastAsiaTheme="majorEastAsia" w:hAnsiTheme="majorHAnsi" w:cstheme="majorBidi"/>
      <w:b/>
      <w:bCs/>
      <w:sz w:val="32"/>
      <w:szCs w:val="32"/>
    </w:rPr>
  </w:style>
  <w:style w:type="character" w:customStyle="1" w:styleId="wpkeywordlinkaffiliate">
    <w:name w:val="wp_keywordlink_affiliate"/>
    <w:basedOn w:val="a0"/>
    <w:rsid w:val="005F3E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954087">
      <w:bodyDiv w:val="1"/>
      <w:marLeft w:val="0"/>
      <w:marRight w:val="0"/>
      <w:marTop w:val="0"/>
      <w:marBottom w:val="0"/>
      <w:divBdr>
        <w:top w:val="none" w:sz="0" w:space="0" w:color="auto"/>
        <w:left w:val="none" w:sz="0" w:space="0" w:color="auto"/>
        <w:bottom w:val="none" w:sz="0" w:space="0" w:color="auto"/>
        <w:right w:val="none" w:sz="0" w:space="0" w:color="auto"/>
      </w:divBdr>
    </w:div>
    <w:div w:id="824008962">
      <w:bodyDiv w:val="1"/>
      <w:marLeft w:val="0"/>
      <w:marRight w:val="0"/>
      <w:marTop w:val="0"/>
      <w:marBottom w:val="0"/>
      <w:divBdr>
        <w:top w:val="none" w:sz="0" w:space="0" w:color="auto"/>
        <w:left w:val="none" w:sz="0" w:space="0" w:color="auto"/>
        <w:bottom w:val="none" w:sz="0" w:space="0" w:color="auto"/>
        <w:right w:val="none" w:sz="0" w:space="0" w:color="auto"/>
      </w:divBdr>
    </w:div>
    <w:div w:id="917131052">
      <w:bodyDiv w:val="1"/>
      <w:marLeft w:val="0"/>
      <w:marRight w:val="0"/>
      <w:marTop w:val="0"/>
      <w:marBottom w:val="0"/>
      <w:divBdr>
        <w:top w:val="none" w:sz="0" w:space="0" w:color="auto"/>
        <w:left w:val="none" w:sz="0" w:space="0" w:color="auto"/>
        <w:bottom w:val="none" w:sz="0" w:space="0" w:color="auto"/>
        <w:right w:val="none" w:sz="0" w:space="0" w:color="auto"/>
      </w:divBdr>
      <w:divsChild>
        <w:div w:id="867454591">
          <w:marLeft w:val="0"/>
          <w:marRight w:val="0"/>
          <w:marTop w:val="0"/>
          <w:marBottom w:val="0"/>
          <w:divBdr>
            <w:top w:val="none" w:sz="0" w:space="0" w:color="auto"/>
            <w:left w:val="none" w:sz="0" w:space="0" w:color="auto"/>
            <w:bottom w:val="single" w:sz="6" w:space="0" w:color="E6E6E6"/>
            <w:right w:val="none" w:sz="0" w:space="0" w:color="auto"/>
          </w:divBdr>
        </w:div>
        <w:div w:id="1015619741">
          <w:marLeft w:val="0"/>
          <w:marRight w:val="0"/>
          <w:marTop w:val="210"/>
          <w:marBottom w:val="540"/>
          <w:divBdr>
            <w:top w:val="none" w:sz="0" w:space="0" w:color="auto"/>
            <w:left w:val="none" w:sz="0" w:space="0" w:color="auto"/>
            <w:bottom w:val="none" w:sz="0" w:space="0" w:color="auto"/>
            <w:right w:val="none" w:sz="0" w:space="0" w:color="auto"/>
          </w:divBdr>
        </w:div>
      </w:divsChild>
    </w:div>
    <w:div w:id="987323776">
      <w:bodyDiv w:val="1"/>
      <w:marLeft w:val="0"/>
      <w:marRight w:val="0"/>
      <w:marTop w:val="0"/>
      <w:marBottom w:val="0"/>
      <w:divBdr>
        <w:top w:val="none" w:sz="0" w:space="0" w:color="auto"/>
        <w:left w:val="none" w:sz="0" w:space="0" w:color="auto"/>
        <w:bottom w:val="none" w:sz="0" w:space="0" w:color="auto"/>
        <w:right w:val="none" w:sz="0" w:space="0" w:color="auto"/>
      </w:divBdr>
    </w:div>
    <w:div w:id="992104714">
      <w:bodyDiv w:val="1"/>
      <w:marLeft w:val="0"/>
      <w:marRight w:val="0"/>
      <w:marTop w:val="0"/>
      <w:marBottom w:val="0"/>
      <w:divBdr>
        <w:top w:val="none" w:sz="0" w:space="0" w:color="auto"/>
        <w:left w:val="none" w:sz="0" w:space="0" w:color="auto"/>
        <w:bottom w:val="none" w:sz="0" w:space="0" w:color="auto"/>
        <w:right w:val="none" w:sz="0" w:space="0" w:color="auto"/>
      </w:divBdr>
    </w:div>
    <w:div w:id="1144740355">
      <w:bodyDiv w:val="1"/>
      <w:marLeft w:val="0"/>
      <w:marRight w:val="0"/>
      <w:marTop w:val="0"/>
      <w:marBottom w:val="0"/>
      <w:divBdr>
        <w:top w:val="none" w:sz="0" w:space="0" w:color="auto"/>
        <w:left w:val="none" w:sz="0" w:space="0" w:color="auto"/>
        <w:bottom w:val="none" w:sz="0" w:space="0" w:color="auto"/>
        <w:right w:val="none" w:sz="0" w:space="0" w:color="auto"/>
      </w:divBdr>
      <w:divsChild>
        <w:div w:id="852303666">
          <w:marLeft w:val="0"/>
          <w:marRight w:val="0"/>
          <w:marTop w:val="0"/>
          <w:marBottom w:val="0"/>
          <w:divBdr>
            <w:top w:val="none" w:sz="0" w:space="0" w:color="auto"/>
            <w:left w:val="none" w:sz="0" w:space="0" w:color="auto"/>
            <w:bottom w:val="single" w:sz="6" w:space="0" w:color="E6E6E6"/>
            <w:right w:val="none" w:sz="0" w:space="0" w:color="auto"/>
          </w:divBdr>
        </w:div>
        <w:div w:id="1127237665">
          <w:marLeft w:val="0"/>
          <w:marRight w:val="0"/>
          <w:marTop w:val="210"/>
          <w:marBottom w:val="540"/>
          <w:divBdr>
            <w:top w:val="none" w:sz="0" w:space="0" w:color="auto"/>
            <w:left w:val="none" w:sz="0" w:space="0" w:color="auto"/>
            <w:bottom w:val="none" w:sz="0" w:space="0" w:color="auto"/>
            <w:right w:val="none" w:sz="0" w:space="0" w:color="auto"/>
          </w:divBdr>
        </w:div>
      </w:divsChild>
    </w:div>
    <w:div w:id="1260526839">
      <w:bodyDiv w:val="1"/>
      <w:marLeft w:val="0"/>
      <w:marRight w:val="0"/>
      <w:marTop w:val="0"/>
      <w:marBottom w:val="0"/>
      <w:divBdr>
        <w:top w:val="none" w:sz="0" w:space="0" w:color="auto"/>
        <w:left w:val="none" w:sz="0" w:space="0" w:color="auto"/>
        <w:bottom w:val="none" w:sz="0" w:space="0" w:color="auto"/>
        <w:right w:val="none" w:sz="0" w:space="0" w:color="auto"/>
      </w:divBdr>
    </w:div>
    <w:div w:id="1317419070">
      <w:bodyDiv w:val="1"/>
      <w:marLeft w:val="0"/>
      <w:marRight w:val="0"/>
      <w:marTop w:val="0"/>
      <w:marBottom w:val="0"/>
      <w:divBdr>
        <w:top w:val="none" w:sz="0" w:space="0" w:color="auto"/>
        <w:left w:val="none" w:sz="0" w:space="0" w:color="auto"/>
        <w:bottom w:val="none" w:sz="0" w:space="0" w:color="auto"/>
        <w:right w:val="none" w:sz="0" w:space="0" w:color="auto"/>
      </w:divBdr>
    </w:div>
    <w:div w:id="1415669040">
      <w:bodyDiv w:val="1"/>
      <w:marLeft w:val="0"/>
      <w:marRight w:val="0"/>
      <w:marTop w:val="0"/>
      <w:marBottom w:val="0"/>
      <w:divBdr>
        <w:top w:val="none" w:sz="0" w:space="0" w:color="auto"/>
        <w:left w:val="none" w:sz="0" w:space="0" w:color="auto"/>
        <w:bottom w:val="none" w:sz="0" w:space="0" w:color="auto"/>
        <w:right w:val="none" w:sz="0" w:space="0" w:color="auto"/>
      </w:divBdr>
    </w:div>
    <w:div w:id="1940789357">
      <w:bodyDiv w:val="1"/>
      <w:marLeft w:val="0"/>
      <w:marRight w:val="0"/>
      <w:marTop w:val="0"/>
      <w:marBottom w:val="0"/>
      <w:divBdr>
        <w:top w:val="none" w:sz="0" w:space="0" w:color="auto"/>
        <w:left w:val="none" w:sz="0" w:space="0" w:color="auto"/>
        <w:bottom w:val="none" w:sz="0" w:space="0" w:color="auto"/>
        <w:right w:val="none" w:sz="0" w:space="0" w:color="auto"/>
      </w:divBdr>
      <w:divsChild>
        <w:div w:id="1025181432">
          <w:marLeft w:val="0"/>
          <w:marRight w:val="0"/>
          <w:marTop w:val="0"/>
          <w:marBottom w:val="0"/>
          <w:divBdr>
            <w:top w:val="none" w:sz="0" w:space="0" w:color="auto"/>
            <w:left w:val="none" w:sz="0" w:space="0" w:color="auto"/>
            <w:bottom w:val="none" w:sz="0" w:space="0" w:color="auto"/>
            <w:right w:val="none" w:sz="0" w:space="0" w:color="auto"/>
          </w:divBdr>
        </w:div>
      </w:divsChild>
    </w:div>
    <w:div w:id="200666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4%BB%AA%E5%99%A8" TargetMode="External"/><Relationship Id="rId13" Type="http://schemas.openxmlformats.org/officeDocument/2006/relationships/hyperlink" Target="https://zh.wikipedia.org/wiki/%E9%9B%BB%E4%BF%A1%E5%85%AC%E5%8F%B8" TargetMode="External"/><Relationship Id="rId18"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info@arktis-detectors.com&#160;" TargetMode="External"/><Relationship Id="rId12" Type="http://schemas.openxmlformats.org/officeDocument/2006/relationships/hyperlink" Target="https://zh.wikipedia.org/wiki/%E5%85%89%E7%BA%96%E7%B6%B2%E8%B7%AF" TargetMode="External"/><Relationship Id="rId1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www.chinacbrne.com/corpsvc/temp/t3/showdynamicinfo.aspx?idcorp=1200002791&amp;idinfo=10000055" TargetMode="External"/><Relationship Id="rId20" Type="http://schemas.openxmlformats.org/officeDocument/2006/relationships/hyperlink" Target="http://zsense.net/tag/polimast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zh.wikipedia.org/wiki/%E5%8D%8A%E5%B0%8E%E9%AB%94" TargetMode="External"/><Relationship Id="rId5" Type="http://schemas.openxmlformats.org/officeDocument/2006/relationships/footnotes" Target="footnotes.xml"/><Relationship Id="rId15" Type="http://schemas.openxmlformats.org/officeDocument/2006/relationships/hyperlink" Target="http://www.atomtex.com/en/products/dozimetry-radiometry" TargetMode="External"/><Relationship Id="rId10" Type="http://schemas.openxmlformats.org/officeDocument/2006/relationships/hyperlink" Target="https://zh.wikipedia.org/wiki/%E8%B3%87%E6%9C%AC%E9%A1%8D" TargetMode="External"/><Relationship Id="rId19" Type="http://schemas.openxmlformats.org/officeDocument/2006/relationships/hyperlink" Target="http://www.quarta-rad.ru/" TargetMode="External"/><Relationship Id="rId4" Type="http://schemas.openxmlformats.org/officeDocument/2006/relationships/webSettings" Target="webSettings.xml"/><Relationship Id="rId9" Type="http://schemas.openxmlformats.org/officeDocument/2006/relationships/hyperlink" Target="https://zh.wikipedia.org/wiki/%E6%83%A0%E6%99%AE%E5%85%AC%E5%8F%B8" TargetMode="External"/><Relationship Id="rId14" Type="http://schemas.openxmlformats.org/officeDocument/2006/relationships/hyperlink" Target="https://zh.wikipedia.org/wiki/%E7%84%A1%E7%B7%9A%E9%80%9A%E8%A8%8A"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1452</TotalTime>
  <Pages>7</Pages>
  <Words>1160</Words>
  <Characters>6616</Characters>
  <Application>Microsoft Office Word</Application>
  <DocSecurity>0</DocSecurity>
  <Lines>55</Lines>
  <Paragraphs>15</Paragraphs>
  <ScaleCrop>false</ScaleCrop>
  <Company/>
  <LinksUpToDate>false</LinksUpToDate>
  <CharactersWithSpaces>7761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he</dc:creator>
  <cp:keywords/>
  <dc:description/>
  <cp:lastModifiedBy>qian he</cp:lastModifiedBy>
  <cp:revision>8</cp:revision>
  <dcterms:created xsi:type="dcterms:W3CDTF">2016-04-11T09:03:00Z</dcterms:created>
  <dcterms:modified xsi:type="dcterms:W3CDTF">2016-04-14T00:44:00Z</dcterms:modified>
</cp:coreProperties>
</file>