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AA" w:rsidRDefault="00D87DE7">
      <w:r>
        <w:t>Réalisation d’une interface d’évaluation de lecture d’électrophorèse</w:t>
      </w:r>
    </w:p>
    <w:p w:rsidR="00D87DE7" w:rsidRDefault="00D87DE7"/>
    <w:p w:rsidR="00D87DE7" w:rsidRDefault="00D87DE7">
      <w:r>
        <w:t>Objectifs : Lecture des électrophorèses sur ordinateur</w:t>
      </w:r>
    </w:p>
    <w:p w:rsidR="00D87DE7" w:rsidRDefault="00D87DE7"/>
    <w:p w:rsidR="00D87DE7" w:rsidRDefault="00D87DE7">
      <w:r>
        <w:t>Constitution Base de données</w:t>
      </w:r>
    </w:p>
    <w:p w:rsidR="00D87DE7" w:rsidRDefault="00D87DE7">
      <w:r>
        <w:t xml:space="preserve">1 table Démographie : Champs : Nom, </w:t>
      </w:r>
      <w:proofErr w:type="gramStart"/>
      <w:r>
        <w:t>prénom ,</w:t>
      </w:r>
      <w:proofErr w:type="gramEnd"/>
      <w:r>
        <w:t xml:space="preserve"> nom de jeune fille, sexe, date de naissance, N° de dossier, service, date de l’examen.</w:t>
      </w:r>
    </w:p>
    <w:p w:rsidR="00D87DE7" w:rsidRDefault="00D87DE7">
      <w:r>
        <w:t>1 table Prélèvement : Champs </w:t>
      </w:r>
      <w:proofErr w:type="gramStart"/>
      <w:r>
        <w:t>:1</w:t>
      </w:r>
      <w:proofErr w:type="gramEnd"/>
      <w:r>
        <w:t xml:space="preserve"> types de prélèvements : LCS, larmes ou sérum </w:t>
      </w:r>
    </w:p>
    <w:p w:rsidR="00D87DE7" w:rsidRDefault="00D87DE7">
      <w:r>
        <w:tab/>
      </w:r>
      <w:r>
        <w:tab/>
      </w:r>
      <w:r>
        <w:tab/>
        <w:t>Champ 2 : Qualité du prélèvement, exploitable ou non … (à définir)</w:t>
      </w:r>
    </w:p>
    <w:p w:rsidR="00D87DE7" w:rsidRDefault="00D87DE7">
      <w:r>
        <w:tab/>
      </w:r>
      <w:r>
        <w:tab/>
      </w:r>
      <w:r>
        <w:tab/>
        <w:t>Champ 3 : Etat du prélèvement à la réception (Volume…, à définir)</w:t>
      </w:r>
    </w:p>
    <w:p w:rsidR="00D87DE7" w:rsidRDefault="00D87DE7">
      <w:r>
        <w:t xml:space="preserve">1 table </w:t>
      </w:r>
      <w:r w:rsidR="000D7CAC">
        <w:t>R</w:t>
      </w:r>
      <w:r>
        <w:t>ésultats</w:t>
      </w:r>
      <w:r w:rsidR="000D7CAC">
        <w:t xml:space="preserve"> </w:t>
      </w:r>
      <w:proofErr w:type="gramStart"/>
      <w:r w:rsidR="000D7CAC">
        <w:t xml:space="preserve">experts </w:t>
      </w:r>
      <w:r>
        <w:t> :</w:t>
      </w:r>
      <w:proofErr w:type="gramEnd"/>
      <w:r>
        <w:t xml:space="preserve"> Champ 1 : Image d’orig</w:t>
      </w:r>
      <w:r w:rsidR="00B030CF">
        <w:t>i</w:t>
      </w:r>
      <w:r>
        <w:t>ne</w:t>
      </w:r>
    </w:p>
    <w:p w:rsidR="0034188E" w:rsidRDefault="0034188E">
      <w:r>
        <w:tab/>
      </w:r>
      <w:r>
        <w:tab/>
        <w:t>Champ2 : Avis lecteur 1 avec nom</w:t>
      </w:r>
    </w:p>
    <w:p w:rsidR="0034188E" w:rsidRDefault="0034188E">
      <w:r>
        <w:tab/>
      </w:r>
      <w:r>
        <w:tab/>
        <w:t>Champ 3: Avis lecteur 2 avec nom</w:t>
      </w:r>
    </w:p>
    <w:p w:rsidR="000D7CAC" w:rsidRDefault="00D87DE7">
      <w:r>
        <w:tab/>
      </w:r>
      <w:r>
        <w:tab/>
      </w:r>
      <w:r w:rsidR="000D7CAC">
        <w:t xml:space="preserve">Champ </w:t>
      </w:r>
      <w:r w:rsidR="0034188E">
        <w:t>4</w:t>
      </w:r>
      <w:r w:rsidR="000D7CAC">
        <w:t xml:space="preserve"> : Noms des experts </w:t>
      </w:r>
    </w:p>
    <w:p w:rsidR="00D87DE7" w:rsidRDefault="000D7CAC">
      <w:r>
        <w:tab/>
      </w:r>
      <w:r>
        <w:tab/>
      </w:r>
      <w:r w:rsidR="00D87DE7">
        <w:t xml:space="preserve">Champ </w:t>
      </w:r>
      <w:r w:rsidR="0034188E">
        <w:t>5</w:t>
      </w:r>
      <w:r w:rsidR="00D87DE7">
        <w:t xml:space="preserve"> : Nombre de </w:t>
      </w:r>
      <w:proofErr w:type="gramStart"/>
      <w:r w:rsidR="00D87DE7">
        <w:t>bande lues</w:t>
      </w:r>
      <w:proofErr w:type="gramEnd"/>
      <w:r w:rsidR="00D87DE7">
        <w:t xml:space="preserve"> sur l’image d’origine</w:t>
      </w:r>
    </w:p>
    <w:p w:rsidR="00D87DE7" w:rsidRDefault="00D87DE7">
      <w:r>
        <w:tab/>
      </w:r>
      <w:r>
        <w:tab/>
        <w:t xml:space="preserve">Champ </w:t>
      </w:r>
      <w:r w:rsidR="0034188E">
        <w:t>6</w:t>
      </w:r>
      <w:r>
        <w:t> : Commentaire de l’interprétation (</w:t>
      </w:r>
      <w:proofErr w:type="spellStart"/>
      <w:r>
        <w:t>Oligo</w:t>
      </w:r>
      <w:proofErr w:type="spellEnd"/>
      <w:r>
        <w:t xml:space="preserve"> ou non </w:t>
      </w:r>
      <w:proofErr w:type="spellStart"/>
      <w:r>
        <w:t>oligoclonal</w:t>
      </w:r>
      <w:proofErr w:type="spellEnd"/>
      <w:r>
        <w:t>)</w:t>
      </w:r>
    </w:p>
    <w:p w:rsidR="00D87DE7" w:rsidRDefault="00D87DE7">
      <w:r>
        <w:tab/>
      </w:r>
      <w:r>
        <w:tab/>
        <w:t xml:space="preserve">Champ </w:t>
      </w:r>
      <w:r w:rsidR="0034188E">
        <w:t>7</w:t>
      </w:r>
      <w:r>
        <w:t> : Comme</w:t>
      </w:r>
      <w:r w:rsidR="00B030CF">
        <w:t>n</w:t>
      </w:r>
      <w:r>
        <w:t xml:space="preserve">taires </w:t>
      </w:r>
      <w:proofErr w:type="spellStart"/>
      <w:r>
        <w:t>inter</w:t>
      </w:r>
      <w:r w:rsidR="000D7CAC">
        <w:t>-</w:t>
      </w:r>
      <w:r>
        <w:t>relation</w:t>
      </w:r>
      <w:proofErr w:type="spellEnd"/>
      <w:r>
        <w:t xml:space="preserve"> des types (image en </w:t>
      </w:r>
      <w:proofErr w:type="spellStart"/>
      <w:r>
        <w:t>mirroir</w:t>
      </w:r>
      <w:proofErr w:type="spellEnd"/>
      <w:r>
        <w:t xml:space="preserve"> à compléter)</w:t>
      </w:r>
    </w:p>
    <w:p w:rsidR="00B030CF" w:rsidRDefault="00D87DE7">
      <w:r>
        <w:tab/>
      </w:r>
      <w:r>
        <w:tab/>
      </w:r>
    </w:p>
    <w:p w:rsidR="00B030CF" w:rsidRDefault="00B030CF">
      <w:r>
        <w:t xml:space="preserve">1 table </w:t>
      </w:r>
      <w:r w:rsidR="000D7CAC">
        <w:t>R</w:t>
      </w:r>
      <w:r>
        <w:t xml:space="preserve">ésultats calcul automatique : </w:t>
      </w:r>
    </w:p>
    <w:p w:rsidR="00B030CF" w:rsidRDefault="00B030CF">
      <w:r>
        <w:tab/>
      </w:r>
      <w:r>
        <w:tab/>
      </w:r>
      <w:r>
        <w:tab/>
      </w:r>
      <w:r w:rsidR="00D87DE7">
        <w:t xml:space="preserve">Champ </w:t>
      </w:r>
      <w:r>
        <w:t>issues de l’analyse automatique</w:t>
      </w:r>
      <w:r w:rsidR="00D87DE7">
        <w:t>… :</w:t>
      </w:r>
    </w:p>
    <w:p w:rsidR="00B030CF" w:rsidRDefault="00B030CF">
      <w:r>
        <w:tab/>
      </w:r>
      <w:r>
        <w:tab/>
      </w:r>
      <w:r>
        <w:tab/>
        <w:t>Image scannées (date, paramètres de scan)</w:t>
      </w:r>
    </w:p>
    <w:p w:rsidR="00D87DE7" w:rsidRDefault="00B030CF">
      <w:r>
        <w:tab/>
      </w:r>
      <w:r>
        <w:tab/>
      </w:r>
      <w:r>
        <w:tab/>
      </w:r>
      <w:r w:rsidR="00D87DE7">
        <w:t xml:space="preserve"> Infos automatique : Bandes calculées, bandes éliminées et caractéristiques des bandes (position, hauteur, largeur)</w:t>
      </w:r>
      <w:r>
        <w:t xml:space="preserve"> avec les paramètres de calculs (ligne de base</w:t>
      </w:r>
      <w:r w:rsidR="00BA2A5D">
        <w:t>, ligne de base modifiée</w:t>
      </w:r>
      <w:r>
        <w:t>….)</w:t>
      </w:r>
    </w:p>
    <w:p w:rsidR="00B030CF" w:rsidRDefault="00B030CF">
      <w:r>
        <w:tab/>
      </w:r>
      <w:r>
        <w:tab/>
      </w:r>
      <w:r>
        <w:tab/>
        <w:t>Estimation automatique (</w:t>
      </w:r>
      <w:proofErr w:type="spellStart"/>
      <w:r>
        <w:t>Oligo</w:t>
      </w:r>
      <w:proofErr w:type="spellEnd"/>
      <w:r>
        <w:t xml:space="preserve"> ou non </w:t>
      </w:r>
      <w:proofErr w:type="spellStart"/>
      <w:r>
        <w:t>oligoclonal</w:t>
      </w:r>
      <w:proofErr w:type="spellEnd"/>
      <w:r>
        <w:t xml:space="preserve"> avec le nombre de bandes)</w:t>
      </w:r>
    </w:p>
    <w:p w:rsidR="00B030CF" w:rsidRDefault="00B030CF"/>
    <w:p w:rsidR="00A72906" w:rsidRDefault="00732FDF">
      <w:r>
        <w:t>Interface graphique</w:t>
      </w:r>
    </w:p>
    <w:p w:rsidR="00732FDF" w:rsidRDefault="00732FDF">
      <w:r>
        <w:t>1. Charger image</w:t>
      </w:r>
    </w:p>
    <w:p w:rsidR="00732FDF" w:rsidRDefault="00732FDF">
      <w:proofErr w:type="gramStart"/>
      <w:r>
        <w:t>2 .</w:t>
      </w:r>
      <w:proofErr w:type="gramEnd"/>
      <w:r>
        <w:t xml:space="preserve"> Relier image à la démographie</w:t>
      </w:r>
    </w:p>
    <w:p w:rsidR="00732FDF" w:rsidRDefault="00732FDF">
      <w:r>
        <w:t xml:space="preserve">3. </w:t>
      </w:r>
      <w:proofErr w:type="spellStart"/>
      <w:r>
        <w:t>Pré-traitement</w:t>
      </w:r>
      <w:proofErr w:type="spellEnd"/>
      <w:r>
        <w:t xml:space="preserve"> : sélection des bandes (entre 1 et 10) et de la zone à analyser </w:t>
      </w:r>
    </w:p>
    <w:p w:rsidR="00732FDF" w:rsidRDefault="00732FDF">
      <w:r>
        <w:tab/>
      </w:r>
      <w:r>
        <w:tab/>
      </w:r>
      <w:r>
        <w:tab/>
        <w:t xml:space="preserve">Image </w:t>
      </w:r>
      <w:r w:rsidR="00BD6449">
        <w:t xml:space="preserve">couleur </w:t>
      </w:r>
      <w:r>
        <w:t>avec les bandes à analyser</w:t>
      </w:r>
    </w:p>
    <w:p w:rsidR="00BD6449" w:rsidRDefault="00BD6449">
      <w:r>
        <w:t>4. Traitement des bandes</w:t>
      </w:r>
    </w:p>
    <w:p w:rsidR="00BD6449" w:rsidRDefault="00BD6449">
      <w:r>
        <w:tab/>
      </w:r>
      <w:r>
        <w:tab/>
      </w:r>
      <w:r>
        <w:tab/>
        <w:t>Nombre de bandes</w:t>
      </w:r>
      <w:r w:rsidR="00BA2A5D">
        <w:t xml:space="preserve"> avec affichage ligne de base</w:t>
      </w:r>
      <w:r w:rsidR="00A84069">
        <w:t>, bande sur image analysée</w:t>
      </w:r>
    </w:p>
    <w:p w:rsidR="00BD6449" w:rsidRDefault="00BD6449">
      <w:r>
        <w:tab/>
      </w:r>
      <w:r>
        <w:tab/>
      </w:r>
      <w:r>
        <w:tab/>
      </w:r>
      <w:r w:rsidR="006A0993">
        <w:t>Correction automatique des artéfacts</w:t>
      </w:r>
    </w:p>
    <w:p w:rsidR="006A0993" w:rsidRDefault="006A0993">
      <w:r>
        <w:tab/>
      </w:r>
      <w:r>
        <w:tab/>
      </w:r>
      <w:r>
        <w:tab/>
        <w:t>Possibilité de revenir en arrière</w:t>
      </w:r>
    </w:p>
    <w:p w:rsidR="006A0993" w:rsidRDefault="006A0993">
      <w:r>
        <w:t>5. Enregistrements</w:t>
      </w:r>
    </w:p>
    <w:p w:rsidR="00BA2A5D" w:rsidRDefault="00BA2A5D">
      <w:r>
        <w:tab/>
        <w:t>Créer le formulaire de sorties :</w:t>
      </w:r>
    </w:p>
    <w:p w:rsidR="00BA2A5D" w:rsidRDefault="00BA2A5D" w:rsidP="00BA2A5D">
      <w:pPr>
        <w:pStyle w:val="Paragraphedeliste"/>
        <w:numPr>
          <w:ilvl w:val="0"/>
          <w:numId w:val="1"/>
        </w:numPr>
      </w:pPr>
      <w:r>
        <w:t>Table 1 complète</w:t>
      </w:r>
    </w:p>
    <w:p w:rsidR="00BA2A5D" w:rsidRDefault="00BA2A5D" w:rsidP="00BA2A5D">
      <w:pPr>
        <w:pStyle w:val="Paragraphedeliste"/>
        <w:numPr>
          <w:ilvl w:val="0"/>
          <w:numId w:val="1"/>
        </w:numPr>
      </w:pPr>
      <w:r>
        <w:t>Tab le 2 : champ type de prélèvement</w:t>
      </w:r>
    </w:p>
    <w:p w:rsidR="00BA2A5D" w:rsidRDefault="00BA2A5D" w:rsidP="00BA2A5D">
      <w:pPr>
        <w:pStyle w:val="Paragraphedeliste"/>
        <w:numPr>
          <w:ilvl w:val="0"/>
          <w:numId w:val="1"/>
        </w:numPr>
      </w:pPr>
      <w:r>
        <w:t>Table 3 : champ 1, 5, 6</w:t>
      </w:r>
    </w:p>
    <w:p w:rsidR="00BA2A5D" w:rsidRDefault="00BA2A5D" w:rsidP="00BA2A5D">
      <w:pPr>
        <w:pStyle w:val="Paragraphedeliste"/>
        <w:numPr>
          <w:ilvl w:val="0"/>
          <w:numId w:val="1"/>
        </w:numPr>
      </w:pPr>
      <w:r>
        <w:t>Table 4 : Ligne de base corrigée</w:t>
      </w:r>
    </w:p>
    <w:p w:rsidR="00BA2A5D" w:rsidRDefault="00BA2A5D" w:rsidP="00BA2A5D">
      <w:r>
        <w:tab/>
        <w:t>Enregistrer les résultats des calculs</w:t>
      </w:r>
    </w:p>
    <w:p w:rsidR="00BA2A5D" w:rsidRDefault="00BA2A5D" w:rsidP="00BA2A5D">
      <w:pPr>
        <w:pStyle w:val="Paragraphedeliste"/>
        <w:numPr>
          <w:ilvl w:val="0"/>
          <w:numId w:val="2"/>
        </w:numPr>
      </w:pPr>
      <w:r>
        <w:t>Table 4</w:t>
      </w:r>
    </w:p>
    <w:p w:rsidR="00BA2A5D" w:rsidRDefault="00BA2A5D" w:rsidP="00BA2A5D">
      <w:pPr>
        <w:pStyle w:val="Paragraphedeliste"/>
        <w:numPr>
          <w:ilvl w:val="0"/>
          <w:numId w:val="2"/>
        </w:numPr>
      </w:pPr>
      <w:r>
        <w:t>Table 3, champ 1</w:t>
      </w:r>
    </w:p>
    <w:sectPr w:rsidR="00BA2A5D" w:rsidSect="00611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81964"/>
    <w:multiLevelType w:val="hybridMultilevel"/>
    <w:tmpl w:val="9D3C798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234B331C"/>
    <w:multiLevelType w:val="hybridMultilevel"/>
    <w:tmpl w:val="E3666832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87DE7"/>
    <w:rsid w:val="000D7CAC"/>
    <w:rsid w:val="001F6F2A"/>
    <w:rsid w:val="0031015A"/>
    <w:rsid w:val="0034188E"/>
    <w:rsid w:val="003515F6"/>
    <w:rsid w:val="005255B3"/>
    <w:rsid w:val="005614A1"/>
    <w:rsid w:val="006118D5"/>
    <w:rsid w:val="006A0993"/>
    <w:rsid w:val="006C78EF"/>
    <w:rsid w:val="006E32A3"/>
    <w:rsid w:val="00732FDF"/>
    <w:rsid w:val="008053F0"/>
    <w:rsid w:val="00A72906"/>
    <w:rsid w:val="00A84069"/>
    <w:rsid w:val="00B030CF"/>
    <w:rsid w:val="00B07FD7"/>
    <w:rsid w:val="00BA2A5D"/>
    <w:rsid w:val="00BD6449"/>
    <w:rsid w:val="00D87DE7"/>
    <w:rsid w:val="00DB214B"/>
    <w:rsid w:val="00ED424B"/>
    <w:rsid w:val="00FD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8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2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PEYRODIE</dc:creator>
  <cp:lastModifiedBy>Laurent PEYRODIE</cp:lastModifiedBy>
  <cp:revision>6</cp:revision>
  <dcterms:created xsi:type="dcterms:W3CDTF">2013-06-26T08:43:00Z</dcterms:created>
  <dcterms:modified xsi:type="dcterms:W3CDTF">2013-06-26T09:25:00Z</dcterms:modified>
</cp:coreProperties>
</file>