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EDE" w:rsidRDefault="00310EDE" w:rsidP="00310EDE">
      <w:pPr>
        <w:rPr>
          <w:rFonts w:hint="eastAsia"/>
        </w:rPr>
      </w:pPr>
      <w:r>
        <w:rPr>
          <w:rFonts w:hint="eastAsia"/>
        </w:rPr>
        <w:t>中文学名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绯花玉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拉丁学名</w:t>
      </w:r>
    </w:p>
    <w:p w:rsidR="00310EDE" w:rsidRDefault="00310EDE" w:rsidP="00310EDE">
      <w:r>
        <w:t xml:space="preserve">    Gymnocalycium baldianum(Speg.) Speg.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界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植物界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门</w:t>
      </w:r>
    </w:p>
    <w:p w:rsidR="00310EDE" w:rsidRDefault="00310EDE" w:rsidP="00310EDE">
      <w:r>
        <w:rPr>
          <w:rFonts w:hint="eastAsia"/>
        </w:rPr>
        <w:t xml:space="preserve">    </w:t>
      </w:r>
      <w:r>
        <w:rPr>
          <w:rFonts w:hint="eastAsia"/>
        </w:rPr>
        <w:t>被子植物门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纲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双子叶植物纲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目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石竹目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科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仙人掌科</w:t>
      </w:r>
      <w:r>
        <w:rPr>
          <w:rFonts w:hint="eastAsia"/>
        </w:rPr>
        <w:t xml:space="preserve"> </w:t>
      </w:r>
    </w:p>
    <w:p w:rsidR="00310EDE" w:rsidRDefault="00310EDE" w:rsidP="00310EDE">
      <w:pPr>
        <w:rPr>
          <w:rFonts w:hint="eastAsia"/>
        </w:rPr>
      </w:pPr>
      <w:r>
        <w:rPr>
          <w:rFonts w:hint="eastAsia"/>
        </w:rPr>
        <w:t>属</w:t>
      </w:r>
    </w:p>
    <w:p w:rsidR="00E36042" w:rsidRDefault="00310EDE" w:rsidP="00310EDE">
      <w:pPr>
        <w:ind w:firstLine="420"/>
        <w:rPr>
          <w:rFonts w:hint="eastAsia"/>
        </w:rPr>
      </w:pPr>
      <w:r>
        <w:rPr>
          <w:rFonts w:hint="eastAsia"/>
        </w:rPr>
        <w:t>裸萼球属</w:t>
      </w:r>
    </w:p>
    <w:p w:rsidR="00310EDE" w:rsidRDefault="00310EDE" w:rsidP="00310EDE">
      <w:pPr>
        <w:rPr>
          <w:rFonts w:hint="eastAsia"/>
        </w:rPr>
      </w:pPr>
    </w:p>
    <w:p w:rsidR="00310EDE" w:rsidRDefault="00310EDE" w:rsidP="00310EDE">
      <w:pPr>
        <w:rPr>
          <w:rFonts w:hint="eastAsia"/>
        </w:rPr>
      </w:pPr>
      <w:hyperlink r:id="rId5" w:tgtFrame="_blank" w:history="1">
        <w:r w:rsidRPr="00310EDE">
          <w:rPr>
            <w:rStyle w:val="a3"/>
          </w:rPr>
          <w:t>绯花玉</w:t>
        </w:r>
      </w:hyperlink>
      <w:r w:rsidRPr="00310EDE">
        <w:t>，</w:t>
      </w:r>
      <w:hyperlink r:id="rId6" w:tgtFrame="_blank" w:history="1">
        <w:r w:rsidRPr="00310EDE">
          <w:rPr>
            <w:rStyle w:val="a3"/>
          </w:rPr>
          <w:t>仙人掌</w:t>
        </w:r>
      </w:hyperlink>
      <w:r w:rsidRPr="00310EDE">
        <w:t>科</w:t>
      </w:r>
      <w:hyperlink r:id="rId7" w:tgtFrame="_blank" w:history="1">
        <w:r w:rsidRPr="00310EDE">
          <w:rPr>
            <w:rStyle w:val="a3"/>
          </w:rPr>
          <w:t>裸萼球属</w:t>
        </w:r>
      </w:hyperlink>
      <w:r w:rsidRPr="00310EDE">
        <w:t>植物。本种球形端庄，开花美丽，病虫害极少，很适合一般家庭栽培。习性强健，喜阳光，但也耐短时间半阴。对土质要求不高，耐干旱，开花时期需要适当的水分来供应花蕾，冬季耐寒。</w:t>
      </w: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形态特征</w:t>
      </w:r>
    </w:p>
    <w:p w:rsidR="00310EDE" w:rsidRPr="00310EDE" w:rsidRDefault="00310EDE" w:rsidP="00310EDE">
      <w:hyperlink r:id="rId8" w:tgtFrame="_blank" w:history="1">
        <w:r w:rsidRPr="00310EDE">
          <w:rPr>
            <w:rStyle w:val="a3"/>
          </w:rPr>
          <w:t>仙人掌科</w:t>
        </w:r>
      </w:hyperlink>
      <w:hyperlink r:id="rId9" w:tgtFrame="_blank" w:history="1">
        <w:r w:rsidRPr="00310EDE">
          <w:rPr>
            <w:rStyle w:val="a3"/>
          </w:rPr>
          <w:t>裸萼球属</w:t>
        </w:r>
      </w:hyperlink>
      <w:r w:rsidRPr="00310EDE">
        <w:t>，扁球状，直径可达</w:t>
      </w:r>
      <w:r w:rsidRPr="00310EDE">
        <w:t>10cm</w:t>
      </w:r>
      <w:r w:rsidRPr="00310EDE">
        <w:t>左右，棱</w:t>
      </w:r>
      <w:r w:rsidRPr="00310EDE">
        <w:t>8</w:t>
      </w:r>
      <w:r w:rsidRPr="00310EDE">
        <w:t>～</w:t>
      </w:r>
      <w:r w:rsidRPr="00310EDE">
        <w:t>16</w:t>
      </w:r>
      <w:r w:rsidRPr="00310EDE">
        <w:t>，刺针状，每刺座</w:t>
      </w:r>
      <w:r w:rsidRPr="00310EDE">
        <w:t>5</w:t>
      </w:r>
      <w:r w:rsidRPr="00310EDE">
        <w:t>根周刺，灰色；中刺时有</w:t>
      </w:r>
      <w:r w:rsidRPr="00310EDE">
        <w:t>1</w:t>
      </w:r>
      <w:r w:rsidRPr="00310EDE">
        <w:t>根，稍粗，骨色或褐色，最长可达</w:t>
      </w:r>
      <w:r w:rsidRPr="00310EDE">
        <w:t>1.5cm</w:t>
      </w:r>
      <w:r w:rsidRPr="00310EDE">
        <w:t>。花顶生，长和直径都是</w:t>
      </w:r>
      <w:r w:rsidRPr="00310EDE">
        <w:t>3</w:t>
      </w:r>
      <w:r w:rsidRPr="00310EDE">
        <w:t>～</w:t>
      </w:r>
      <w:r w:rsidRPr="00310EDE">
        <w:t>5cm</w:t>
      </w:r>
      <w:r w:rsidRPr="00310EDE">
        <w:t>，白色、红色或玫瑰红色。果纺锤状，深灰绿色。</w:t>
      </w:r>
    </w:p>
    <w:p w:rsidR="00310EDE" w:rsidRDefault="00310EDE" w:rsidP="00310EDE">
      <w:pPr>
        <w:rPr>
          <w:rFonts w:hint="eastAsia"/>
          <w:b/>
        </w:rPr>
      </w:pPr>
    </w:p>
    <w:p w:rsidR="00310EDE" w:rsidRPr="00310EDE" w:rsidRDefault="00310EDE" w:rsidP="00310EDE">
      <w:pPr>
        <w:rPr>
          <w:b/>
        </w:rPr>
      </w:pPr>
      <w:r w:rsidRPr="00310EDE">
        <w:rPr>
          <w:b/>
        </w:rPr>
        <w:t>相关品种</w:t>
      </w:r>
    </w:p>
    <w:p w:rsidR="00310EDE" w:rsidRDefault="00310EDE" w:rsidP="00310EDE">
      <w:pPr>
        <w:rPr>
          <w:rFonts w:hint="eastAsia"/>
        </w:rPr>
      </w:pPr>
      <w:hyperlink r:id="rId10" w:tgtFrame="_blank" w:history="1">
        <w:r w:rsidRPr="00310EDE">
          <w:rPr>
            <w:rStyle w:val="a3"/>
          </w:rPr>
          <w:t>绯花玉</w:t>
        </w:r>
      </w:hyperlink>
      <w:hyperlink r:id="rId11" w:tgtFrame="_blank" w:history="1">
        <w:r w:rsidRPr="00310EDE">
          <w:rPr>
            <w:rStyle w:val="a3"/>
          </w:rPr>
          <w:t>缀化</w:t>
        </w:r>
      </w:hyperlink>
      <w:r w:rsidRPr="00310EDE">
        <w:t>变异品种</w:t>
      </w:r>
      <w:r w:rsidRPr="00310EDE">
        <w:t>“</w:t>
      </w:r>
      <w:r w:rsidRPr="00310EDE">
        <w:t>绯</w:t>
      </w:r>
      <w:hyperlink r:id="rId12" w:tgtFrame="_blank" w:history="1">
        <w:r w:rsidRPr="00310EDE">
          <w:rPr>
            <w:rStyle w:val="a3"/>
          </w:rPr>
          <w:t>花玉</w:t>
        </w:r>
      </w:hyperlink>
      <w:r w:rsidRPr="00310EDE">
        <w:t>冠</w:t>
      </w:r>
      <w:r w:rsidRPr="00310EDE">
        <w:t>”</w:t>
      </w:r>
      <w:r w:rsidRPr="00310EDE">
        <w:t>或称</w:t>
      </w:r>
      <w:r w:rsidRPr="00310EDE">
        <w:t>“</w:t>
      </w:r>
      <w:r w:rsidRPr="00310EDE">
        <w:t>绯</w:t>
      </w:r>
      <w:hyperlink r:id="rId13" w:tgtFrame="_blank" w:history="1">
        <w:r w:rsidRPr="00310EDE">
          <w:rPr>
            <w:rStyle w:val="a3"/>
          </w:rPr>
          <w:t>花玉</w:t>
        </w:r>
      </w:hyperlink>
      <w:r w:rsidRPr="00310EDE">
        <w:t>缀化</w:t>
      </w:r>
      <w:r w:rsidRPr="00310EDE">
        <w:t>”</w:t>
      </w:r>
      <w:r w:rsidRPr="00310EDE">
        <w:t>，植株生长点横向呈线状，</w:t>
      </w:r>
      <w:hyperlink r:id="rId14" w:tgtFrame="_blank" w:history="1">
        <w:r w:rsidRPr="00310EDE">
          <w:rPr>
            <w:rStyle w:val="a3"/>
          </w:rPr>
          <w:t>肉质茎</w:t>
        </w:r>
      </w:hyperlink>
      <w:r w:rsidRPr="00310EDE">
        <w:t>扭曲生长，呈不规则形，</w:t>
      </w:r>
      <w:hyperlink r:id="rId15" w:tgtFrame="_blank" w:history="1">
        <w:r w:rsidRPr="00310EDE">
          <w:rPr>
            <w:rStyle w:val="a3"/>
          </w:rPr>
          <w:t>花形</w:t>
        </w:r>
      </w:hyperlink>
      <w:r w:rsidRPr="00310EDE">
        <w:t>、</w:t>
      </w:r>
      <w:hyperlink r:id="rId16" w:tgtFrame="_blank" w:history="1">
        <w:r w:rsidRPr="00310EDE">
          <w:rPr>
            <w:rStyle w:val="a3"/>
          </w:rPr>
          <w:t>花色</w:t>
        </w:r>
      </w:hyperlink>
      <w:r w:rsidRPr="00310EDE">
        <w:t>与</w:t>
      </w:r>
      <w:hyperlink r:id="rId17" w:tgtFrame="_blank" w:history="1">
        <w:r w:rsidRPr="00310EDE">
          <w:rPr>
            <w:rStyle w:val="a3"/>
          </w:rPr>
          <w:t>绯花玉</w:t>
        </w:r>
      </w:hyperlink>
      <w:r w:rsidRPr="00310EDE">
        <w:t>相同，花朵稍小；</w:t>
      </w:r>
      <w:hyperlink r:id="rId18" w:tgtFrame="_blank" w:history="1">
        <w:r w:rsidRPr="00310EDE">
          <w:rPr>
            <w:rStyle w:val="a3"/>
          </w:rPr>
          <w:t>斑锦变异</w:t>
        </w:r>
      </w:hyperlink>
      <w:r w:rsidRPr="00310EDE">
        <w:t>品种</w:t>
      </w:r>
      <w:r w:rsidRPr="00310EDE">
        <w:t>“</w:t>
      </w:r>
      <w:r w:rsidRPr="00310EDE">
        <w:t>绯花玉锦</w:t>
      </w:r>
      <w:r w:rsidRPr="00310EDE">
        <w:t>”</w:t>
      </w:r>
      <w:r w:rsidRPr="00310EDE">
        <w:t>，球体呈黄色或橙色，有红色斑块。</w:t>
      </w: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生长习性</w:t>
      </w:r>
    </w:p>
    <w:p w:rsidR="00310EDE" w:rsidRPr="00310EDE" w:rsidRDefault="00310EDE" w:rsidP="00310EDE">
      <w:r w:rsidRPr="00310EDE">
        <w:t>习性强健，喜阳光，但也耐短时间半阴。对土质要求不高，耐干旱，开花时期需要适当的水分来供应花蕾</w:t>
      </w:r>
      <w:r w:rsidRPr="00310EDE">
        <w:t>.</w:t>
      </w:r>
      <w:r w:rsidRPr="00310EDE">
        <w:t>冬季耐寒。</w:t>
      </w:r>
    </w:p>
    <w:p w:rsidR="00310EDE" w:rsidRPr="00310EDE" w:rsidRDefault="00310EDE" w:rsidP="00310EDE">
      <w:r w:rsidRPr="00310EDE">
        <w:t>喜温暖、干燥和阳光充足，耐短期半阴，忌长期光照不足，耐干旱、忌积水、较耐寒。具有温暖季节生长、寒冷季节休眠的习性，为</w:t>
      </w:r>
      <w:hyperlink r:id="rId19" w:tgtFrame="_blank" w:history="1">
        <w:r w:rsidRPr="00310EDE">
          <w:rPr>
            <w:rStyle w:val="a3"/>
          </w:rPr>
          <w:t>多肉植物</w:t>
        </w:r>
      </w:hyperlink>
      <w:r w:rsidRPr="00310EDE">
        <w:t>中的</w:t>
      </w:r>
      <w:r w:rsidRPr="00310EDE">
        <w:t>“</w:t>
      </w:r>
      <w:r w:rsidRPr="00310EDE">
        <w:t>夏型种</w:t>
      </w:r>
      <w:r w:rsidRPr="00310EDE">
        <w:t>”</w:t>
      </w:r>
      <w:r w:rsidRPr="00310EDE">
        <w:t>。</w:t>
      </w:r>
      <w:r w:rsidRPr="00310EDE">
        <w:t>4</w:t>
      </w:r>
      <w:r w:rsidRPr="00310EDE">
        <w:t>～</w:t>
      </w:r>
      <w:r w:rsidRPr="00310EDE">
        <w:t>10</w:t>
      </w:r>
      <w:r w:rsidRPr="00310EDE">
        <w:t>月生长期置于光照充足处，如光照不足球体会徒长，花蕾难开放。夏季高温时适当遮光，避免强烈的阳光灼伤球体表面。浇水掌握</w:t>
      </w:r>
      <w:r w:rsidRPr="00310EDE">
        <w:t>“</w:t>
      </w:r>
      <w:r w:rsidRPr="00310EDE">
        <w:t>不干不浇，浇则浇透</w:t>
      </w:r>
      <w:r w:rsidRPr="00310EDE">
        <w:t>”</w:t>
      </w:r>
      <w:r w:rsidRPr="00310EDE">
        <w:t>，雨季注意排水。注意通风良好，避免闷热、潮湿。</w:t>
      </w: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园林用途</w:t>
      </w:r>
    </w:p>
    <w:p w:rsidR="00310EDE" w:rsidRDefault="00310EDE" w:rsidP="00310EDE">
      <w:pPr>
        <w:rPr>
          <w:rFonts w:hint="eastAsia"/>
        </w:rPr>
      </w:pPr>
      <w:r w:rsidRPr="00310EDE">
        <w:t>本种球形端庄，开花美丽，病虫害极少，很适合一般家庭栽培。</w:t>
      </w: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繁殖培育</w:t>
      </w:r>
    </w:p>
    <w:p w:rsidR="00310EDE" w:rsidRPr="00310EDE" w:rsidRDefault="00310EDE" w:rsidP="00310EDE">
      <w:r w:rsidRPr="00310EDE">
        <w:lastRenderedPageBreak/>
        <w:t>1</w:t>
      </w:r>
      <w:r w:rsidRPr="00310EDE">
        <w:t>、可利用自身孳生的仔球嫁接。</w:t>
      </w:r>
    </w:p>
    <w:p w:rsidR="00310EDE" w:rsidRDefault="00310EDE" w:rsidP="00310EDE">
      <w:pPr>
        <w:rPr>
          <w:rFonts w:hint="eastAsia"/>
        </w:rPr>
      </w:pPr>
      <w:r w:rsidRPr="00310EDE">
        <w:t>2</w:t>
      </w:r>
      <w:r w:rsidRPr="00310EDE">
        <w:t>、可播种繁殖</w:t>
      </w: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如何过冬</w:t>
      </w:r>
    </w:p>
    <w:p w:rsidR="00310EDE" w:rsidRPr="00310EDE" w:rsidRDefault="00310EDE" w:rsidP="00310EDE">
      <w:r w:rsidRPr="00310EDE">
        <w:t>绯花玉要求干燥环境，怕盆土积水，通常要保持盆土</w:t>
      </w:r>
      <w:r w:rsidRPr="00310EDE">
        <w:t>“</w:t>
      </w:r>
      <w:r w:rsidRPr="00310EDE">
        <w:t>见干见湿</w:t>
      </w:r>
      <w:r w:rsidRPr="00310EDE">
        <w:t>”</w:t>
      </w:r>
      <w:r w:rsidRPr="00310EDE">
        <w:t>。入冬以后，应绝对禁止浇水，保持盆土干燥，促使其进入休眠状态。如温度不低于</w:t>
      </w:r>
      <w:r w:rsidRPr="00310EDE">
        <w:t>2</w:t>
      </w:r>
      <w:r w:rsidRPr="00310EDE">
        <w:rPr>
          <w:rFonts w:ascii="宋体" w:eastAsia="宋体" w:hAnsi="宋体" w:cs="宋体" w:hint="eastAsia"/>
        </w:rPr>
        <w:t>℃</w:t>
      </w:r>
      <w:r w:rsidRPr="00310EDE">
        <w:t>－</w:t>
      </w:r>
      <w:r w:rsidRPr="00310EDE">
        <w:t>5</w:t>
      </w:r>
      <w:r w:rsidRPr="00310EDE">
        <w:rPr>
          <w:rFonts w:ascii="宋体" w:eastAsia="宋体" w:hAnsi="宋体" w:cs="宋体" w:hint="eastAsia"/>
        </w:rPr>
        <w:t>℃</w:t>
      </w:r>
      <w:r w:rsidRPr="00310EDE">
        <w:t>，即可安全越冬。因为掌类植物在休眠期耐寒性最强。如在冬天进行不适当的浇水，打破了它们的休眠，恢复了它们的生理活性，则植株耐寒力降低，容易受冻腐烂。在越冬时如遇室温太低，可将植株用塑料罩起保温。甚至在必要时，可将植株用棉花和稻草包裹起来，连盆放入木箱和柜中储存起来。即使温度在</w:t>
      </w:r>
      <w:r w:rsidRPr="00310EDE">
        <w:t>0</w:t>
      </w:r>
      <w:r w:rsidRPr="00310EDE">
        <w:rPr>
          <w:rFonts w:ascii="宋体" w:eastAsia="宋体" w:hAnsi="宋体" w:cs="宋体" w:hint="eastAsia"/>
        </w:rPr>
        <w:t>℃</w:t>
      </w:r>
      <w:r w:rsidRPr="00310EDE">
        <w:t>以下，也能安全越冬。有时候在家庭栽花较多而空间有限条件较差的情况下，入冬后，待盆土偏干后，可将植株除去盆土，裸根用</w:t>
      </w:r>
      <w:hyperlink r:id="rId20" w:tgtFrame="_blank" w:history="1">
        <w:r w:rsidRPr="00310EDE">
          <w:rPr>
            <w:rStyle w:val="a3"/>
          </w:rPr>
          <w:t>棉花</w:t>
        </w:r>
      </w:hyperlink>
      <w:hyperlink r:id="rId21" w:tgtFrame="_blank" w:history="1">
        <w:r w:rsidRPr="00310EDE">
          <w:rPr>
            <w:rStyle w:val="a3"/>
          </w:rPr>
          <w:t>稻草</w:t>
        </w:r>
      </w:hyperlink>
      <w:r w:rsidRPr="00310EDE">
        <w:t>包裹起来，放入箱中或柜中储存起来，既节省空间，又保温。待气温回升至</w:t>
      </w:r>
      <w:r w:rsidRPr="00310EDE">
        <w:t>10</w:t>
      </w:r>
      <w:r w:rsidRPr="00310EDE">
        <w:rPr>
          <w:rFonts w:ascii="宋体" w:eastAsia="宋体" w:hAnsi="宋体" w:cs="宋体" w:hint="eastAsia"/>
        </w:rPr>
        <w:t>℃</w:t>
      </w:r>
      <w:r w:rsidRPr="00310EDE">
        <w:t>时，再将植株除去包裹材料，重新上盆，放置室内和干燥处，使其逐渐适应日光，并在中午适当喷水，浇水，使其逐渐恢复生长。这样做虽然对植株来年生长有些影响，但对于空间缺乏，保温设施不好的家庭来说，也不失为一种越冬的好办法。</w:t>
      </w:r>
    </w:p>
    <w:p w:rsidR="00310EDE" w:rsidRDefault="00310EDE" w:rsidP="00310EDE">
      <w:pPr>
        <w:rPr>
          <w:rFonts w:hint="eastAsia"/>
        </w:rPr>
      </w:pPr>
      <w:hyperlink r:id="rId22" w:tgtFrame="_blank" w:history="1">
        <w:r w:rsidRPr="00310EDE">
          <w:rPr>
            <w:rStyle w:val="a3"/>
          </w:rPr>
          <w:t>仙人球</w:t>
        </w:r>
      </w:hyperlink>
      <w:r w:rsidRPr="00310EDE">
        <w:t>在过了严冬之后，还得注意春天出室这一关。春天时暖时冷，气候多变，千万不要着急过早出室，更不要在早春浇水，否则一冬天的辛勤养护将毁于一旦，一定要到谷雨前后，气温稳定了，才能搬至室外，进行正常养护管理。</w:t>
      </w:r>
    </w:p>
    <w:p w:rsidR="00310EDE" w:rsidRDefault="00310EDE" w:rsidP="00310EDE">
      <w:pPr>
        <w:rPr>
          <w:rFonts w:hint="eastAsia"/>
        </w:rPr>
      </w:pPr>
    </w:p>
    <w:p w:rsidR="00310EDE" w:rsidRDefault="00310EDE" w:rsidP="00310EDE">
      <w:pPr>
        <w:rPr>
          <w:rFonts w:hint="eastAsia"/>
        </w:rPr>
      </w:pPr>
    </w:p>
    <w:p w:rsidR="00310EDE" w:rsidRDefault="00310EDE" w:rsidP="00310EDE">
      <w:pPr>
        <w:rPr>
          <w:rFonts w:hint="eastAsia"/>
        </w:rPr>
      </w:pPr>
    </w:p>
    <w:p w:rsidR="00310EDE" w:rsidRPr="00310EDE" w:rsidRDefault="00310EDE" w:rsidP="00310EDE"/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绯花玉的形态特征</w:t>
      </w:r>
    </w:p>
    <w:p w:rsidR="00310EDE" w:rsidRPr="00310EDE" w:rsidRDefault="00310EDE" w:rsidP="00310EDE">
      <w:r w:rsidRPr="00310EDE">
        <w:t>绯花玉本种球形端庄，刺针状，每刺座</w:t>
      </w:r>
      <w:r w:rsidRPr="00310EDE">
        <w:t>5</w:t>
      </w:r>
      <w:r w:rsidRPr="00310EDE">
        <w:t>根周刺。花顶生，且开花美丽，花色呈白色、红色、玫瑰红色。</w:t>
      </w: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绯花玉的品种</w:t>
      </w:r>
    </w:p>
    <w:p w:rsidR="00310EDE" w:rsidRPr="00310EDE" w:rsidRDefault="00310EDE" w:rsidP="00310EDE">
      <w:r w:rsidRPr="00310EDE">
        <w:t>绯花玉有三种变异品种，分别为</w:t>
      </w:r>
      <w:r w:rsidRPr="00310EDE">
        <w:t>“</w:t>
      </w:r>
      <w:r w:rsidRPr="00310EDE">
        <w:t>绯花玉冠</w:t>
      </w:r>
      <w:r w:rsidRPr="00310EDE">
        <w:t>”</w:t>
      </w:r>
      <w:r w:rsidRPr="00310EDE">
        <w:t>和</w:t>
      </w:r>
      <w:r w:rsidRPr="00310EDE">
        <w:t>“</w:t>
      </w:r>
      <w:r w:rsidRPr="00310EDE">
        <w:t>绯花玉缀化</w:t>
      </w:r>
      <w:r w:rsidRPr="00310EDE">
        <w:t>”</w:t>
      </w:r>
      <w:r w:rsidRPr="00310EDE">
        <w:t>以及</w:t>
      </w:r>
      <w:r w:rsidRPr="00310EDE">
        <w:t>“</w:t>
      </w:r>
      <w:r w:rsidRPr="00310EDE">
        <w:t>绯花玉锦</w:t>
      </w:r>
      <w:r w:rsidRPr="00310EDE">
        <w:t>”</w:t>
      </w:r>
      <w:r w:rsidRPr="00310EDE">
        <w:t>。</w:t>
      </w:r>
    </w:p>
    <w:p w:rsidR="00310EDE" w:rsidRPr="00310EDE" w:rsidRDefault="00310EDE" w:rsidP="00310EDE">
      <w:pPr>
        <w:rPr>
          <w:b/>
          <w:bCs/>
        </w:rPr>
      </w:pPr>
      <w:r w:rsidRPr="00310EDE">
        <w:rPr>
          <w:b/>
          <w:bCs/>
        </w:rPr>
        <w:t>绯花玉的用途</w:t>
      </w:r>
    </w:p>
    <w:p w:rsidR="00310EDE" w:rsidRPr="00310EDE" w:rsidRDefault="00310EDE" w:rsidP="00310EDE">
      <w:r w:rsidRPr="00310EDE">
        <w:t>绯花玉很适合一般的家庭进行栽培，可以美化居室环境，净化空气。</w:t>
      </w:r>
    </w:p>
    <w:p w:rsidR="00310EDE" w:rsidRPr="00310EDE" w:rsidRDefault="00310EDE" w:rsidP="00310EDE">
      <w:bookmarkStart w:id="0" w:name="_GoBack"/>
      <w:bookmarkEnd w:id="0"/>
    </w:p>
    <w:p w:rsidR="00310EDE" w:rsidRPr="00310EDE" w:rsidRDefault="00310EDE" w:rsidP="00310EDE"/>
    <w:p w:rsidR="00310EDE" w:rsidRPr="00310EDE" w:rsidRDefault="00310EDE" w:rsidP="00310EDE"/>
    <w:p w:rsidR="00310EDE" w:rsidRDefault="00310EDE" w:rsidP="00310EDE"/>
    <w:sectPr w:rsidR="00310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1CD"/>
    <w:rsid w:val="00310EDE"/>
    <w:rsid w:val="008B41CD"/>
    <w:rsid w:val="00E3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E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0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0E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EDE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10ED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10E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2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B%99%E4%BA%BA%E6%8E%8C%E7%A7%91" TargetMode="External"/><Relationship Id="rId13" Type="http://schemas.openxmlformats.org/officeDocument/2006/relationships/hyperlink" Target="http://baike.baidu.com/item/%E8%8A%B1%E7%8E%89/4600004" TargetMode="External"/><Relationship Id="rId18" Type="http://schemas.openxmlformats.org/officeDocument/2006/relationships/hyperlink" Target="http://baike.baidu.com/item/%E6%96%91%E9%94%A6%E5%8F%98%E5%BC%8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item/%E7%A8%BB%E8%8D%89" TargetMode="External"/><Relationship Id="rId7" Type="http://schemas.openxmlformats.org/officeDocument/2006/relationships/hyperlink" Target="http://baike.baidu.com/item/%E8%A3%B8%E8%90%BC%E7%90%83%E5%B1%9E" TargetMode="External"/><Relationship Id="rId12" Type="http://schemas.openxmlformats.org/officeDocument/2006/relationships/hyperlink" Target="http://baike.baidu.com/item/%E8%8A%B1%E7%8E%89/4600004" TargetMode="External"/><Relationship Id="rId17" Type="http://schemas.openxmlformats.org/officeDocument/2006/relationships/hyperlink" Target="http://baike.baidu.com/item/%E7%BB%AF%E8%8A%B1%E7%8E%89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item/%E8%8A%B1%E8%89%B2/4120219" TargetMode="External"/><Relationship Id="rId20" Type="http://schemas.openxmlformats.org/officeDocument/2006/relationships/hyperlink" Target="http://baike.baidu.com/item/%E6%A3%89%E8%8A%B1/19498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item/%E4%BB%99%E4%BA%BA%E6%8E%8C/4967" TargetMode="External"/><Relationship Id="rId11" Type="http://schemas.openxmlformats.org/officeDocument/2006/relationships/hyperlink" Target="http://baike.baidu.com/item/%E7%BC%80%E5%8C%9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aike.baidu.com/item/%E7%BB%AF%E8%8A%B1%E7%8E%89" TargetMode="External"/><Relationship Id="rId15" Type="http://schemas.openxmlformats.org/officeDocument/2006/relationships/hyperlink" Target="http://baike.baidu.com/item/%E8%8A%B1%E5%BD%A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baike.baidu.com/item/%E7%BB%AF%E8%8A%B1%E7%8E%89" TargetMode="External"/><Relationship Id="rId19" Type="http://schemas.openxmlformats.org/officeDocument/2006/relationships/hyperlink" Target="http://baike.baidu.com/item/%E5%A4%9A%E8%82%89%E6%A4%8D%E7%89%A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8%A3%B8%E8%90%BC%E7%90%83%E5%B1%9E" TargetMode="External"/><Relationship Id="rId14" Type="http://schemas.openxmlformats.org/officeDocument/2006/relationships/hyperlink" Target="http://baike.baidu.com/item/%E8%82%89%E8%B4%A8%E8%8C%8E" TargetMode="External"/><Relationship Id="rId22" Type="http://schemas.openxmlformats.org/officeDocument/2006/relationships/hyperlink" Target="http://baike.baidu.com/item/%E4%BB%99%E4%BA%BA%E7%90%83/14708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438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帮主</dc:creator>
  <cp:keywords/>
  <dc:description/>
  <cp:lastModifiedBy>帮主</cp:lastModifiedBy>
  <cp:revision>2</cp:revision>
  <dcterms:created xsi:type="dcterms:W3CDTF">2017-04-04T08:09:00Z</dcterms:created>
  <dcterms:modified xsi:type="dcterms:W3CDTF">2017-04-04T08:15:00Z</dcterms:modified>
</cp:coreProperties>
</file>