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BB" w:rsidRPr="00C2691C" w:rsidRDefault="00D226BB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4"/>
        </w:rPr>
      </w:pPr>
      <w:r w:rsidRPr="00D226BB">
        <w:rPr>
          <w:rFonts w:ascii="Times New Roman" w:eastAsia="宋体" w:hAnsi="Times New Roman" w:cs="Times New Roman"/>
          <w:color w:val="000000" w:themeColor="text1"/>
          <w:kern w:val="0"/>
          <w:sz w:val="32"/>
          <w:szCs w:val="24"/>
        </w:rPr>
        <w:t>Programming 7</w:t>
      </w:r>
      <w:r w:rsidR="00C2691C">
        <w:rPr>
          <w:rFonts w:ascii="Times New Roman" w:eastAsia="宋体" w:hAnsi="Times New Roman" w:cs="Times New Roman"/>
          <w:color w:val="000000" w:themeColor="text1"/>
          <w:kern w:val="0"/>
          <w:sz w:val="32"/>
          <w:szCs w:val="24"/>
        </w:rPr>
        <w:t xml:space="preserve">                     </w:t>
      </w:r>
      <w:bookmarkStart w:id="0" w:name="_GoBack"/>
      <w:bookmarkEnd w:id="0"/>
      <w:r w:rsidR="00C2691C" w:rsidRPr="00C2691C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4"/>
        </w:rPr>
        <w:t>自博</w:t>
      </w:r>
      <w:r w:rsidR="00C2691C" w:rsidRPr="00C2691C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4"/>
        </w:rPr>
        <w:t>16</w:t>
      </w:r>
      <w:r w:rsidR="00C2691C">
        <w:rPr>
          <w:rFonts w:ascii="Times New Roman" w:eastAsia="宋体" w:hAnsi="Times New Roman" w:cs="Times New Roman"/>
          <w:color w:val="000000" w:themeColor="text1"/>
          <w:kern w:val="0"/>
          <w:sz w:val="20"/>
          <w:szCs w:val="24"/>
        </w:rPr>
        <w:t xml:space="preserve">  </w:t>
      </w:r>
      <w:r w:rsidR="00C2691C" w:rsidRPr="00C2691C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4"/>
        </w:rPr>
        <w:t>陈斯杰</w:t>
      </w:r>
      <w:r w:rsidR="00C2691C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4"/>
        </w:rPr>
        <w:t xml:space="preserve"> </w:t>
      </w:r>
      <w:r w:rsidR="00C2691C" w:rsidRPr="00C2691C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4"/>
        </w:rPr>
        <w:t>2</w:t>
      </w:r>
      <w:r w:rsidR="00C2691C" w:rsidRPr="00C2691C">
        <w:rPr>
          <w:rFonts w:ascii="Times New Roman" w:eastAsia="宋体" w:hAnsi="Times New Roman" w:cs="Times New Roman"/>
          <w:color w:val="000000" w:themeColor="text1"/>
          <w:kern w:val="0"/>
          <w:sz w:val="20"/>
          <w:szCs w:val="24"/>
        </w:rPr>
        <w:t>016310721</w:t>
      </w:r>
    </w:p>
    <w:p w:rsidR="00D226BB" w:rsidRDefault="00D226BB">
      <w:pPr>
        <w:widowControl/>
        <w:jc w:val="left"/>
        <w:rPr>
          <w:rFonts w:ascii="Source Code Pro" w:eastAsia="宋体" w:hAnsi="Source Code Pro" w:cs="Times New Roman"/>
          <w:color w:val="000000" w:themeColor="text1"/>
          <w:kern w:val="0"/>
          <w:sz w:val="24"/>
          <w:szCs w:val="24"/>
        </w:rPr>
      </w:pP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本程序使用了</w:t>
      </w: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R</w:t>
      </w: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语言中</w:t>
      </w: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e1071</w:t>
      </w: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包中的</w:t>
      </w: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svm</w:t>
      </w: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函数来训练支持向量机，该函数为</w:t>
      </w: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libsvm</w:t>
      </w: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在</w:t>
      </w: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R</w:t>
      </w: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中的一个接口。</w:t>
      </w:r>
    </w:p>
    <w:p w:rsidR="00D226BB" w:rsidRDefault="00D226BB">
      <w:pPr>
        <w:widowControl/>
        <w:jc w:val="left"/>
        <w:rPr>
          <w:rFonts w:ascii="Source Code Pro" w:eastAsia="宋体" w:hAnsi="Source Code Pro" w:cs="Times New Roman"/>
          <w:color w:val="000000" w:themeColor="text1"/>
          <w:kern w:val="0"/>
          <w:sz w:val="24"/>
          <w:szCs w:val="24"/>
        </w:rPr>
      </w:pPr>
    </w:p>
    <w:p w:rsidR="00D226BB" w:rsidRDefault="00D226BB">
      <w:pPr>
        <w:widowControl/>
        <w:jc w:val="left"/>
        <w:rPr>
          <w:rFonts w:ascii="Source Code Pro" w:eastAsia="宋体" w:hAnsi="Source Code Pro" w:cs="Times New Roman"/>
          <w:color w:val="000000" w:themeColor="text1"/>
          <w:kern w:val="0"/>
          <w:sz w:val="24"/>
          <w:szCs w:val="24"/>
        </w:rPr>
      </w:pP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本程序使用</w:t>
      </w: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rgl</w:t>
      </w: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库对六维数据三维切片进行了可视化，从三维可视化结果看数据集的三维切片是线性可分的。</w:t>
      </w:r>
    </w:p>
    <w:p w:rsidR="00D226BB" w:rsidRDefault="00D226BB">
      <w:pPr>
        <w:widowControl/>
        <w:jc w:val="left"/>
        <w:rPr>
          <w:rFonts w:ascii="Source Code Pro" w:eastAsia="宋体" w:hAnsi="Source Code Pro" w:cs="Times New Roman"/>
          <w:color w:val="000000" w:themeColor="text1"/>
          <w:kern w:val="0"/>
          <w:sz w:val="24"/>
          <w:szCs w:val="24"/>
        </w:rPr>
      </w:pPr>
    </w:p>
    <w:p w:rsidR="00D226BB" w:rsidRDefault="00D226BB" w:rsidP="00065B46">
      <w:pPr>
        <w:widowControl/>
        <w:jc w:val="center"/>
        <w:rPr>
          <w:rFonts w:ascii="Source Code Pro" w:eastAsia="宋体" w:hAnsi="Source Code Pro" w:cs="Times New Roman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A7C5AA" wp14:editId="5A3EA4A0">
            <wp:extent cx="2376069" cy="2220163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540" cy="223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01CB6" wp14:editId="73A1D8CB">
            <wp:extent cx="2211528" cy="212872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7965" cy="21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46" w:rsidRPr="00D226BB" w:rsidRDefault="00065B46" w:rsidP="00065B46">
      <w:pPr>
        <w:widowControl/>
        <w:jc w:val="center"/>
        <w:rPr>
          <w:rFonts w:ascii="Source Code Pro" w:eastAsia="宋体" w:hAnsi="Source Code Pro" w:cs="Times New Roman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1DC551" wp14:editId="7E12CF7A">
            <wp:extent cx="2117750" cy="211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799" cy="21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82D39" wp14:editId="1DD9B7D6">
            <wp:extent cx="2552203" cy="212140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966" cy="21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BB" w:rsidRDefault="00D226BB">
      <w:pPr>
        <w:widowControl/>
        <w:jc w:val="left"/>
        <w:rPr>
          <w:rFonts w:ascii="Source Code Pro" w:eastAsia="宋体" w:hAnsi="Source Code Pro" w:cs="Times New Roman"/>
          <w:color w:val="000000" w:themeColor="text1"/>
          <w:kern w:val="0"/>
          <w:sz w:val="24"/>
          <w:szCs w:val="24"/>
        </w:rPr>
      </w:pPr>
    </w:p>
    <w:p w:rsidR="00065B46" w:rsidRDefault="00065B46">
      <w:pPr>
        <w:widowControl/>
        <w:jc w:val="left"/>
        <w:rPr>
          <w:rFonts w:ascii="Source Code Pro" w:eastAsia="宋体" w:hAnsi="Source Code Pro" w:cs="Times New Roman"/>
          <w:color w:val="000000" w:themeColor="text1"/>
          <w:kern w:val="0"/>
          <w:sz w:val="24"/>
          <w:szCs w:val="24"/>
        </w:rPr>
      </w:pPr>
    </w:p>
    <w:p w:rsidR="00065B46" w:rsidRPr="00065B46" w:rsidRDefault="00D226BB" w:rsidP="00065B4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ource Code Pro" w:eastAsia="宋体" w:hAnsi="Source Code Pro" w:cs="Times New Roman"/>
          <w:color w:val="000000" w:themeColor="text1"/>
          <w:kern w:val="0"/>
          <w:sz w:val="24"/>
          <w:szCs w:val="24"/>
        </w:rPr>
      </w:pPr>
      <w:r w:rsidRPr="00065B46"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使用ω</w:t>
      </w:r>
      <w:r w:rsidRPr="00065B46"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065B46"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和ω</w:t>
      </w:r>
      <w:r w:rsidRPr="00065B46"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065B46"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的第一个样本点训练</w:t>
      </w:r>
      <w:r w:rsidR="00065B46" w:rsidRPr="00065B46">
        <w:rPr>
          <w:rFonts w:ascii="Source Code Pro" w:eastAsia="宋体" w:hAnsi="Source Code Pro" w:cs="Times New Roman"/>
          <w:color w:val="000000" w:themeColor="text1"/>
          <w:kern w:val="0"/>
          <w:sz w:val="24"/>
          <w:szCs w:val="24"/>
        </w:rPr>
        <w:t xml:space="preserve"> </w:t>
      </w:r>
    </w:p>
    <w:p w:rsidR="00D226BB" w:rsidRDefault="00065B46" w:rsidP="00065B46">
      <w:pPr>
        <w:widowControl/>
        <w:ind w:firstLine="420"/>
        <w:jc w:val="left"/>
        <w:rPr>
          <w:rFonts w:ascii="Source Code Pro" w:eastAsia="宋体" w:hAnsi="Source Code Pro" w:cs="Times New Roman"/>
          <w:color w:val="000000" w:themeColor="text1"/>
          <w:kern w:val="0"/>
          <w:sz w:val="24"/>
          <w:szCs w:val="24"/>
        </w:rPr>
      </w:pP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超平面六个维度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“1”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、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“x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softHyphen/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softHyphen/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vertAlign w:val="subscript"/>
        </w:rPr>
        <w:t>1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”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、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“x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vertAlign w:val="subscript"/>
        </w:rPr>
        <w:t>2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”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、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“x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vertAlign w:val="subscript"/>
        </w:rPr>
        <w:t>1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x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vertAlign w:val="subscript"/>
        </w:rPr>
        <w:t>2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”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、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“x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vertAlign w:val="subscript"/>
        </w:rPr>
        <w:t>1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vertAlign w:val="superscript"/>
        </w:rPr>
        <w:t>2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”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、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“x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vertAlign w:val="subscript"/>
        </w:rPr>
        <w:t>2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vertAlign w:val="superscript"/>
        </w:rPr>
        <w:t>2</w:t>
      </w:r>
      <w:r w:rsidR="00D226BB" w:rsidRPr="00065B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” </w:t>
      </w: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t>上面的权值为</w:t>
      </w:r>
    </w:p>
    <w:p w:rsidR="00065B46" w:rsidRDefault="00065B46" w:rsidP="00065B46">
      <w:pPr>
        <w:widowControl/>
        <w:jc w:val="center"/>
        <w:rPr>
          <w:rFonts w:ascii="DejaVu Sans Mono" w:hAnsi="DejaVu Sans Mono" w:cs="DejaVu Sans Mono"/>
          <w:color w:val="000000" w:themeColor="text1"/>
          <w:sz w:val="18"/>
        </w:rPr>
      </w:pPr>
      <w:r w:rsidRPr="00065B46">
        <w:rPr>
          <w:rFonts w:ascii="DejaVu Sans Mono" w:hAnsi="DejaVu Sans Mono" w:cs="DejaVu Sans Mono"/>
          <w:color w:val="000000" w:themeColor="text1"/>
          <w:sz w:val="18"/>
        </w:rPr>
        <w:t>0</w:t>
      </w:r>
      <w:r>
        <w:rPr>
          <w:rFonts w:ascii="DejaVu Sans Mono" w:hAnsi="DejaVu Sans Mono" w:cs="DejaVu Sans Mono"/>
          <w:color w:val="000000" w:themeColor="text1"/>
          <w:sz w:val="18"/>
        </w:rPr>
        <w:t>,</w:t>
      </w:r>
      <w:r w:rsidRPr="00065B46">
        <w:rPr>
          <w:rFonts w:ascii="DejaVu Sans Mono" w:hAnsi="DejaVu Sans Mono" w:cs="DejaVu Sans Mono"/>
          <w:color w:val="000000" w:themeColor="text1"/>
          <w:sz w:val="18"/>
        </w:rPr>
        <w:t xml:space="preserve"> -0.0005019472</w:t>
      </w:r>
      <w:r>
        <w:rPr>
          <w:rFonts w:ascii="DejaVu Sans Mono" w:hAnsi="DejaVu Sans Mono" w:cs="DejaVu Sans Mono"/>
          <w:color w:val="000000" w:themeColor="text1"/>
          <w:sz w:val="18"/>
        </w:rPr>
        <w:t>,</w:t>
      </w:r>
      <w:r w:rsidRPr="00065B46">
        <w:rPr>
          <w:rFonts w:ascii="DejaVu Sans Mono" w:hAnsi="DejaVu Sans Mono" w:cs="DejaVu Sans Mono"/>
          <w:color w:val="000000" w:themeColor="text1"/>
          <w:sz w:val="18"/>
        </w:rPr>
        <w:t xml:space="preserve"> 0.00276071</w:t>
      </w:r>
      <w:r>
        <w:rPr>
          <w:rFonts w:ascii="DejaVu Sans Mono" w:hAnsi="DejaVu Sans Mono" w:cs="DejaVu Sans Mono"/>
          <w:color w:val="000000" w:themeColor="text1"/>
          <w:sz w:val="18"/>
        </w:rPr>
        <w:t>,</w:t>
      </w:r>
      <w:r w:rsidRPr="00065B46">
        <w:rPr>
          <w:rFonts w:ascii="DejaVu Sans Mono" w:hAnsi="DejaVu Sans Mono" w:cs="DejaVu Sans Mono"/>
          <w:color w:val="000000" w:themeColor="text1"/>
          <w:sz w:val="18"/>
        </w:rPr>
        <w:t xml:space="preserve"> -0.004065773</w:t>
      </w:r>
      <w:r>
        <w:rPr>
          <w:rFonts w:ascii="DejaVu Sans Mono" w:hAnsi="DejaVu Sans Mono" w:cs="DejaVu Sans Mono"/>
          <w:color w:val="000000" w:themeColor="text1"/>
          <w:sz w:val="18"/>
        </w:rPr>
        <w:t>,</w:t>
      </w:r>
      <w:r w:rsidRPr="00065B46">
        <w:rPr>
          <w:rFonts w:ascii="DejaVu Sans Mono" w:hAnsi="DejaVu Sans Mono" w:cs="DejaVu Sans Mono"/>
          <w:color w:val="000000" w:themeColor="text1"/>
          <w:sz w:val="18"/>
        </w:rPr>
        <w:t xml:space="preserve"> 0.002509736</w:t>
      </w:r>
      <w:r>
        <w:rPr>
          <w:rFonts w:ascii="DejaVu Sans Mono" w:hAnsi="DejaVu Sans Mono" w:cs="DejaVu Sans Mono"/>
          <w:color w:val="000000" w:themeColor="text1"/>
          <w:sz w:val="18"/>
        </w:rPr>
        <w:t>,</w:t>
      </w:r>
      <w:r w:rsidRPr="00065B46">
        <w:rPr>
          <w:rFonts w:ascii="DejaVu Sans Mono" w:hAnsi="DejaVu Sans Mono" w:cs="DejaVu Sans Mono"/>
          <w:color w:val="000000" w:themeColor="text1"/>
          <w:sz w:val="18"/>
        </w:rPr>
        <w:t xml:space="preserve"> -0.03119602</w:t>
      </w:r>
    </w:p>
    <w:p w:rsidR="00065B46" w:rsidRPr="00065B46" w:rsidRDefault="00065B46" w:rsidP="00065B46">
      <w:pPr>
        <w:widowControl/>
        <w:ind w:firstLine="420"/>
        <w:jc w:val="left"/>
        <w:rPr>
          <w:rFonts w:ascii="宋体" w:eastAsia="宋体" w:hAnsi="宋体" w:cs="DejaVu Sans Mono"/>
          <w:color w:val="000000" w:themeColor="text1"/>
          <w:sz w:val="24"/>
          <w:szCs w:val="24"/>
        </w:rPr>
      </w:pPr>
      <w:r w:rsidRPr="00065B46">
        <w:rPr>
          <w:rFonts w:ascii="宋体" w:eastAsia="宋体" w:hAnsi="宋体" w:cs="DejaVu Sans Mono" w:hint="eastAsia"/>
          <w:color w:val="000000" w:themeColor="text1"/>
          <w:sz w:val="24"/>
          <w:szCs w:val="24"/>
        </w:rPr>
        <w:t>截距为：</w:t>
      </w:r>
    </w:p>
    <w:p w:rsidR="00065B46" w:rsidRDefault="00065B46" w:rsidP="00065B46">
      <w:pPr>
        <w:widowControl/>
        <w:ind w:firstLine="420"/>
        <w:jc w:val="left"/>
        <w:rPr>
          <w:rFonts w:ascii="DejaVu Sans Mono" w:hAnsi="DejaVu Sans Mono" w:cs="DejaVu Sans Mono"/>
          <w:color w:val="000000" w:themeColor="text1"/>
          <w:sz w:val="18"/>
        </w:rPr>
      </w:pPr>
      <w:r>
        <w:rPr>
          <w:rFonts w:ascii="DejaVu Sans Mono" w:hAnsi="DejaVu Sans Mono" w:cs="DejaVu Sans Mono" w:hint="eastAsia"/>
          <w:color w:val="000000" w:themeColor="text1"/>
          <w:sz w:val="18"/>
        </w:rPr>
        <w:t>1.281643</w:t>
      </w:r>
    </w:p>
    <w:p w:rsidR="00065B46" w:rsidRPr="00065B46" w:rsidRDefault="00065B46" w:rsidP="00065B46">
      <w:pPr>
        <w:widowControl/>
        <w:ind w:firstLine="420"/>
        <w:jc w:val="left"/>
        <w:rPr>
          <w:rFonts w:ascii="宋体" w:eastAsia="宋体" w:hAnsi="宋体" w:cs="DejaVu Sans Mono"/>
          <w:color w:val="000000" w:themeColor="text1"/>
          <w:sz w:val="24"/>
          <w:szCs w:val="24"/>
        </w:rPr>
      </w:pPr>
      <w:r w:rsidRPr="00065B46">
        <w:rPr>
          <w:rFonts w:ascii="宋体" w:eastAsia="宋体" w:hAnsi="宋体" w:cs="DejaVu Sans Mono"/>
          <w:color w:val="000000" w:themeColor="text1"/>
          <w:sz w:val="24"/>
          <w:szCs w:val="24"/>
        </w:rPr>
        <w:t>M</w:t>
      </w:r>
      <w:r w:rsidRPr="00065B46">
        <w:rPr>
          <w:rFonts w:ascii="宋体" w:eastAsia="宋体" w:hAnsi="宋体" w:cs="DejaVu Sans Mono" w:hint="eastAsia"/>
          <w:color w:val="000000" w:themeColor="text1"/>
          <w:sz w:val="24"/>
          <w:szCs w:val="24"/>
        </w:rPr>
        <w:t>argin为：</w:t>
      </w:r>
    </w:p>
    <w:p w:rsidR="00065B46" w:rsidRDefault="00065B46" w:rsidP="00065B46">
      <w:pPr>
        <w:widowControl/>
        <w:ind w:firstLine="420"/>
        <w:jc w:val="left"/>
        <w:rPr>
          <w:rFonts w:ascii="DejaVu Sans Mono" w:hAnsi="DejaVu Sans Mono" w:cs="DejaVu Sans Mono"/>
          <w:color w:val="000000" w:themeColor="text1"/>
          <w:sz w:val="18"/>
        </w:rPr>
      </w:pPr>
      <w:r w:rsidRPr="00065B46">
        <w:rPr>
          <w:rFonts w:ascii="DejaVu Sans Mono" w:hAnsi="DejaVu Sans Mono" w:cs="DejaVu Sans Mono"/>
          <w:color w:val="000000" w:themeColor="text1"/>
          <w:sz w:val="18"/>
        </w:rPr>
        <w:t>63.122757</w:t>
      </w:r>
    </w:p>
    <w:p w:rsidR="00065B46" w:rsidRDefault="00065B46" w:rsidP="00065B46">
      <w:pPr>
        <w:widowControl/>
        <w:jc w:val="left"/>
        <w:rPr>
          <w:rFonts w:ascii="DejaVu Sans Mono" w:hAnsi="DejaVu Sans Mono" w:cs="DejaVu Sans Mono"/>
          <w:color w:val="000000" w:themeColor="text1"/>
          <w:sz w:val="18"/>
        </w:rPr>
      </w:pPr>
    </w:p>
    <w:p w:rsidR="00065B46" w:rsidRDefault="00065B46" w:rsidP="00065B46">
      <w:pPr>
        <w:widowControl/>
        <w:jc w:val="left"/>
        <w:rPr>
          <w:rFonts w:ascii="DejaVu Sans Mono" w:hAnsi="DejaVu Sans Mono" w:cs="DejaVu Sans Mono"/>
          <w:color w:val="000000" w:themeColor="text1"/>
          <w:sz w:val="18"/>
        </w:rPr>
      </w:pPr>
    </w:p>
    <w:p w:rsidR="00065B46" w:rsidRDefault="00065B46" w:rsidP="00065B46">
      <w:pPr>
        <w:widowControl/>
        <w:jc w:val="left"/>
        <w:rPr>
          <w:rFonts w:ascii="DejaVu Sans Mono" w:hAnsi="DejaVu Sans Mono" w:cs="DejaVu Sans Mono"/>
          <w:color w:val="000000" w:themeColor="text1"/>
          <w:sz w:val="18"/>
        </w:rPr>
      </w:pPr>
    </w:p>
    <w:p w:rsidR="00065B46" w:rsidRDefault="00065B46" w:rsidP="00065B46">
      <w:pPr>
        <w:widowControl/>
        <w:jc w:val="left"/>
        <w:rPr>
          <w:rFonts w:ascii="DejaVu Sans Mono" w:hAnsi="DejaVu Sans Mono" w:cs="DejaVu Sans Mono"/>
          <w:color w:val="000000" w:themeColor="text1"/>
          <w:sz w:val="18"/>
        </w:rPr>
      </w:pPr>
    </w:p>
    <w:p w:rsidR="00065B46" w:rsidRPr="00065B46" w:rsidRDefault="00065B46" w:rsidP="00065B4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ource Code Pro" w:eastAsia="宋体" w:hAnsi="Source Code Pro" w:cs="Times New Roman"/>
          <w:color w:val="000000" w:themeColor="text1"/>
          <w:kern w:val="0"/>
          <w:sz w:val="24"/>
          <w:szCs w:val="24"/>
        </w:rPr>
      </w:pPr>
      <w:r>
        <w:rPr>
          <w:rFonts w:ascii="Source Code Pro" w:eastAsia="宋体" w:hAnsi="Source Code Pro" w:cs="Times New Roman" w:hint="eastAsia"/>
          <w:color w:val="000000" w:themeColor="text1"/>
          <w:kern w:val="0"/>
          <w:sz w:val="24"/>
          <w:szCs w:val="24"/>
        </w:rPr>
        <w:lastRenderedPageBreak/>
        <w:t>逐个增加两类样本点，直到所有样本都加入训练，运行结果如下：</w:t>
      </w:r>
    </w:p>
    <w:p w:rsidR="00065B46" w:rsidRPr="00D226BB" w:rsidRDefault="00065B46">
      <w:pPr>
        <w:widowControl/>
        <w:jc w:val="left"/>
        <w:rPr>
          <w:rFonts w:ascii="Source Code Pro" w:eastAsia="宋体" w:hAnsi="Source Code Pro" w:cs="Times New Roman"/>
          <w:color w:val="000000" w:themeColor="text1"/>
          <w:kern w:val="0"/>
          <w:sz w:val="24"/>
          <w:szCs w:val="24"/>
        </w:rPr>
      </w:pP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D226BB">
        <w:rPr>
          <w:rFonts w:ascii="DejaVu Sans Mono" w:hAnsi="DejaVu Sans Mono" w:cs="DejaVu Sans Mono"/>
          <w:color w:val="FFFFFF"/>
          <w:sz w:val="18"/>
        </w:rPr>
        <w:t xml:space="preserve"> </w:t>
      </w:r>
      <w:r w:rsidRPr="00065B46">
        <w:rPr>
          <w:rFonts w:ascii="DejaVu Sans Mono" w:hAnsi="DejaVu Sans Mono" w:cs="DejaVu Sans Mono"/>
          <w:color w:val="FFFFFF"/>
          <w:sz w:val="16"/>
        </w:rPr>
        <w:t>[1] "------------------------------------------------------------------------"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"training sample size= 2"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"weight vector ="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 xml:space="preserve">     X.1.            x1         x2         x1x2     X.x1.2.     X.x2.2.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[1,]    0 -0.0005019472 0.00276071 -0.004065773 0.002509736 -0.03119602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"negative intercept = -1.281643"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"margin = 63.122757"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"misclassified = 4/20, ratio = 0.200000"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"------------------------------------------------------------------------"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"training sample size= 4"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"weight vector ="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 xml:space="preserve">              X.1.         x1         x2        x1x2    X.x1.2.     X.x2.2.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[1,] -1.734723e-18 0.01211095 0.07388063 -0.05342728 -0.0413511 -0.02219439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"negative intercept = -2.274025"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"margin = 19.369154"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"misclassified = 0/20, ratio = 0.000000"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"------------------------------------------------------------------------"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"training sample size= 6"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"weight vector ="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 xml:space="preserve">             X.1.         x1         x2        x1x2     X.x1.2.     X.x2.2.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[1,] 7.589415e-19 0.01211039 0.07388009 -0.05342764 -0.04134682 -0.02220017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"negative intercept = -2.274150"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"margin = 19.369291"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"misclassified = 0/20, ratio = 0.000000"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"------------------------------------------------------------------------"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"training sample size= 8"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"weight vector ="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 xml:space="preserve">              X.1.         x1         x2        x1x2     X.x1.2.     X.x2.2.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[1,] -3.252607e-19 0.01211066 0.07388491 -0.05343135 -0.04133998 -0.02218631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"negative intercept = -2.273486"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"margin = 19.369351"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"misclassified = 0/20, ratio = 0.000000"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"------------------------------------------------------------------------"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"training sample size= 10"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"weight vector ="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 xml:space="preserve">            X.1.         x1         x2        x1x2     X.x1.2.     X.x2.2.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[1,] 4.87891e-19 0.01211056 0.07388327 -0.05343034 -0.04134406 -0.02219931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"negative intercept = -2.274074"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"margin = 19.368842"</w:t>
      </w:r>
    </w:p>
    <w:p w:rsidR="00D226BB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"misclassified = 0/20, ratio = 0.000000"</w:t>
      </w:r>
    </w:p>
    <w:p w:rsidR="00065B46" w:rsidRDefault="00065B46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</w:p>
    <w:p w:rsidR="00065B46" w:rsidRPr="00065B46" w:rsidRDefault="00065B46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lastRenderedPageBreak/>
        <w:t>[1] "------------------------------------------------------------------------"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"training sample size= 12"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"weight vector ="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 xml:space="preserve">              X.1.         x1         x2        x1x2     X.x1.2.     X.x2.2.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[1,] -2.602085e-18 0.01111275 0.09887252 -0.02104346 -0.03790442 -0.02391609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"negative intercept = -2.045415"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"margin = 17.996253"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"misclassified = 0/20, ratio = 0.000000"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"------------------------------------------------------------------------"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"training sample size= 14"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"weight vector ="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 xml:space="preserve">     X.1.         x1         x2        x1x2     X.x1.2.     X.x2.2.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[1,]    0 0.01111196 0.09886336 -0.02104316 -0.03790068 -0.02390782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"negative intercept = -2.044924"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"margin = 17.998090"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"misclassified = 0/20, ratio = 0.000000"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"------------------------------------------------------------------------"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"training sample size= 16"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"weight vector ="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 xml:space="preserve">             X.1.         x1         x2        x1x2     X.x1.2.     X.x2.2.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[1,] 3.035766e-18 0.01111157 0.09886391 -0.02103957 -0.03789863 -0.02390687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"negative intercept = -2.044817"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"margin = 17.998274"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"misclassified = 0/20, ratio = 0.000000"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"------------------------------------------------------------------------"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"training sample size= 18"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"weight vector ="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 xml:space="preserve">     X.1.         x1         x2       x1x2     X.x1.2.     X.x2.2.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[1,]    0 0.01111317 0.09887065 -0.0210538 -0.03789904 -0.02390273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"negative intercept = -2.044740"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"margin = 17.996962"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"misclassified = 0/20, ratio = 0.000000"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"------------------------------------------------------------------------"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"training sample size= 20"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"weight vector ="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 xml:space="preserve">              X.1.         x1         x2      x1x2     X.x1.2.     X.x2.2.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[1,] -1.301043e-18 0.01111204 0.09886354 -0.021045 -0.03789993 -0.02390741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"negative intercept = -2.044903"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"margin = 17.998063"</w:t>
      </w:r>
    </w:p>
    <w:p w:rsidR="00D226BB" w:rsidRPr="00065B46" w:rsidRDefault="00D226BB" w:rsidP="00D226BB">
      <w:pPr>
        <w:pStyle w:val="HTML"/>
        <w:shd w:val="clear" w:color="auto" w:fill="323232"/>
        <w:wordWrap w:val="0"/>
        <w:spacing w:line="280" w:lineRule="atLeast"/>
        <w:rPr>
          <w:rFonts w:ascii="DejaVu Sans Mono" w:hAnsi="DejaVu Sans Mono" w:cs="DejaVu Sans Mono"/>
          <w:color w:val="FFFFFF"/>
          <w:sz w:val="16"/>
        </w:rPr>
      </w:pPr>
      <w:r w:rsidRPr="00065B46">
        <w:rPr>
          <w:rFonts w:ascii="DejaVu Sans Mono" w:hAnsi="DejaVu Sans Mono" w:cs="DejaVu Sans Mono"/>
          <w:color w:val="FFFFFF"/>
          <w:sz w:val="16"/>
        </w:rPr>
        <w:t>[1] "misclassified = 0/20, ratio = 0.000000"</w:t>
      </w:r>
    </w:p>
    <w:p w:rsidR="00865736" w:rsidRPr="00065B46" w:rsidRDefault="00C2691C" w:rsidP="00D226BB">
      <w:pPr>
        <w:rPr>
          <w:sz w:val="13"/>
        </w:rPr>
      </w:pPr>
    </w:p>
    <w:sectPr w:rsidR="00865736" w:rsidRPr="00065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4C3"/>
    <w:multiLevelType w:val="hybridMultilevel"/>
    <w:tmpl w:val="6B0299D6"/>
    <w:lvl w:ilvl="0" w:tplc="16BEDFC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56"/>
    <w:rsid w:val="00065B46"/>
    <w:rsid w:val="00433F3C"/>
    <w:rsid w:val="0092435A"/>
    <w:rsid w:val="00C2691C"/>
    <w:rsid w:val="00D226BB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2FAB"/>
  <w15:chartTrackingRefBased/>
  <w15:docId w15:val="{1D511FD0-8FB3-4787-9F6D-9E893B60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2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26B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65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8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632</Words>
  <Characters>3607</Characters>
  <Application>Microsoft Office Word</Application>
  <DocSecurity>0</DocSecurity>
  <Lines>30</Lines>
  <Paragraphs>8</Paragraphs>
  <ScaleCrop>false</ScaleCrop>
  <Company>Tsinghua University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Chen</dc:creator>
  <cp:keywords/>
  <dc:description/>
  <cp:lastModifiedBy>Sijie Chen</cp:lastModifiedBy>
  <cp:revision>3</cp:revision>
  <dcterms:created xsi:type="dcterms:W3CDTF">2017-03-29T11:18:00Z</dcterms:created>
  <dcterms:modified xsi:type="dcterms:W3CDTF">2017-03-29T11:40:00Z</dcterms:modified>
</cp:coreProperties>
</file>