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B80B" w14:textId="77777777" w:rsidR="004A13DF" w:rsidRDefault="004A13DF" w:rsidP="0026375E">
      <w:pPr>
        <w:jc w:val="center"/>
        <w:rPr>
          <w:rFonts w:ascii="Arial Black" w:hAnsi="Arial Black" w:cstheme="minorHAnsi"/>
          <w:color w:val="000000" w:themeColor="text1"/>
          <w:sz w:val="52"/>
          <w:szCs w:val="52"/>
        </w:rPr>
      </w:pPr>
    </w:p>
    <w:p w14:paraId="19106F1B" w14:textId="710A9944" w:rsidR="0026375E" w:rsidRPr="00322130" w:rsidRDefault="0026375E" w:rsidP="0026375E">
      <w:pPr>
        <w:jc w:val="center"/>
        <w:rPr>
          <w:rFonts w:ascii="Arial Black" w:hAnsi="Arial Black" w:cstheme="minorHAnsi"/>
          <w:color w:val="000000" w:themeColor="text1"/>
          <w:sz w:val="52"/>
          <w:szCs w:val="52"/>
        </w:rPr>
      </w:pPr>
      <w:r w:rsidRPr="00322130">
        <w:rPr>
          <w:rFonts w:ascii="Arial Black" w:hAnsi="Arial Black" w:cstheme="minorHAnsi"/>
          <w:color w:val="000000" w:themeColor="text1"/>
          <w:sz w:val="52"/>
          <w:szCs w:val="52"/>
        </w:rPr>
        <w:t>INDIG</w:t>
      </w:r>
      <w:r w:rsidR="00AA79C1">
        <w:rPr>
          <w:rFonts w:ascii="Arial Black" w:hAnsi="Arial Black" w:cstheme="minorHAnsi"/>
          <w:color w:val="000000" w:themeColor="text1"/>
          <w:sz w:val="52"/>
          <w:szCs w:val="52"/>
        </w:rPr>
        <w:t>EN</w:t>
      </w:r>
      <w:r w:rsidRPr="00322130">
        <w:rPr>
          <w:rFonts w:ascii="Arial Black" w:hAnsi="Arial Black" w:cstheme="minorHAnsi"/>
          <w:color w:val="000000" w:themeColor="text1"/>
          <w:sz w:val="52"/>
          <w:szCs w:val="52"/>
        </w:rPr>
        <w:t>OUS SERVICES CANADA</w:t>
      </w:r>
    </w:p>
    <w:p w14:paraId="26831296" w14:textId="77777777" w:rsidR="0026375E" w:rsidRPr="00322130" w:rsidRDefault="0026375E" w:rsidP="0026375E">
      <w:pPr>
        <w:jc w:val="center"/>
        <w:rPr>
          <w:rFonts w:cstheme="minorHAnsi"/>
          <w:color w:val="000000" w:themeColor="text1"/>
          <w:sz w:val="72"/>
          <w:szCs w:val="72"/>
        </w:rPr>
      </w:pPr>
      <w:r w:rsidRPr="00322130">
        <w:rPr>
          <w:rFonts w:ascii="Arial Black" w:hAnsi="Arial Black" w:cstheme="minorHAnsi"/>
          <w:color w:val="000000" w:themeColor="text1"/>
          <w:sz w:val="52"/>
          <w:szCs w:val="52"/>
        </w:rPr>
        <w:t>SHELL CASE MANUAL</w:t>
      </w:r>
    </w:p>
    <w:p w14:paraId="0D6CCBAD" w14:textId="77777777" w:rsidR="0026375E" w:rsidRPr="00322130" w:rsidRDefault="0026375E" w:rsidP="0026375E">
      <w:pPr>
        <w:jc w:val="center"/>
        <w:rPr>
          <w:rFonts w:cstheme="minorHAnsi"/>
          <w:color w:val="000000" w:themeColor="text1"/>
          <w:sz w:val="72"/>
          <w:szCs w:val="72"/>
        </w:rPr>
      </w:pPr>
    </w:p>
    <w:p w14:paraId="21CE74C1" w14:textId="77777777" w:rsidR="0026375E" w:rsidRPr="00322130" w:rsidRDefault="0026375E" w:rsidP="0026375E">
      <w:pPr>
        <w:jc w:val="center"/>
        <w:rPr>
          <w:rFonts w:cstheme="minorHAnsi"/>
          <w:color w:val="000000" w:themeColor="text1"/>
        </w:rPr>
      </w:pPr>
    </w:p>
    <w:p w14:paraId="0861DFD7" w14:textId="5DC1CCDE" w:rsidR="0026375E" w:rsidRPr="00322130" w:rsidRDefault="0026375E" w:rsidP="0026375E">
      <w:pPr>
        <w:jc w:val="center"/>
        <w:rPr>
          <w:rFonts w:cstheme="minorHAnsi"/>
        </w:rPr>
      </w:pPr>
    </w:p>
    <w:p w14:paraId="2DD4F8C6" w14:textId="77777777" w:rsidR="0026375E" w:rsidRPr="00322130" w:rsidRDefault="0026375E" w:rsidP="0026375E">
      <w:pPr>
        <w:jc w:val="center"/>
        <w:rPr>
          <w:rFonts w:cstheme="minorHAnsi"/>
        </w:rPr>
      </w:pPr>
    </w:p>
    <w:p w14:paraId="5E588A36" w14:textId="77777777" w:rsidR="0026375E" w:rsidRPr="00322130" w:rsidRDefault="0026375E" w:rsidP="0026375E">
      <w:pPr>
        <w:jc w:val="center"/>
        <w:rPr>
          <w:rFonts w:cstheme="minorHAnsi"/>
          <w:color w:val="000000" w:themeColor="text1"/>
          <w:sz w:val="20"/>
          <w:szCs w:val="20"/>
          <w:shd w:val="clear" w:color="auto" w:fill="FFFFFF"/>
        </w:rPr>
      </w:pPr>
      <w:r w:rsidRPr="00322130">
        <w:rPr>
          <w:rFonts w:cstheme="minorHAnsi"/>
          <w:color w:val="000000" w:themeColor="text1"/>
          <w:sz w:val="20"/>
          <w:szCs w:val="20"/>
          <w:shd w:val="clear" w:color="auto" w:fill="FFFFFF"/>
        </w:rPr>
        <w:t xml:space="preserve">1138 Melville St Suite 600, </w:t>
      </w:r>
    </w:p>
    <w:p w14:paraId="05BB21FF" w14:textId="77777777" w:rsidR="0026375E" w:rsidRPr="00322130" w:rsidRDefault="0026375E" w:rsidP="0026375E">
      <w:pPr>
        <w:jc w:val="center"/>
        <w:rPr>
          <w:rFonts w:cstheme="minorHAnsi"/>
          <w:color w:val="000000" w:themeColor="text1"/>
          <w:sz w:val="20"/>
          <w:szCs w:val="20"/>
          <w:shd w:val="clear" w:color="auto" w:fill="FFFFFF"/>
        </w:rPr>
      </w:pPr>
      <w:r w:rsidRPr="00322130">
        <w:rPr>
          <w:rFonts w:cstheme="minorHAnsi"/>
          <w:color w:val="000000" w:themeColor="text1"/>
          <w:sz w:val="20"/>
          <w:szCs w:val="20"/>
          <w:shd w:val="clear" w:color="auto" w:fill="FFFFFF"/>
        </w:rPr>
        <w:t xml:space="preserve">VANCOUVER BRITISH COLUMBIA </w:t>
      </w:r>
    </w:p>
    <w:p w14:paraId="7713E815" w14:textId="77777777" w:rsidR="0026375E" w:rsidRPr="00322130" w:rsidRDefault="0026375E" w:rsidP="0026375E">
      <w:pPr>
        <w:jc w:val="center"/>
        <w:rPr>
          <w:rFonts w:cstheme="minorHAnsi"/>
          <w:color w:val="000000" w:themeColor="text1"/>
          <w:sz w:val="20"/>
          <w:szCs w:val="20"/>
        </w:rPr>
      </w:pPr>
      <w:r w:rsidRPr="00322130">
        <w:rPr>
          <w:rFonts w:cstheme="minorHAnsi"/>
          <w:color w:val="000000" w:themeColor="text1"/>
          <w:sz w:val="20"/>
          <w:szCs w:val="20"/>
          <w:shd w:val="clear" w:color="auto" w:fill="FFFFFF"/>
        </w:rPr>
        <w:t>V6E 4S3</w:t>
      </w:r>
      <w:r w:rsidRPr="00322130">
        <w:rPr>
          <w:rFonts w:cstheme="minorHAnsi"/>
          <w:color w:val="000000" w:themeColor="text1"/>
          <w:sz w:val="20"/>
          <w:szCs w:val="20"/>
        </w:rPr>
        <w:t xml:space="preserve"> </w:t>
      </w:r>
    </w:p>
    <w:p w14:paraId="51BB7386" w14:textId="77777777" w:rsidR="0026375E" w:rsidRPr="00322130" w:rsidRDefault="0026375E" w:rsidP="0026375E">
      <w:pPr>
        <w:jc w:val="center"/>
        <w:rPr>
          <w:rFonts w:eastAsia="Calibri" w:cstheme="minorHAnsi"/>
          <w:noProof/>
          <w:color w:val="000000" w:themeColor="text1"/>
          <w:sz w:val="20"/>
          <w:szCs w:val="20"/>
        </w:rPr>
      </w:pPr>
      <w:r w:rsidRPr="00322130">
        <w:rPr>
          <w:rFonts w:cstheme="minorHAnsi"/>
          <w:color w:val="000000" w:themeColor="text1"/>
          <w:sz w:val="20"/>
          <w:szCs w:val="20"/>
        </w:rPr>
        <w:t xml:space="preserve">Phone: </w:t>
      </w:r>
      <w:r w:rsidRPr="00322130">
        <w:rPr>
          <w:rFonts w:eastAsia="Calibri" w:cstheme="minorHAnsi"/>
          <w:noProof/>
          <w:color w:val="000000" w:themeColor="text1"/>
          <w:sz w:val="20"/>
          <w:szCs w:val="20"/>
        </w:rPr>
        <w:t>778-951-0716 / 1-855-JP-CHILD (1-855-572-4453)</w:t>
      </w:r>
    </w:p>
    <w:p w14:paraId="1F4BCC4D" w14:textId="77777777" w:rsidR="0026375E" w:rsidRPr="00322130" w:rsidRDefault="0026375E" w:rsidP="0026375E">
      <w:pPr>
        <w:jc w:val="center"/>
        <w:rPr>
          <w:rFonts w:cstheme="minorHAnsi"/>
          <w:color w:val="000000" w:themeColor="text1"/>
          <w:sz w:val="20"/>
          <w:szCs w:val="20"/>
        </w:rPr>
      </w:pPr>
      <w:r w:rsidRPr="00322130">
        <w:rPr>
          <w:rFonts w:eastAsia="Calibri" w:cstheme="minorHAnsi"/>
          <w:noProof/>
          <w:color w:val="000000" w:themeColor="text1"/>
          <w:sz w:val="20"/>
          <w:szCs w:val="20"/>
        </w:rPr>
        <w:t xml:space="preserve">Fax: </w:t>
      </w:r>
      <w:r w:rsidRPr="00322130">
        <w:rPr>
          <w:rFonts w:cstheme="minorHAnsi"/>
          <w:color w:val="000000" w:themeColor="text1"/>
          <w:sz w:val="20"/>
          <w:szCs w:val="20"/>
        </w:rPr>
        <w:t>604-775-7149</w:t>
      </w:r>
    </w:p>
    <w:p w14:paraId="39E959AD" w14:textId="77777777" w:rsidR="0026375E" w:rsidRPr="00322130" w:rsidRDefault="0026375E" w:rsidP="0026375E">
      <w:pPr>
        <w:jc w:val="center"/>
        <w:rPr>
          <w:rFonts w:cstheme="minorHAnsi"/>
          <w:color w:val="000000" w:themeColor="text1"/>
          <w:sz w:val="20"/>
          <w:szCs w:val="20"/>
        </w:rPr>
      </w:pPr>
    </w:p>
    <w:p w14:paraId="48220210" w14:textId="77777777" w:rsidR="0026375E" w:rsidRPr="00322130" w:rsidRDefault="0026375E" w:rsidP="0026375E">
      <w:pPr>
        <w:jc w:val="center"/>
        <w:rPr>
          <w:rFonts w:cstheme="minorHAnsi"/>
          <w:color w:val="000000" w:themeColor="text1"/>
          <w:sz w:val="20"/>
          <w:szCs w:val="20"/>
        </w:rPr>
      </w:pPr>
    </w:p>
    <w:p w14:paraId="5BB5ECD6" w14:textId="77777777" w:rsidR="0026375E" w:rsidRPr="00322130" w:rsidRDefault="0026375E" w:rsidP="0026375E">
      <w:pPr>
        <w:jc w:val="center"/>
        <w:rPr>
          <w:rFonts w:eastAsia="Calibri" w:cstheme="minorHAnsi"/>
          <w:noProof/>
          <w:sz w:val="20"/>
          <w:szCs w:val="20"/>
        </w:rPr>
      </w:pPr>
    </w:p>
    <w:p w14:paraId="6D4BC374" w14:textId="77777777" w:rsidR="0026375E" w:rsidRPr="00322130" w:rsidRDefault="0026375E" w:rsidP="0026375E">
      <w:pPr>
        <w:jc w:val="center"/>
        <w:rPr>
          <w:rFonts w:cstheme="minorHAnsi"/>
        </w:rPr>
      </w:pPr>
      <w:r w:rsidRPr="00322130">
        <w:rPr>
          <w:rFonts w:cstheme="minorHAnsi"/>
        </w:rPr>
        <w:t xml:space="preserve"> </w:t>
      </w:r>
    </w:p>
    <w:p w14:paraId="0E9620B2" w14:textId="77777777" w:rsidR="0026375E" w:rsidRPr="00322130" w:rsidRDefault="0026375E" w:rsidP="0026375E">
      <w:pPr>
        <w:jc w:val="center"/>
        <w:rPr>
          <w:rFonts w:cstheme="minorHAnsi"/>
        </w:rPr>
      </w:pPr>
    </w:p>
    <w:p w14:paraId="30710157" w14:textId="77777777" w:rsidR="0026375E" w:rsidRPr="00322130" w:rsidRDefault="00682AA3" w:rsidP="0026375E">
      <w:pPr>
        <w:jc w:val="center"/>
        <w:rPr>
          <w:rFonts w:cstheme="minorHAnsi"/>
        </w:rPr>
      </w:pPr>
      <w:r>
        <w:rPr>
          <w:rFonts w:cstheme="minorHAnsi"/>
        </w:rPr>
        <w:t>Issue 3</w:t>
      </w:r>
      <w:r w:rsidR="0026375E" w:rsidRPr="00322130">
        <w:rPr>
          <w:rFonts w:cstheme="minorHAnsi"/>
        </w:rPr>
        <w:br w:type="page"/>
      </w:r>
    </w:p>
    <w:p w14:paraId="7A4D34AD" w14:textId="7B4F59D3" w:rsidR="0026375E" w:rsidRPr="00322130" w:rsidRDefault="0026375E" w:rsidP="000B6402">
      <w:pPr>
        <w:pStyle w:val="Heading1"/>
      </w:pPr>
      <w:bookmarkStart w:id="0" w:name="_Toc85119165"/>
      <w:bookmarkStart w:id="1" w:name="_Toc150929567"/>
      <w:r w:rsidRPr="00322130">
        <w:lastRenderedPageBreak/>
        <w:t>Amend</w:t>
      </w:r>
      <w:r w:rsidR="006667D7">
        <w:t>in</w:t>
      </w:r>
      <w:r w:rsidRPr="00322130">
        <w:t>g Procedures and Distribution List</w:t>
      </w:r>
      <w:bookmarkEnd w:id="0"/>
      <w:bookmarkEnd w:id="1"/>
    </w:p>
    <w:p w14:paraId="7EEADB63" w14:textId="77777777" w:rsidR="0026375E" w:rsidRPr="00322130" w:rsidRDefault="0026375E" w:rsidP="0026375E">
      <w:pPr>
        <w:keepNext/>
        <w:keepLines/>
        <w:numPr>
          <w:ilvl w:val="1"/>
          <w:numId w:val="1"/>
        </w:numPr>
        <w:tabs>
          <w:tab w:val="left" w:pos="720"/>
          <w:tab w:val="left" w:pos="810"/>
        </w:tabs>
        <w:spacing w:before="240" w:after="0"/>
        <w:ind w:hanging="522"/>
        <w:outlineLvl w:val="0"/>
        <w:rPr>
          <w:rFonts w:eastAsiaTheme="majorEastAsia" w:cstheme="minorHAnsi"/>
          <w:b/>
          <w:caps/>
          <w:color w:val="000000" w:themeColor="text1"/>
        </w:rPr>
      </w:pPr>
      <w:bookmarkStart w:id="2" w:name="_Toc85119166"/>
      <w:bookmarkStart w:id="3" w:name="_Toc150929568"/>
      <w:r w:rsidRPr="00322130">
        <w:rPr>
          <w:rFonts w:eastAsiaTheme="majorEastAsia" w:cstheme="minorHAnsi"/>
          <w:b/>
          <w:caps/>
          <w:color w:val="000000" w:themeColor="text1"/>
        </w:rPr>
        <w:t>Amending procedures</w:t>
      </w:r>
      <w:bookmarkEnd w:id="2"/>
      <w:bookmarkEnd w:id="3"/>
    </w:p>
    <w:p w14:paraId="12EF5FA0" w14:textId="77777777" w:rsidR="0026375E" w:rsidRPr="00322130" w:rsidRDefault="0026375E" w:rsidP="0026375E">
      <w:pPr>
        <w:ind w:left="720"/>
        <w:rPr>
          <w:rFonts w:cstheme="minorHAnsi"/>
        </w:rPr>
      </w:pPr>
      <w:r w:rsidRPr="00322130">
        <w:rPr>
          <w:rFonts w:cstheme="minorHAnsi"/>
        </w:rPr>
        <w:t xml:space="preserve">The Shell Case Manual is an Indigenous Service Canada approved document and shall be reviewed once a year in January and amended as required. The manual shall be amended to incorporate any relevant changes to policies and procedures. Black change bars in the margin indicate a change in the text or tables for the current revision of that page only. The change bars are omitted at the next revision of that page. </w:t>
      </w:r>
    </w:p>
    <w:p w14:paraId="04343DF1" w14:textId="77777777" w:rsidR="0026375E" w:rsidRPr="00322130" w:rsidRDefault="0026375E" w:rsidP="0026375E">
      <w:pPr>
        <w:ind w:left="720"/>
        <w:rPr>
          <w:rFonts w:cstheme="minorHAnsi"/>
        </w:rPr>
      </w:pPr>
      <w:r w:rsidRPr="00322130">
        <w:rPr>
          <w:rFonts w:cstheme="minorHAnsi"/>
        </w:rPr>
        <w:t>All amendments are effective upon receipt. All manual holders must review the changes prior to use to ensure that operations are conducted in accordance with the most current procedures and directives. All amendments will be incorporated on GCDocs in the controlled documents section. Every attempt will be made to ensure the uncontrolled documents section is up to date however, only controlled documents may be used by operational personnel for the performance of their duties.</w:t>
      </w:r>
    </w:p>
    <w:p w14:paraId="6338FE98" w14:textId="77777777" w:rsidR="0026375E" w:rsidRPr="00322130" w:rsidRDefault="0026375E" w:rsidP="0026375E">
      <w:pPr>
        <w:keepNext/>
        <w:keepLines/>
        <w:numPr>
          <w:ilvl w:val="1"/>
          <w:numId w:val="1"/>
        </w:numPr>
        <w:tabs>
          <w:tab w:val="left" w:pos="720"/>
          <w:tab w:val="left" w:pos="810"/>
        </w:tabs>
        <w:spacing w:before="240" w:after="0"/>
        <w:ind w:hanging="522"/>
        <w:outlineLvl w:val="0"/>
        <w:rPr>
          <w:rFonts w:eastAsiaTheme="majorEastAsia" w:cstheme="minorHAnsi"/>
          <w:b/>
          <w:caps/>
          <w:color w:val="000000" w:themeColor="text1"/>
        </w:rPr>
      </w:pPr>
      <w:bookmarkStart w:id="4" w:name="_Toc85119167"/>
      <w:bookmarkStart w:id="5" w:name="_Toc150929569"/>
      <w:r w:rsidRPr="00322130">
        <w:rPr>
          <w:rFonts w:eastAsiaTheme="majorEastAsia" w:cstheme="minorHAnsi"/>
          <w:b/>
          <w:caps/>
          <w:color w:val="000000" w:themeColor="text1"/>
        </w:rPr>
        <w:t>Bulletins</w:t>
      </w:r>
      <w:bookmarkEnd w:id="4"/>
      <w:bookmarkEnd w:id="5"/>
    </w:p>
    <w:p w14:paraId="1C8C0854" w14:textId="77777777" w:rsidR="0026375E" w:rsidRPr="00322130" w:rsidRDefault="0026375E" w:rsidP="0026375E">
      <w:pPr>
        <w:ind w:left="720"/>
        <w:rPr>
          <w:rFonts w:cstheme="minorHAnsi"/>
        </w:rPr>
      </w:pPr>
      <w:r w:rsidRPr="00322130">
        <w:rPr>
          <w:rFonts w:cstheme="minorHAnsi"/>
        </w:rPr>
        <w:t>Bulletins contain time critical information that is generally effective until revisions are produced. Any bulletins issued for the Shell Case Manual must be approved prior to release; this function is the responsibility of the Operations Manager,</w:t>
      </w:r>
      <w:r w:rsidRPr="00322130">
        <w:rPr>
          <w:rFonts w:cstheme="minorHAnsi"/>
          <w:sz w:val="17"/>
          <w:szCs w:val="17"/>
        </w:rPr>
        <w:t xml:space="preserve"> </w:t>
      </w:r>
      <w:r w:rsidRPr="00322130">
        <w:rPr>
          <w:rFonts w:cstheme="minorHAnsi"/>
        </w:rPr>
        <w:t xml:space="preserve">Jordan’s Principle and The Inuit Child First Initiative. These bulletins are considered mandatory and must be read upon receipt. Bulletins are placed on GCDocs and are available for all applicable operational personnel. Bulletins will also be incorporated in the controlled copy of the Shell Case Manual on GCDocs and will be placed in the front of all printed controlled manuals. </w:t>
      </w:r>
    </w:p>
    <w:p w14:paraId="432842B3" w14:textId="77777777" w:rsidR="0026375E" w:rsidRPr="00322130" w:rsidRDefault="0026375E" w:rsidP="0026375E">
      <w:pPr>
        <w:keepNext/>
        <w:keepLines/>
        <w:numPr>
          <w:ilvl w:val="1"/>
          <w:numId w:val="1"/>
        </w:numPr>
        <w:tabs>
          <w:tab w:val="left" w:pos="720"/>
          <w:tab w:val="left" w:pos="810"/>
        </w:tabs>
        <w:spacing w:before="240" w:after="0"/>
        <w:ind w:hanging="522"/>
        <w:outlineLvl w:val="0"/>
        <w:rPr>
          <w:rFonts w:eastAsiaTheme="majorEastAsia" w:cstheme="minorHAnsi"/>
          <w:b/>
          <w:caps/>
          <w:color w:val="000000" w:themeColor="text1"/>
        </w:rPr>
      </w:pPr>
      <w:bookmarkStart w:id="6" w:name="_Toc85119168"/>
      <w:bookmarkStart w:id="7" w:name="_Toc150929570"/>
      <w:r w:rsidRPr="00322130">
        <w:rPr>
          <w:rFonts w:eastAsiaTheme="majorEastAsia" w:cstheme="minorHAnsi"/>
          <w:b/>
          <w:caps/>
          <w:color w:val="000000" w:themeColor="text1"/>
        </w:rPr>
        <w:t>Shell Case Manual Distribution and Control</w:t>
      </w:r>
      <w:bookmarkEnd w:id="6"/>
      <w:bookmarkEnd w:id="7"/>
    </w:p>
    <w:p w14:paraId="7A93B21A" w14:textId="77777777" w:rsidR="0026375E" w:rsidRPr="00322130" w:rsidRDefault="0026375E" w:rsidP="0026375E">
      <w:pPr>
        <w:ind w:left="720" w:firstLine="72"/>
        <w:rPr>
          <w:rFonts w:cstheme="minorHAnsi"/>
        </w:rPr>
      </w:pPr>
      <w:r w:rsidRPr="00322130">
        <w:rPr>
          <w:rFonts w:cstheme="minorHAnsi"/>
        </w:rPr>
        <w:t>The Operations Manager, Jordan’s Principle and The Inuit Child First Initiative is responsible for maintaining a master list of manual holders and for controlling the distribution of these manuals. This function has been delegated to the Program Assistant under the direct supervision of the Operations Manager.</w:t>
      </w:r>
    </w:p>
    <w:p w14:paraId="0F2490ED" w14:textId="77777777" w:rsidR="0026375E" w:rsidRPr="00322130" w:rsidRDefault="0026375E" w:rsidP="0026375E">
      <w:pPr>
        <w:rPr>
          <w:rFonts w:cstheme="minorHAnsi"/>
        </w:rPr>
      </w:pPr>
      <w:r w:rsidRPr="00322130">
        <w:rPr>
          <w:rFonts w:cstheme="minorHAnsi"/>
        </w:rPr>
        <w:br w:type="page"/>
      </w:r>
    </w:p>
    <w:p w14:paraId="08D882C8" w14:textId="77777777" w:rsidR="0026375E" w:rsidRPr="00322130" w:rsidRDefault="0026375E" w:rsidP="000B6402">
      <w:pPr>
        <w:pStyle w:val="Heading2"/>
      </w:pPr>
      <w:r w:rsidRPr="00322130">
        <w:lastRenderedPageBreak/>
        <w:tab/>
      </w:r>
      <w:bookmarkStart w:id="8" w:name="_Toc150929571"/>
      <w:r w:rsidRPr="00322130">
        <w:t>AMENDMENT REVISION RECORD SHEET</w:t>
      </w:r>
      <w:bookmarkEnd w:id="8"/>
      <w:r w:rsidRPr="00322130">
        <w:t xml:space="preserve"> </w:t>
      </w:r>
    </w:p>
    <w:p w14:paraId="751DEC59" w14:textId="77777777" w:rsidR="0026375E" w:rsidRPr="00322130" w:rsidRDefault="0026375E" w:rsidP="0026375E"/>
    <w:tbl>
      <w:tblPr>
        <w:tblStyle w:val="TableGrid"/>
        <w:tblW w:w="8910" w:type="dxa"/>
        <w:tblInd w:w="715" w:type="dxa"/>
        <w:tblLook w:val="04A0" w:firstRow="1" w:lastRow="0" w:firstColumn="1" w:lastColumn="0" w:noHBand="0" w:noVBand="1"/>
      </w:tblPr>
      <w:tblGrid>
        <w:gridCol w:w="2546"/>
        <w:gridCol w:w="3267"/>
        <w:gridCol w:w="3097"/>
      </w:tblGrid>
      <w:tr w:rsidR="0026375E" w:rsidRPr="00322130" w14:paraId="5F011BF9" w14:textId="77777777" w:rsidTr="00EE26DC">
        <w:trPr>
          <w:trHeight w:val="539"/>
        </w:trPr>
        <w:tc>
          <w:tcPr>
            <w:tcW w:w="2546" w:type="dxa"/>
            <w:vAlign w:val="center"/>
          </w:tcPr>
          <w:p w14:paraId="18010D4B" w14:textId="77777777" w:rsidR="0026375E" w:rsidRPr="00322130" w:rsidRDefault="0026375E" w:rsidP="00EE26DC">
            <w:pPr>
              <w:jc w:val="center"/>
              <w:rPr>
                <w:rFonts w:cstheme="minorHAnsi"/>
                <w:b/>
                <w:sz w:val="28"/>
                <w:szCs w:val="28"/>
              </w:rPr>
            </w:pPr>
            <w:r w:rsidRPr="00322130">
              <w:rPr>
                <w:rFonts w:cstheme="minorHAnsi"/>
                <w:b/>
                <w:sz w:val="28"/>
                <w:szCs w:val="28"/>
              </w:rPr>
              <w:t>Amendment Number</w:t>
            </w:r>
          </w:p>
        </w:tc>
        <w:tc>
          <w:tcPr>
            <w:tcW w:w="3267" w:type="dxa"/>
            <w:vAlign w:val="center"/>
          </w:tcPr>
          <w:p w14:paraId="7B67AC91" w14:textId="77777777" w:rsidR="0026375E" w:rsidRPr="00322130" w:rsidRDefault="0026375E" w:rsidP="00EE26DC">
            <w:pPr>
              <w:jc w:val="center"/>
              <w:rPr>
                <w:rFonts w:cstheme="minorHAnsi"/>
                <w:b/>
                <w:sz w:val="28"/>
                <w:szCs w:val="28"/>
              </w:rPr>
            </w:pPr>
            <w:r w:rsidRPr="00322130">
              <w:rPr>
                <w:rFonts w:cstheme="minorHAnsi"/>
                <w:b/>
                <w:sz w:val="28"/>
                <w:szCs w:val="28"/>
              </w:rPr>
              <w:t>Entered By</w:t>
            </w:r>
          </w:p>
        </w:tc>
        <w:tc>
          <w:tcPr>
            <w:tcW w:w="3097" w:type="dxa"/>
            <w:vAlign w:val="center"/>
          </w:tcPr>
          <w:p w14:paraId="53542AF7" w14:textId="77777777" w:rsidR="0026375E" w:rsidRPr="00322130" w:rsidRDefault="0026375E" w:rsidP="00EE26DC">
            <w:pPr>
              <w:jc w:val="center"/>
              <w:rPr>
                <w:rFonts w:cstheme="minorHAnsi"/>
                <w:b/>
                <w:sz w:val="28"/>
                <w:szCs w:val="28"/>
              </w:rPr>
            </w:pPr>
            <w:r w:rsidRPr="00322130">
              <w:rPr>
                <w:rFonts w:cstheme="minorHAnsi"/>
                <w:b/>
                <w:sz w:val="28"/>
                <w:szCs w:val="28"/>
              </w:rPr>
              <w:t>Date Entered</w:t>
            </w:r>
          </w:p>
        </w:tc>
      </w:tr>
      <w:tr w:rsidR="0026375E" w:rsidRPr="00322130" w14:paraId="510A712E" w14:textId="77777777" w:rsidTr="00EE26DC">
        <w:trPr>
          <w:trHeight w:val="360"/>
        </w:trPr>
        <w:tc>
          <w:tcPr>
            <w:tcW w:w="2546" w:type="dxa"/>
          </w:tcPr>
          <w:p w14:paraId="489AFBEB" w14:textId="77777777" w:rsidR="0026375E" w:rsidRPr="00322130" w:rsidRDefault="0026375E" w:rsidP="00EE26DC">
            <w:pPr>
              <w:rPr>
                <w:rFonts w:cstheme="minorHAnsi"/>
              </w:rPr>
            </w:pPr>
            <w:r w:rsidRPr="00322130">
              <w:rPr>
                <w:rFonts w:cstheme="minorHAnsi"/>
              </w:rPr>
              <w:t>1</w:t>
            </w:r>
          </w:p>
        </w:tc>
        <w:tc>
          <w:tcPr>
            <w:tcW w:w="3267" w:type="dxa"/>
          </w:tcPr>
          <w:p w14:paraId="7CBF45C0" w14:textId="77777777" w:rsidR="0026375E" w:rsidRPr="00322130" w:rsidRDefault="0026375E" w:rsidP="00EE26DC">
            <w:pPr>
              <w:rPr>
                <w:rFonts w:cstheme="minorHAnsi"/>
              </w:rPr>
            </w:pPr>
            <w:r w:rsidRPr="00322130">
              <w:rPr>
                <w:rFonts w:cstheme="minorHAnsi"/>
              </w:rPr>
              <w:t>Emily Smith</w:t>
            </w:r>
          </w:p>
        </w:tc>
        <w:tc>
          <w:tcPr>
            <w:tcW w:w="3097" w:type="dxa"/>
          </w:tcPr>
          <w:p w14:paraId="50E3DFB8" w14:textId="77777777" w:rsidR="0026375E" w:rsidRPr="00322130" w:rsidRDefault="0026375E" w:rsidP="00EE26DC">
            <w:pPr>
              <w:rPr>
                <w:rFonts w:cstheme="minorHAnsi"/>
              </w:rPr>
            </w:pPr>
            <w:r w:rsidRPr="00322130">
              <w:rPr>
                <w:rFonts w:cstheme="minorHAnsi"/>
              </w:rPr>
              <w:t>2/22/2022</w:t>
            </w:r>
          </w:p>
        </w:tc>
      </w:tr>
      <w:tr w:rsidR="0026375E" w:rsidRPr="00322130" w14:paraId="36B9B8F3" w14:textId="77777777" w:rsidTr="00EE26DC">
        <w:trPr>
          <w:trHeight w:val="360"/>
        </w:trPr>
        <w:tc>
          <w:tcPr>
            <w:tcW w:w="2546" w:type="dxa"/>
          </w:tcPr>
          <w:p w14:paraId="18A4DBAA" w14:textId="77777777" w:rsidR="0026375E" w:rsidRPr="00322130" w:rsidRDefault="0026375E" w:rsidP="00EE26DC">
            <w:pPr>
              <w:rPr>
                <w:rFonts w:cstheme="minorHAnsi"/>
              </w:rPr>
            </w:pPr>
            <w:r w:rsidRPr="00322130">
              <w:rPr>
                <w:rFonts w:cstheme="minorHAnsi"/>
              </w:rPr>
              <w:t>2</w:t>
            </w:r>
          </w:p>
        </w:tc>
        <w:tc>
          <w:tcPr>
            <w:tcW w:w="3267" w:type="dxa"/>
          </w:tcPr>
          <w:p w14:paraId="078BB618" w14:textId="77777777" w:rsidR="0026375E" w:rsidRPr="00322130" w:rsidRDefault="0026375E" w:rsidP="00EE26DC">
            <w:pPr>
              <w:rPr>
                <w:rFonts w:cstheme="minorHAnsi"/>
              </w:rPr>
            </w:pPr>
            <w:r w:rsidRPr="00322130">
              <w:rPr>
                <w:rFonts w:cstheme="minorHAnsi"/>
              </w:rPr>
              <w:t>Avneet Thukral</w:t>
            </w:r>
          </w:p>
        </w:tc>
        <w:tc>
          <w:tcPr>
            <w:tcW w:w="3097" w:type="dxa"/>
          </w:tcPr>
          <w:p w14:paraId="15D56614" w14:textId="77777777" w:rsidR="0026375E" w:rsidRPr="00322130" w:rsidRDefault="0026375E" w:rsidP="00EE26DC">
            <w:pPr>
              <w:rPr>
                <w:rFonts w:cstheme="minorHAnsi"/>
              </w:rPr>
            </w:pPr>
            <w:r w:rsidRPr="00322130">
              <w:rPr>
                <w:rFonts w:cstheme="minorHAnsi"/>
              </w:rPr>
              <w:t>4/25/2022</w:t>
            </w:r>
          </w:p>
        </w:tc>
      </w:tr>
      <w:tr w:rsidR="0026375E" w:rsidRPr="00322130" w14:paraId="1FEF9D71" w14:textId="77777777" w:rsidTr="00EE26DC">
        <w:trPr>
          <w:trHeight w:val="360"/>
        </w:trPr>
        <w:tc>
          <w:tcPr>
            <w:tcW w:w="2546" w:type="dxa"/>
          </w:tcPr>
          <w:p w14:paraId="0DF91826" w14:textId="77777777" w:rsidR="0026375E" w:rsidRPr="00322130" w:rsidRDefault="00406F90" w:rsidP="00EE26DC">
            <w:pPr>
              <w:rPr>
                <w:rFonts w:cstheme="minorHAnsi"/>
              </w:rPr>
            </w:pPr>
            <w:r>
              <w:rPr>
                <w:rFonts w:cstheme="minorHAnsi"/>
              </w:rPr>
              <w:t>3</w:t>
            </w:r>
          </w:p>
        </w:tc>
        <w:tc>
          <w:tcPr>
            <w:tcW w:w="3267" w:type="dxa"/>
          </w:tcPr>
          <w:p w14:paraId="2820236D" w14:textId="77777777" w:rsidR="0026375E" w:rsidRPr="00322130" w:rsidRDefault="00406F90" w:rsidP="00EE26DC">
            <w:pPr>
              <w:rPr>
                <w:rFonts w:cstheme="minorHAnsi"/>
              </w:rPr>
            </w:pPr>
            <w:r>
              <w:rPr>
                <w:rFonts w:cstheme="minorHAnsi"/>
              </w:rPr>
              <w:t>Emily  Smith</w:t>
            </w:r>
          </w:p>
        </w:tc>
        <w:tc>
          <w:tcPr>
            <w:tcW w:w="3097" w:type="dxa"/>
          </w:tcPr>
          <w:p w14:paraId="73FBDA38" w14:textId="77777777" w:rsidR="0026375E" w:rsidRPr="00322130" w:rsidRDefault="00406F90" w:rsidP="00EE26DC">
            <w:pPr>
              <w:rPr>
                <w:rFonts w:cstheme="minorHAnsi"/>
              </w:rPr>
            </w:pPr>
            <w:r>
              <w:rPr>
                <w:rFonts w:cstheme="minorHAnsi"/>
              </w:rPr>
              <w:t>5/10/2022</w:t>
            </w:r>
          </w:p>
        </w:tc>
      </w:tr>
      <w:tr w:rsidR="0026375E" w:rsidRPr="00322130" w14:paraId="351A4139" w14:textId="77777777" w:rsidTr="00EE26DC">
        <w:trPr>
          <w:trHeight w:val="360"/>
        </w:trPr>
        <w:tc>
          <w:tcPr>
            <w:tcW w:w="2546" w:type="dxa"/>
          </w:tcPr>
          <w:p w14:paraId="4677BEB5" w14:textId="282025E5" w:rsidR="0026375E" w:rsidRPr="00322130" w:rsidRDefault="007422C2" w:rsidP="00EE26DC">
            <w:pPr>
              <w:rPr>
                <w:rFonts w:cstheme="minorHAnsi"/>
              </w:rPr>
            </w:pPr>
            <w:r>
              <w:rPr>
                <w:rFonts w:cstheme="minorHAnsi"/>
              </w:rPr>
              <w:t>4</w:t>
            </w:r>
          </w:p>
        </w:tc>
        <w:tc>
          <w:tcPr>
            <w:tcW w:w="3267" w:type="dxa"/>
          </w:tcPr>
          <w:p w14:paraId="7ADC0A9B" w14:textId="652A7B20" w:rsidR="0026375E" w:rsidRPr="00322130" w:rsidRDefault="007422C2" w:rsidP="00EE26DC">
            <w:pPr>
              <w:rPr>
                <w:rFonts w:cstheme="minorHAnsi"/>
              </w:rPr>
            </w:pPr>
            <w:r>
              <w:rPr>
                <w:rFonts w:cstheme="minorHAnsi"/>
              </w:rPr>
              <w:t>Emily Smith</w:t>
            </w:r>
          </w:p>
        </w:tc>
        <w:tc>
          <w:tcPr>
            <w:tcW w:w="3097" w:type="dxa"/>
          </w:tcPr>
          <w:p w14:paraId="668FC8E1" w14:textId="09421314" w:rsidR="007422C2" w:rsidRPr="00322130" w:rsidRDefault="007422C2" w:rsidP="00EE26DC">
            <w:pPr>
              <w:rPr>
                <w:rFonts w:cstheme="minorHAnsi"/>
              </w:rPr>
            </w:pPr>
            <w:r>
              <w:rPr>
                <w:rFonts w:cstheme="minorHAnsi"/>
              </w:rPr>
              <w:t>6/17/2022</w:t>
            </w:r>
          </w:p>
        </w:tc>
      </w:tr>
      <w:tr w:rsidR="0026375E" w:rsidRPr="00322130" w14:paraId="087DAC2B" w14:textId="77777777" w:rsidTr="00EE26DC">
        <w:trPr>
          <w:trHeight w:val="360"/>
        </w:trPr>
        <w:tc>
          <w:tcPr>
            <w:tcW w:w="2546" w:type="dxa"/>
          </w:tcPr>
          <w:p w14:paraId="4B44E73F" w14:textId="0D7C6D80" w:rsidR="0026375E" w:rsidRPr="00322130" w:rsidRDefault="00DE63C6" w:rsidP="00EE26DC">
            <w:pPr>
              <w:rPr>
                <w:rFonts w:cstheme="minorHAnsi"/>
              </w:rPr>
            </w:pPr>
            <w:r>
              <w:rPr>
                <w:rFonts w:cstheme="minorHAnsi"/>
              </w:rPr>
              <w:t>5</w:t>
            </w:r>
          </w:p>
        </w:tc>
        <w:tc>
          <w:tcPr>
            <w:tcW w:w="3267" w:type="dxa"/>
          </w:tcPr>
          <w:p w14:paraId="2D6836ED" w14:textId="6109B155" w:rsidR="0026375E" w:rsidRPr="00322130" w:rsidRDefault="00DE63C6" w:rsidP="00EE26DC">
            <w:pPr>
              <w:rPr>
                <w:rFonts w:cstheme="minorHAnsi"/>
              </w:rPr>
            </w:pPr>
            <w:r>
              <w:rPr>
                <w:rFonts w:cstheme="minorHAnsi"/>
              </w:rPr>
              <w:t>Emily Smith</w:t>
            </w:r>
          </w:p>
        </w:tc>
        <w:tc>
          <w:tcPr>
            <w:tcW w:w="3097" w:type="dxa"/>
          </w:tcPr>
          <w:p w14:paraId="120FF02D" w14:textId="23FCEF33" w:rsidR="0026375E" w:rsidRPr="00322130" w:rsidRDefault="00DE63C6" w:rsidP="00EE26DC">
            <w:pPr>
              <w:rPr>
                <w:rFonts w:cstheme="minorHAnsi"/>
              </w:rPr>
            </w:pPr>
            <w:r>
              <w:rPr>
                <w:rFonts w:cstheme="minorHAnsi"/>
              </w:rPr>
              <w:t>7/4/2022</w:t>
            </w:r>
          </w:p>
        </w:tc>
      </w:tr>
      <w:tr w:rsidR="0026375E" w:rsidRPr="00322130" w14:paraId="199569E2" w14:textId="77777777" w:rsidTr="00EE26DC">
        <w:trPr>
          <w:trHeight w:val="360"/>
        </w:trPr>
        <w:tc>
          <w:tcPr>
            <w:tcW w:w="2546" w:type="dxa"/>
          </w:tcPr>
          <w:p w14:paraId="58429B7A" w14:textId="2A26089F" w:rsidR="0026375E" w:rsidRPr="00322130" w:rsidRDefault="00E00A10" w:rsidP="00EE26DC">
            <w:pPr>
              <w:rPr>
                <w:rFonts w:cstheme="minorHAnsi"/>
              </w:rPr>
            </w:pPr>
            <w:r>
              <w:rPr>
                <w:rFonts w:cstheme="minorHAnsi"/>
              </w:rPr>
              <w:t>6</w:t>
            </w:r>
          </w:p>
        </w:tc>
        <w:tc>
          <w:tcPr>
            <w:tcW w:w="3267" w:type="dxa"/>
          </w:tcPr>
          <w:p w14:paraId="0E537775" w14:textId="05CDAC8A" w:rsidR="0026375E" w:rsidRPr="00322130" w:rsidRDefault="00E00A10" w:rsidP="00EE26DC">
            <w:pPr>
              <w:rPr>
                <w:rFonts w:cstheme="minorHAnsi"/>
              </w:rPr>
            </w:pPr>
            <w:r>
              <w:rPr>
                <w:rFonts w:cstheme="minorHAnsi"/>
              </w:rPr>
              <w:t xml:space="preserve">Emily Smith </w:t>
            </w:r>
          </w:p>
        </w:tc>
        <w:tc>
          <w:tcPr>
            <w:tcW w:w="3097" w:type="dxa"/>
          </w:tcPr>
          <w:p w14:paraId="331A78B4" w14:textId="2B162CBD" w:rsidR="0026375E" w:rsidRPr="00322130" w:rsidRDefault="00E00A10" w:rsidP="00EE26DC">
            <w:pPr>
              <w:rPr>
                <w:rFonts w:cstheme="minorHAnsi"/>
              </w:rPr>
            </w:pPr>
            <w:r>
              <w:rPr>
                <w:rFonts w:cstheme="minorHAnsi"/>
              </w:rPr>
              <w:t>7/8/2022</w:t>
            </w:r>
          </w:p>
        </w:tc>
      </w:tr>
      <w:tr w:rsidR="0026375E" w:rsidRPr="00322130" w14:paraId="3706723A" w14:textId="77777777" w:rsidTr="00EE26DC">
        <w:trPr>
          <w:trHeight w:val="360"/>
        </w:trPr>
        <w:tc>
          <w:tcPr>
            <w:tcW w:w="2546" w:type="dxa"/>
          </w:tcPr>
          <w:p w14:paraId="140BCA70" w14:textId="46181D71" w:rsidR="0026375E" w:rsidRPr="00322130" w:rsidRDefault="00C360E7" w:rsidP="00EE26DC">
            <w:pPr>
              <w:rPr>
                <w:rFonts w:cstheme="minorHAnsi"/>
              </w:rPr>
            </w:pPr>
            <w:r>
              <w:rPr>
                <w:rFonts w:cstheme="minorHAnsi"/>
              </w:rPr>
              <w:t>7</w:t>
            </w:r>
          </w:p>
        </w:tc>
        <w:tc>
          <w:tcPr>
            <w:tcW w:w="3267" w:type="dxa"/>
          </w:tcPr>
          <w:p w14:paraId="2361DB2B" w14:textId="00BCBF0B" w:rsidR="0026375E" w:rsidRPr="00322130" w:rsidRDefault="00C360E7" w:rsidP="00EE26DC">
            <w:pPr>
              <w:rPr>
                <w:rFonts w:cstheme="minorHAnsi"/>
              </w:rPr>
            </w:pPr>
            <w:r>
              <w:rPr>
                <w:rFonts w:cstheme="minorHAnsi"/>
              </w:rPr>
              <w:t>Emily Smith</w:t>
            </w:r>
          </w:p>
        </w:tc>
        <w:tc>
          <w:tcPr>
            <w:tcW w:w="3097" w:type="dxa"/>
          </w:tcPr>
          <w:p w14:paraId="7C21C819" w14:textId="235EFA75" w:rsidR="0026375E" w:rsidRPr="00322130" w:rsidRDefault="00C360E7" w:rsidP="00EE26DC">
            <w:pPr>
              <w:rPr>
                <w:rFonts w:cstheme="minorHAnsi"/>
              </w:rPr>
            </w:pPr>
            <w:r>
              <w:rPr>
                <w:rFonts w:cstheme="minorHAnsi"/>
              </w:rPr>
              <w:t>8/</w:t>
            </w:r>
            <w:r w:rsidR="008A3D4D">
              <w:rPr>
                <w:rFonts w:cstheme="minorHAnsi"/>
              </w:rPr>
              <w:t>5</w:t>
            </w:r>
            <w:r>
              <w:rPr>
                <w:rFonts w:cstheme="minorHAnsi"/>
              </w:rPr>
              <w:t>/2022</w:t>
            </w:r>
          </w:p>
        </w:tc>
      </w:tr>
      <w:tr w:rsidR="0026375E" w:rsidRPr="00322130" w14:paraId="50C4245F" w14:textId="77777777" w:rsidTr="00EE26DC">
        <w:trPr>
          <w:trHeight w:val="360"/>
        </w:trPr>
        <w:tc>
          <w:tcPr>
            <w:tcW w:w="2546" w:type="dxa"/>
          </w:tcPr>
          <w:p w14:paraId="0D58DA63" w14:textId="7E2D0348" w:rsidR="0026375E" w:rsidRPr="00322130" w:rsidRDefault="00133CCB" w:rsidP="00EE26DC">
            <w:pPr>
              <w:rPr>
                <w:rFonts w:cstheme="minorHAnsi"/>
              </w:rPr>
            </w:pPr>
            <w:r>
              <w:rPr>
                <w:rFonts w:cstheme="minorHAnsi"/>
              </w:rPr>
              <w:t>8</w:t>
            </w:r>
          </w:p>
        </w:tc>
        <w:tc>
          <w:tcPr>
            <w:tcW w:w="3267" w:type="dxa"/>
          </w:tcPr>
          <w:p w14:paraId="24BECE1A" w14:textId="4D0CEB22" w:rsidR="0026375E" w:rsidRPr="00322130" w:rsidRDefault="00133CCB" w:rsidP="00EE26DC">
            <w:pPr>
              <w:rPr>
                <w:rFonts w:cstheme="minorHAnsi"/>
              </w:rPr>
            </w:pPr>
            <w:r>
              <w:rPr>
                <w:rFonts w:cstheme="minorHAnsi"/>
              </w:rPr>
              <w:t>Celina Santilli-Giza</w:t>
            </w:r>
          </w:p>
        </w:tc>
        <w:tc>
          <w:tcPr>
            <w:tcW w:w="3097" w:type="dxa"/>
          </w:tcPr>
          <w:p w14:paraId="46F56F85" w14:textId="48F5713E" w:rsidR="0026375E" w:rsidRPr="00322130" w:rsidRDefault="00133CCB" w:rsidP="00EE26DC">
            <w:pPr>
              <w:rPr>
                <w:rFonts w:cstheme="minorHAnsi"/>
              </w:rPr>
            </w:pPr>
            <w:r>
              <w:rPr>
                <w:rFonts w:cstheme="minorHAnsi"/>
              </w:rPr>
              <w:t>27/9/2022</w:t>
            </w:r>
          </w:p>
        </w:tc>
      </w:tr>
      <w:tr w:rsidR="0026375E" w:rsidRPr="00322130" w14:paraId="5FA30CBD" w14:textId="77777777" w:rsidTr="00EE26DC">
        <w:trPr>
          <w:trHeight w:val="360"/>
        </w:trPr>
        <w:tc>
          <w:tcPr>
            <w:tcW w:w="2546" w:type="dxa"/>
          </w:tcPr>
          <w:p w14:paraId="0FB42F4D" w14:textId="4F86A624" w:rsidR="0026375E" w:rsidRPr="00322130" w:rsidRDefault="00FF747C" w:rsidP="00EE26DC">
            <w:pPr>
              <w:rPr>
                <w:rFonts w:cstheme="minorHAnsi"/>
              </w:rPr>
            </w:pPr>
            <w:r>
              <w:rPr>
                <w:rFonts w:cstheme="minorHAnsi"/>
              </w:rPr>
              <w:t>9</w:t>
            </w:r>
          </w:p>
        </w:tc>
        <w:tc>
          <w:tcPr>
            <w:tcW w:w="3267" w:type="dxa"/>
          </w:tcPr>
          <w:p w14:paraId="0E8747D6" w14:textId="1E533306" w:rsidR="0026375E" w:rsidRPr="00322130" w:rsidRDefault="00FF747C" w:rsidP="00EE26DC">
            <w:pPr>
              <w:rPr>
                <w:rFonts w:cstheme="minorHAnsi"/>
              </w:rPr>
            </w:pPr>
            <w:r>
              <w:rPr>
                <w:rFonts w:cstheme="minorHAnsi"/>
              </w:rPr>
              <w:t xml:space="preserve">Austin Chan </w:t>
            </w:r>
          </w:p>
        </w:tc>
        <w:tc>
          <w:tcPr>
            <w:tcW w:w="3097" w:type="dxa"/>
          </w:tcPr>
          <w:p w14:paraId="76DB8C52" w14:textId="4C524EC8" w:rsidR="0026375E" w:rsidRPr="00322130" w:rsidRDefault="00FF747C" w:rsidP="00EE26DC">
            <w:pPr>
              <w:rPr>
                <w:rFonts w:cstheme="minorHAnsi"/>
              </w:rPr>
            </w:pPr>
            <w:r>
              <w:rPr>
                <w:rFonts w:cstheme="minorHAnsi"/>
              </w:rPr>
              <w:t>10/26/2022</w:t>
            </w:r>
          </w:p>
        </w:tc>
      </w:tr>
      <w:tr w:rsidR="0026375E" w:rsidRPr="00322130" w14:paraId="346CA21F" w14:textId="77777777" w:rsidTr="00EE26DC">
        <w:trPr>
          <w:trHeight w:val="360"/>
        </w:trPr>
        <w:tc>
          <w:tcPr>
            <w:tcW w:w="2546" w:type="dxa"/>
          </w:tcPr>
          <w:p w14:paraId="0D2C9EAE" w14:textId="1B11E5C1" w:rsidR="0026375E" w:rsidRPr="00322130" w:rsidRDefault="00F0185B" w:rsidP="00EE26DC">
            <w:pPr>
              <w:rPr>
                <w:rFonts w:cstheme="minorHAnsi"/>
              </w:rPr>
            </w:pPr>
            <w:r>
              <w:rPr>
                <w:rFonts w:cstheme="minorHAnsi"/>
              </w:rPr>
              <w:t>10</w:t>
            </w:r>
          </w:p>
        </w:tc>
        <w:tc>
          <w:tcPr>
            <w:tcW w:w="3267" w:type="dxa"/>
          </w:tcPr>
          <w:p w14:paraId="03D041E5" w14:textId="3F54F7BB" w:rsidR="0026375E" w:rsidRPr="00322130" w:rsidRDefault="00F0185B" w:rsidP="00EE26DC">
            <w:pPr>
              <w:rPr>
                <w:rFonts w:cstheme="minorHAnsi"/>
              </w:rPr>
            </w:pPr>
            <w:r>
              <w:rPr>
                <w:rFonts w:cstheme="minorHAnsi"/>
              </w:rPr>
              <w:t>Austin Chan</w:t>
            </w:r>
          </w:p>
        </w:tc>
        <w:tc>
          <w:tcPr>
            <w:tcW w:w="3097" w:type="dxa"/>
          </w:tcPr>
          <w:p w14:paraId="677CA902" w14:textId="649FB675" w:rsidR="0026375E" w:rsidRPr="00322130" w:rsidRDefault="00F0185B" w:rsidP="00EE26DC">
            <w:pPr>
              <w:rPr>
                <w:rFonts w:cstheme="minorHAnsi"/>
              </w:rPr>
            </w:pPr>
            <w:r>
              <w:rPr>
                <w:rFonts w:cstheme="minorHAnsi"/>
              </w:rPr>
              <w:t>12/6/2022</w:t>
            </w:r>
          </w:p>
        </w:tc>
      </w:tr>
      <w:tr w:rsidR="0026375E" w:rsidRPr="00322130" w14:paraId="36D6D125" w14:textId="77777777" w:rsidTr="00EE26DC">
        <w:trPr>
          <w:trHeight w:val="360"/>
        </w:trPr>
        <w:tc>
          <w:tcPr>
            <w:tcW w:w="2546" w:type="dxa"/>
          </w:tcPr>
          <w:p w14:paraId="4694446C" w14:textId="09D30B66" w:rsidR="0026375E" w:rsidRPr="00322130" w:rsidRDefault="002C29E6" w:rsidP="00EE26DC">
            <w:pPr>
              <w:rPr>
                <w:rFonts w:cstheme="minorHAnsi"/>
              </w:rPr>
            </w:pPr>
            <w:r>
              <w:rPr>
                <w:rFonts w:cstheme="minorHAnsi"/>
              </w:rPr>
              <w:t>11</w:t>
            </w:r>
          </w:p>
        </w:tc>
        <w:tc>
          <w:tcPr>
            <w:tcW w:w="3267" w:type="dxa"/>
          </w:tcPr>
          <w:p w14:paraId="4111AFD0" w14:textId="712FE0C1" w:rsidR="0026375E" w:rsidRPr="00322130" w:rsidRDefault="002C29E6" w:rsidP="00EE26DC">
            <w:pPr>
              <w:rPr>
                <w:rFonts w:cstheme="minorHAnsi"/>
              </w:rPr>
            </w:pPr>
            <w:r>
              <w:rPr>
                <w:rFonts w:cstheme="minorHAnsi"/>
              </w:rPr>
              <w:t xml:space="preserve">Austin Chan </w:t>
            </w:r>
          </w:p>
        </w:tc>
        <w:tc>
          <w:tcPr>
            <w:tcW w:w="3097" w:type="dxa"/>
          </w:tcPr>
          <w:p w14:paraId="5E928A77" w14:textId="0201C63F" w:rsidR="0026375E" w:rsidRPr="00322130" w:rsidRDefault="002C29E6" w:rsidP="00EE26DC">
            <w:pPr>
              <w:rPr>
                <w:rFonts w:cstheme="minorHAnsi"/>
              </w:rPr>
            </w:pPr>
            <w:r>
              <w:rPr>
                <w:rFonts w:cstheme="minorHAnsi"/>
              </w:rPr>
              <w:t>12/22/2022</w:t>
            </w:r>
          </w:p>
        </w:tc>
      </w:tr>
      <w:tr w:rsidR="0026375E" w:rsidRPr="00322130" w14:paraId="35B413C3" w14:textId="77777777" w:rsidTr="00EE26DC">
        <w:trPr>
          <w:trHeight w:val="360"/>
        </w:trPr>
        <w:tc>
          <w:tcPr>
            <w:tcW w:w="2546" w:type="dxa"/>
          </w:tcPr>
          <w:p w14:paraId="6A225114" w14:textId="065D106B" w:rsidR="0026375E" w:rsidRPr="00322130" w:rsidRDefault="00D954C4" w:rsidP="00EE26DC">
            <w:pPr>
              <w:rPr>
                <w:rFonts w:cstheme="minorHAnsi"/>
              </w:rPr>
            </w:pPr>
            <w:r>
              <w:rPr>
                <w:rFonts w:cstheme="minorHAnsi"/>
              </w:rPr>
              <w:t>12</w:t>
            </w:r>
          </w:p>
        </w:tc>
        <w:tc>
          <w:tcPr>
            <w:tcW w:w="3267" w:type="dxa"/>
          </w:tcPr>
          <w:p w14:paraId="418D67E6" w14:textId="6C036FAA" w:rsidR="0026375E" w:rsidRPr="00322130" w:rsidRDefault="00D954C4" w:rsidP="00EE26DC">
            <w:pPr>
              <w:rPr>
                <w:rFonts w:cstheme="minorHAnsi"/>
              </w:rPr>
            </w:pPr>
            <w:r>
              <w:rPr>
                <w:rFonts w:cstheme="minorHAnsi"/>
              </w:rPr>
              <w:t>Emily Smith</w:t>
            </w:r>
          </w:p>
        </w:tc>
        <w:tc>
          <w:tcPr>
            <w:tcW w:w="3097" w:type="dxa"/>
          </w:tcPr>
          <w:p w14:paraId="68D7B127" w14:textId="2F03D20C" w:rsidR="0026375E" w:rsidRPr="00322130" w:rsidRDefault="00D954C4" w:rsidP="00EE26DC">
            <w:pPr>
              <w:rPr>
                <w:rFonts w:cstheme="minorHAnsi"/>
              </w:rPr>
            </w:pPr>
            <w:r>
              <w:rPr>
                <w:rFonts w:cstheme="minorHAnsi"/>
              </w:rPr>
              <w:t>6/5/2022</w:t>
            </w:r>
          </w:p>
        </w:tc>
      </w:tr>
      <w:tr w:rsidR="0026375E" w:rsidRPr="00322130" w14:paraId="212A568C" w14:textId="77777777" w:rsidTr="00EE26DC">
        <w:trPr>
          <w:trHeight w:val="360"/>
        </w:trPr>
        <w:tc>
          <w:tcPr>
            <w:tcW w:w="2546" w:type="dxa"/>
          </w:tcPr>
          <w:p w14:paraId="5866FD93" w14:textId="3CC84927" w:rsidR="0026375E" w:rsidRPr="00322130" w:rsidRDefault="00210823" w:rsidP="00EE26DC">
            <w:pPr>
              <w:rPr>
                <w:rFonts w:cstheme="minorHAnsi"/>
              </w:rPr>
            </w:pPr>
            <w:r>
              <w:rPr>
                <w:rFonts w:cstheme="minorHAnsi"/>
              </w:rPr>
              <w:t>13</w:t>
            </w:r>
          </w:p>
        </w:tc>
        <w:tc>
          <w:tcPr>
            <w:tcW w:w="3267" w:type="dxa"/>
          </w:tcPr>
          <w:p w14:paraId="021AD329" w14:textId="09528546" w:rsidR="0026375E" w:rsidRPr="00322130" w:rsidRDefault="00210823" w:rsidP="00EE26DC">
            <w:pPr>
              <w:rPr>
                <w:rFonts w:cstheme="minorHAnsi"/>
              </w:rPr>
            </w:pPr>
            <w:r>
              <w:rPr>
                <w:rFonts w:cstheme="minorHAnsi"/>
              </w:rPr>
              <w:t>Emily Smith</w:t>
            </w:r>
          </w:p>
        </w:tc>
        <w:tc>
          <w:tcPr>
            <w:tcW w:w="3097" w:type="dxa"/>
          </w:tcPr>
          <w:p w14:paraId="5A238ECE" w14:textId="72ED7884" w:rsidR="0026375E" w:rsidRPr="00322130" w:rsidRDefault="00210823" w:rsidP="00EE26DC">
            <w:pPr>
              <w:rPr>
                <w:rFonts w:cstheme="minorHAnsi"/>
              </w:rPr>
            </w:pPr>
            <w:r>
              <w:rPr>
                <w:rFonts w:cstheme="minorHAnsi"/>
              </w:rPr>
              <w:t>7/4/2022</w:t>
            </w:r>
          </w:p>
        </w:tc>
      </w:tr>
      <w:tr w:rsidR="00302D54" w:rsidRPr="00322130" w14:paraId="2E836BC4" w14:textId="77777777" w:rsidTr="00EE26DC">
        <w:trPr>
          <w:trHeight w:val="360"/>
        </w:trPr>
        <w:tc>
          <w:tcPr>
            <w:tcW w:w="2546" w:type="dxa"/>
          </w:tcPr>
          <w:p w14:paraId="53966DE6" w14:textId="1A269C6B" w:rsidR="00302D54" w:rsidRDefault="00302D54" w:rsidP="00EE26DC">
            <w:pPr>
              <w:rPr>
                <w:rFonts w:cstheme="minorHAnsi"/>
              </w:rPr>
            </w:pPr>
            <w:r>
              <w:rPr>
                <w:rFonts w:cstheme="minorHAnsi"/>
              </w:rPr>
              <w:t>14</w:t>
            </w:r>
          </w:p>
        </w:tc>
        <w:tc>
          <w:tcPr>
            <w:tcW w:w="3267" w:type="dxa"/>
          </w:tcPr>
          <w:p w14:paraId="4D02FE8D" w14:textId="3CA6F746" w:rsidR="00302D54" w:rsidRDefault="00302D54" w:rsidP="00EE26DC">
            <w:pPr>
              <w:rPr>
                <w:rFonts w:cstheme="minorHAnsi"/>
              </w:rPr>
            </w:pPr>
            <w:r>
              <w:rPr>
                <w:rFonts w:cstheme="minorHAnsi"/>
              </w:rPr>
              <w:t>Austin Chan</w:t>
            </w:r>
          </w:p>
        </w:tc>
        <w:tc>
          <w:tcPr>
            <w:tcW w:w="3097" w:type="dxa"/>
          </w:tcPr>
          <w:p w14:paraId="06EC3394" w14:textId="4C493F47" w:rsidR="00302D54" w:rsidRDefault="00302D54" w:rsidP="00EE26DC">
            <w:pPr>
              <w:rPr>
                <w:rFonts w:cstheme="minorHAnsi"/>
              </w:rPr>
            </w:pPr>
            <w:r>
              <w:rPr>
                <w:rFonts w:cstheme="minorHAnsi"/>
              </w:rPr>
              <w:t>7/10/2023</w:t>
            </w:r>
          </w:p>
        </w:tc>
      </w:tr>
      <w:tr w:rsidR="00AA79C1" w:rsidRPr="00322130" w14:paraId="5BF1B066" w14:textId="77777777" w:rsidTr="00EE26DC">
        <w:trPr>
          <w:trHeight w:val="360"/>
        </w:trPr>
        <w:tc>
          <w:tcPr>
            <w:tcW w:w="2546" w:type="dxa"/>
          </w:tcPr>
          <w:p w14:paraId="76B9B0B1" w14:textId="14798696" w:rsidR="00AA79C1" w:rsidRDefault="00AA79C1" w:rsidP="00EE26DC">
            <w:pPr>
              <w:rPr>
                <w:rFonts w:cstheme="minorHAnsi"/>
              </w:rPr>
            </w:pPr>
            <w:r>
              <w:rPr>
                <w:rFonts w:cstheme="minorHAnsi"/>
              </w:rPr>
              <w:t>15</w:t>
            </w:r>
          </w:p>
        </w:tc>
        <w:tc>
          <w:tcPr>
            <w:tcW w:w="3267" w:type="dxa"/>
          </w:tcPr>
          <w:p w14:paraId="4CBC6EB6" w14:textId="58FB7483" w:rsidR="00AA79C1" w:rsidRDefault="00AA79C1" w:rsidP="00EE26DC">
            <w:pPr>
              <w:rPr>
                <w:rFonts w:cstheme="minorHAnsi"/>
              </w:rPr>
            </w:pPr>
            <w:r>
              <w:rPr>
                <w:rFonts w:cstheme="minorHAnsi"/>
              </w:rPr>
              <w:t>Emily Smith</w:t>
            </w:r>
          </w:p>
        </w:tc>
        <w:tc>
          <w:tcPr>
            <w:tcW w:w="3097" w:type="dxa"/>
          </w:tcPr>
          <w:p w14:paraId="73F0120F" w14:textId="440A75A6" w:rsidR="00AA79C1" w:rsidRDefault="00AA79C1" w:rsidP="00EE26DC">
            <w:pPr>
              <w:rPr>
                <w:rFonts w:cstheme="minorHAnsi"/>
              </w:rPr>
            </w:pPr>
            <w:r>
              <w:rPr>
                <w:rFonts w:cstheme="minorHAnsi"/>
              </w:rPr>
              <w:t>10/6/2023</w:t>
            </w:r>
          </w:p>
        </w:tc>
      </w:tr>
      <w:tr w:rsidR="00CB31FA" w:rsidRPr="00322130" w14:paraId="2DFFE628" w14:textId="77777777" w:rsidTr="00EE26DC">
        <w:trPr>
          <w:trHeight w:val="360"/>
        </w:trPr>
        <w:tc>
          <w:tcPr>
            <w:tcW w:w="2546" w:type="dxa"/>
          </w:tcPr>
          <w:p w14:paraId="4DA9CEDA" w14:textId="5E72E213" w:rsidR="00CB31FA" w:rsidRDefault="00CB31FA" w:rsidP="00EE26DC">
            <w:pPr>
              <w:rPr>
                <w:rFonts w:cstheme="minorHAnsi"/>
              </w:rPr>
            </w:pPr>
            <w:r>
              <w:rPr>
                <w:rFonts w:cstheme="minorHAnsi"/>
              </w:rPr>
              <w:t>16</w:t>
            </w:r>
          </w:p>
        </w:tc>
        <w:tc>
          <w:tcPr>
            <w:tcW w:w="3267" w:type="dxa"/>
          </w:tcPr>
          <w:p w14:paraId="0671514C" w14:textId="218DA63A" w:rsidR="00CB31FA" w:rsidRDefault="00CB31FA" w:rsidP="00EE26DC">
            <w:pPr>
              <w:rPr>
                <w:rFonts w:cstheme="minorHAnsi"/>
              </w:rPr>
            </w:pPr>
            <w:r>
              <w:rPr>
                <w:rFonts w:cstheme="minorHAnsi"/>
              </w:rPr>
              <w:t>Emily Smith</w:t>
            </w:r>
          </w:p>
        </w:tc>
        <w:tc>
          <w:tcPr>
            <w:tcW w:w="3097" w:type="dxa"/>
          </w:tcPr>
          <w:p w14:paraId="44488AC1" w14:textId="7212A8BA" w:rsidR="00CB31FA" w:rsidRDefault="00CB31FA" w:rsidP="00EE26DC">
            <w:pPr>
              <w:rPr>
                <w:rFonts w:cstheme="minorHAnsi"/>
              </w:rPr>
            </w:pPr>
            <w:r>
              <w:rPr>
                <w:rFonts w:cstheme="minorHAnsi"/>
              </w:rPr>
              <w:t>11/6/2023</w:t>
            </w:r>
          </w:p>
        </w:tc>
      </w:tr>
      <w:tr w:rsidR="00946C9F" w:rsidRPr="00322130" w14:paraId="2E804FAE" w14:textId="77777777" w:rsidTr="00EE26DC">
        <w:trPr>
          <w:trHeight w:val="360"/>
        </w:trPr>
        <w:tc>
          <w:tcPr>
            <w:tcW w:w="2546" w:type="dxa"/>
          </w:tcPr>
          <w:p w14:paraId="0677F7CD" w14:textId="6AC5C32C" w:rsidR="00946C9F" w:rsidRDefault="00946C9F" w:rsidP="00EE26DC">
            <w:pPr>
              <w:rPr>
                <w:rFonts w:cstheme="minorHAnsi"/>
              </w:rPr>
            </w:pPr>
            <w:r>
              <w:rPr>
                <w:rFonts w:cstheme="minorHAnsi"/>
              </w:rPr>
              <w:t>17</w:t>
            </w:r>
          </w:p>
        </w:tc>
        <w:tc>
          <w:tcPr>
            <w:tcW w:w="3267" w:type="dxa"/>
          </w:tcPr>
          <w:p w14:paraId="436A1E08" w14:textId="61EF81F9" w:rsidR="00946C9F" w:rsidRDefault="00946C9F" w:rsidP="00EE26DC">
            <w:pPr>
              <w:rPr>
                <w:rFonts w:cstheme="minorHAnsi"/>
              </w:rPr>
            </w:pPr>
            <w:r>
              <w:rPr>
                <w:rFonts w:cstheme="minorHAnsi"/>
              </w:rPr>
              <w:t>Emily Smith</w:t>
            </w:r>
          </w:p>
        </w:tc>
        <w:tc>
          <w:tcPr>
            <w:tcW w:w="3097" w:type="dxa"/>
          </w:tcPr>
          <w:p w14:paraId="590EF956" w14:textId="6C79ED3D" w:rsidR="00946C9F" w:rsidRDefault="00946C9F" w:rsidP="00EE26DC">
            <w:pPr>
              <w:rPr>
                <w:rFonts w:cstheme="minorHAnsi"/>
              </w:rPr>
            </w:pPr>
            <w:r>
              <w:rPr>
                <w:rFonts w:cstheme="minorHAnsi"/>
              </w:rPr>
              <w:t>11/15/2023</w:t>
            </w:r>
          </w:p>
        </w:tc>
      </w:tr>
      <w:tr w:rsidR="00BA1B45" w:rsidRPr="00322130" w14:paraId="782A3170" w14:textId="77777777" w:rsidTr="00EE26DC">
        <w:trPr>
          <w:trHeight w:val="360"/>
        </w:trPr>
        <w:tc>
          <w:tcPr>
            <w:tcW w:w="2546" w:type="dxa"/>
          </w:tcPr>
          <w:p w14:paraId="3B65FEBD" w14:textId="6D744F5D" w:rsidR="00BA1B45" w:rsidRDefault="00BA1B45" w:rsidP="00EE26DC">
            <w:pPr>
              <w:rPr>
                <w:rFonts w:cstheme="minorHAnsi"/>
              </w:rPr>
            </w:pPr>
            <w:r>
              <w:rPr>
                <w:rFonts w:cstheme="minorHAnsi"/>
              </w:rPr>
              <w:t>18</w:t>
            </w:r>
          </w:p>
        </w:tc>
        <w:tc>
          <w:tcPr>
            <w:tcW w:w="3267" w:type="dxa"/>
          </w:tcPr>
          <w:p w14:paraId="52EA66D9" w14:textId="56F3824F" w:rsidR="00BA1B45" w:rsidRDefault="00BA1B45" w:rsidP="00EE26DC">
            <w:pPr>
              <w:rPr>
                <w:rFonts w:cstheme="minorHAnsi"/>
              </w:rPr>
            </w:pPr>
            <w:r>
              <w:rPr>
                <w:rFonts w:cstheme="minorHAnsi"/>
              </w:rPr>
              <w:t>Joyce Fan</w:t>
            </w:r>
          </w:p>
        </w:tc>
        <w:tc>
          <w:tcPr>
            <w:tcW w:w="3097" w:type="dxa"/>
          </w:tcPr>
          <w:p w14:paraId="05786E40" w14:textId="79D47AA5" w:rsidR="00BA1B45" w:rsidRDefault="00BA1B45" w:rsidP="00EE26DC">
            <w:pPr>
              <w:rPr>
                <w:rFonts w:cstheme="minorHAnsi"/>
              </w:rPr>
            </w:pPr>
            <w:r>
              <w:rPr>
                <w:rFonts w:cstheme="minorHAnsi"/>
              </w:rPr>
              <w:t>04/16/2024</w:t>
            </w:r>
          </w:p>
        </w:tc>
      </w:tr>
      <w:tr w:rsidR="005909FA" w:rsidRPr="00322130" w14:paraId="3B229D76" w14:textId="77777777" w:rsidTr="00EE26DC">
        <w:trPr>
          <w:trHeight w:val="360"/>
        </w:trPr>
        <w:tc>
          <w:tcPr>
            <w:tcW w:w="2546" w:type="dxa"/>
          </w:tcPr>
          <w:p w14:paraId="66C11734" w14:textId="1E31EB29" w:rsidR="005909FA" w:rsidRDefault="005909FA" w:rsidP="00EE26DC">
            <w:pPr>
              <w:rPr>
                <w:rFonts w:cstheme="minorHAnsi"/>
              </w:rPr>
            </w:pPr>
            <w:r>
              <w:rPr>
                <w:rFonts w:cstheme="minorHAnsi"/>
              </w:rPr>
              <w:t>19</w:t>
            </w:r>
          </w:p>
        </w:tc>
        <w:tc>
          <w:tcPr>
            <w:tcW w:w="3267" w:type="dxa"/>
          </w:tcPr>
          <w:p w14:paraId="18A41B4E" w14:textId="59F0A148" w:rsidR="005909FA" w:rsidRDefault="005909FA" w:rsidP="00EE26DC">
            <w:pPr>
              <w:rPr>
                <w:rFonts w:cstheme="minorHAnsi"/>
              </w:rPr>
            </w:pPr>
            <w:r>
              <w:rPr>
                <w:rFonts w:cstheme="minorHAnsi"/>
              </w:rPr>
              <w:t>Emily Smith</w:t>
            </w:r>
          </w:p>
        </w:tc>
        <w:tc>
          <w:tcPr>
            <w:tcW w:w="3097" w:type="dxa"/>
          </w:tcPr>
          <w:p w14:paraId="6AB84B03" w14:textId="09F8D5A4" w:rsidR="005909FA" w:rsidRDefault="005909FA" w:rsidP="00EE26DC">
            <w:pPr>
              <w:rPr>
                <w:rFonts w:cstheme="minorHAnsi"/>
              </w:rPr>
            </w:pPr>
            <w:r>
              <w:rPr>
                <w:rFonts w:cstheme="minorHAnsi"/>
              </w:rPr>
              <w:t>6/28/2024</w:t>
            </w:r>
          </w:p>
        </w:tc>
      </w:tr>
      <w:tr w:rsidR="001C6A60" w:rsidRPr="00322130" w14:paraId="5BA93EC1" w14:textId="77777777" w:rsidTr="00EE26DC">
        <w:trPr>
          <w:trHeight w:val="360"/>
        </w:trPr>
        <w:tc>
          <w:tcPr>
            <w:tcW w:w="2546" w:type="dxa"/>
          </w:tcPr>
          <w:p w14:paraId="605D4CE5" w14:textId="5DCA0D31" w:rsidR="001C6A60" w:rsidRDefault="001C6A60" w:rsidP="00EE26DC">
            <w:pPr>
              <w:rPr>
                <w:rFonts w:cstheme="minorHAnsi"/>
              </w:rPr>
            </w:pPr>
            <w:r>
              <w:rPr>
                <w:rFonts w:cstheme="minorHAnsi"/>
              </w:rPr>
              <w:t>20</w:t>
            </w:r>
          </w:p>
        </w:tc>
        <w:tc>
          <w:tcPr>
            <w:tcW w:w="3267" w:type="dxa"/>
          </w:tcPr>
          <w:p w14:paraId="765BD710" w14:textId="40FE8892" w:rsidR="001C6A60" w:rsidRDefault="001C6A60" w:rsidP="00EE26DC">
            <w:pPr>
              <w:rPr>
                <w:rFonts w:cstheme="minorHAnsi"/>
              </w:rPr>
            </w:pPr>
            <w:r>
              <w:rPr>
                <w:rFonts w:cstheme="minorHAnsi"/>
              </w:rPr>
              <w:t>Joyce Fan</w:t>
            </w:r>
          </w:p>
        </w:tc>
        <w:tc>
          <w:tcPr>
            <w:tcW w:w="3097" w:type="dxa"/>
          </w:tcPr>
          <w:p w14:paraId="3C5673E7" w14:textId="18D336C3" w:rsidR="001C6A60" w:rsidRDefault="001C6A60" w:rsidP="00EE26DC">
            <w:pPr>
              <w:rPr>
                <w:rFonts w:cstheme="minorHAnsi"/>
              </w:rPr>
            </w:pPr>
            <w:r>
              <w:rPr>
                <w:rFonts w:cstheme="minorHAnsi"/>
              </w:rPr>
              <w:t>08/22/2024</w:t>
            </w:r>
          </w:p>
        </w:tc>
      </w:tr>
      <w:tr w:rsidR="00E973ED" w:rsidRPr="00322130" w14:paraId="188B90BD" w14:textId="77777777" w:rsidTr="00EE26DC">
        <w:trPr>
          <w:trHeight w:val="360"/>
        </w:trPr>
        <w:tc>
          <w:tcPr>
            <w:tcW w:w="2546" w:type="dxa"/>
          </w:tcPr>
          <w:p w14:paraId="547C0A92" w14:textId="4E935075" w:rsidR="00E973ED" w:rsidRDefault="00E973ED" w:rsidP="00EE26DC">
            <w:pPr>
              <w:rPr>
                <w:rFonts w:cstheme="minorHAnsi"/>
              </w:rPr>
            </w:pPr>
            <w:r>
              <w:rPr>
                <w:rFonts w:cstheme="minorHAnsi"/>
              </w:rPr>
              <w:t>21</w:t>
            </w:r>
          </w:p>
        </w:tc>
        <w:tc>
          <w:tcPr>
            <w:tcW w:w="3267" w:type="dxa"/>
          </w:tcPr>
          <w:p w14:paraId="35AE5742" w14:textId="63965A82" w:rsidR="00E973ED" w:rsidRDefault="00E973ED" w:rsidP="00EE26DC">
            <w:pPr>
              <w:rPr>
                <w:rFonts w:cstheme="minorHAnsi"/>
              </w:rPr>
            </w:pPr>
            <w:r>
              <w:rPr>
                <w:rFonts w:cstheme="minorHAnsi"/>
              </w:rPr>
              <w:t>Emily Smith</w:t>
            </w:r>
          </w:p>
        </w:tc>
        <w:tc>
          <w:tcPr>
            <w:tcW w:w="3097" w:type="dxa"/>
          </w:tcPr>
          <w:p w14:paraId="7C565F1B" w14:textId="62FE6F8B" w:rsidR="00E973ED" w:rsidRDefault="00E973ED" w:rsidP="00EE26DC">
            <w:pPr>
              <w:rPr>
                <w:rFonts w:cstheme="minorHAnsi"/>
              </w:rPr>
            </w:pPr>
            <w:r>
              <w:rPr>
                <w:rFonts w:cstheme="minorHAnsi"/>
              </w:rPr>
              <w:t>11/1/2024</w:t>
            </w:r>
          </w:p>
        </w:tc>
      </w:tr>
      <w:tr w:rsidR="004A2981" w:rsidRPr="00322130" w14:paraId="367DE96D" w14:textId="77777777" w:rsidTr="00EE26DC">
        <w:trPr>
          <w:trHeight w:val="360"/>
        </w:trPr>
        <w:tc>
          <w:tcPr>
            <w:tcW w:w="2546" w:type="dxa"/>
          </w:tcPr>
          <w:p w14:paraId="50D49EC7" w14:textId="0BF5972C" w:rsidR="004A2981" w:rsidRDefault="004A2981" w:rsidP="00EE26DC">
            <w:pPr>
              <w:rPr>
                <w:rFonts w:cstheme="minorHAnsi"/>
              </w:rPr>
            </w:pPr>
            <w:r>
              <w:rPr>
                <w:rFonts w:cstheme="minorHAnsi"/>
              </w:rPr>
              <w:t>22</w:t>
            </w:r>
          </w:p>
        </w:tc>
        <w:tc>
          <w:tcPr>
            <w:tcW w:w="3267" w:type="dxa"/>
          </w:tcPr>
          <w:p w14:paraId="07DC0745" w14:textId="19304900" w:rsidR="004A2981" w:rsidRDefault="004A2981" w:rsidP="00EE26DC">
            <w:pPr>
              <w:rPr>
                <w:rFonts w:cstheme="minorHAnsi"/>
              </w:rPr>
            </w:pPr>
            <w:r>
              <w:rPr>
                <w:rFonts w:cstheme="minorHAnsi"/>
              </w:rPr>
              <w:t>Chido Achimole-Ibe</w:t>
            </w:r>
          </w:p>
        </w:tc>
        <w:tc>
          <w:tcPr>
            <w:tcW w:w="3097" w:type="dxa"/>
          </w:tcPr>
          <w:p w14:paraId="1F0FA6C7" w14:textId="03E1187E" w:rsidR="004A2981" w:rsidRDefault="004A2981" w:rsidP="00EE26DC">
            <w:pPr>
              <w:rPr>
                <w:rFonts w:cstheme="minorHAnsi"/>
              </w:rPr>
            </w:pPr>
            <w:r>
              <w:rPr>
                <w:rFonts w:cstheme="minorHAnsi"/>
              </w:rPr>
              <w:t>05/27/2025</w:t>
            </w:r>
          </w:p>
        </w:tc>
      </w:tr>
      <w:tr w:rsidR="00914D00" w:rsidRPr="00322130" w14:paraId="01848C74" w14:textId="77777777" w:rsidTr="00EE26DC">
        <w:trPr>
          <w:trHeight w:val="360"/>
        </w:trPr>
        <w:tc>
          <w:tcPr>
            <w:tcW w:w="2546" w:type="dxa"/>
          </w:tcPr>
          <w:p w14:paraId="05ED585A" w14:textId="6E0B1BA5" w:rsidR="00914D00" w:rsidRDefault="00914D00" w:rsidP="00EE26DC">
            <w:pPr>
              <w:rPr>
                <w:rFonts w:cstheme="minorHAnsi"/>
              </w:rPr>
            </w:pPr>
            <w:r>
              <w:rPr>
                <w:rFonts w:cstheme="minorHAnsi"/>
              </w:rPr>
              <w:t>23</w:t>
            </w:r>
          </w:p>
        </w:tc>
        <w:tc>
          <w:tcPr>
            <w:tcW w:w="3267" w:type="dxa"/>
          </w:tcPr>
          <w:p w14:paraId="7D6324B9" w14:textId="65F956F1" w:rsidR="00914D00" w:rsidRDefault="00914D00" w:rsidP="00EE26DC">
            <w:pPr>
              <w:rPr>
                <w:rFonts w:cstheme="minorHAnsi"/>
              </w:rPr>
            </w:pPr>
            <w:r>
              <w:rPr>
                <w:rFonts w:cstheme="minorHAnsi"/>
              </w:rPr>
              <w:t>Emily Smith</w:t>
            </w:r>
          </w:p>
        </w:tc>
        <w:tc>
          <w:tcPr>
            <w:tcW w:w="3097" w:type="dxa"/>
          </w:tcPr>
          <w:p w14:paraId="5F84B79B" w14:textId="2274B986" w:rsidR="00914D00" w:rsidRDefault="00914D00" w:rsidP="00EE26DC">
            <w:pPr>
              <w:rPr>
                <w:rFonts w:cstheme="minorHAnsi"/>
              </w:rPr>
            </w:pPr>
            <w:r>
              <w:rPr>
                <w:rFonts w:cstheme="minorHAnsi"/>
              </w:rPr>
              <w:t>08/05/2025</w:t>
            </w:r>
          </w:p>
        </w:tc>
      </w:tr>
    </w:tbl>
    <w:p w14:paraId="7046FDF1" w14:textId="77777777" w:rsidR="0026375E" w:rsidRPr="00322130" w:rsidRDefault="0026375E" w:rsidP="0026375E">
      <w:pPr>
        <w:jc w:val="center"/>
        <w:rPr>
          <w:rFonts w:cstheme="minorHAnsi"/>
        </w:rPr>
      </w:pPr>
    </w:p>
    <w:p w14:paraId="6E88F285" w14:textId="77777777" w:rsidR="0026375E" w:rsidRPr="00322130" w:rsidRDefault="0026375E" w:rsidP="0026375E">
      <w:pPr>
        <w:rPr>
          <w:rFonts w:cstheme="minorHAnsi"/>
        </w:rPr>
      </w:pPr>
      <w:r w:rsidRPr="00322130">
        <w:rPr>
          <w:rFonts w:cstheme="minorHAnsi"/>
        </w:rPr>
        <w:br w:type="page"/>
      </w:r>
    </w:p>
    <w:sdt>
      <w:sdtPr>
        <w:rPr>
          <w:rFonts w:cstheme="minorHAnsi"/>
        </w:rPr>
        <w:id w:val="260496904"/>
        <w:docPartObj>
          <w:docPartGallery w:val="Table of Contents"/>
          <w:docPartUnique/>
        </w:docPartObj>
      </w:sdtPr>
      <w:sdtEndPr>
        <w:rPr>
          <w:b/>
          <w:bCs/>
          <w:noProof/>
        </w:rPr>
      </w:sdtEndPr>
      <w:sdtContent>
        <w:p w14:paraId="16CCCEC8" w14:textId="77777777" w:rsidR="0026375E" w:rsidRPr="00322130" w:rsidRDefault="0026375E" w:rsidP="008154E6">
          <w:pPr>
            <w:keepNext/>
            <w:keepLines/>
            <w:tabs>
              <w:tab w:val="left" w:pos="270"/>
            </w:tabs>
            <w:spacing w:before="240" w:after="0"/>
            <w:ind w:left="720"/>
            <w:jc w:val="center"/>
            <w:rPr>
              <w:rFonts w:eastAsiaTheme="majorEastAsia" w:cstheme="minorHAnsi"/>
              <w:b/>
              <w:caps/>
              <w:color w:val="000000" w:themeColor="text1"/>
              <w:sz w:val="28"/>
              <w:szCs w:val="28"/>
            </w:rPr>
          </w:pPr>
          <w:r w:rsidRPr="00322130">
            <w:rPr>
              <w:rFonts w:eastAsiaTheme="majorEastAsia" w:cstheme="minorHAnsi"/>
              <w:b/>
              <w:caps/>
              <w:color w:val="000000" w:themeColor="text1"/>
              <w:sz w:val="28"/>
              <w:szCs w:val="28"/>
            </w:rPr>
            <w:t>Contents</w:t>
          </w:r>
        </w:p>
        <w:p w14:paraId="498CA755" w14:textId="7BF6F637" w:rsidR="00B0413F" w:rsidRDefault="0026375E">
          <w:pPr>
            <w:pStyle w:val="TOC1"/>
            <w:rPr>
              <w:rFonts w:eastAsiaTheme="minorEastAsia"/>
              <w:noProof/>
            </w:rPr>
          </w:pPr>
          <w:r w:rsidRPr="00322130">
            <w:fldChar w:fldCharType="begin"/>
          </w:r>
          <w:r w:rsidRPr="00322130">
            <w:instrText xml:space="preserve"> TOC \o "1-3" \h \z \u </w:instrText>
          </w:r>
          <w:r w:rsidRPr="00322130">
            <w:fldChar w:fldCharType="separate"/>
          </w:r>
          <w:hyperlink w:anchor="_Toc150929567" w:history="1">
            <w:r w:rsidR="00B0413F" w:rsidRPr="00650998">
              <w:rPr>
                <w:rStyle w:val="Hyperlink"/>
                <w:noProof/>
              </w:rPr>
              <w:t>Amending Procedures and Distribution List</w:t>
            </w:r>
            <w:r w:rsidR="00B0413F">
              <w:rPr>
                <w:noProof/>
                <w:webHidden/>
              </w:rPr>
              <w:tab/>
            </w:r>
            <w:r w:rsidR="00B0413F">
              <w:rPr>
                <w:noProof/>
                <w:webHidden/>
              </w:rPr>
              <w:fldChar w:fldCharType="begin"/>
            </w:r>
            <w:r w:rsidR="00B0413F">
              <w:rPr>
                <w:noProof/>
                <w:webHidden/>
              </w:rPr>
              <w:instrText xml:space="preserve"> PAGEREF _Toc150929567 \h </w:instrText>
            </w:r>
            <w:r w:rsidR="00B0413F">
              <w:rPr>
                <w:noProof/>
                <w:webHidden/>
              </w:rPr>
            </w:r>
            <w:r w:rsidR="00B0413F">
              <w:rPr>
                <w:noProof/>
                <w:webHidden/>
              </w:rPr>
              <w:fldChar w:fldCharType="separate"/>
            </w:r>
            <w:r w:rsidR="00B0413F">
              <w:rPr>
                <w:noProof/>
                <w:webHidden/>
              </w:rPr>
              <w:t>2</w:t>
            </w:r>
            <w:r w:rsidR="00B0413F">
              <w:rPr>
                <w:noProof/>
                <w:webHidden/>
              </w:rPr>
              <w:fldChar w:fldCharType="end"/>
            </w:r>
          </w:hyperlink>
        </w:p>
        <w:p w14:paraId="33FC39B4" w14:textId="1533B2B5" w:rsidR="00B0413F" w:rsidRDefault="00B0413F">
          <w:pPr>
            <w:pStyle w:val="TOC1"/>
            <w:rPr>
              <w:rFonts w:eastAsiaTheme="minorEastAsia"/>
              <w:noProof/>
            </w:rPr>
          </w:pPr>
          <w:hyperlink w:anchor="_Toc150929568" w:history="1">
            <w:r w:rsidRPr="00650998">
              <w:rPr>
                <w:rStyle w:val="Hyperlink"/>
                <w:rFonts w:eastAsiaTheme="majorEastAsia" w:cstheme="minorHAnsi"/>
                <w:b/>
                <w:caps/>
                <w:noProof/>
              </w:rPr>
              <w:t>0.1.</w:t>
            </w:r>
            <w:r>
              <w:rPr>
                <w:rFonts w:eastAsiaTheme="minorEastAsia"/>
                <w:noProof/>
              </w:rPr>
              <w:tab/>
            </w:r>
            <w:r w:rsidRPr="00650998">
              <w:rPr>
                <w:rStyle w:val="Hyperlink"/>
                <w:rFonts w:eastAsiaTheme="majorEastAsia" w:cstheme="minorHAnsi"/>
                <w:b/>
                <w:caps/>
                <w:noProof/>
              </w:rPr>
              <w:t>Amending procedures</w:t>
            </w:r>
            <w:r>
              <w:rPr>
                <w:noProof/>
                <w:webHidden/>
              </w:rPr>
              <w:tab/>
            </w:r>
            <w:r>
              <w:rPr>
                <w:noProof/>
                <w:webHidden/>
              </w:rPr>
              <w:fldChar w:fldCharType="begin"/>
            </w:r>
            <w:r>
              <w:rPr>
                <w:noProof/>
                <w:webHidden/>
              </w:rPr>
              <w:instrText xml:space="preserve"> PAGEREF _Toc150929568 \h </w:instrText>
            </w:r>
            <w:r>
              <w:rPr>
                <w:noProof/>
                <w:webHidden/>
              </w:rPr>
            </w:r>
            <w:r>
              <w:rPr>
                <w:noProof/>
                <w:webHidden/>
              </w:rPr>
              <w:fldChar w:fldCharType="separate"/>
            </w:r>
            <w:r>
              <w:rPr>
                <w:noProof/>
                <w:webHidden/>
              </w:rPr>
              <w:t>2</w:t>
            </w:r>
            <w:r>
              <w:rPr>
                <w:noProof/>
                <w:webHidden/>
              </w:rPr>
              <w:fldChar w:fldCharType="end"/>
            </w:r>
          </w:hyperlink>
        </w:p>
        <w:p w14:paraId="6E3E6F5A" w14:textId="4F81DC7E" w:rsidR="00B0413F" w:rsidRDefault="00B0413F">
          <w:pPr>
            <w:pStyle w:val="TOC1"/>
            <w:rPr>
              <w:rFonts w:eastAsiaTheme="minorEastAsia"/>
              <w:noProof/>
            </w:rPr>
          </w:pPr>
          <w:hyperlink w:anchor="_Toc150929569" w:history="1">
            <w:r w:rsidRPr="00650998">
              <w:rPr>
                <w:rStyle w:val="Hyperlink"/>
                <w:rFonts w:eastAsiaTheme="majorEastAsia" w:cstheme="minorHAnsi"/>
                <w:b/>
                <w:caps/>
                <w:noProof/>
              </w:rPr>
              <w:t>0.2.</w:t>
            </w:r>
            <w:r>
              <w:rPr>
                <w:rFonts w:eastAsiaTheme="minorEastAsia"/>
                <w:noProof/>
              </w:rPr>
              <w:tab/>
            </w:r>
            <w:r w:rsidRPr="00650998">
              <w:rPr>
                <w:rStyle w:val="Hyperlink"/>
                <w:rFonts w:eastAsiaTheme="majorEastAsia" w:cstheme="minorHAnsi"/>
                <w:b/>
                <w:caps/>
                <w:noProof/>
              </w:rPr>
              <w:t>Bulletins</w:t>
            </w:r>
            <w:r>
              <w:rPr>
                <w:noProof/>
                <w:webHidden/>
              </w:rPr>
              <w:tab/>
            </w:r>
            <w:r>
              <w:rPr>
                <w:noProof/>
                <w:webHidden/>
              </w:rPr>
              <w:fldChar w:fldCharType="begin"/>
            </w:r>
            <w:r>
              <w:rPr>
                <w:noProof/>
                <w:webHidden/>
              </w:rPr>
              <w:instrText xml:space="preserve"> PAGEREF _Toc150929569 \h </w:instrText>
            </w:r>
            <w:r>
              <w:rPr>
                <w:noProof/>
                <w:webHidden/>
              </w:rPr>
            </w:r>
            <w:r>
              <w:rPr>
                <w:noProof/>
                <w:webHidden/>
              </w:rPr>
              <w:fldChar w:fldCharType="separate"/>
            </w:r>
            <w:r>
              <w:rPr>
                <w:noProof/>
                <w:webHidden/>
              </w:rPr>
              <w:t>2</w:t>
            </w:r>
            <w:r>
              <w:rPr>
                <w:noProof/>
                <w:webHidden/>
              </w:rPr>
              <w:fldChar w:fldCharType="end"/>
            </w:r>
          </w:hyperlink>
        </w:p>
        <w:p w14:paraId="6C42BC0A" w14:textId="7788BD81" w:rsidR="00B0413F" w:rsidRDefault="00B0413F">
          <w:pPr>
            <w:pStyle w:val="TOC1"/>
            <w:rPr>
              <w:rFonts w:eastAsiaTheme="minorEastAsia"/>
              <w:noProof/>
            </w:rPr>
          </w:pPr>
          <w:hyperlink w:anchor="_Toc150929570" w:history="1">
            <w:r w:rsidRPr="00650998">
              <w:rPr>
                <w:rStyle w:val="Hyperlink"/>
                <w:rFonts w:eastAsiaTheme="majorEastAsia" w:cstheme="minorHAnsi"/>
                <w:b/>
                <w:caps/>
                <w:noProof/>
              </w:rPr>
              <w:t>0.3.</w:t>
            </w:r>
            <w:r>
              <w:rPr>
                <w:rFonts w:eastAsiaTheme="minorEastAsia"/>
                <w:noProof/>
              </w:rPr>
              <w:tab/>
            </w:r>
            <w:r w:rsidRPr="00650998">
              <w:rPr>
                <w:rStyle w:val="Hyperlink"/>
                <w:rFonts w:eastAsiaTheme="majorEastAsia" w:cstheme="minorHAnsi"/>
                <w:b/>
                <w:caps/>
                <w:noProof/>
              </w:rPr>
              <w:t>Shell Case Manual Distribution and Control</w:t>
            </w:r>
            <w:r>
              <w:rPr>
                <w:noProof/>
                <w:webHidden/>
              </w:rPr>
              <w:tab/>
            </w:r>
            <w:r>
              <w:rPr>
                <w:noProof/>
                <w:webHidden/>
              </w:rPr>
              <w:fldChar w:fldCharType="begin"/>
            </w:r>
            <w:r>
              <w:rPr>
                <w:noProof/>
                <w:webHidden/>
              </w:rPr>
              <w:instrText xml:space="preserve"> PAGEREF _Toc150929570 \h </w:instrText>
            </w:r>
            <w:r>
              <w:rPr>
                <w:noProof/>
                <w:webHidden/>
              </w:rPr>
            </w:r>
            <w:r>
              <w:rPr>
                <w:noProof/>
                <w:webHidden/>
              </w:rPr>
              <w:fldChar w:fldCharType="separate"/>
            </w:r>
            <w:r>
              <w:rPr>
                <w:noProof/>
                <w:webHidden/>
              </w:rPr>
              <w:t>2</w:t>
            </w:r>
            <w:r>
              <w:rPr>
                <w:noProof/>
                <w:webHidden/>
              </w:rPr>
              <w:fldChar w:fldCharType="end"/>
            </w:r>
          </w:hyperlink>
        </w:p>
        <w:p w14:paraId="5734BEA6" w14:textId="1339F2D6" w:rsidR="00B0413F" w:rsidRDefault="00B0413F">
          <w:pPr>
            <w:pStyle w:val="TOC2"/>
            <w:rPr>
              <w:rFonts w:eastAsiaTheme="minorEastAsia"/>
              <w:noProof/>
            </w:rPr>
          </w:pPr>
          <w:hyperlink w:anchor="_Toc150929571" w:history="1">
            <w:r w:rsidRPr="00650998">
              <w:rPr>
                <w:rStyle w:val="Hyperlink"/>
                <w:noProof/>
              </w:rPr>
              <w:t>AMENDMENT REVISION RECORD SHEET</w:t>
            </w:r>
            <w:r>
              <w:rPr>
                <w:noProof/>
                <w:webHidden/>
              </w:rPr>
              <w:tab/>
            </w:r>
            <w:r>
              <w:rPr>
                <w:noProof/>
                <w:webHidden/>
              </w:rPr>
              <w:fldChar w:fldCharType="begin"/>
            </w:r>
            <w:r>
              <w:rPr>
                <w:noProof/>
                <w:webHidden/>
              </w:rPr>
              <w:instrText xml:space="preserve"> PAGEREF _Toc150929571 \h </w:instrText>
            </w:r>
            <w:r>
              <w:rPr>
                <w:noProof/>
                <w:webHidden/>
              </w:rPr>
            </w:r>
            <w:r>
              <w:rPr>
                <w:noProof/>
                <w:webHidden/>
              </w:rPr>
              <w:fldChar w:fldCharType="separate"/>
            </w:r>
            <w:r>
              <w:rPr>
                <w:noProof/>
                <w:webHidden/>
              </w:rPr>
              <w:t>3</w:t>
            </w:r>
            <w:r>
              <w:rPr>
                <w:noProof/>
                <w:webHidden/>
              </w:rPr>
              <w:fldChar w:fldCharType="end"/>
            </w:r>
          </w:hyperlink>
        </w:p>
        <w:p w14:paraId="1D82B941" w14:textId="6C35678F" w:rsidR="00B0413F" w:rsidRDefault="00B0413F">
          <w:pPr>
            <w:pStyle w:val="TOC1"/>
            <w:rPr>
              <w:rFonts w:eastAsiaTheme="minorEastAsia"/>
              <w:noProof/>
            </w:rPr>
          </w:pPr>
          <w:hyperlink w:anchor="_Toc150929572" w:history="1">
            <w:r w:rsidRPr="00650998">
              <w:rPr>
                <w:rStyle w:val="Hyperlink"/>
                <w:noProof/>
              </w:rPr>
              <w:t>INTRODUCTION</w:t>
            </w:r>
            <w:r>
              <w:rPr>
                <w:noProof/>
                <w:webHidden/>
              </w:rPr>
              <w:tab/>
            </w:r>
            <w:r>
              <w:rPr>
                <w:noProof/>
                <w:webHidden/>
              </w:rPr>
              <w:fldChar w:fldCharType="begin"/>
            </w:r>
            <w:r>
              <w:rPr>
                <w:noProof/>
                <w:webHidden/>
              </w:rPr>
              <w:instrText xml:space="preserve"> PAGEREF _Toc150929572 \h </w:instrText>
            </w:r>
            <w:r>
              <w:rPr>
                <w:noProof/>
                <w:webHidden/>
              </w:rPr>
            </w:r>
            <w:r>
              <w:rPr>
                <w:noProof/>
                <w:webHidden/>
              </w:rPr>
              <w:fldChar w:fldCharType="separate"/>
            </w:r>
            <w:r>
              <w:rPr>
                <w:noProof/>
                <w:webHidden/>
              </w:rPr>
              <w:t>6</w:t>
            </w:r>
            <w:r>
              <w:rPr>
                <w:noProof/>
                <w:webHidden/>
              </w:rPr>
              <w:fldChar w:fldCharType="end"/>
            </w:r>
          </w:hyperlink>
        </w:p>
        <w:p w14:paraId="3B09A903" w14:textId="3C6D28C5" w:rsidR="00B0413F" w:rsidRDefault="00B0413F">
          <w:pPr>
            <w:pStyle w:val="TOC1"/>
            <w:rPr>
              <w:rFonts w:eastAsiaTheme="minorEastAsia"/>
              <w:noProof/>
            </w:rPr>
          </w:pPr>
          <w:hyperlink w:anchor="_Toc150929573" w:history="1">
            <w:r w:rsidRPr="00650998">
              <w:rPr>
                <w:rStyle w:val="Hyperlink"/>
                <w:noProof/>
              </w:rPr>
              <w:t>SHELL CASE CREATION</w:t>
            </w:r>
            <w:r>
              <w:rPr>
                <w:noProof/>
                <w:webHidden/>
              </w:rPr>
              <w:tab/>
            </w:r>
            <w:r>
              <w:rPr>
                <w:noProof/>
                <w:webHidden/>
              </w:rPr>
              <w:fldChar w:fldCharType="begin"/>
            </w:r>
            <w:r>
              <w:rPr>
                <w:noProof/>
                <w:webHidden/>
              </w:rPr>
              <w:instrText xml:space="preserve"> PAGEREF _Toc150929573 \h </w:instrText>
            </w:r>
            <w:r>
              <w:rPr>
                <w:noProof/>
                <w:webHidden/>
              </w:rPr>
            </w:r>
            <w:r>
              <w:rPr>
                <w:noProof/>
                <w:webHidden/>
              </w:rPr>
              <w:fldChar w:fldCharType="separate"/>
            </w:r>
            <w:r>
              <w:rPr>
                <w:noProof/>
                <w:webHidden/>
              </w:rPr>
              <w:t>6</w:t>
            </w:r>
            <w:r>
              <w:rPr>
                <w:noProof/>
                <w:webHidden/>
              </w:rPr>
              <w:fldChar w:fldCharType="end"/>
            </w:r>
          </w:hyperlink>
        </w:p>
        <w:p w14:paraId="7CA5ACFB" w14:textId="25F86042" w:rsidR="00B0413F" w:rsidRDefault="00B0413F">
          <w:pPr>
            <w:pStyle w:val="TOC2"/>
            <w:rPr>
              <w:rFonts w:eastAsiaTheme="minorEastAsia"/>
              <w:noProof/>
            </w:rPr>
          </w:pPr>
          <w:hyperlink w:anchor="_Toc150929574" w:history="1">
            <w:r w:rsidRPr="00650998">
              <w:rPr>
                <w:rStyle w:val="Hyperlink"/>
                <w:noProof/>
              </w:rPr>
              <w:t>Initial Settings – GC Case</w:t>
            </w:r>
            <w:r>
              <w:rPr>
                <w:noProof/>
                <w:webHidden/>
              </w:rPr>
              <w:tab/>
            </w:r>
            <w:r>
              <w:rPr>
                <w:noProof/>
                <w:webHidden/>
              </w:rPr>
              <w:fldChar w:fldCharType="begin"/>
            </w:r>
            <w:r>
              <w:rPr>
                <w:noProof/>
                <w:webHidden/>
              </w:rPr>
              <w:instrText xml:space="preserve"> PAGEREF _Toc150929574 \h </w:instrText>
            </w:r>
            <w:r>
              <w:rPr>
                <w:noProof/>
                <w:webHidden/>
              </w:rPr>
            </w:r>
            <w:r>
              <w:rPr>
                <w:noProof/>
                <w:webHidden/>
              </w:rPr>
              <w:fldChar w:fldCharType="separate"/>
            </w:r>
            <w:r>
              <w:rPr>
                <w:noProof/>
                <w:webHidden/>
              </w:rPr>
              <w:t>6</w:t>
            </w:r>
            <w:r>
              <w:rPr>
                <w:noProof/>
                <w:webHidden/>
              </w:rPr>
              <w:fldChar w:fldCharType="end"/>
            </w:r>
          </w:hyperlink>
        </w:p>
        <w:p w14:paraId="7AEA11AA" w14:textId="709CDB80" w:rsidR="00B0413F" w:rsidRDefault="00B0413F">
          <w:pPr>
            <w:pStyle w:val="TOC2"/>
            <w:rPr>
              <w:rFonts w:eastAsiaTheme="minorEastAsia"/>
              <w:noProof/>
            </w:rPr>
          </w:pPr>
          <w:hyperlink w:anchor="_Toc150929575" w:history="1">
            <w:r w:rsidRPr="00650998">
              <w:rPr>
                <w:rStyle w:val="Hyperlink"/>
                <w:noProof/>
              </w:rPr>
              <w:t>Initial Settings – Outlook</w:t>
            </w:r>
            <w:r>
              <w:rPr>
                <w:noProof/>
                <w:webHidden/>
              </w:rPr>
              <w:tab/>
            </w:r>
            <w:r>
              <w:rPr>
                <w:noProof/>
                <w:webHidden/>
              </w:rPr>
              <w:fldChar w:fldCharType="begin"/>
            </w:r>
            <w:r>
              <w:rPr>
                <w:noProof/>
                <w:webHidden/>
              </w:rPr>
              <w:instrText xml:space="preserve"> PAGEREF _Toc150929575 \h </w:instrText>
            </w:r>
            <w:r>
              <w:rPr>
                <w:noProof/>
                <w:webHidden/>
              </w:rPr>
            </w:r>
            <w:r>
              <w:rPr>
                <w:noProof/>
                <w:webHidden/>
              </w:rPr>
              <w:fldChar w:fldCharType="separate"/>
            </w:r>
            <w:r>
              <w:rPr>
                <w:noProof/>
                <w:webHidden/>
              </w:rPr>
              <w:t>7</w:t>
            </w:r>
            <w:r>
              <w:rPr>
                <w:noProof/>
                <w:webHidden/>
              </w:rPr>
              <w:fldChar w:fldCharType="end"/>
            </w:r>
          </w:hyperlink>
        </w:p>
        <w:p w14:paraId="00B4A9F6" w14:textId="19BDC0C3" w:rsidR="00B0413F" w:rsidRDefault="00B0413F">
          <w:pPr>
            <w:pStyle w:val="TOC2"/>
            <w:rPr>
              <w:rFonts w:eastAsiaTheme="minorEastAsia"/>
              <w:noProof/>
            </w:rPr>
          </w:pPr>
          <w:hyperlink w:anchor="_Toc150929576" w:history="1">
            <w:r w:rsidRPr="00650998">
              <w:rPr>
                <w:rStyle w:val="Hyperlink"/>
                <w:noProof/>
              </w:rPr>
              <w:t>Beginning a New Request</w:t>
            </w:r>
            <w:r>
              <w:rPr>
                <w:noProof/>
                <w:webHidden/>
              </w:rPr>
              <w:tab/>
            </w:r>
            <w:r>
              <w:rPr>
                <w:noProof/>
                <w:webHidden/>
              </w:rPr>
              <w:fldChar w:fldCharType="begin"/>
            </w:r>
            <w:r>
              <w:rPr>
                <w:noProof/>
                <w:webHidden/>
              </w:rPr>
              <w:instrText xml:space="preserve"> PAGEREF _Toc150929576 \h </w:instrText>
            </w:r>
            <w:r>
              <w:rPr>
                <w:noProof/>
                <w:webHidden/>
              </w:rPr>
            </w:r>
            <w:r>
              <w:rPr>
                <w:noProof/>
                <w:webHidden/>
              </w:rPr>
              <w:fldChar w:fldCharType="separate"/>
            </w:r>
            <w:r>
              <w:rPr>
                <w:noProof/>
                <w:webHidden/>
              </w:rPr>
              <w:t>7</w:t>
            </w:r>
            <w:r>
              <w:rPr>
                <w:noProof/>
                <w:webHidden/>
              </w:rPr>
              <w:fldChar w:fldCharType="end"/>
            </w:r>
          </w:hyperlink>
        </w:p>
        <w:p w14:paraId="2DE8F7F1" w14:textId="18E804E2" w:rsidR="00B0413F" w:rsidRDefault="00B0413F">
          <w:pPr>
            <w:pStyle w:val="TOC2"/>
            <w:rPr>
              <w:rFonts w:eastAsiaTheme="minorEastAsia"/>
              <w:noProof/>
            </w:rPr>
          </w:pPr>
          <w:hyperlink w:anchor="_Toc150929577" w:history="1">
            <w:r w:rsidRPr="00650998">
              <w:rPr>
                <w:rStyle w:val="Hyperlink"/>
                <w:noProof/>
              </w:rPr>
              <w:t>Non-time sensitive requests</w:t>
            </w:r>
            <w:r>
              <w:rPr>
                <w:noProof/>
                <w:webHidden/>
              </w:rPr>
              <w:tab/>
            </w:r>
            <w:r>
              <w:rPr>
                <w:noProof/>
                <w:webHidden/>
              </w:rPr>
              <w:fldChar w:fldCharType="begin"/>
            </w:r>
            <w:r>
              <w:rPr>
                <w:noProof/>
                <w:webHidden/>
              </w:rPr>
              <w:instrText xml:space="preserve"> PAGEREF _Toc150929577 \h </w:instrText>
            </w:r>
            <w:r>
              <w:rPr>
                <w:noProof/>
                <w:webHidden/>
              </w:rPr>
            </w:r>
            <w:r>
              <w:rPr>
                <w:noProof/>
                <w:webHidden/>
              </w:rPr>
              <w:fldChar w:fldCharType="separate"/>
            </w:r>
            <w:r>
              <w:rPr>
                <w:noProof/>
                <w:webHidden/>
              </w:rPr>
              <w:t>8</w:t>
            </w:r>
            <w:r>
              <w:rPr>
                <w:noProof/>
                <w:webHidden/>
              </w:rPr>
              <w:fldChar w:fldCharType="end"/>
            </w:r>
          </w:hyperlink>
        </w:p>
        <w:p w14:paraId="5D7CAD85" w14:textId="4D13F210" w:rsidR="00B0413F" w:rsidRDefault="00B0413F">
          <w:pPr>
            <w:pStyle w:val="TOC2"/>
            <w:rPr>
              <w:rFonts w:eastAsiaTheme="minorEastAsia"/>
              <w:noProof/>
            </w:rPr>
          </w:pPr>
          <w:hyperlink w:anchor="_Toc150929578" w:history="1">
            <w:r w:rsidRPr="00650998">
              <w:rPr>
                <w:rStyle w:val="Hyperlink"/>
                <w:noProof/>
              </w:rPr>
              <w:t>Time Sensitive Requests</w:t>
            </w:r>
            <w:r>
              <w:rPr>
                <w:noProof/>
                <w:webHidden/>
              </w:rPr>
              <w:tab/>
            </w:r>
            <w:r>
              <w:rPr>
                <w:noProof/>
                <w:webHidden/>
              </w:rPr>
              <w:fldChar w:fldCharType="begin"/>
            </w:r>
            <w:r>
              <w:rPr>
                <w:noProof/>
                <w:webHidden/>
              </w:rPr>
              <w:instrText xml:space="preserve"> PAGEREF _Toc150929578 \h </w:instrText>
            </w:r>
            <w:r>
              <w:rPr>
                <w:noProof/>
                <w:webHidden/>
              </w:rPr>
            </w:r>
            <w:r>
              <w:rPr>
                <w:noProof/>
                <w:webHidden/>
              </w:rPr>
              <w:fldChar w:fldCharType="separate"/>
            </w:r>
            <w:r>
              <w:rPr>
                <w:noProof/>
                <w:webHidden/>
              </w:rPr>
              <w:t>9</w:t>
            </w:r>
            <w:r>
              <w:rPr>
                <w:noProof/>
                <w:webHidden/>
              </w:rPr>
              <w:fldChar w:fldCharType="end"/>
            </w:r>
          </w:hyperlink>
        </w:p>
        <w:p w14:paraId="1319ABE9" w14:textId="54DA2EE0" w:rsidR="00B0413F" w:rsidRDefault="00B0413F">
          <w:pPr>
            <w:pStyle w:val="TOC2"/>
            <w:rPr>
              <w:rFonts w:eastAsiaTheme="minorEastAsia"/>
              <w:noProof/>
            </w:rPr>
          </w:pPr>
          <w:hyperlink w:anchor="_Toc150929584" w:history="1">
            <w:r w:rsidRPr="00650998">
              <w:rPr>
                <w:rStyle w:val="Hyperlink"/>
                <w:noProof/>
              </w:rPr>
              <w:t>Case Creation</w:t>
            </w:r>
            <w:r>
              <w:rPr>
                <w:noProof/>
                <w:webHidden/>
              </w:rPr>
              <w:tab/>
            </w:r>
            <w:r>
              <w:rPr>
                <w:noProof/>
                <w:webHidden/>
              </w:rPr>
              <w:fldChar w:fldCharType="begin"/>
            </w:r>
            <w:r>
              <w:rPr>
                <w:noProof/>
                <w:webHidden/>
              </w:rPr>
              <w:instrText xml:space="preserve"> PAGEREF _Toc150929584 \h </w:instrText>
            </w:r>
            <w:r>
              <w:rPr>
                <w:noProof/>
                <w:webHidden/>
              </w:rPr>
            </w:r>
            <w:r>
              <w:rPr>
                <w:noProof/>
                <w:webHidden/>
              </w:rPr>
              <w:fldChar w:fldCharType="separate"/>
            </w:r>
            <w:r>
              <w:rPr>
                <w:noProof/>
                <w:webHidden/>
              </w:rPr>
              <w:t>11</w:t>
            </w:r>
            <w:r>
              <w:rPr>
                <w:noProof/>
                <w:webHidden/>
              </w:rPr>
              <w:fldChar w:fldCharType="end"/>
            </w:r>
          </w:hyperlink>
        </w:p>
        <w:p w14:paraId="5AE4CAAE" w14:textId="2EF45199" w:rsidR="00B0413F" w:rsidRDefault="00B0413F">
          <w:pPr>
            <w:pStyle w:val="TOC2"/>
            <w:rPr>
              <w:rFonts w:eastAsiaTheme="minorEastAsia"/>
              <w:noProof/>
            </w:rPr>
          </w:pPr>
          <w:hyperlink w:anchor="_Toc150929585" w:history="1">
            <w:r w:rsidRPr="00650998">
              <w:rPr>
                <w:rStyle w:val="Hyperlink"/>
                <w:noProof/>
              </w:rPr>
              <w:t>Requestor</w:t>
            </w:r>
            <w:r>
              <w:rPr>
                <w:noProof/>
                <w:webHidden/>
              </w:rPr>
              <w:tab/>
            </w:r>
            <w:r>
              <w:rPr>
                <w:noProof/>
                <w:webHidden/>
              </w:rPr>
              <w:fldChar w:fldCharType="begin"/>
            </w:r>
            <w:r>
              <w:rPr>
                <w:noProof/>
                <w:webHidden/>
              </w:rPr>
              <w:instrText xml:space="preserve"> PAGEREF _Toc150929585 \h </w:instrText>
            </w:r>
            <w:r>
              <w:rPr>
                <w:noProof/>
                <w:webHidden/>
              </w:rPr>
            </w:r>
            <w:r>
              <w:rPr>
                <w:noProof/>
                <w:webHidden/>
              </w:rPr>
              <w:fldChar w:fldCharType="separate"/>
            </w:r>
            <w:r>
              <w:rPr>
                <w:noProof/>
                <w:webHidden/>
              </w:rPr>
              <w:t>11</w:t>
            </w:r>
            <w:r>
              <w:rPr>
                <w:noProof/>
                <w:webHidden/>
              </w:rPr>
              <w:fldChar w:fldCharType="end"/>
            </w:r>
          </w:hyperlink>
        </w:p>
        <w:p w14:paraId="16406887" w14:textId="6C7F4DB8" w:rsidR="00B0413F" w:rsidRDefault="00B0413F">
          <w:pPr>
            <w:pStyle w:val="TOC2"/>
            <w:rPr>
              <w:rFonts w:eastAsiaTheme="minorEastAsia"/>
              <w:noProof/>
            </w:rPr>
          </w:pPr>
          <w:hyperlink w:anchor="_Toc150929586" w:history="1">
            <w:r w:rsidRPr="00650998">
              <w:rPr>
                <w:rStyle w:val="Hyperlink"/>
                <w:noProof/>
              </w:rPr>
              <w:t>Required Data</w:t>
            </w:r>
            <w:r>
              <w:rPr>
                <w:noProof/>
                <w:webHidden/>
              </w:rPr>
              <w:tab/>
            </w:r>
            <w:r>
              <w:rPr>
                <w:noProof/>
                <w:webHidden/>
              </w:rPr>
              <w:fldChar w:fldCharType="begin"/>
            </w:r>
            <w:r>
              <w:rPr>
                <w:noProof/>
                <w:webHidden/>
              </w:rPr>
              <w:instrText xml:space="preserve"> PAGEREF _Toc150929586 \h </w:instrText>
            </w:r>
            <w:r>
              <w:rPr>
                <w:noProof/>
                <w:webHidden/>
              </w:rPr>
            </w:r>
            <w:r>
              <w:rPr>
                <w:noProof/>
                <w:webHidden/>
              </w:rPr>
              <w:fldChar w:fldCharType="separate"/>
            </w:r>
            <w:r>
              <w:rPr>
                <w:noProof/>
                <w:webHidden/>
              </w:rPr>
              <w:t>12</w:t>
            </w:r>
            <w:r>
              <w:rPr>
                <w:noProof/>
                <w:webHidden/>
              </w:rPr>
              <w:fldChar w:fldCharType="end"/>
            </w:r>
          </w:hyperlink>
        </w:p>
        <w:p w14:paraId="3FF6CB6D" w14:textId="014DDED6" w:rsidR="00B0413F" w:rsidRDefault="00B0413F">
          <w:pPr>
            <w:pStyle w:val="TOC2"/>
            <w:rPr>
              <w:rFonts w:eastAsiaTheme="minorEastAsia"/>
              <w:noProof/>
            </w:rPr>
          </w:pPr>
          <w:hyperlink w:anchor="_Toc150929587" w:history="1">
            <w:r w:rsidRPr="00650998">
              <w:rPr>
                <w:rStyle w:val="Hyperlink"/>
                <w:noProof/>
              </w:rPr>
              <w:t>Adult Participants</w:t>
            </w:r>
            <w:r>
              <w:rPr>
                <w:noProof/>
                <w:webHidden/>
              </w:rPr>
              <w:tab/>
            </w:r>
            <w:r>
              <w:rPr>
                <w:noProof/>
                <w:webHidden/>
              </w:rPr>
              <w:fldChar w:fldCharType="begin"/>
            </w:r>
            <w:r>
              <w:rPr>
                <w:noProof/>
                <w:webHidden/>
              </w:rPr>
              <w:instrText xml:space="preserve"> PAGEREF _Toc150929587 \h </w:instrText>
            </w:r>
            <w:r>
              <w:rPr>
                <w:noProof/>
                <w:webHidden/>
              </w:rPr>
            </w:r>
            <w:r>
              <w:rPr>
                <w:noProof/>
                <w:webHidden/>
              </w:rPr>
              <w:fldChar w:fldCharType="separate"/>
            </w:r>
            <w:r>
              <w:rPr>
                <w:noProof/>
                <w:webHidden/>
              </w:rPr>
              <w:t>12</w:t>
            </w:r>
            <w:r>
              <w:rPr>
                <w:noProof/>
                <w:webHidden/>
              </w:rPr>
              <w:fldChar w:fldCharType="end"/>
            </w:r>
          </w:hyperlink>
        </w:p>
        <w:p w14:paraId="79E6D9E7" w14:textId="7D35A51D" w:rsidR="00B0413F" w:rsidRDefault="00B0413F">
          <w:pPr>
            <w:pStyle w:val="TOC2"/>
            <w:rPr>
              <w:rFonts w:eastAsiaTheme="minorEastAsia"/>
              <w:noProof/>
            </w:rPr>
          </w:pPr>
          <w:hyperlink w:anchor="_Toc150929588" w:history="1">
            <w:r w:rsidRPr="00650998">
              <w:rPr>
                <w:rStyle w:val="Hyperlink"/>
                <w:noProof/>
              </w:rPr>
              <w:t>Child Participant</w:t>
            </w:r>
            <w:r>
              <w:rPr>
                <w:noProof/>
                <w:webHidden/>
              </w:rPr>
              <w:tab/>
            </w:r>
            <w:r>
              <w:rPr>
                <w:noProof/>
                <w:webHidden/>
              </w:rPr>
              <w:fldChar w:fldCharType="begin"/>
            </w:r>
            <w:r>
              <w:rPr>
                <w:noProof/>
                <w:webHidden/>
              </w:rPr>
              <w:instrText xml:space="preserve"> PAGEREF _Toc150929588 \h </w:instrText>
            </w:r>
            <w:r>
              <w:rPr>
                <w:noProof/>
                <w:webHidden/>
              </w:rPr>
            </w:r>
            <w:r>
              <w:rPr>
                <w:noProof/>
                <w:webHidden/>
              </w:rPr>
              <w:fldChar w:fldCharType="separate"/>
            </w:r>
            <w:r>
              <w:rPr>
                <w:noProof/>
                <w:webHidden/>
              </w:rPr>
              <w:t>13</w:t>
            </w:r>
            <w:r>
              <w:rPr>
                <w:noProof/>
                <w:webHidden/>
              </w:rPr>
              <w:fldChar w:fldCharType="end"/>
            </w:r>
          </w:hyperlink>
        </w:p>
        <w:p w14:paraId="284273CC" w14:textId="3AB393B8" w:rsidR="00B0413F" w:rsidRDefault="00B0413F">
          <w:pPr>
            <w:pStyle w:val="TOC2"/>
            <w:rPr>
              <w:rFonts w:eastAsiaTheme="minorEastAsia"/>
              <w:noProof/>
            </w:rPr>
          </w:pPr>
          <w:hyperlink w:anchor="_Toc150929589" w:history="1">
            <w:r w:rsidRPr="00650998">
              <w:rPr>
                <w:rStyle w:val="Hyperlink"/>
                <w:noProof/>
              </w:rPr>
              <w:t>Items</w:t>
            </w:r>
            <w:r>
              <w:rPr>
                <w:noProof/>
                <w:webHidden/>
              </w:rPr>
              <w:tab/>
            </w:r>
            <w:r>
              <w:rPr>
                <w:noProof/>
                <w:webHidden/>
              </w:rPr>
              <w:fldChar w:fldCharType="begin"/>
            </w:r>
            <w:r>
              <w:rPr>
                <w:noProof/>
                <w:webHidden/>
              </w:rPr>
              <w:instrText xml:space="preserve"> PAGEREF _Toc150929589 \h </w:instrText>
            </w:r>
            <w:r>
              <w:rPr>
                <w:noProof/>
                <w:webHidden/>
              </w:rPr>
            </w:r>
            <w:r>
              <w:rPr>
                <w:noProof/>
                <w:webHidden/>
              </w:rPr>
              <w:fldChar w:fldCharType="separate"/>
            </w:r>
            <w:r>
              <w:rPr>
                <w:noProof/>
                <w:webHidden/>
              </w:rPr>
              <w:t>17</w:t>
            </w:r>
            <w:r>
              <w:rPr>
                <w:noProof/>
                <w:webHidden/>
              </w:rPr>
              <w:fldChar w:fldCharType="end"/>
            </w:r>
          </w:hyperlink>
        </w:p>
        <w:p w14:paraId="18611CC6" w14:textId="50C7997F" w:rsidR="00B0413F" w:rsidRDefault="00B0413F">
          <w:pPr>
            <w:pStyle w:val="TOC2"/>
            <w:rPr>
              <w:rFonts w:eastAsiaTheme="minorEastAsia"/>
              <w:noProof/>
            </w:rPr>
          </w:pPr>
          <w:hyperlink w:anchor="_Toc150929590" w:history="1">
            <w:r w:rsidRPr="00650998">
              <w:rPr>
                <w:rStyle w:val="Hyperlink"/>
                <w:noProof/>
              </w:rPr>
              <w:t>Child-Item-Needs</w:t>
            </w:r>
            <w:r>
              <w:rPr>
                <w:noProof/>
                <w:webHidden/>
              </w:rPr>
              <w:tab/>
            </w:r>
            <w:r>
              <w:rPr>
                <w:noProof/>
                <w:webHidden/>
              </w:rPr>
              <w:fldChar w:fldCharType="begin"/>
            </w:r>
            <w:r>
              <w:rPr>
                <w:noProof/>
                <w:webHidden/>
              </w:rPr>
              <w:instrText xml:space="preserve"> PAGEREF _Toc150929590 \h </w:instrText>
            </w:r>
            <w:r>
              <w:rPr>
                <w:noProof/>
                <w:webHidden/>
              </w:rPr>
            </w:r>
            <w:r>
              <w:rPr>
                <w:noProof/>
                <w:webHidden/>
              </w:rPr>
              <w:fldChar w:fldCharType="separate"/>
            </w:r>
            <w:r>
              <w:rPr>
                <w:noProof/>
                <w:webHidden/>
              </w:rPr>
              <w:t>19</w:t>
            </w:r>
            <w:r>
              <w:rPr>
                <w:noProof/>
                <w:webHidden/>
              </w:rPr>
              <w:fldChar w:fldCharType="end"/>
            </w:r>
          </w:hyperlink>
        </w:p>
        <w:p w14:paraId="60998C3A" w14:textId="0A48A638" w:rsidR="00B0413F" w:rsidRDefault="00B0413F">
          <w:pPr>
            <w:pStyle w:val="TOC2"/>
            <w:rPr>
              <w:rFonts w:eastAsiaTheme="minorEastAsia"/>
              <w:noProof/>
            </w:rPr>
          </w:pPr>
          <w:hyperlink w:anchor="_Toc150929591" w:history="1">
            <w:r w:rsidRPr="00650998">
              <w:rPr>
                <w:rStyle w:val="Hyperlink"/>
                <w:noProof/>
              </w:rPr>
              <w:t>Upload Document Package</w:t>
            </w:r>
            <w:r>
              <w:rPr>
                <w:noProof/>
                <w:webHidden/>
              </w:rPr>
              <w:tab/>
            </w:r>
            <w:r>
              <w:rPr>
                <w:noProof/>
                <w:webHidden/>
              </w:rPr>
              <w:fldChar w:fldCharType="begin"/>
            </w:r>
            <w:r>
              <w:rPr>
                <w:noProof/>
                <w:webHidden/>
              </w:rPr>
              <w:instrText xml:space="preserve"> PAGEREF _Toc150929591 \h </w:instrText>
            </w:r>
            <w:r>
              <w:rPr>
                <w:noProof/>
                <w:webHidden/>
              </w:rPr>
            </w:r>
            <w:r>
              <w:rPr>
                <w:noProof/>
                <w:webHidden/>
              </w:rPr>
              <w:fldChar w:fldCharType="separate"/>
            </w:r>
            <w:r>
              <w:rPr>
                <w:noProof/>
                <w:webHidden/>
              </w:rPr>
              <w:t>20</w:t>
            </w:r>
            <w:r>
              <w:rPr>
                <w:noProof/>
                <w:webHidden/>
              </w:rPr>
              <w:fldChar w:fldCharType="end"/>
            </w:r>
          </w:hyperlink>
        </w:p>
        <w:p w14:paraId="6EAF37A9" w14:textId="57435B07" w:rsidR="00B0413F" w:rsidRDefault="00B0413F">
          <w:pPr>
            <w:pStyle w:val="TOC2"/>
            <w:rPr>
              <w:rFonts w:eastAsiaTheme="minorEastAsia"/>
              <w:noProof/>
            </w:rPr>
          </w:pPr>
          <w:hyperlink w:anchor="_Toc150929592" w:history="1">
            <w:r w:rsidRPr="00650998">
              <w:rPr>
                <w:rStyle w:val="Hyperlink"/>
                <w:noProof/>
              </w:rPr>
              <w:t>Incomplete Request Post</w:t>
            </w:r>
            <w:r>
              <w:rPr>
                <w:noProof/>
                <w:webHidden/>
              </w:rPr>
              <w:tab/>
            </w:r>
            <w:r>
              <w:rPr>
                <w:noProof/>
                <w:webHidden/>
              </w:rPr>
              <w:fldChar w:fldCharType="begin"/>
            </w:r>
            <w:r>
              <w:rPr>
                <w:noProof/>
                <w:webHidden/>
              </w:rPr>
              <w:instrText xml:space="preserve"> PAGEREF _Toc150929592 \h </w:instrText>
            </w:r>
            <w:r>
              <w:rPr>
                <w:noProof/>
                <w:webHidden/>
              </w:rPr>
            </w:r>
            <w:r>
              <w:rPr>
                <w:noProof/>
                <w:webHidden/>
              </w:rPr>
              <w:fldChar w:fldCharType="separate"/>
            </w:r>
            <w:r>
              <w:rPr>
                <w:noProof/>
                <w:webHidden/>
              </w:rPr>
              <w:t>22</w:t>
            </w:r>
            <w:r>
              <w:rPr>
                <w:noProof/>
                <w:webHidden/>
              </w:rPr>
              <w:fldChar w:fldCharType="end"/>
            </w:r>
          </w:hyperlink>
        </w:p>
        <w:p w14:paraId="52F74442" w14:textId="499A3299" w:rsidR="00B0413F" w:rsidRDefault="00B0413F">
          <w:pPr>
            <w:pStyle w:val="TOC2"/>
            <w:rPr>
              <w:rFonts w:eastAsiaTheme="minorEastAsia"/>
              <w:noProof/>
            </w:rPr>
          </w:pPr>
          <w:hyperlink w:anchor="_Toc150929596" w:history="1">
            <w:r w:rsidRPr="00650998">
              <w:rPr>
                <w:rStyle w:val="Hyperlink"/>
                <w:noProof/>
              </w:rPr>
              <w:t>Assign</w:t>
            </w:r>
            <w:r>
              <w:rPr>
                <w:noProof/>
                <w:webHidden/>
              </w:rPr>
              <w:tab/>
            </w:r>
            <w:r>
              <w:rPr>
                <w:noProof/>
                <w:webHidden/>
              </w:rPr>
              <w:fldChar w:fldCharType="begin"/>
            </w:r>
            <w:r>
              <w:rPr>
                <w:noProof/>
                <w:webHidden/>
              </w:rPr>
              <w:instrText xml:space="preserve"> PAGEREF _Toc150929596 \h </w:instrText>
            </w:r>
            <w:r>
              <w:rPr>
                <w:noProof/>
                <w:webHidden/>
              </w:rPr>
            </w:r>
            <w:r>
              <w:rPr>
                <w:noProof/>
                <w:webHidden/>
              </w:rPr>
              <w:fldChar w:fldCharType="separate"/>
            </w:r>
            <w:r>
              <w:rPr>
                <w:noProof/>
                <w:webHidden/>
              </w:rPr>
              <w:t>23</w:t>
            </w:r>
            <w:r>
              <w:rPr>
                <w:noProof/>
                <w:webHidden/>
              </w:rPr>
              <w:fldChar w:fldCharType="end"/>
            </w:r>
          </w:hyperlink>
        </w:p>
        <w:p w14:paraId="7302672C" w14:textId="66900258" w:rsidR="00B0413F" w:rsidRDefault="00B0413F">
          <w:pPr>
            <w:pStyle w:val="TOC1"/>
            <w:rPr>
              <w:rFonts w:eastAsiaTheme="minorEastAsia"/>
              <w:noProof/>
            </w:rPr>
          </w:pPr>
          <w:hyperlink w:anchor="_Toc150929597" w:history="1">
            <w:r w:rsidRPr="00650998">
              <w:rPr>
                <w:rStyle w:val="Hyperlink"/>
                <w:noProof/>
              </w:rPr>
              <w:t>Adding New Items to Existing Pending Cases</w:t>
            </w:r>
            <w:r>
              <w:rPr>
                <w:noProof/>
                <w:webHidden/>
              </w:rPr>
              <w:tab/>
            </w:r>
            <w:r>
              <w:rPr>
                <w:noProof/>
                <w:webHidden/>
              </w:rPr>
              <w:fldChar w:fldCharType="begin"/>
            </w:r>
            <w:r>
              <w:rPr>
                <w:noProof/>
                <w:webHidden/>
              </w:rPr>
              <w:instrText xml:space="preserve"> PAGEREF _Toc150929597 \h </w:instrText>
            </w:r>
            <w:r>
              <w:rPr>
                <w:noProof/>
                <w:webHidden/>
              </w:rPr>
            </w:r>
            <w:r>
              <w:rPr>
                <w:noProof/>
                <w:webHidden/>
              </w:rPr>
              <w:fldChar w:fldCharType="separate"/>
            </w:r>
            <w:r>
              <w:rPr>
                <w:noProof/>
                <w:webHidden/>
              </w:rPr>
              <w:t>24</w:t>
            </w:r>
            <w:r>
              <w:rPr>
                <w:noProof/>
                <w:webHidden/>
              </w:rPr>
              <w:fldChar w:fldCharType="end"/>
            </w:r>
          </w:hyperlink>
        </w:p>
        <w:p w14:paraId="3E3D02F6" w14:textId="4D0BF819" w:rsidR="00B0413F" w:rsidRDefault="00B0413F">
          <w:pPr>
            <w:pStyle w:val="TOC1"/>
            <w:rPr>
              <w:rFonts w:eastAsiaTheme="minorEastAsia"/>
              <w:noProof/>
            </w:rPr>
          </w:pPr>
          <w:hyperlink w:anchor="_Toc150929598" w:history="1">
            <w:r w:rsidRPr="00650998">
              <w:rPr>
                <w:rStyle w:val="Hyperlink"/>
                <w:noProof/>
              </w:rPr>
              <w:t>GROUP REQUESTS</w:t>
            </w:r>
            <w:r>
              <w:rPr>
                <w:noProof/>
                <w:webHidden/>
              </w:rPr>
              <w:tab/>
            </w:r>
            <w:r>
              <w:rPr>
                <w:noProof/>
                <w:webHidden/>
              </w:rPr>
              <w:fldChar w:fldCharType="begin"/>
            </w:r>
            <w:r>
              <w:rPr>
                <w:noProof/>
                <w:webHidden/>
              </w:rPr>
              <w:instrText xml:space="preserve"> PAGEREF _Toc150929598 \h </w:instrText>
            </w:r>
            <w:r>
              <w:rPr>
                <w:noProof/>
                <w:webHidden/>
              </w:rPr>
            </w:r>
            <w:r>
              <w:rPr>
                <w:noProof/>
                <w:webHidden/>
              </w:rPr>
              <w:fldChar w:fldCharType="separate"/>
            </w:r>
            <w:r>
              <w:rPr>
                <w:noProof/>
                <w:webHidden/>
              </w:rPr>
              <w:t>27</w:t>
            </w:r>
            <w:r>
              <w:rPr>
                <w:noProof/>
                <w:webHidden/>
              </w:rPr>
              <w:fldChar w:fldCharType="end"/>
            </w:r>
          </w:hyperlink>
        </w:p>
        <w:p w14:paraId="45A77A7F" w14:textId="281B4A92" w:rsidR="00B0413F" w:rsidRDefault="00B0413F">
          <w:pPr>
            <w:pStyle w:val="TOC1"/>
            <w:rPr>
              <w:rFonts w:eastAsiaTheme="minorEastAsia"/>
              <w:noProof/>
            </w:rPr>
          </w:pPr>
          <w:hyperlink w:anchor="_Toc150929599" w:history="1">
            <w:r w:rsidRPr="00650998">
              <w:rPr>
                <w:rStyle w:val="Hyperlink"/>
                <w:noProof/>
              </w:rPr>
              <w:t>NCC REQUESTS</w:t>
            </w:r>
            <w:r>
              <w:rPr>
                <w:noProof/>
                <w:webHidden/>
              </w:rPr>
              <w:tab/>
            </w:r>
            <w:r>
              <w:rPr>
                <w:noProof/>
                <w:webHidden/>
              </w:rPr>
              <w:fldChar w:fldCharType="begin"/>
            </w:r>
            <w:r>
              <w:rPr>
                <w:noProof/>
                <w:webHidden/>
              </w:rPr>
              <w:instrText xml:space="preserve"> PAGEREF _Toc150929599 \h </w:instrText>
            </w:r>
            <w:r>
              <w:rPr>
                <w:noProof/>
                <w:webHidden/>
              </w:rPr>
            </w:r>
            <w:r>
              <w:rPr>
                <w:noProof/>
                <w:webHidden/>
              </w:rPr>
              <w:fldChar w:fldCharType="separate"/>
            </w:r>
            <w:r>
              <w:rPr>
                <w:noProof/>
                <w:webHidden/>
              </w:rPr>
              <w:t>28</w:t>
            </w:r>
            <w:r>
              <w:rPr>
                <w:noProof/>
                <w:webHidden/>
              </w:rPr>
              <w:fldChar w:fldCharType="end"/>
            </w:r>
          </w:hyperlink>
        </w:p>
        <w:p w14:paraId="45133FE4" w14:textId="186A236E" w:rsidR="00B0413F" w:rsidRDefault="00B0413F">
          <w:pPr>
            <w:pStyle w:val="TOC1"/>
            <w:rPr>
              <w:rFonts w:eastAsiaTheme="minorEastAsia"/>
              <w:noProof/>
            </w:rPr>
          </w:pPr>
          <w:hyperlink w:anchor="_Toc150929601" w:history="1">
            <w:r w:rsidRPr="00650998">
              <w:rPr>
                <w:rStyle w:val="Hyperlink"/>
                <w:noProof/>
              </w:rPr>
              <w:t>Acknowledgement of reciept</w:t>
            </w:r>
            <w:r>
              <w:rPr>
                <w:noProof/>
                <w:webHidden/>
              </w:rPr>
              <w:tab/>
            </w:r>
            <w:r>
              <w:rPr>
                <w:noProof/>
                <w:webHidden/>
              </w:rPr>
              <w:fldChar w:fldCharType="begin"/>
            </w:r>
            <w:r>
              <w:rPr>
                <w:noProof/>
                <w:webHidden/>
              </w:rPr>
              <w:instrText xml:space="preserve"> PAGEREF _Toc150929601 \h </w:instrText>
            </w:r>
            <w:r>
              <w:rPr>
                <w:noProof/>
                <w:webHidden/>
              </w:rPr>
            </w:r>
            <w:r>
              <w:rPr>
                <w:noProof/>
                <w:webHidden/>
              </w:rPr>
              <w:fldChar w:fldCharType="separate"/>
            </w:r>
            <w:r>
              <w:rPr>
                <w:noProof/>
                <w:webHidden/>
              </w:rPr>
              <w:t>29</w:t>
            </w:r>
            <w:r>
              <w:rPr>
                <w:noProof/>
                <w:webHidden/>
              </w:rPr>
              <w:fldChar w:fldCharType="end"/>
            </w:r>
          </w:hyperlink>
        </w:p>
        <w:p w14:paraId="0E86DAEF" w14:textId="55591830" w:rsidR="00B0413F" w:rsidRDefault="00B0413F">
          <w:pPr>
            <w:pStyle w:val="TOC2"/>
            <w:rPr>
              <w:rFonts w:eastAsiaTheme="minorEastAsia"/>
              <w:noProof/>
            </w:rPr>
          </w:pPr>
          <w:hyperlink w:anchor="_Toc150929602" w:history="1">
            <w:r w:rsidRPr="00650998">
              <w:rPr>
                <w:rStyle w:val="Hyperlink"/>
                <w:rFonts w:eastAsia="Times New Roman"/>
                <w:noProof/>
              </w:rPr>
              <w:t>Appendix 1. AOR Template – Non-Time-sensitive Requests</w:t>
            </w:r>
            <w:r>
              <w:rPr>
                <w:noProof/>
                <w:webHidden/>
              </w:rPr>
              <w:tab/>
            </w:r>
            <w:r>
              <w:rPr>
                <w:noProof/>
                <w:webHidden/>
              </w:rPr>
              <w:fldChar w:fldCharType="begin"/>
            </w:r>
            <w:r>
              <w:rPr>
                <w:noProof/>
                <w:webHidden/>
              </w:rPr>
              <w:instrText xml:space="preserve"> PAGEREF _Toc150929602 \h </w:instrText>
            </w:r>
            <w:r>
              <w:rPr>
                <w:noProof/>
                <w:webHidden/>
              </w:rPr>
            </w:r>
            <w:r>
              <w:rPr>
                <w:noProof/>
                <w:webHidden/>
              </w:rPr>
              <w:fldChar w:fldCharType="separate"/>
            </w:r>
            <w:r>
              <w:rPr>
                <w:noProof/>
                <w:webHidden/>
              </w:rPr>
              <w:t>31</w:t>
            </w:r>
            <w:r>
              <w:rPr>
                <w:noProof/>
                <w:webHidden/>
              </w:rPr>
              <w:fldChar w:fldCharType="end"/>
            </w:r>
          </w:hyperlink>
        </w:p>
        <w:p w14:paraId="6689B2C7" w14:textId="1A013A57" w:rsidR="00B0413F" w:rsidRDefault="00B0413F">
          <w:pPr>
            <w:pStyle w:val="TOC2"/>
            <w:rPr>
              <w:rFonts w:eastAsiaTheme="minorEastAsia"/>
              <w:noProof/>
            </w:rPr>
          </w:pPr>
          <w:hyperlink w:anchor="_Toc150929603" w:history="1">
            <w:r w:rsidRPr="00650998">
              <w:rPr>
                <w:rStyle w:val="Hyperlink"/>
                <w:rFonts w:eastAsia="Times New Roman"/>
                <w:noProof/>
              </w:rPr>
              <w:t>Appendix 2. AOR Template – Time-sensitive Requests</w:t>
            </w:r>
            <w:r>
              <w:rPr>
                <w:noProof/>
                <w:webHidden/>
              </w:rPr>
              <w:tab/>
            </w:r>
            <w:r>
              <w:rPr>
                <w:noProof/>
                <w:webHidden/>
              </w:rPr>
              <w:fldChar w:fldCharType="begin"/>
            </w:r>
            <w:r>
              <w:rPr>
                <w:noProof/>
                <w:webHidden/>
              </w:rPr>
              <w:instrText xml:space="preserve"> PAGEREF _Toc150929603 \h </w:instrText>
            </w:r>
            <w:r>
              <w:rPr>
                <w:noProof/>
                <w:webHidden/>
              </w:rPr>
            </w:r>
            <w:r>
              <w:rPr>
                <w:noProof/>
                <w:webHidden/>
              </w:rPr>
              <w:fldChar w:fldCharType="separate"/>
            </w:r>
            <w:r>
              <w:rPr>
                <w:noProof/>
                <w:webHidden/>
              </w:rPr>
              <w:t>32</w:t>
            </w:r>
            <w:r>
              <w:rPr>
                <w:noProof/>
                <w:webHidden/>
              </w:rPr>
              <w:fldChar w:fldCharType="end"/>
            </w:r>
          </w:hyperlink>
        </w:p>
        <w:p w14:paraId="4B9C5FB9" w14:textId="6C12FEEA" w:rsidR="00B0413F" w:rsidRDefault="00B0413F">
          <w:pPr>
            <w:pStyle w:val="TOC2"/>
            <w:rPr>
              <w:rFonts w:eastAsiaTheme="minorEastAsia"/>
              <w:noProof/>
            </w:rPr>
          </w:pPr>
          <w:hyperlink w:anchor="_Toc150929604" w:history="1">
            <w:r w:rsidRPr="00650998">
              <w:rPr>
                <w:rStyle w:val="Hyperlink"/>
                <w:rFonts w:eastAsia="Times New Roman"/>
                <w:noProof/>
              </w:rPr>
              <w:t>Appendix 3. AOR Template – NCR Cases</w:t>
            </w:r>
            <w:r>
              <w:rPr>
                <w:noProof/>
                <w:webHidden/>
              </w:rPr>
              <w:tab/>
            </w:r>
            <w:r>
              <w:rPr>
                <w:noProof/>
                <w:webHidden/>
              </w:rPr>
              <w:fldChar w:fldCharType="begin"/>
            </w:r>
            <w:r>
              <w:rPr>
                <w:noProof/>
                <w:webHidden/>
              </w:rPr>
              <w:instrText xml:space="preserve"> PAGEREF _Toc150929604 \h </w:instrText>
            </w:r>
            <w:r>
              <w:rPr>
                <w:noProof/>
                <w:webHidden/>
              </w:rPr>
            </w:r>
            <w:r>
              <w:rPr>
                <w:noProof/>
                <w:webHidden/>
              </w:rPr>
              <w:fldChar w:fldCharType="separate"/>
            </w:r>
            <w:r>
              <w:rPr>
                <w:noProof/>
                <w:webHidden/>
              </w:rPr>
              <w:t>33</w:t>
            </w:r>
            <w:r>
              <w:rPr>
                <w:noProof/>
                <w:webHidden/>
              </w:rPr>
              <w:fldChar w:fldCharType="end"/>
            </w:r>
          </w:hyperlink>
        </w:p>
        <w:p w14:paraId="49111778" w14:textId="4245D6D2" w:rsidR="00B0413F" w:rsidRDefault="00B0413F">
          <w:pPr>
            <w:pStyle w:val="TOC2"/>
            <w:rPr>
              <w:rFonts w:eastAsiaTheme="minorEastAsia"/>
              <w:noProof/>
            </w:rPr>
          </w:pPr>
          <w:hyperlink w:anchor="_Toc150929605" w:history="1">
            <w:r w:rsidRPr="00650998">
              <w:rPr>
                <w:rStyle w:val="Hyperlink"/>
                <w:noProof/>
              </w:rPr>
              <w:t>Filling out the Acknowledgement of Receipt Notification on GCCase</w:t>
            </w:r>
            <w:r>
              <w:rPr>
                <w:noProof/>
                <w:webHidden/>
              </w:rPr>
              <w:tab/>
            </w:r>
            <w:r>
              <w:rPr>
                <w:noProof/>
                <w:webHidden/>
              </w:rPr>
              <w:fldChar w:fldCharType="begin"/>
            </w:r>
            <w:r>
              <w:rPr>
                <w:noProof/>
                <w:webHidden/>
              </w:rPr>
              <w:instrText xml:space="preserve"> PAGEREF _Toc150929605 \h </w:instrText>
            </w:r>
            <w:r>
              <w:rPr>
                <w:noProof/>
                <w:webHidden/>
              </w:rPr>
            </w:r>
            <w:r>
              <w:rPr>
                <w:noProof/>
                <w:webHidden/>
              </w:rPr>
              <w:fldChar w:fldCharType="separate"/>
            </w:r>
            <w:r>
              <w:rPr>
                <w:noProof/>
                <w:webHidden/>
              </w:rPr>
              <w:t>34</w:t>
            </w:r>
            <w:r>
              <w:rPr>
                <w:noProof/>
                <w:webHidden/>
              </w:rPr>
              <w:fldChar w:fldCharType="end"/>
            </w:r>
          </w:hyperlink>
        </w:p>
        <w:p w14:paraId="2FBE3993" w14:textId="12243FFB" w:rsidR="00B0413F" w:rsidRDefault="00B0413F">
          <w:pPr>
            <w:pStyle w:val="TOC1"/>
            <w:rPr>
              <w:rFonts w:eastAsiaTheme="minorEastAsia"/>
              <w:noProof/>
            </w:rPr>
          </w:pPr>
          <w:hyperlink w:anchor="_Toc150929607" w:history="1">
            <w:r w:rsidRPr="00650998">
              <w:rPr>
                <w:rStyle w:val="Hyperlink"/>
                <w:noProof/>
              </w:rPr>
              <w:t>Notification of Decisions For ESCALATED CASES</w:t>
            </w:r>
            <w:r>
              <w:rPr>
                <w:noProof/>
                <w:webHidden/>
              </w:rPr>
              <w:tab/>
            </w:r>
            <w:r>
              <w:rPr>
                <w:noProof/>
                <w:webHidden/>
              </w:rPr>
              <w:fldChar w:fldCharType="begin"/>
            </w:r>
            <w:r>
              <w:rPr>
                <w:noProof/>
                <w:webHidden/>
              </w:rPr>
              <w:instrText xml:space="preserve"> PAGEREF _Toc150929607 \h </w:instrText>
            </w:r>
            <w:r>
              <w:rPr>
                <w:noProof/>
                <w:webHidden/>
              </w:rPr>
            </w:r>
            <w:r>
              <w:rPr>
                <w:noProof/>
                <w:webHidden/>
              </w:rPr>
              <w:fldChar w:fldCharType="separate"/>
            </w:r>
            <w:r>
              <w:rPr>
                <w:noProof/>
                <w:webHidden/>
              </w:rPr>
              <w:t>36</w:t>
            </w:r>
            <w:r>
              <w:rPr>
                <w:noProof/>
                <w:webHidden/>
              </w:rPr>
              <w:fldChar w:fldCharType="end"/>
            </w:r>
          </w:hyperlink>
        </w:p>
        <w:p w14:paraId="0C961E82" w14:textId="600461AE" w:rsidR="00B0413F" w:rsidRDefault="00B0413F">
          <w:pPr>
            <w:pStyle w:val="TOC1"/>
            <w:rPr>
              <w:rFonts w:eastAsiaTheme="minorEastAsia"/>
              <w:noProof/>
            </w:rPr>
          </w:pPr>
          <w:hyperlink w:anchor="_Toc150929610" w:history="1">
            <w:r w:rsidRPr="00650998">
              <w:rPr>
                <w:rStyle w:val="Hyperlink"/>
                <w:noProof/>
              </w:rPr>
              <w:t>Duty Phone aka Client Support Phone</w:t>
            </w:r>
            <w:r>
              <w:rPr>
                <w:noProof/>
                <w:webHidden/>
              </w:rPr>
              <w:tab/>
            </w:r>
            <w:r>
              <w:rPr>
                <w:noProof/>
                <w:webHidden/>
              </w:rPr>
              <w:fldChar w:fldCharType="begin"/>
            </w:r>
            <w:r>
              <w:rPr>
                <w:noProof/>
                <w:webHidden/>
              </w:rPr>
              <w:instrText xml:space="preserve"> PAGEREF _Toc150929610 \h </w:instrText>
            </w:r>
            <w:r>
              <w:rPr>
                <w:noProof/>
                <w:webHidden/>
              </w:rPr>
            </w:r>
            <w:r>
              <w:rPr>
                <w:noProof/>
                <w:webHidden/>
              </w:rPr>
              <w:fldChar w:fldCharType="separate"/>
            </w:r>
            <w:r>
              <w:rPr>
                <w:noProof/>
                <w:webHidden/>
              </w:rPr>
              <w:t>38</w:t>
            </w:r>
            <w:r>
              <w:rPr>
                <w:noProof/>
                <w:webHidden/>
              </w:rPr>
              <w:fldChar w:fldCharType="end"/>
            </w:r>
          </w:hyperlink>
        </w:p>
        <w:p w14:paraId="761D2555" w14:textId="622D4A48" w:rsidR="00B0413F" w:rsidRDefault="00B0413F">
          <w:pPr>
            <w:pStyle w:val="TOC1"/>
            <w:rPr>
              <w:rFonts w:eastAsiaTheme="minorEastAsia"/>
              <w:noProof/>
            </w:rPr>
          </w:pPr>
          <w:hyperlink w:anchor="_Toc150929611" w:history="1">
            <w:r w:rsidRPr="00650998">
              <w:rPr>
                <w:rStyle w:val="Hyperlink"/>
                <w:noProof/>
              </w:rPr>
              <w:t>APPENDIX A – Relevant Hyperlinks</w:t>
            </w:r>
            <w:r>
              <w:rPr>
                <w:noProof/>
                <w:webHidden/>
              </w:rPr>
              <w:tab/>
            </w:r>
            <w:r>
              <w:rPr>
                <w:noProof/>
                <w:webHidden/>
              </w:rPr>
              <w:fldChar w:fldCharType="begin"/>
            </w:r>
            <w:r>
              <w:rPr>
                <w:noProof/>
                <w:webHidden/>
              </w:rPr>
              <w:instrText xml:space="preserve"> PAGEREF _Toc150929611 \h </w:instrText>
            </w:r>
            <w:r>
              <w:rPr>
                <w:noProof/>
                <w:webHidden/>
              </w:rPr>
            </w:r>
            <w:r>
              <w:rPr>
                <w:noProof/>
                <w:webHidden/>
              </w:rPr>
              <w:fldChar w:fldCharType="separate"/>
            </w:r>
            <w:r>
              <w:rPr>
                <w:noProof/>
                <w:webHidden/>
              </w:rPr>
              <w:t>42</w:t>
            </w:r>
            <w:r>
              <w:rPr>
                <w:noProof/>
                <w:webHidden/>
              </w:rPr>
              <w:fldChar w:fldCharType="end"/>
            </w:r>
          </w:hyperlink>
        </w:p>
        <w:p w14:paraId="572E325A" w14:textId="3438CD5E" w:rsidR="00B0413F" w:rsidRDefault="00B0413F">
          <w:pPr>
            <w:pStyle w:val="TOC1"/>
            <w:rPr>
              <w:rFonts w:eastAsiaTheme="minorEastAsia"/>
              <w:noProof/>
            </w:rPr>
          </w:pPr>
          <w:hyperlink w:anchor="_Toc150929612" w:history="1">
            <w:r w:rsidRPr="00650998">
              <w:rPr>
                <w:rStyle w:val="Hyperlink"/>
                <w:noProof/>
              </w:rPr>
              <w:t>Appendix B - ISC BC Region Contact Info</w:t>
            </w:r>
            <w:r>
              <w:rPr>
                <w:noProof/>
                <w:webHidden/>
              </w:rPr>
              <w:tab/>
            </w:r>
            <w:r>
              <w:rPr>
                <w:noProof/>
                <w:webHidden/>
              </w:rPr>
              <w:fldChar w:fldCharType="begin"/>
            </w:r>
            <w:r>
              <w:rPr>
                <w:noProof/>
                <w:webHidden/>
              </w:rPr>
              <w:instrText xml:space="preserve"> PAGEREF _Toc150929612 \h </w:instrText>
            </w:r>
            <w:r>
              <w:rPr>
                <w:noProof/>
                <w:webHidden/>
              </w:rPr>
            </w:r>
            <w:r>
              <w:rPr>
                <w:noProof/>
                <w:webHidden/>
              </w:rPr>
              <w:fldChar w:fldCharType="separate"/>
            </w:r>
            <w:r>
              <w:rPr>
                <w:noProof/>
                <w:webHidden/>
              </w:rPr>
              <w:t>43</w:t>
            </w:r>
            <w:r>
              <w:rPr>
                <w:noProof/>
                <w:webHidden/>
              </w:rPr>
              <w:fldChar w:fldCharType="end"/>
            </w:r>
          </w:hyperlink>
        </w:p>
        <w:p w14:paraId="224E85EE" w14:textId="3CE7B7C0" w:rsidR="00B0413F" w:rsidRDefault="00B0413F">
          <w:pPr>
            <w:pStyle w:val="TOC1"/>
            <w:rPr>
              <w:rFonts w:eastAsiaTheme="minorEastAsia"/>
              <w:noProof/>
            </w:rPr>
          </w:pPr>
          <w:hyperlink w:anchor="_Toc150929613" w:history="1">
            <w:r w:rsidRPr="00650998">
              <w:rPr>
                <w:rStyle w:val="Hyperlink"/>
                <w:noProof/>
              </w:rPr>
              <w:t>APPENDIX C: CLIENT SUPPORT PHONE TEAM</w:t>
            </w:r>
            <w:r>
              <w:rPr>
                <w:noProof/>
                <w:webHidden/>
              </w:rPr>
              <w:tab/>
            </w:r>
            <w:r>
              <w:rPr>
                <w:noProof/>
                <w:webHidden/>
              </w:rPr>
              <w:fldChar w:fldCharType="begin"/>
            </w:r>
            <w:r>
              <w:rPr>
                <w:noProof/>
                <w:webHidden/>
              </w:rPr>
              <w:instrText xml:space="preserve"> PAGEREF _Toc150929613 \h </w:instrText>
            </w:r>
            <w:r>
              <w:rPr>
                <w:noProof/>
                <w:webHidden/>
              </w:rPr>
            </w:r>
            <w:r>
              <w:rPr>
                <w:noProof/>
                <w:webHidden/>
              </w:rPr>
              <w:fldChar w:fldCharType="separate"/>
            </w:r>
            <w:r>
              <w:rPr>
                <w:noProof/>
                <w:webHidden/>
              </w:rPr>
              <w:t>43</w:t>
            </w:r>
            <w:r>
              <w:rPr>
                <w:noProof/>
                <w:webHidden/>
              </w:rPr>
              <w:fldChar w:fldCharType="end"/>
            </w:r>
          </w:hyperlink>
        </w:p>
        <w:p w14:paraId="3974D021" w14:textId="5FB74FFB" w:rsidR="00B0413F" w:rsidRDefault="00B0413F">
          <w:pPr>
            <w:pStyle w:val="TOC1"/>
            <w:rPr>
              <w:rFonts w:eastAsiaTheme="minorEastAsia"/>
              <w:noProof/>
            </w:rPr>
          </w:pPr>
          <w:hyperlink w:anchor="_Toc150929614" w:history="1">
            <w:r w:rsidRPr="00650998">
              <w:rPr>
                <w:rStyle w:val="Hyperlink"/>
                <w:noProof/>
              </w:rPr>
              <w:t>APPENDIX D – SHELL CASE FROM A FILE REVIEWER’S PERSPECTIVE</w:t>
            </w:r>
            <w:r>
              <w:rPr>
                <w:noProof/>
                <w:webHidden/>
              </w:rPr>
              <w:tab/>
            </w:r>
            <w:r>
              <w:rPr>
                <w:noProof/>
                <w:webHidden/>
              </w:rPr>
              <w:fldChar w:fldCharType="begin"/>
            </w:r>
            <w:r>
              <w:rPr>
                <w:noProof/>
                <w:webHidden/>
              </w:rPr>
              <w:instrText xml:space="preserve"> PAGEREF _Toc150929614 \h </w:instrText>
            </w:r>
            <w:r>
              <w:rPr>
                <w:noProof/>
                <w:webHidden/>
              </w:rPr>
            </w:r>
            <w:r>
              <w:rPr>
                <w:noProof/>
                <w:webHidden/>
              </w:rPr>
              <w:fldChar w:fldCharType="separate"/>
            </w:r>
            <w:r>
              <w:rPr>
                <w:noProof/>
                <w:webHidden/>
              </w:rPr>
              <w:t>44</w:t>
            </w:r>
            <w:r>
              <w:rPr>
                <w:noProof/>
                <w:webHidden/>
              </w:rPr>
              <w:fldChar w:fldCharType="end"/>
            </w:r>
          </w:hyperlink>
        </w:p>
        <w:p w14:paraId="51616591" w14:textId="5D9BE247" w:rsidR="00B0413F" w:rsidRDefault="00B0413F">
          <w:pPr>
            <w:pStyle w:val="TOC1"/>
            <w:rPr>
              <w:rFonts w:eastAsiaTheme="minorEastAsia"/>
              <w:noProof/>
            </w:rPr>
          </w:pPr>
          <w:hyperlink w:anchor="_Toc150929615" w:history="1">
            <w:r w:rsidRPr="00650998">
              <w:rPr>
                <w:rStyle w:val="Hyperlink"/>
                <w:noProof/>
              </w:rPr>
              <w:t>Appendix E - Process for Incomplete Requests</w:t>
            </w:r>
            <w:r>
              <w:rPr>
                <w:noProof/>
                <w:webHidden/>
              </w:rPr>
              <w:tab/>
            </w:r>
            <w:r>
              <w:rPr>
                <w:noProof/>
                <w:webHidden/>
              </w:rPr>
              <w:fldChar w:fldCharType="begin"/>
            </w:r>
            <w:r>
              <w:rPr>
                <w:noProof/>
                <w:webHidden/>
              </w:rPr>
              <w:instrText xml:space="preserve"> PAGEREF _Toc150929615 \h </w:instrText>
            </w:r>
            <w:r>
              <w:rPr>
                <w:noProof/>
                <w:webHidden/>
              </w:rPr>
            </w:r>
            <w:r>
              <w:rPr>
                <w:noProof/>
                <w:webHidden/>
              </w:rPr>
              <w:fldChar w:fldCharType="separate"/>
            </w:r>
            <w:r>
              <w:rPr>
                <w:noProof/>
                <w:webHidden/>
              </w:rPr>
              <w:t>50</w:t>
            </w:r>
            <w:r>
              <w:rPr>
                <w:noProof/>
                <w:webHidden/>
              </w:rPr>
              <w:fldChar w:fldCharType="end"/>
            </w:r>
          </w:hyperlink>
        </w:p>
        <w:p w14:paraId="208254E1" w14:textId="7293DB75" w:rsidR="00B0413F" w:rsidRDefault="00B0413F">
          <w:pPr>
            <w:pStyle w:val="TOC1"/>
            <w:rPr>
              <w:rFonts w:eastAsiaTheme="minorEastAsia"/>
              <w:noProof/>
            </w:rPr>
          </w:pPr>
          <w:hyperlink w:anchor="_Toc150929616" w:history="1">
            <w:r w:rsidRPr="00650998">
              <w:rPr>
                <w:rStyle w:val="Hyperlink"/>
                <w:noProof/>
              </w:rPr>
              <w:t>APPENDIX F – How to Exit Items and other Superuser Processes</w:t>
            </w:r>
            <w:r>
              <w:rPr>
                <w:noProof/>
                <w:webHidden/>
              </w:rPr>
              <w:tab/>
            </w:r>
            <w:r>
              <w:rPr>
                <w:noProof/>
                <w:webHidden/>
              </w:rPr>
              <w:fldChar w:fldCharType="begin"/>
            </w:r>
            <w:r>
              <w:rPr>
                <w:noProof/>
                <w:webHidden/>
              </w:rPr>
              <w:instrText xml:space="preserve"> PAGEREF _Toc150929616 \h </w:instrText>
            </w:r>
            <w:r>
              <w:rPr>
                <w:noProof/>
                <w:webHidden/>
              </w:rPr>
            </w:r>
            <w:r>
              <w:rPr>
                <w:noProof/>
                <w:webHidden/>
              </w:rPr>
              <w:fldChar w:fldCharType="separate"/>
            </w:r>
            <w:r>
              <w:rPr>
                <w:noProof/>
                <w:webHidden/>
              </w:rPr>
              <w:t>52</w:t>
            </w:r>
            <w:r>
              <w:rPr>
                <w:noProof/>
                <w:webHidden/>
              </w:rPr>
              <w:fldChar w:fldCharType="end"/>
            </w:r>
          </w:hyperlink>
        </w:p>
        <w:p w14:paraId="7AC5D6A1" w14:textId="42FEF01D" w:rsidR="0026375E" w:rsidRPr="00322130" w:rsidRDefault="0026375E" w:rsidP="006A6E3C">
          <w:pPr>
            <w:tabs>
              <w:tab w:val="right" w:leader="dot" w:pos="9720"/>
            </w:tabs>
            <w:rPr>
              <w:rFonts w:cstheme="minorHAnsi"/>
            </w:rPr>
          </w:pPr>
          <w:r w:rsidRPr="00322130">
            <w:rPr>
              <w:rFonts w:cstheme="minorHAnsi"/>
              <w:b/>
              <w:bCs/>
              <w:noProof/>
            </w:rPr>
            <w:fldChar w:fldCharType="end"/>
          </w:r>
          <w:r w:rsidR="00C06618">
            <w:rPr>
              <w:rFonts w:cstheme="minorHAnsi"/>
              <w:b/>
              <w:bCs/>
              <w:noProof/>
            </w:rPr>
            <w:t xml:space="preserve"> </w:t>
          </w:r>
        </w:p>
      </w:sdtContent>
    </w:sdt>
    <w:p w14:paraId="12C7E79C" w14:textId="21E2D2D9" w:rsidR="0026375E" w:rsidRPr="00322130" w:rsidRDefault="0026375E" w:rsidP="0026375E">
      <w:pPr>
        <w:rPr>
          <w:rFonts w:cstheme="minorHAnsi"/>
        </w:rPr>
      </w:pPr>
      <w:r w:rsidRPr="00322130">
        <w:rPr>
          <w:rFonts w:cstheme="minorHAnsi"/>
        </w:rPr>
        <w:br w:type="page"/>
      </w:r>
    </w:p>
    <w:p w14:paraId="1A0D0EBC" w14:textId="77777777" w:rsidR="0026375E" w:rsidRPr="00322130" w:rsidRDefault="0026375E" w:rsidP="000B6402">
      <w:pPr>
        <w:pStyle w:val="Heading1"/>
      </w:pPr>
      <w:bookmarkStart w:id="9" w:name="_Toc150929572"/>
      <w:r w:rsidRPr="00322130">
        <w:lastRenderedPageBreak/>
        <w:t>INTRODUCTION</w:t>
      </w:r>
      <w:bookmarkEnd w:id="9"/>
    </w:p>
    <w:p w14:paraId="01FB0B95" w14:textId="77777777" w:rsidR="0026375E" w:rsidRPr="00322130" w:rsidRDefault="0026375E" w:rsidP="0026375E">
      <w:pPr>
        <w:ind w:left="720"/>
        <w:rPr>
          <w:rFonts w:cstheme="minorHAnsi"/>
        </w:rPr>
      </w:pPr>
      <w:r w:rsidRPr="00322130">
        <w:rPr>
          <w:rFonts w:cstheme="minorHAnsi"/>
        </w:rPr>
        <w:t xml:space="preserve">Jordan's Principle makes sure all First Nations children living in Canada can access the products, services and supports they need, when they need them. Funding can help with a wide range of health, social and educational needs, including the unique needs that First Nations Two-Spirit and LGBTQQIA children and youth and those with disabilities may have. </w:t>
      </w:r>
    </w:p>
    <w:p w14:paraId="16F7F8F8" w14:textId="77777777" w:rsidR="0026375E" w:rsidRPr="00322130" w:rsidRDefault="0026375E" w:rsidP="0026375E">
      <w:pPr>
        <w:ind w:left="720"/>
        <w:rPr>
          <w:rFonts w:cstheme="minorHAnsi"/>
        </w:rPr>
      </w:pPr>
      <w:r w:rsidRPr="00322130">
        <w:rPr>
          <w:rFonts w:cstheme="minorHAnsi"/>
        </w:rPr>
        <w:t>The Shell Case Team is responsible for inputting applications received by the requestors into GCCase, the software used by Jordan’s Principle. One of the first steps to case creation is to ensure the employee has access to all the resources required. Make sure you have acquired access to the following programs (speak with your manager or trainer if you don’t).</w:t>
      </w:r>
    </w:p>
    <w:p w14:paraId="42171185" w14:textId="77777777" w:rsidR="0026375E" w:rsidRPr="00322130" w:rsidRDefault="0026375E" w:rsidP="00AF0577">
      <w:pPr>
        <w:numPr>
          <w:ilvl w:val="0"/>
          <w:numId w:val="6"/>
        </w:numPr>
        <w:contextualSpacing/>
        <w:rPr>
          <w:rFonts w:cstheme="minorHAnsi"/>
        </w:rPr>
      </w:pPr>
      <w:r w:rsidRPr="00322130">
        <w:rPr>
          <w:rFonts w:cstheme="minorHAnsi"/>
        </w:rPr>
        <w:t>GCCase</w:t>
      </w:r>
    </w:p>
    <w:p w14:paraId="0A07FA7B" w14:textId="77777777" w:rsidR="0026375E" w:rsidRPr="00322130" w:rsidRDefault="0026375E" w:rsidP="00AF0577">
      <w:pPr>
        <w:numPr>
          <w:ilvl w:val="0"/>
          <w:numId w:val="6"/>
        </w:numPr>
        <w:contextualSpacing/>
        <w:rPr>
          <w:rFonts w:cstheme="minorHAnsi"/>
        </w:rPr>
      </w:pPr>
      <w:r w:rsidRPr="00322130">
        <w:rPr>
          <w:rFonts w:cstheme="minorHAnsi"/>
        </w:rPr>
        <w:t>GCDocs</w:t>
      </w:r>
    </w:p>
    <w:p w14:paraId="6F20E805" w14:textId="77777777" w:rsidR="0026375E" w:rsidRPr="00322130" w:rsidRDefault="0026375E" w:rsidP="00AF0577">
      <w:pPr>
        <w:numPr>
          <w:ilvl w:val="0"/>
          <w:numId w:val="6"/>
        </w:numPr>
        <w:contextualSpacing/>
        <w:rPr>
          <w:rFonts w:cstheme="minorHAnsi"/>
        </w:rPr>
      </w:pPr>
      <w:r w:rsidRPr="00322130">
        <w:rPr>
          <w:rFonts w:cstheme="minorHAnsi"/>
        </w:rPr>
        <w:t xml:space="preserve">Foxit PDF Editor </w:t>
      </w:r>
    </w:p>
    <w:p w14:paraId="5C71EF84" w14:textId="77777777" w:rsidR="0026375E" w:rsidRPr="00322130" w:rsidRDefault="0026375E" w:rsidP="00AF0577">
      <w:pPr>
        <w:numPr>
          <w:ilvl w:val="0"/>
          <w:numId w:val="6"/>
        </w:numPr>
        <w:contextualSpacing/>
        <w:rPr>
          <w:rFonts w:cstheme="minorHAnsi"/>
        </w:rPr>
      </w:pPr>
      <w:r w:rsidRPr="00322130">
        <w:rPr>
          <w:rFonts w:cstheme="minorHAnsi"/>
        </w:rPr>
        <w:t xml:space="preserve">IRS </w:t>
      </w:r>
    </w:p>
    <w:p w14:paraId="19FE83C8" w14:textId="36AF32C9" w:rsidR="0026375E" w:rsidRDefault="0026375E" w:rsidP="00AF0577">
      <w:pPr>
        <w:numPr>
          <w:ilvl w:val="0"/>
          <w:numId w:val="6"/>
        </w:numPr>
        <w:contextualSpacing/>
        <w:rPr>
          <w:rFonts w:cstheme="minorHAnsi"/>
          <w:lang w:val="fr-FR"/>
        </w:rPr>
      </w:pPr>
      <w:r w:rsidRPr="007422C2">
        <w:rPr>
          <w:rFonts w:cstheme="minorHAnsi"/>
          <w:lang w:val="fr-FR"/>
        </w:rPr>
        <w:t xml:space="preserve">Principe de Jordan CB – BC Jordan’s Principle Inbox (New Request Folder) </w:t>
      </w:r>
    </w:p>
    <w:p w14:paraId="033FAD58" w14:textId="16735693" w:rsidR="00020E9D" w:rsidRPr="00322130" w:rsidRDefault="00020E9D" w:rsidP="00020E9D">
      <w:pPr>
        <w:pStyle w:val="Heading1"/>
      </w:pPr>
      <w:r w:rsidRPr="00322130">
        <w:t xml:space="preserve">SHELL CASE </w:t>
      </w:r>
      <w:r>
        <w:t>DATA ENTRY PRIORITIES</w:t>
      </w:r>
    </w:p>
    <w:p w14:paraId="09BFE87B" w14:textId="77777777" w:rsidR="00020E9D" w:rsidRDefault="00020E9D" w:rsidP="00020E9D">
      <w:pPr>
        <w:contextualSpacing/>
        <w:rPr>
          <w:rFonts w:cstheme="minorHAnsi"/>
        </w:rPr>
      </w:pPr>
    </w:p>
    <w:p w14:paraId="7A3C075B" w14:textId="5946F591" w:rsidR="00594B94" w:rsidRDefault="005F4422" w:rsidP="00020E9D">
      <w:pPr>
        <w:contextualSpacing/>
        <w:rPr>
          <w:rFonts w:cstheme="minorHAnsi"/>
        </w:rPr>
      </w:pPr>
      <w:r>
        <w:rPr>
          <w:rFonts w:cstheme="minorHAnsi"/>
        </w:rPr>
        <w:t xml:space="preserve">(last updated Sept 29, 2055) </w:t>
      </w:r>
      <w:r w:rsidR="00020E9D">
        <w:rPr>
          <w:rFonts w:cstheme="minorHAnsi"/>
        </w:rPr>
        <w:t>The data entry priority order for Shell Case Team is:</w:t>
      </w:r>
    </w:p>
    <w:p w14:paraId="52612956" w14:textId="77777777" w:rsidR="00020E9D" w:rsidRDefault="00020E9D" w:rsidP="00020E9D">
      <w:pPr>
        <w:contextualSpacing/>
        <w:rPr>
          <w:rFonts w:cstheme="minorHAnsi"/>
        </w:rPr>
      </w:pPr>
    </w:p>
    <w:p w14:paraId="73E92EA9" w14:textId="77E88280" w:rsidR="00020E9D" w:rsidRPr="00020E9D" w:rsidRDefault="00020E9D" w:rsidP="00020E9D">
      <w:pPr>
        <w:numPr>
          <w:ilvl w:val="0"/>
          <w:numId w:val="35"/>
        </w:numPr>
        <w:contextualSpacing/>
        <w:rPr>
          <w:rFonts w:cstheme="minorHAnsi"/>
        </w:rPr>
      </w:pPr>
      <w:r w:rsidRPr="00020E9D">
        <w:rPr>
          <w:rFonts w:cstheme="minorHAnsi"/>
        </w:rPr>
        <w:t>Directly Assigned Urgents</w:t>
      </w:r>
      <w:r>
        <w:rPr>
          <w:rFonts w:cstheme="minorHAnsi"/>
        </w:rPr>
        <w:t xml:space="preserve"> (these come to your email, check often)</w:t>
      </w:r>
    </w:p>
    <w:p w14:paraId="53B0107D" w14:textId="26FAD6E6" w:rsidR="00020E9D" w:rsidRPr="00020E9D" w:rsidRDefault="00020E9D" w:rsidP="00020E9D">
      <w:pPr>
        <w:numPr>
          <w:ilvl w:val="0"/>
          <w:numId w:val="35"/>
        </w:numPr>
        <w:contextualSpacing/>
        <w:rPr>
          <w:rFonts w:cstheme="minorHAnsi"/>
        </w:rPr>
      </w:pPr>
      <w:r w:rsidRPr="00020E9D">
        <w:rPr>
          <w:rFonts w:cstheme="minorHAnsi"/>
        </w:rPr>
        <w:t>Group Requests</w:t>
      </w:r>
      <w:r>
        <w:rPr>
          <w:rFonts w:cstheme="minorHAnsi"/>
        </w:rPr>
        <w:t xml:space="preserve"> (try to get folder to 0 by EOD)</w:t>
      </w:r>
    </w:p>
    <w:p w14:paraId="4999F8D0" w14:textId="1B7DDA72" w:rsidR="00020E9D" w:rsidRPr="00020E9D" w:rsidRDefault="00020E9D" w:rsidP="00020E9D">
      <w:pPr>
        <w:numPr>
          <w:ilvl w:val="0"/>
          <w:numId w:val="35"/>
        </w:numPr>
        <w:contextualSpacing/>
        <w:rPr>
          <w:rFonts w:cstheme="minorHAnsi"/>
        </w:rPr>
      </w:pPr>
      <w:r w:rsidRPr="00020E9D">
        <w:rPr>
          <w:rFonts w:cstheme="minorHAnsi"/>
        </w:rPr>
        <w:t>New Request, Time Sensitive Request, and Non CHRT Urgent request folders based on oldest date</w:t>
      </w:r>
      <w:r>
        <w:rPr>
          <w:rFonts w:cstheme="minorHAnsi"/>
        </w:rPr>
        <w:t xml:space="preserve"> of oldest email across the three folders</w:t>
      </w:r>
      <w:r w:rsidRPr="00020E9D">
        <w:rPr>
          <w:rFonts w:cstheme="minorHAnsi"/>
        </w:rPr>
        <w:t xml:space="preserve">. </w:t>
      </w:r>
    </w:p>
    <w:p w14:paraId="49C5E61B" w14:textId="77777777" w:rsidR="00020E9D" w:rsidRPr="00020E9D" w:rsidRDefault="00020E9D" w:rsidP="00020E9D">
      <w:pPr>
        <w:contextualSpacing/>
        <w:rPr>
          <w:rFonts w:cstheme="minorHAnsi"/>
        </w:rPr>
      </w:pPr>
    </w:p>
    <w:p w14:paraId="5412478D" w14:textId="77777777" w:rsidR="0026375E" w:rsidRPr="00322130" w:rsidRDefault="0026375E" w:rsidP="000B6402">
      <w:pPr>
        <w:pStyle w:val="Heading1"/>
      </w:pPr>
      <w:bookmarkStart w:id="10" w:name="_Toc150929573"/>
      <w:r w:rsidRPr="00322130">
        <w:t>SHELL CASE CREATION</w:t>
      </w:r>
      <w:bookmarkEnd w:id="10"/>
    </w:p>
    <w:p w14:paraId="5C4FD964" w14:textId="77777777" w:rsidR="0026375E" w:rsidRPr="00322130" w:rsidRDefault="0026375E" w:rsidP="000B6402">
      <w:pPr>
        <w:pStyle w:val="Heading2"/>
      </w:pPr>
      <w:bookmarkStart w:id="11" w:name="_Toc150929574"/>
      <w:r w:rsidRPr="00322130">
        <w:t>Initial Settings – GC Case</w:t>
      </w:r>
      <w:bookmarkEnd w:id="11"/>
      <w:r w:rsidRPr="00322130">
        <w:t xml:space="preserve"> </w:t>
      </w:r>
    </w:p>
    <w:p w14:paraId="7E53C41D" w14:textId="77777777" w:rsidR="0026375E" w:rsidRPr="00322130" w:rsidRDefault="0026375E" w:rsidP="0026375E">
      <w:pPr>
        <w:ind w:left="720"/>
        <w:rPr>
          <w:rFonts w:cstheme="minorHAnsi"/>
        </w:rPr>
      </w:pPr>
      <w:r w:rsidRPr="00322130">
        <w:rPr>
          <w:rFonts w:cstheme="minorHAnsi"/>
        </w:rPr>
        <w:t>By default GC Case works in Eastern Standard Time. We need to change this otherwise all the time we input will be incorrect. When logged into GC Case press the ‘</w:t>
      </w:r>
      <w:r w:rsidRPr="00322130">
        <w:rPr>
          <w:rFonts w:cstheme="minorHAnsi"/>
          <w:i/>
        </w:rPr>
        <w:t>cog’</w:t>
      </w:r>
      <w:r w:rsidRPr="00322130">
        <w:rPr>
          <w:rFonts w:cstheme="minorHAnsi"/>
        </w:rPr>
        <w:t xml:space="preserve"> on the top right of the page and select ‘</w:t>
      </w:r>
      <w:r w:rsidRPr="00322130">
        <w:rPr>
          <w:rFonts w:cstheme="minorHAnsi"/>
          <w:i/>
        </w:rPr>
        <w:t>options’</w:t>
      </w:r>
      <w:r w:rsidRPr="00322130">
        <w:rPr>
          <w:rFonts w:cstheme="minorHAnsi"/>
        </w:rPr>
        <w:t>. From the drop down menu select ‘</w:t>
      </w:r>
      <w:r w:rsidRPr="00322130">
        <w:rPr>
          <w:rFonts w:cstheme="minorHAnsi"/>
          <w:i/>
        </w:rPr>
        <w:t>Pacific Time’</w:t>
      </w:r>
      <w:r w:rsidRPr="00322130">
        <w:rPr>
          <w:rFonts w:cstheme="minorHAnsi"/>
        </w:rPr>
        <w:t xml:space="preserve"> and set your default currency to </w:t>
      </w:r>
      <w:r w:rsidRPr="00322130">
        <w:rPr>
          <w:rFonts w:cstheme="minorHAnsi"/>
        </w:rPr>
        <w:lastRenderedPageBreak/>
        <w:t>‘</w:t>
      </w:r>
      <w:r w:rsidRPr="00322130">
        <w:rPr>
          <w:rFonts w:cstheme="minorHAnsi"/>
          <w:i/>
        </w:rPr>
        <w:t>Canadian Dollar’</w:t>
      </w:r>
      <w:r w:rsidRPr="00322130">
        <w:rPr>
          <w:rFonts w:cstheme="minorHAnsi"/>
        </w:rPr>
        <w:t>.</w:t>
      </w:r>
      <w:r w:rsidRPr="00322130">
        <w:rPr>
          <w:rFonts w:cstheme="minorHAnsi"/>
          <w:noProof/>
        </w:rPr>
        <w:drawing>
          <wp:inline distT="0" distB="0" distL="0" distR="0" wp14:anchorId="6D651763" wp14:editId="31FCE177">
            <wp:extent cx="5055870" cy="3590964"/>
            <wp:effectExtent l="19050" t="19050" r="1143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5890" cy="3619388"/>
                    </a:xfrm>
                    <a:prstGeom prst="rect">
                      <a:avLst/>
                    </a:prstGeom>
                    <a:noFill/>
                    <a:ln>
                      <a:solidFill>
                        <a:srgbClr val="5B9BD5"/>
                      </a:solidFill>
                    </a:ln>
                  </pic:spPr>
                </pic:pic>
              </a:graphicData>
            </a:graphic>
          </wp:inline>
        </w:drawing>
      </w:r>
    </w:p>
    <w:p w14:paraId="6E97973A" w14:textId="77777777" w:rsidR="0026375E" w:rsidRPr="00322130" w:rsidRDefault="0026375E" w:rsidP="000B6402">
      <w:pPr>
        <w:pStyle w:val="Heading2"/>
      </w:pPr>
      <w:bookmarkStart w:id="12" w:name="_Toc150929575"/>
      <w:r w:rsidRPr="00322130">
        <w:t>Initial Settings – Outlook</w:t>
      </w:r>
      <w:bookmarkEnd w:id="12"/>
    </w:p>
    <w:p w14:paraId="48916E4D" w14:textId="77777777" w:rsidR="0026375E" w:rsidRPr="00322130" w:rsidRDefault="0026375E" w:rsidP="0026375E">
      <w:pPr>
        <w:ind w:left="720"/>
        <w:rPr>
          <w:rFonts w:cstheme="minorHAnsi"/>
        </w:rPr>
      </w:pPr>
      <w:r w:rsidRPr="00322130">
        <w:rPr>
          <w:rFonts w:cstheme="minorHAnsi"/>
        </w:rPr>
        <w:t xml:space="preserve">Next we want to change our read settings in Outlook. We work within a shared inbox with other members of the Shell Case Team. To avoid confusion, we want to stop Outlook from automatically marking emails as read. </w:t>
      </w:r>
    </w:p>
    <w:p w14:paraId="0E415EE9" w14:textId="77777777" w:rsidR="0026375E" w:rsidRPr="00322130" w:rsidRDefault="0026375E" w:rsidP="0026375E">
      <w:pPr>
        <w:ind w:left="720"/>
        <w:rPr>
          <w:rFonts w:cstheme="minorHAnsi"/>
        </w:rPr>
      </w:pPr>
      <w:r w:rsidRPr="00322130">
        <w:rPr>
          <w:rFonts w:cstheme="minorHAnsi"/>
        </w:rPr>
        <w:t>In Outlook, click on the ‘</w:t>
      </w:r>
      <w:r w:rsidRPr="00322130">
        <w:rPr>
          <w:rFonts w:cstheme="minorHAnsi"/>
          <w:i/>
        </w:rPr>
        <w:t>View’</w:t>
      </w:r>
      <w:r w:rsidRPr="00322130">
        <w:rPr>
          <w:rFonts w:cstheme="minorHAnsi"/>
        </w:rPr>
        <w:t xml:space="preserve"> tab, then ‘</w:t>
      </w:r>
      <w:r w:rsidRPr="00322130">
        <w:rPr>
          <w:rFonts w:cstheme="minorHAnsi"/>
          <w:i/>
        </w:rPr>
        <w:t>Reading Pane’</w:t>
      </w:r>
      <w:r w:rsidRPr="00322130">
        <w:rPr>
          <w:rFonts w:cstheme="minorHAnsi"/>
        </w:rPr>
        <w:t>, and select ‘</w:t>
      </w:r>
      <w:r w:rsidRPr="00322130">
        <w:rPr>
          <w:rFonts w:cstheme="minorHAnsi"/>
          <w:i/>
        </w:rPr>
        <w:t>Options’</w:t>
      </w:r>
      <w:r w:rsidRPr="00322130">
        <w:rPr>
          <w:rFonts w:cstheme="minorHAnsi"/>
        </w:rPr>
        <w:t xml:space="preserve">. Uncheck the below options. This will prevent Outlook from automatically marking emails as read when you click on them. </w:t>
      </w:r>
    </w:p>
    <w:p w14:paraId="7CE2C970" w14:textId="77777777" w:rsidR="0026375E" w:rsidRPr="00322130" w:rsidRDefault="0026375E" w:rsidP="0026375E">
      <w:pPr>
        <w:ind w:firstLine="720"/>
        <w:rPr>
          <w:rFonts w:cstheme="minorHAnsi"/>
        </w:rPr>
      </w:pPr>
      <w:r w:rsidRPr="00322130">
        <w:rPr>
          <w:rFonts w:cstheme="minorHAnsi"/>
          <w:noProof/>
        </w:rPr>
        <w:drawing>
          <wp:inline distT="0" distB="0" distL="0" distR="0" wp14:anchorId="44C41693" wp14:editId="31A2EBC1">
            <wp:extent cx="2552700" cy="148590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1485900"/>
                    </a:xfrm>
                    <a:prstGeom prst="rect">
                      <a:avLst/>
                    </a:prstGeom>
                    <a:noFill/>
                    <a:ln>
                      <a:solidFill>
                        <a:srgbClr val="5B9BD5"/>
                      </a:solidFill>
                    </a:ln>
                  </pic:spPr>
                </pic:pic>
              </a:graphicData>
            </a:graphic>
          </wp:inline>
        </w:drawing>
      </w:r>
      <w:r w:rsidRPr="00322130">
        <w:rPr>
          <w:rFonts w:cstheme="minorHAnsi"/>
        </w:rPr>
        <w:t xml:space="preserve"> </w:t>
      </w:r>
    </w:p>
    <w:p w14:paraId="2356C1C1" w14:textId="77777777" w:rsidR="0026375E" w:rsidRPr="00322130" w:rsidRDefault="0026375E" w:rsidP="0026375E">
      <w:pPr>
        <w:rPr>
          <w:rFonts w:cstheme="minorHAnsi"/>
        </w:rPr>
      </w:pPr>
    </w:p>
    <w:p w14:paraId="5253CA86" w14:textId="77777777" w:rsidR="0026375E" w:rsidRPr="00322130" w:rsidRDefault="0026375E" w:rsidP="0026375E">
      <w:pPr>
        <w:ind w:left="720"/>
        <w:rPr>
          <w:rFonts w:cstheme="minorHAnsi"/>
        </w:rPr>
      </w:pPr>
      <w:r w:rsidRPr="00322130">
        <w:rPr>
          <w:rFonts w:cstheme="minorHAnsi"/>
        </w:rPr>
        <w:t xml:space="preserve">Access to the shared New Request folder should be granted by the manager/custodian as part of the onboarding process. We still have to add the folder to our Outlook manually in order for it to show up. </w:t>
      </w:r>
    </w:p>
    <w:p w14:paraId="738D6678" w14:textId="77777777" w:rsidR="0026375E" w:rsidRPr="00322130" w:rsidRDefault="0026375E" w:rsidP="0026375E">
      <w:pPr>
        <w:ind w:left="720"/>
        <w:rPr>
          <w:rFonts w:cstheme="minorHAnsi"/>
        </w:rPr>
      </w:pPr>
      <w:r w:rsidRPr="00322130">
        <w:rPr>
          <w:rFonts w:cstheme="minorHAnsi"/>
        </w:rPr>
        <w:lastRenderedPageBreak/>
        <w:t>In Outlook press the ‘</w:t>
      </w:r>
      <w:r w:rsidRPr="00322130">
        <w:rPr>
          <w:rFonts w:cstheme="minorHAnsi"/>
          <w:i/>
        </w:rPr>
        <w:t>File’</w:t>
      </w:r>
      <w:r w:rsidRPr="00322130">
        <w:rPr>
          <w:rFonts w:cstheme="minorHAnsi"/>
        </w:rPr>
        <w:t xml:space="preserve"> tab, from there select ‘</w:t>
      </w:r>
      <w:r w:rsidRPr="00322130">
        <w:rPr>
          <w:rFonts w:cstheme="minorHAnsi"/>
          <w:i/>
        </w:rPr>
        <w:t>Account Settings’</w:t>
      </w:r>
      <w:r w:rsidRPr="00322130">
        <w:rPr>
          <w:rFonts w:cstheme="minorHAnsi"/>
        </w:rPr>
        <w:t xml:space="preserve"> and ‘</w:t>
      </w:r>
      <w:r w:rsidRPr="00322130">
        <w:rPr>
          <w:rFonts w:cstheme="minorHAnsi"/>
          <w:i/>
        </w:rPr>
        <w:t>Account Settings’</w:t>
      </w:r>
      <w:r w:rsidRPr="00322130">
        <w:rPr>
          <w:rFonts w:cstheme="minorHAnsi"/>
        </w:rPr>
        <w:t xml:space="preserve"> again. Go into the ‘</w:t>
      </w:r>
      <w:r w:rsidRPr="00322130">
        <w:rPr>
          <w:rFonts w:cstheme="minorHAnsi"/>
          <w:i/>
        </w:rPr>
        <w:t>Data Files’</w:t>
      </w:r>
      <w:r w:rsidRPr="00322130">
        <w:rPr>
          <w:rFonts w:cstheme="minorHAnsi"/>
        </w:rPr>
        <w:t xml:space="preserve"> tab and select ‘</w:t>
      </w:r>
      <w:r w:rsidRPr="00322130">
        <w:rPr>
          <w:rFonts w:cstheme="minorHAnsi"/>
          <w:i/>
        </w:rPr>
        <w:t>Settings’</w:t>
      </w:r>
      <w:r w:rsidRPr="00322130">
        <w:rPr>
          <w:rFonts w:cstheme="minorHAnsi"/>
        </w:rPr>
        <w:t xml:space="preserve"> and ‘</w:t>
      </w:r>
      <w:r w:rsidRPr="00322130">
        <w:rPr>
          <w:rFonts w:cstheme="minorHAnsi"/>
          <w:i/>
        </w:rPr>
        <w:t>Advanced’</w:t>
      </w:r>
      <w:r w:rsidRPr="00322130">
        <w:rPr>
          <w:rFonts w:cstheme="minorHAnsi"/>
        </w:rPr>
        <w:t>. Finally, press ‘</w:t>
      </w:r>
      <w:r w:rsidRPr="00322130">
        <w:rPr>
          <w:rFonts w:cstheme="minorHAnsi"/>
          <w:i/>
        </w:rPr>
        <w:t>Add’</w:t>
      </w:r>
      <w:r w:rsidRPr="00322130">
        <w:rPr>
          <w:rFonts w:cstheme="minorHAnsi"/>
        </w:rPr>
        <w:t xml:space="preserve"> and type in “</w:t>
      </w:r>
      <w:r w:rsidRPr="00322130">
        <w:rPr>
          <w:rFonts w:cstheme="minorHAnsi"/>
          <w:i/>
        </w:rPr>
        <w:t>Principe de Jordan CB - BC Jordans Principle</w:t>
      </w:r>
      <w:r w:rsidRPr="00322130">
        <w:rPr>
          <w:rFonts w:cstheme="minorHAnsi"/>
        </w:rPr>
        <w:t>” Press ‘</w:t>
      </w:r>
      <w:r w:rsidRPr="00322130">
        <w:rPr>
          <w:rFonts w:cstheme="minorHAnsi"/>
          <w:i/>
        </w:rPr>
        <w:t>OK</w:t>
      </w:r>
      <w:r w:rsidRPr="00322130">
        <w:rPr>
          <w:rFonts w:cstheme="minorHAnsi"/>
        </w:rPr>
        <w:t>’ to add the mailbox to your Outlook and it should now show up. Within the Main Inbox you should see the ‘</w:t>
      </w:r>
      <w:r w:rsidRPr="00322130">
        <w:rPr>
          <w:rFonts w:cstheme="minorHAnsi"/>
          <w:i/>
        </w:rPr>
        <w:t>New Request’</w:t>
      </w:r>
      <w:r w:rsidRPr="00322130">
        <w:rPr>
          <w:rFonts w:cstheme="minorHAnsi"/>
        </w:rPr>
        <w:t xml:space="preserve"> Folder.  </w:t>
      </w:r>
    </w:p>
    <w:p w14:paraId="12A10A19" w14:textId="77777777" w:rsidR="0026375E" w:rsidRPr="00322130" w:rsidRDefault="0026375E" w:rsidP="0026375E">
      <w:pPr>
        <w:ind w:left="720"/>
        <w:rPr>
          <w:rFonts w:cstheme="minorHAnsi"/>
        </w:rPr>
      </w:pPr>
      <w:r w:rsidRPr="00322130">
        <w:rPr>
          <w:rFonts w:cstheme="minorHAnsi"/>
          <w:noProof/>
        </w:rPr>
        <w:drawing>
          <wp:inline distT="0" distB="0" distL="0" distR="0" wp14:anchorId="523B2999" wp14:editId="42B7AE4B">
            <wp:extent cx="1967230" cy="1233170"/>
            <wp:effectExtent l="19050" t="19050" r="13970" b="24130"/>
            <wp:docPr id="6" name="Picture 6" descr="C:\Users\smithemi\Desktop\Screenshot 2022-02-22 112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ithemi\Desktop\Screenshot 2022-02-22 11265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7230" cy="1233170"/>
                    </a:xfrm>
                    <a:prstGeom prst="rect">
                      <a:avLst/>
                    </a:prstGeom>
                    <a:noFill/>
                    <a:ln>
                      <a:solidFill>
                        <a:srgbClr val="5B9BD5"/>
                      </a:solidFill>
                    </a:ln>
                  </pic:spPr>
                </pic:pic>
              </a:graphicData>
            </a:graphic>
          </wp:inline>
        </w:drawing>
      </w:r>
    </w:p>
    <w:p w14:paraId="470D2857" w14:textId="77777777" w:rsidR="0026375E" w:rsidRPr="00322130" w:rsidRDefault="0026375E" w:rsidP="0026375E">
      <w:pPr>
        <w:rPr>
          <w:rFonts w:cstheme="minorHAnsi"/>
        </w:rPr>
      </w:pPr>
    </w:p>
    <w:p w14:paraId="5ED1617A" w14:textId="77777777" w:rsidR="0026375E" w:rsidRPr="00322130" w:rsidRDefault="0026375E" w:rsidP="000B6402">
      <w:pPr>
        <w:pStyle w:val="Heading2"/>
      </w:pPr>
      <w:bookmarkStart w:id="13" w:name="_Toc150929576"/>
      <w:r w:rsidRPr="00322130">
        <w:t>Beginning a New Request</w:t>
      </w:r>
      <w:bookmarkEnd w:id="13"/>
    </w:p>
    <w:p w14:paraId="2195774A" w14:textId="674BCB41" w:rsidR="0026375E" w:rsidRPr="00322130" w:rsidRDefault="0026375E" w:rsidP="0026375E">
      <w:pPr>
        <w:ind w:left="720"/>
        <w:rPr>
          <w:rFonts w:cstheme="minorHAnsi"/>
        </w:rPr>
      </w:pPr>
      <w:r w:rsidRPr="00322130">
        <w:rPr>
          <w:rFonts w:cstheme="minorHAnsi"/>
        </w:rPr>
        <w:t xml:space="preserve">Requestors submit their Jordan’s Principle Request Forms to our general inbox: </w:t>
      </w:r>
      <w:r w:rsidRPr="00322130">
        <w:rPr>
          <w:rFonts w:cstheme="minorHAnsi"/>
          <w:i/>
        </w:rPr>
        <w:t xml:space="preserve">‘Principe de Jordan CB - BC Jordans Principle (SAC/ISC) </w:t>
      </w:r>
      <w:hyperlink r:id="rId10" w:history="1">
        <w:r w:rsidRPr="00322130">
          <w:rPr>
            <w:rFonts w:cstheme="minorHAnsi"/>
            <w:i/>
            <w:color w:val="0563C1" w:themeColor="hyperlink"/>
            <w:u w:val="single"/>
          </w:rPr>
          <w:t>sac.principedejordancb-bcjordansprinciple.isc@canada.ca</w:t>
        </w:r>
      </w:hyperlink>
      <w:r w:rsidRPr="00322130">
        <w:rPr>
          <w:rFonts w:cstheme="minorHAnsi"/>
          <w:i/>
        </w:rPr>
        <w:t xml:space="preserve">’. </w:t>
      </w:r>
      <w:r w:rsidRPr="00322130">
        <w:rPr>
          <w:rFonts w:cstheme="minorHAnsi"/>
        </w:rPr>
        <w:t>An intake officer will review the incoming request and classify the request as either ‘</w:t>
      </w:r>
      <w:r w:rsidRPr="00322130">
        <w:rPr>
          <w:rFonts w:cstheme="minorHAnsi"/>
          <w:i/>
        </w:rPr>
        <w:t>Time Sensitive’</w:t>
      </w:r>
      <w:r w:rsidRPr="00322130">
        <w:rPr>
          <w:rFonts w:cstheme="minorHAnsi"/>
        </w:rPr>
        <w:t xml:space="preserve"> or ‘</w:t>
      </w:r>
      <w:r w:rsidRPr="00322130">
        <w:rPr>
          <w:rFonts w:cstheme="minorHAnsi"/>
          <w:i/>
        </w:rPr>
        <w:t>Not Time Sensitive</w:t>
      </w:r>
      <w:r w:rsidR="009F77B3">
        <w:rPr>
          <w:rFonts w:cstheme="minorHAnsi"/>
          <w:i/>
        </w:rPr>
        <w:t xml:space="preserve">’ </w:t>
      </w:r>
      <w:r w:rsidR="009F77B3" w:rsidRPr="009F77B3">
        <w:rPr>
          <w:rFonts w:cstheme="minorHAnsi"/>
          <w:iCs/>
        </w:rPr>
        <w:t>(and very occasionally</w:t>
      </w:r>
      <w:r w:rsidR="009F77B3">
        <w:rPr>
          <w:rFonts w:cstheme="minorHAnsi"/>
          <w:i/>
        </w:rPr>
        <w:t xml:space="preserve"> ‘urgent’</w:t>
      </w:r>
      <w:r w:rsidR="009F77B3" w:rsidRPr="009F77B3">
        <w:rPr>
          <w:rFonts w:cstheme="minorHAnsi"/>
          <w:iCs/>
        </w:rPr>
        <w:t>)</w:t>
      </w:r>
      <w:r w:rsidRPr="00322130">
        <w:rPr>
          <w:rFonts w:cstheme="minorHAnsi"/>
        </w:rPr>
        <w:t xml:space="preserve">. </w:t>
      </w:r>
    </w:p>
    <w:p w14:paraId="7E0E0FEC" w14:textId="02B0AF54" w:rsidR="0026375E" w:rsidRPr="00322130" w:rsidRDefault="0026375E" w:rsidP="000B6402">
      <w:pPr>
        <w:pStyle w:val="Heading2"/>
      </w:pPr>
      <w:bookmarkStart w:id="14" w:name="_Toc150929577"/>
      <w:r w:rsidRPr="00322130">
        <w:t>N</w:t>
      </w:r>
      <w:r w:rsidR="00F0185B">
        <w:t>on</w:t>
      </w:r>
      <w:r w:rsidRPr="00322130">
        <w:t>-time sensitive requests</w:t>
      </w:r>
      <w:bookmarkEnd w:id="14"/>
    </w:p>
    <w:p w14:paraId="7C85B9DB" w14:textId="77777777" w:rsidR="0026375E" w:rsidRPr="00322130" w:rsidRDefault="0026375E" w:rsidP="0026375E">
      <w:pPr>
        <w:ind w:left="720"/>
        <w:rPr>
          <w:rFonts w:cstheme="minorHAnsi"/>
        </w:rPr>
      </w:pPr>
      <w:r w:rsidRPr="00322130">
        <w:rPr>
          <w:rFonts w:cstheme="minorHAnsi"/>
        </w:rPr>
        <w:t>All non-time sensitive requests will then be forwarded to the ‘</w:t>
      </w:r>
      <w:r w:rsidRPr="00322130">
        <w:rPr>
          <w:rFonts w:cstheme="minorHAnsi"/>
          <w:i/>
        </w:rPr>
        <w:t>New Request’</w:t>
      </w:r>
      <w:r w:rsidRPr="00322130">
        <w:rPr>
          <w:rFonts w:cstheme="minorHAnsi"/>
        </w:rPr>
        <w:t xml:space="preserve"> Folder. Once in the New Request Folder, we input the information into GC Case, thus creating a shell case.</w:t>
      </w:r>
      <w:r w:rsidRPr="00322130">
        <w:rPr>
          <w:rFonts w:cstheme="minorHAnsi"/>
        </w:rPr>
        <w:tab/>
      </w:r>
    </w:p>
    <w:p w14:paraId="313800C5" w14:textId="77777777" w:rsidR="0026375E" w:rsidRPr="00322130" w:rsidRDefault="0026375E" w:rsidP="0026375E">
      <w:pPr>
        <w:ind w:left="720"/>
        <w:rPr>
          <w:rFonts w:cstheme="minorHAnsi"/>
        </w:rPr>
      </w:pPr>
      <w:r w:rsidRPr="00322130">
        <w:rPr>
          <w:rFonts w:cstheme="minorHAnsi"/>
        </w:rPr>
        <w:t>To begin, first flag the request that you will be working on. This lets other members of the team know that the request is being worked on, preventing people from creating duplicates. When completed, mark the request with a check mark.</w:t>
      </w:r>
    </w:p>
    <w:p w14:paraId="4C8242EF" w14:textId="77777777" w:rsidR="0026375E" w:rsidRPr="00322130" w:rsidRDefault="0026375E" w:rsidP="0026375E">
      <w:pPr>
        <w:rPr>
          <w:rFonts w:cstheme="minorHAnsi"/>
        </w:rPr>
      </w:pPr>
      <w:r w:rsidRPr="00322130">
        <w:rPr>
          <w:rFonts w:cstheme="minorHAnsi"/>
        </w:rPr>
        <w:tab/>
      </w:r>
      <w:r w:rsidRPr="00322130">
        <w:rPr>
          <w:rFonts w:cstheme="minorHAnsi"/>
          <w:noProof/>
        </w:rPr>
        <w:drawing>
          <wp:inline distT="0" distB="0" distL="0" distR="0" wp14:anchorId="1BA659AD" wp14:editId="57CB00F0">
            <wp:extent cx="2680970" cy="907415"/>
            <wp:effectExtent l="19050" t="19050" r="2413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0970" cy="907415"/>
                    </a:xfrm>
                    <a:prstGeom prst="rect">
                      <a:avLst/>
                    </a:prstGeom>
                    <a:noFill/>
                    <a:ln>
                      <a:solidFill>
                        <a:srgbClr val="5B9BD5"/>
                      </a:solidFill>
                    </a:ln>
                  </pic:spPr>
                </pic:pic>
              </a:graphicData>
            </a:graphic>
          </wp:inline>
        </w:drawing>
      </w:r>
    </w:p>
    <w:p w14:paraId="3C4E9B99" w14:textId="77777777" w:rsidR="0026375E" w:rsidRPr="00322130" w:rsidRDefault="0026375E" w:rsidP="0026375E">
      <w:pPr>
        <w:ind w:left="720"/>
        <w:rPr>
          <w:rFonts w:cstheme="minorHAnsi"/>
        </w:rPr>
      </w:pPr>
      <w:r w:rsidRPr="00322130">
        <w:rPr>
          <w:rFonts w:cstheme="minorHAnsi"/>
        </w:rPr>
        <w:t>After reserving your request, the next step is to save all relevant documents. Right-click or press the drop down menu on the attachment and select ‘</w:t>
      </w:r>
      <w:r w:rsidRPr="00322130">
        <w:rPr>
          <w:rFonts w:cstheme="minorHAnsi"/>
          <w:i/>
        </w:rPr>
        <w:t>Save-All Attachments</w:t>
      </w:r>
      <w:r w:rsidRPr="00322130">
        <w:rPr>
          <w:rFonts w:cstheme="minorHAnsi"/>
        </w:rPr>
        <w:t>.’ Next we need to save the incoming email. While the email is opened, go to ‘</w:t>
      </w:r>
      <w:r w:rsidRPr="00322130">
        <w:rPr>
          <w:rFonts w:cstheme="minorHAnsi"/>
          <w:i/>
        </w:rPr>
        <w:t>File</w:t>
      </w:r>
      <w:r w:rsidRPr="00322130">
        <w:rPr>
          <w:rFonts w:cstheme="minorHAnsi"/>
        </w:rPr>
        <w:t>’ and then ‘</w:t>
      </w:r>
      <w:r w:rsidRPr="00322130">
        <w:rPr>
          <w:rFonts w:cstheme="minorHAnsi"/>
          <w:i/>
        </w:rPr>
        <w:t>Save As’</w:t>
      </w:r>
      <w:r w:rsidRPr="00322130">
        <w:rPr>
          <w:rFonts w:cstheme="minorHAnsi"/>
        </w:rPr>
        <w:t xml:space="preserve">. We will have to compile all the documents into one PDF package. </w:t>
      </w:r>
    </w:p>
    <w:p w14:paraId="2EB40F14" w14:textId="77777777" w:rsidR="0026375E" w:rsidRPr="00322130" w:rsidRDefault="0026375E" w:rsidP="0026375E">
      <w:pPr>
        <w:ind w:left="720"/>
        <w:rPr>
          <w:rFonts w:cstheme="minorHAnsi"/>
        </w:rPr>
      </w:pPr>
      <w:r w:rsidRPr="00322130">
        <w:rPr>
          <w:rFonts w:cstheme="minorHAnsi"/>
          <w:noProof/>
        </w:rPr>
        <w:lastRenderedPageBreak/>
        <w:drawing>
          <wp:anchor distT="0" distB="0" distL="114300" distR="114300" simplePos="0" relativeHeight="251659264" behindDoc="1" locked="0" layoutInCell="1" allowOverlap="1" wp14:anchorId="21EFCEC8" wp14:editId="07DC8F19">
            <wp:simplePos x="0" y="0"/>
            <wp:positionH relativeFrom="margin">
              <wp:posOffset>480060</wp:posOffset>
            </wp:positionH>
            <wp:positionV relativeFrom="paragraph">
              <wp:posOffset>433705</wp:posOffset>
            </wp:positionV>
            <wp:extent cx="2152650" cy="3547169"/>
            <wp:effectExtent l="19050" t="19050" r="19050" b="15240"/>
            <wp:wrapTight wrapText="bothSides">
              <wp:wrapPolygon edited="0">
                <wp:start x="-191" y="-116"/>
                <wp:lineTo x="-191" y="21577"/>
                <wp:lineTo x="21600" y="21577"/>
                <wp:lineTo x="21600" y="-116"/>
                <wp:lineTo x="-191" y="-116"/>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2650" cy="3547169"/>
                    </a:xfrm>
                    <a:prstGeom prst="rect">
                      <a:avLst/>
                    </a:prstGeom>
                    <a:noFill/>
                    <a:ln>
                      <a:solidFill>
                        <a:srgbClr val="5B9BD5"/>
                      </a:solidFill>
                    </a:ln>
                  </pic:spPr>
                </pic:pic>
              </a:graphicData>
            </a:graphic>
          </wp:anchor>
        </w:drawing>
      </w:r>
      <w:r w:rsidRPr="00322130">
        <w:rPr>
          <w:rFonts w:cstheme="minorHAnsi"/>
        </w:rPr>
        <w:t>We use Foxit PhantomPDF to compile all the documents into a single PDF package. Highlight all the saved documents and emails and then right click and hit ‘</w:t>
      </w:r>
      <w:r w:rsidRPr="00322130">
        <w:rPr>
          <w:rFonts w:cstheme="minorHAnsi"/>
          <w:i/>
        </w:rPr>
        <w:t>Combine into PDF’</w:t>
      </w:r>
    </w:p>
    <w:p w14:paraId="4CB34B94" w14:textId="77777777" w:rsidR="0026375E" w:rsidRPr="00322130" w:rsidRDefault="0026375E" w:rsidP="0026375E">
      <w:pPr>
        <w:ind w:left="720"/>
        <w:rPr>
          <w:rFonts w:cstheme="minorHAnsi"/>
        </w:rPr>
      </w:pPr>
    </w:p>
    <w:p w14:paraId="15675A63" w14:textId="77777777" w:rsidR="0026375E" w:rsidRPr="00322130" w:rsidRDefault="0026375E" w:rsidP="0026375E">
      <w:pPr>
        <w:ind w:left="720"/>
        <w:rPr>
          <w:rFonts w:cstheme="minorHAnsi"/>
        </w:rPr>
      </w:pPr>
    </w:p>
    <w:p w14:paraId="390357D7" w14:textId="77777777" w:rsidR="0026375E" w:rsidRPr="00322130" w:rsidRDefault="0026375E" w:rsidP="0026375E">
      <w:pPr>
        <w:ind w:left="720"/>
        <w:rPr>
          <w:rFonts w:cstheme="minorHAnsi"/>
        </w:rPr>
      </w:pPr>
    </w:p>
    <w:p w14:paraId="504D9EB5" w14:textId="77777777" w:rsidR="0026375E" w:rsidRPr="00322130" w:rsidRDefault="0026375E" w:rsidP="0026375E">
      <w:pPr>
        <w:ind w:left="720"/>
        <w:rPr>
          <w:rFonts w:cstheme="minorHAnsi"/>
        </w:rPr>
      </w:pPr>
    </w:p>
    <w:p w14:paraId="4CCE6A28" w14:textId="77777777" w:rsidR="0026375E" w:rsidRPr="00322130" w:rsidRDefault="0026375E" w:rsidP="0026375E">
      <w:pPr>
        <w:ind w:left="720"/>
        <w:rPr>
          <w:rFonts w:cstheme="minorHAnsi"/>
        </w:rPr>
      </w:pPr>
    </w:p>
    <w:p w14:paraId="25CB69A8" w14:textId="77777777" w:rsidR="0026375E" w:rsidRPr="00322130" w:rsidRDefault="0026375E" w:rsidP="0026375E">
      <w:pPr>
        <w:ind w:left="720"/>
        <w:rPr>
          <w:rFonts w:cstheme="minorHAnsi"/>
        </w:rPr>
      </w:pPr>
    </w:p>
    <w:p w14:paraId="07A125CE" w14:textId="77777777" w:rsidR="0026375E" w:rsidRPr="00322130" w:rsidRDefault="0026375E" w:rsidP="0026375E">
      <w:pPr>
        <w:ind w:left="720"/>
        <w:rPr>
          <w:rFonts w:cstheme="minorHAnsi"/>
        </w:rPr>
      </w:pPr>
    </w:p>
    <w:p w14:paraId="4C340629" w14:textId="77777777" w:rsidR="0026375E" w:rsidRPr="00322130" w:rsidRDefault="0026375E" w:rsidP="0026375E">
      <w:pPr>
        <w:ind w:left="720"/>
        <w:rPr>
          <w:rFonts w:cstheme="minorHAnsi"/>
        </w:rPr>
      </w:pPr>
    </w:p>
    <w:p w14:paraId="02DD20D3" w14:textId="77777777" w:rsidR="0026375E" w:rsidRPr="00322130" w:rsidRDefault="0026375E" w:rsidP="0026375E">
      <w:pPr>
        <w:ind w:left="720"/>
        <w:rPr>
          <w:rFonts w:cstheme="minorHAnsi"/>
        </w:rPr>
      </w:pPr>
    </w:p>
    <w:p w14:paraId="7840EE87" w14:textId="77777777" w:rsidR="0026375E" w:rsidRPr="00322130" w:rsidRDefault="0026375E" w:rsidP="0026375E">
      <w:pPr>
        <w:ind w:left="720"/>
        <w:rPr>
          <w:rFonts w:cstheme="minorHAnsi"/>
        </w:rPr>
      </w:pPr>
    </w:p>
    <w:p w14:paraId="6E0BB3DE" w14:textId="77777777" w:rsidR="0026375E" w:rsidRPr="00322130" w:rsidRDefault="0026375E" w:rsidP="0026375E">
      <w:pPr>
        <w:ind w:left="720"/>
        <w:rPr>
          <w:rFonts w:cstheme="minorHAnsi"/>
        </w:rPr>
      </w:pPr>
    </w:p>
    <w:p w14:paraId="5200421C" w14:textId="77777777" w:rsidR="0026375E" w:rsidRPr="00322130" w:rsidRDefault="0026375E" w:rsidP="0026375E">
      <w:pPr>
        <w:ind w:left="720"/>
        <w:rPr>
          <w:rFonts w:cstheme="minorHAnsi"/>
        </w:rPr>
      </w:pPr>
    </w:p>
    <w:p w14:paraId="6EF50CC0" w14:textId="77777777" w:rsidR="0026375E" w:rsidRPr="00322130" w:rsidRDefault="0026375E" w:rsidP="0026375E">
      <w:pPr>
        <w:rPr>
          <w:rFonts w:cstheme="minorHAnsi"/>
        </w:rPr>
      </w:pPr>
    </w:p>
    <w:p w14:paraId="49F7271F" w14:textId="77777777" w:rsidR="0026375E" w:rsidRPr="00322130" w:rsidRDefault="0026375E" w:rsidP="0026375E">
      <w:pPr>
        <w:ind w:left="720"/>
        <w:rPr>
          <w:rFonts w:cstheme="minorHAnsi"/>
        </w:rPr>
      </w:pPr>
      <w:r w:rsidRPr="00322130">
        <w:rPr>
          <w:rFonts w:cstheme="minorHAnsi"/>
        </w:rPr>
        <w:t>While combining the files you are given the option to re-arrange the order of the documents. The specific order for combining is:</w:t>
      </w:r>
    </w:p>
    <w:p w14:paraId="29A4B664" w14:textId="77777777" w:rsidR="0026375E" w:rsidRPr="00322130" w:rsidRDefault="0026375E" w:rsidP="00AF0577">
      <w:pPr>
        <w:numPr>
          <w:ilvl w:val="0"/>
          <w:numId w:val="23"/>
        </w:numPr>
        <w:contextualSpacing/>
        <w:rPr>
          <w:rFonts w:cstheme="minorHAnsi"/>
        </w:rPr>
      </w:pPr>
      <w:r w:rsidRPr="00322130">
        <w:rPr>
          <w:rFonts w:cstheme="minorHAnsi"/>
        </w:rPr>
        <w:t xml:space="preserve">To have the request form at the beginning of the package </w:t>
      </w:r>
    </w:p>
    <w:p w14:paraId="2EF5E3E9" w14:textId="77777777" w:rsidR="0026375E" w:rsidRPr="00322130" w:rsidRDefault="0026375E" w:rsidP="00AF0577">
      <w:pPr>
        <w:numPr>
          <w:ilvl w:val="0"/>
          <w:numId w:val="23"/>
        </w:numPr>
        <w:contextualSpacing/>
        <w:rPr>
          <w:rFonts w:cstheme="minorHAnsi"/>
        </w:rPr>
      </w:pPr>
      <w:r w:rsidRPr="00322130">
        <w:rPr>
          <w:rFonts w:cstheme="minorHAnsi"/>
        </w:rPr>
        <w:t xml:space="preserve">Service coordinator Notes </w:t>
      </w:r>
    </w:p>
    <w:p w14:paraId="2A35235C" w14:textId="77777777" w:rsidR="0026375E" w:rsidRPr="00322130" w:rsidRDefault="0026375E" w:rsidP="00AF0577">
      <w:pPr>
        <w:numPr>
          <w:ilvl w:val="0"/>
          <w:numId w:val="23"/>
        </w:numPr>
        <w:contextualSpacing/>
        <w:rPr>
          <w:rFonts w:cstheme="minorHAnsi"/>
        </w:rPr>
      </w:pPr>
      <w:r w:rsidRPr="00322130">
        <w:rPr>
          <w:rFonts w:cstheme="minorHAnsi"/>
        </w:rPr>
        <w:t>Support Letters</w:t>
      </w:r>
    </w:p>
    <w:p w14:paraId="539A3F5C" w14:textId="77777777" w:rsidR="0026375E" w:rsidRPr="00322130" w:rsidRDefault="0026375E" w:rsidP="00AF0577">
      <w:pPr>
        <w:numPr>
          <w:ilvl w:val="0"/>
          <w:numId w:val="23"/>
        </w:numPr>
        <w:contextualSpacing/>
        <w:rPr>
          <w:rFonts w:cstheme="minorHAnsi"/>
        </w:rPr>
      </w:pPr>
      <w:r w:rsidRPr="00322130">
        <w:rPr>
          <w:rFonts w:cstheme="minorHAnsi"/>
        </w:rPr>
        <w:t>Assessments</w:t>
      </w:r>
    </w:p>
    <w:p w14:paraId="5F7D9C70" w14:textId="77777777" w:rsidR="0026375E" w:rsidRPr="00322130" w:rsidRDefault="0026375E" w:rsidP="00AF0577">
      <w:pPr>
        <w:numPr>
          <w:ilvl w:val="0"/>
          <w:numId w:val="23"/>
        </w:numPr>
        <w:contextualSpacing/>
        <w:rPr>
          <w:rFonts w:cstheme="minorHAnsi"/>
        </w:rPr>
      </w:pPr>
      <w:r w:rsidRPr="00322130">
        <w:rPr>
          <w:rFonts w:cstheme="minorHAnsi"/>
        </w:rPr>
        <w:t>Pictures</w:t>
      </w:r>
    </w:p>
    <w:p w14:paraId="70E763BB" w14:textId="77777777" w:rsidR="0026375E" w:rsidRPr="00322130" w:rsidRDefault="0026375E" w:rsidP="00AF0577">
      <w:pPr>
        <w:numPr>
          <w:ilvl w:val="0"/>
          <w:numId w:val="23"/>
        </w:numPr>
        <w:contextualSpacing/>
        <w:rPr>
          <w:rFonts w:cstheme="minorHAnsi"/>
        </w:rPr>
      </w:pPr>
      <w:r w:rsidRPr="00322130">
        <w:rPr>
          <w:rFonts w:cstheme="minorHAnsi"/>
        </w:rPr>
        <w:t>Quotes</w:t>
      </w:r>
    </w:p>
    <w:p w14:paraId="77E9DE1D" w14:textId="77777777" w:rsidR="0026375E" w:rsidRPr="00322130" w:rsidRDefault="0026375E" w:rsidP="00AF0577">
      <w:pPr>
        <w:numPr>
          <w:ilvl w:val="0"/>
          <w:numId w:val="23"/>
        </w:numPr>
        <w:contextualSpacing/>
        <w:rPr>
          <w:rFonts w:cstheme="minorHAnsi"/>
        </w:rPr>
      </w:pPr>
      <w:r w:rsidRPr="00322130">
        <w:rPr>
          <w:sz w:val="20"/>
          <w:szCs w:val="20"/>
        </w:rPr>
        <w:t xml:space="preserve">Any other supporting documents necessary </w:t>
      </w:r>
    </w:p>
    <w:p w14:paraId="61FAEF00" w14:textId="77777777" w:rsidR="0026375E" w:rsidRDefault="0026375E" w:rsidP="00AF0577">
      <w:pPr>
        <w:numPr>
          <w:ilvl w:val="0"/>
          <w:numId w:val="23"/>
        </w:numPr>
        <w:tabs>
          <w:tab w:val="left" w:pos="1440"/>
        </w:tabs>
        <w:contextualSpacing/>
        <w:rPr>
          <w:rFonts w:cstheme="minorHAnsi"/>
        </w:rPr>
      </w:pPr>
      <w:r w:rsidRPr="00322130">
        <w:rPr>
          <w:rFonts w:cstheme="minorHAnsi"/>
        </w:rPr>
        <w:t>The incoming email at the end of the package</w:t>
      </w:r>
    </w:p>
    <w:p w14:paraId="72AFC590" w14:textId="77777777" w:rsidR="00406F90" w:rsidRPr="00322130" w:rsidRDefault="00406F90" w:rsidP="00406F90">
      <w:pPr>
        <w:tabs>
          <w:tab w:val="left" w:pos="1440"/>
        </w:tabs>
        <w:ind w:left="1800"/>
        <w:contextualSpacing/>
        <w:rPr>
          <w:rFonts w:cstheme="minorHAnsi"/>
        </w:rPr>
      </w:pPr>
    </w:p>
    <w:p w14:paraId="5C3B1B19" w14:textId="77777777" w:rsidR="0026375E" w:rsidRPr="00322130" w:rsidRDefault="0026375E" w:rsidP="0026375E">
      <w:pPr>
        <w:ind w:left="720"/>
        <w:rPr>
          <w:rFonts w:cstheme="minorHAnsi"/>
        </w:rPr>
      </w:pPr>
      <w:r w:rsidRPr="00322130">
        <w:rPr>
          <w:rFonts w:cstheme="minorHAnsi"/>
        </w:rPr>
        <w:t>This allows the package to be more convenient for the Focal Point/File Reviewer. The documents in between have no set order but try to keep similar documents together (i.e., invoices, assessments, letters of support, etc.).</w:t>
      </w:r>
    </w:p>
    <w:p w14:paraId="628B7C99" w14:textId="3B97333D" w:rsidR="0026375E" w:rsidRPr="00322130" w:rsidRDefault="0026375E" w:rsidP="0026375E">
      <w:pPr>
        <w:ind w:firstLine="720"/>
        <w:rPr>
          <w:rFonts w:cstheme="minorHAnsi"/>
        </w:rPr>
      </w:pPr>
      <w:r w:rsidRPr="00322130">
        <w:rPr>
          <w:rFonts w:cstheme="minorHAnsi"/>
        </w:rPr>
        <w:t>Name the file as “</w:t>
      </w:r>
      <w:r w:rsidRPr="00322130">
        <w:rPr>
          <w:rFonts w:cstheme="minorHAnsi"/>
          <w:i/>
        </w:rPr>
        <w:t xml:space="preserve">[Child’s Name] </w:t>
      </w:r>
      <w:r w:rsidR="00A74F4C">
        <w:rPr>
          <w:rFonts w:cstheme="minorHAnsi"/>
          <w:i/>
        </w:rPr>
        <w:t>Initial Application Package</w:t>
      </w:r>
      <w:r w:rsidRPr="00322130">
        <w:rPr>
          <w:rFonts w:cstheme="minorHAnsi"/>
        </w:rPr>
        <w:t>”</w:t>
      </w:r>
    </w:p>
    <w:p w14:paraId="1C37F6B7" w14:textId="77777777" w:rsidR="0026375E" w:rsidRPr="00322130" w:rsidRDefault="0026375E" w:rsidP="0026375E">
      <w:pPr>
        <w:ind w:left="720"/>
        <w:rPr>
          <w:rFonts w:cstheme="minorHAnsi"/>
        </w:rPr>
      </w:pPr>
      <w:r w:rsidRPr="00322130">
        <w:rPr>
          <w:rFonts w:cstheme="minorHAnsi"/>
        </w:rPr>
        <w:t xml:space="preserve">Before we start inputting the information into the system we must first check for existing duplicates. Sometimes requestors may send the application twice, and sometimes requestors submit additional information for an existing case that may seem like they are submitting a new application. </w:t>
      </w:r>
    </w:p>
    <w:p w14:paraId="2A008AFF" w14:textId="77777777" w:rsidR="0026375E" w:rsidRPr="00322130" w:rsidRDefault="0026375E" w:rsidP="0026375E">
      <w:pPr>
        <w:ind w:left="720"/>
        <w:rPr>
          <w:rFonts w:cstheme="minorHAnsi"/>
        </w:rPr>
      </w:pPr>
      <w:r w:rsidRPr="00322130">
        <w:rPr>
          <w:rFonts w:cstheme="minorHAnsi"/>
        </w:rPr>
        <w:lastRenderedPageBreak/>
        <w:t>On the top right hand of GC Case you will see a magnifying glass. Use this to search the child’s name. You can open the existing case and see if the reason for request is the same. If they are different then you can proceed with creation. If they are the same, check the uploaded files/dates/items to see if they are identical.</w:t>
      </w:r>
    </w:p>
    <w:p w14:paraId="71E11B2C" w14:textId="77777777" w:rsidR="0026375E" w:rsidRPr="00322130" w:rsidRDefault="0026375E" w:rsidP="0026375E">
      <w:pPr>
        <w:ind w:left="720"/>
        <w:rPr>
          <w:rFonts w:cstheme="minorHAnsi"/>
        </w:rPr>
      </w:pPr>
      <w:r w:rsidRPr="00322130">
        <w:rPr>
          <w:rFonts w:cstheme="minorHAnsi"/>
          <w:noProof/>
        </w:rPr>
        <w:drawing>
          <wp:inline distT="0" distB="0" distL="0" distR="0" wp14:anchorId="336A6DA7" wp14:editId="14FD62A8">
            <wp:extent cx="3225800" cy="374650"/>
            <wp:effectExtent l="19050" t="19050" r="12700" b="254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5800" cy="374650"/>
                    </a:xfrm>
                    <a:prstGeom prst="rect">
                      <a:avLst/>
                    </a:prstGeom>
                    <a:noFill/>
                    <a:ln>
                      <a:solidFill>
                        <a:srgbClr val="5B9BD5"/>
                      </a:solidFill>
                    </a:ln>
                  </pic:spPr>
                </pic:pic>
              </a:graphicData>
            </a:graphic>
          </wp:inline>
        </w:drawing>
      </w:r>
    </w:p>
    <w:p w14:paraId="63DC4C36" w14:textId="283885AE" w:rsidR="0026375E" w:rsidRDefault="0026375E" w:rsidP="0026375E">
      <w:pPr>
        <w:ind w:left="720"/>
        <w:rPr>
          <w:rFonts w:cstheme="minorHAnsi"/>
        </w:rPr>
      </w:pPr>
      <w:r w:rsidRPr="00322130">
        <w:rPr>
          <w:rFonts w:cstheme="minorHAnsi"/>
        </w:rPr>
        <w:t xml:space="preserve">After checking GC Case, we have to check GCdocs to see if there are any existing cases there. Prior to GC Case, Jordan’s Principle used GCdocs to store documents. Use the search function </w:t>
      </w:r>
      <w:r w:rsidR="00924107">
        <w:rPr>
          <w:rFonts w:cstheme="minorHAnsi"/>
        </w:rPr>
        <w:t xml:space="preserve">on the top right </w:t>
      </w:r>
      <w:r w:rsidRPr="00322130">
        <w:rPr>
          <w:rFonts w:cstheme="minorHAnsi"/>
        </w:rPr>
        <w:t>to search for the child’s name. Chances of cases here being duplicates are highly improbable as they were submitted years ago</w:t>
      </w:r>
      <w:r w:rsidR="005061BF">
        <w:rPr>
          <w:rFonts w:cstheme="minorHAnsi"/>
        </w:rPr>
        <w:t>, but it does happen occasionally</w:t>
      </w:r>
      <w:r w:rsidR="00924107">
        <w:rPr>
          <w:rFonts w:cstheme="minorHAnsi"/>
        </w:rPr>
        <w:t>.</w:t>
      </w:r>
    </w:p>
    <w:p w14:paraId="525ED080" w14:textId="61CCD3D0" w:rsidR="00924107" w:rsidRDefault="00924107" w:rsidP="0026375E">
      <w:pPr>
        <w:ind w:left="720"/>
        <w:rPr>
          <w:rFonts w:cstheme="minorHAnsi"/>
        </w:rPr>
      </w:pPr>
      <w:r>
        <w:rPr>
          <w:rFonts w:cstheme="minorHAnsi"/>
        </w:rPr>
        <w:t xml:space="preserve">Old Jordan’s Principle requests in GC Docs live in the </w:t>
      </w:r>
      <w:hyperlink r:id="rId14" w:history="1">
        <w:r w:rsidRPr="00924107">
          <w:rPr>
            <w:rStyle w:val="Hyperlink"/>
            <w:rFonts w:cstheme="minorHAnsi"/>
          </w:rPr>
          <w:t>Jordan’s Principle Folder</w:t>
        </w:r>
      </w:hyperlink>
      <w:r>
        <w:rPr>
          <w:rFonts w:cstheme="minorHAnsi"/>
        </w:rPr>
        <w:t>. Add this folder to your GCDocs “Favorites” or bookmark in your preferred web browser. Jordan’s Principle requests stored in GC Docs will show up in folders titled IN-BC-XXXX.</w:t>
      </w:r>
    </w:p>
    <w:p w14:paraId="650FDECB" w14:textId="71CB618E" w:rsidR="006667D7" w:rsidRPr="00322130" w:rsidRDefault="006667D7" w:rsidP="0026375E">
      <w:pPr>
        <w:ind w:left="720"/>
        <w:rPr>
          <w:rFonts w:cstheme="minorHAnsi"/>
        </w:rPr>
      </w:pPr>
      <w:r w:rsidRPr="006667D7">
        <w:rPr>
          <w:rFonts w:cstheme="minorHAnsi"/>
          <w:noProof/>
        </w:rPr>
        <w:drawing>
          <wp:inline distT="0" distB="0" distL="0" distR="0" wp14:anchorId="226A7894" wp14:editId="39183E96">
            <wp:extent cx="6226810" cy="846455"/>
            <wp:effectExtent l="19050" t="19050" r="21590" b="1079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26810" cy="846455"/>
                    </a:xfrm>
                    <a:prstGeom prst="rect">
                      <a:avLst/>
                    </a:prstGeom>
                    <a:ln>
                      <a:solidFill>
                        <a:schemeClr val="tx1"/>
                      </a:solidFill>
                    </a:ln>
                  </pic:spPr>
                </pic:pic>
              </a:graphicData>
            </a:graphic>
          </wp:inline>
        </w:drawing>
      </w:r>
    </w:p>
    <w:p w14:paraId="15649CBF" w14:textId="77777777" w:rsidR="0026375E" w:rsidRDefault="0026375E" w:rsidP="0026375E">
      <w:pPr>
        <w:ind w:left="720"/>
        <w:rPr>
          <w:rFonts w:cstheme="minorHAnsi"/>
        </w:rPr>
      </w:pPr>
      <w:r w:rsidRPr="00322130">
        <w:rPr>
          <w:rFonts w:cstheme="minorHAnsi"/>
        </w:rPr>
        <w:t>Take note of any existing cases in both GC Case and GCdocs as there is a section during case creation to input Request History.</w:t>
      </w:r>
    </w:p>
    <w:p w14:paraId="4FDDF8CB" w14:textId="77777777" w:rsidR="0026375E" w:rsidRPr="00322130" w:rsidRDefault="0026375E" w:rsidP="0026375E">
      <w:pPr>
        <w:ind w:left="720"/>
        <w:rPr>
          <w:rFonts w:cstheme="minorHAnsi"/>
        </w:rPr>
      </w:pPr>
    </w:p>
    <w:p w14:paraId="244BB75D" w14:textId="268279AF" w:rsidR="008F783D" w:rsidRPr="008F783D" w:rsidRDefault="00F0185B" w:rsidP="000B6402">
      <w:pPr>
        <w:pStyle w:val="Heading2"/>
      </w:pPr>
      <w:bookmarkStart w:id="15" w:name="_Toc150929578"/>
      <w:r>
        <w:t>T</w:t>
      </w:r>
      <w:r w:rsidR="0026375E" w:rsidRPr="00322130">
        <w:t xml:space="preserve">ime </w:t>
      </w:r>
      <w:r>
        <w:t>S</w:t>
      </w:r>
      <w:r w:rsidR="0026375E" w:rsidRPr="00322130">
        <w:t xml:space="preserve">ensitive </w:t>
      </w:r>
      <w:r>
        <w:t>R</w:t>
      </w:r>
      <w:r w:rsidR="0026375E" w:rsidRPr="00322130">
        <w:t>equests</w:t>
      </w:r>
      <w:bookmarkEnd w:id="15"/>
    </w:p>
    <w:p w14:paraId="067585E7" w14:textId="5705D85F" w:rsidR="007422C2" w:rsidRDefault="0026375E" w:rsidP="007422C2">
      <w:pPr>
        <w:ind w:left="720"/>
        <w:rPr>
          <w:rFonts w:cstheme="minorHAnsi"/>
        </w:rPr>
      </w:pPr>
      <w:r w:rsidRPr="00322130">
        <w:rPr>
          <w:rFonts w:cstheme="minorHAnsi"/>
        </w:rPr>
        <w:t>Time Sensitive requests are not sent to the New Request folder. Instead, the Intake Officer</w:t>
      </w:r>
      <w:r w:rsidR="00406F90">
        <w:rPr>
          <w:rFonts w:cstheme="minorHAnsi"/>
        </w:rPr>
        <w:t xml:space="preserve"> from our Inbox Team</w:t>
      </w:r>
      <w:r w:rsidRPr="00322130">
        <w:rPr>
          <w:rFonts w:cstheme="minorHAnsi"/>
        </w:rPr>
        <w:t xml:space="preserve"> will </w:t>
      </w:r>
      <w:r w:rsidR="00C30A02">
        <w:rPr>
          <w:rFonts w:cstheme="minorHAnsi"/>
        </w:rPr>
        <w:t>send it to the Priority Time Sensitive Folder</w:t>
      </w:r>
      <w:r w:rsidRPr="00322130">
        <w:rPr>
          <w:rFonts w:cstheme="minorHAnsi"/>
        </w:rPr>
        <w:t xml:space="preserve">. If you are going to begin the time sensitive shell case then </w:t>
      </w:r>
      <w:r w:rsidR="00C30A02">
        <w:rPr>
          <w:rFonts w:cstheme="minorHAnsi"/>
        </w:rPr>
        <w:t>flag the email to let everyone know you are working on it</w:t>
      </w:r>
      <w:r w:rsidRPr="00322130">
        <w:rPr>
          <w:rFonts w:cstheme="minorHAnsi"/>
        </w:rPr>
        <w:t xml:space="preserve">. Again, this prevents duplicate cases from being created. </w:t>
      </w:r>
    </w:p>
    <w:p w14:paraId="73B5DF1A" w14:textId="61D27557" w:rsidR="007422C2" w:rsidRDefault="007422C2" w:rsidP="007422C2">
      <w:pPr>
        <w:ind w:left="720"/>
        <w:rPr>
          <w:rFonts w:cstheme="minorHAnsi"/>
        </w:rPr>
      </w:pPr>
      <w:r>
        <w:rPr>
          <w:rFonts w:cstheme="minorHAnsi"/>
        </w:rPr>
        <w:t xml:space="preserve">In the </w:t>
      </w:r>
      <w:r w:rsidRPr="007422C2">
        <w:rPr>
          <w:rFonts w:cstheme="minorHAnsi"/>
          <w:i/>
          <w:iCs/>
        </w:rPr>
        <w:t>Reason for Request</w:t>
      </w:r>
      <w:r>
        <w:rPr>
          <w:rFonts w:cstheme="minorHAnsi"/>
        </w:rPr>
        <w:t xml:space="preserve"> box, start with the words “Time Sensitive:”</w:t>
      </w:r>
    </w:p>
    <w:p w14:paraId="4E7F2391" w14:textId="00D19138" w:rsidR="007422C2" w:rsidRDefault="007422C2" w:rsidP="007422C2">
      <w:pPr>
        <w:ind w:left="720"/>
        <w:rPr>
          <w:rFonts w:cstheme="minorHAnsi"/>
        </w:rPr>
      </w:pPr>
      <w:r>
        <w:rPr>
          <w:rFonts w:cstheme="minorHAnsi"/>
        </w:rPr>
        <w:t xml:space="preserve">In the </w:t>
      </w:r>
      <w:r>
        <w:rPr>
          <w:rFonts w:cstheme="minorHAnsi"/>
          <w:i/>
          <w:iCs/>
        </w:rPr>
        <w:t>Items</w:t>
      </w:r>
      <w:r>
        <w:rPr>
          <w:rFonts w:cstheme="minorHAnsi"/>
        </w:rPr>
        <w:t xml:space="preserve"> box under </w:t>
      </w:r>
      <w:r>
        <w:rPr>
          <w:rFonts w:cstheme="minorHAnsi"/>
          <w:i/>
          <w:iCs/>
        </w:rPr>
        <w:t>Time Sensitivity</w:t>
      </w:r>
      <w:r>
        <w:rPr>
          <w:rFonts w:cstheme="minorHAnsi"/>
        </w:rPr>
        <w:t xml:space="preserve">, choose “Time Sensitive”. Under </w:t>
      </w:r>
      <w:r>
        <w:rPr>
          <w:rFonts w:cstheme="minorHAnsi"/>
          <w:i/>
          <w:iCs/>
        </w:rPr>
        <w:t>Target Date</w:t>
      </w:r>
      <w:r>
        <w:rPr>
          <w:rFonts w:cstheme="minorHAnsi"/>
        </w:rPr>
        <w:t xml:space="preserve"> indicate if there is a start date to the request. If not, use your judgement and indicate a date as a guide the file reviewer can use to prioritize the case.</w:t>
      </w:r>
    </w:p>
    <w:p w14:paraId="02BCBBC2" w14:textId="1396793F" w:rsidR="007422C2" w:rsidRPr="007422C2" w:rsidRDefault="007422C2" w:rsidP="007422C2">
      <w:pPr>
        <w:ind w:left="720"/>
        <w:jc w:val="center"/>
        <w:rPr>
          <w:rFonts w:cstheme="minorHAnsi"/>
        </w:rPr>
      </w:pPr>
      <w:r>
        <w:rPr>
          <w:noProof/>
        </w:rPr>
        <w:lastRenderedPageBreak/>
        <w:drawing>
          <wp:inline distT="0" distB="0" distL="0" distR="0" wp14:anchorId="62DFDE77" wp14:editId="180C7C42">
            <wp:extent cx="1124196" cy="2385060"/>
            <wp:effectExtent l="19050" t="19050" r="19050" b="152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24196" cy="2385060"/>
                    </a:xfrm>
                    <a:prstGeom prst="rect">
                      <a:avLst/>
                    </a:prstGeom>
                    <a:noFill/>
                    <a:ln>
                      <a:solidFill>
                        <a:schemeClr val="accent1"/>
                      </a:solidFill>
                    </a:ln>
                  </pic:spPr>
                </pic:pic>
              </a:graphicData>
            </a:graphic>
          </wp:inline>
        </w:drawing>
      </w:r>
    </w:p>
    <w:p w14:paraId="0F356EB8" w14:textId="47FDA454" w:rsidR="001A141D" w:rsidRDefault="001A141D" w:rsidP="0026375E">
      <w:pPr>
        <w:ind w:left="720"/>
        <w:rPr>
          <w:rFonts w:cstheme="minorHAnsi"/>
        </w:rPr>
      </w:pPr>
    </w:p>
    <w:p w14:paraId="35A17D7E" w14:textId="49CB16C5" w:rsidR="0026375E" w:rsidRPr="00322130" w:rsidRDefault="0026375E" w:rsidP="0026375E">
      <w:pPr>
        <w:ind w:left="720"/>
        <w:rPr>
          <w:rFonts w:cstheme="minorHAnsi"/>
        </w:rPr>
      </w:pPr>
      <w:r w:rsidRPr="00322130">
        <w:rPr>
          <w:rFonts w:cstheme="minorHAnsi"/>
        </w:rPr>
        <w:t>Note: Sometimes requests that should be prioritized slip past the Intake Officers and they send them to the ‘New Request’ inbox. If you start a request and you think it should be classified as time sensitive; forward it to</w:t>
      </w:r>
      <w:r w:rsidR="00406F90">
        <w:rPr>
          <w:rFonts w:cstheme="minorHAnsi"/>
        </w:rPr>
        <w:t xml:space="preserve"> the Jordan’s Principle email, “</w:t>
      </w:r>
      <w:hyperlink r:id="rId17" w:history="1">
        <w:r w:rsidR="00406F90" w:rsidRPr="00406F90">
          <w:rPr>
            <w:rStyle w:val="Hyperlink"/>
          </w:rPr>
          <w:t>principedejordancb-bcjordansprinciple@sac-isc.gc.ca</w:t>
        </w:r>
      </w:hyperlink>
      <w:r w:rsidR="00406F90">
        <w:rPr>
          <w:rFonts w:cstheme="minorHAnsi"/>
        </w:rPr>
        <w:t>”</w:t>
      </w:r>
      <w:r w:rsidRPr="00322130">
        <w:rPr>
          <w:rFonts w:cstheme="minorHAnsi"/>
        </w:rPr>
        <w:t xml:space="preserve">, and state why you think it may be time sensitive. An Intake Officer will review it again and may re-classify the request. </w:t>
      </w:r>
    </w:p>
    <w:p w14:paraId="0F58273D" w14:textId="77777777" w:rsidR="0026375E" w:rsidRPr="00322130" w:rsidRDefault="0026375E" w:rsidP="0026375E">
      <w:pPr>
        <w:ind w:left="720"/>
        <w:rPr>
          <w:rFonts w:cstheme="minorHAnsi"/>
        </w:rPr>
      </w:pPr>
      <w:r w:rsidRPr="00322130">
        <w:rPr>
          <w:rFonts w:cstheme="minorHAnsi"/>
        </w:rPr>
        <w:t>The following are some criteria which is used to determine time sensitivity:</w:t>
      </w:r>
    </w:p>
    <w:p w14:paraId="6AAC26DA" w14:textId="1D0DB10A" w:rsidR="00D711D3" w:rsidRDefault="00D711D3" w:rsidP="00726B18">
      <w:pPr>
        <w:numPr>
          <w:ilvl w:val="0"/>
          <w:numId w:val="4"/>
        </w:numPr>
        <w:contextualSpacing/>
        <w:rPr>
          <w:rFonts w:cstheme="minorHAnsi"/>
        </w:rPr>
      </w:pPr>
      <w:r>
        <w:rPr>
          <w:rFonts w:cstheme="minorHAnsi"/>
        </w:rPr>
        <w:t>Child is in pain</w:t>
      </w:r>
    </w:p>
    <w:p w14:paraId="43E6082E" w14:textId="4ACB0C85" w:rsidR="0026375E" w:rsidRPr="00322130" w:rsidRDefault="0026375E" w:rsidP="00726B18">
      <w:pPr>
        <w:numPr>
          <w:ilvl w:val="0"/>
          <w:numId w:val="4"/>
        </w:numPr>
        <w:contextualSpacing/>
        <w:rPr>
          <w:rFonts w:cstheme="minorHAnsi"/>
        </w:rPr>
      </w:pPr>
      <w:r w:rsidRPr="00322130">
        <w:rPr>
          <w:rFonts w:cstheme="minorHAnsi"/>
        </w:rPr>
        <w:t xml:space="preserve">Direct threat of apprehension by child services </w:t>
      </w:r>
    </w:p>
    <w:p w14:paraId="6AD4AF50" w14:textId="77777777" w:rsidR="0026375E" w:rsidRPr="00322130" w:rsidRDefault="0026375E" w:rsidP="00726B18">
      <w:pPr>
        <w:numPr>
          <w:ilvl w:val="0"/>
          <w:numId w:val="4"/>
        </w:numPr>
        <w:contextualSpacing/>
        <w:rPr>
          <w:rFonts w:cstheme="minorHAnsi"/>
        </w:rPr>
      </w:pPr>
      <w:r w:rsidRPr="00322130">
        <w:rPr>
          <w:rFonts w:cstheme="minorHAnsi"/>
        </w:rPr>
        <w:t>Direct threat of child being expelled/missing school</w:t>
      </w:r>
    </w:p>
    <w:p w14:paraId="7C5691C3" w14:textId="77777777" w:rsidR="0026375E" w:rsidRPr="00322130" w:rsidRDefault="0026375E" w:rsidP="00726B18">
      <w:pPr>
        <w:numPr>
          <w:ilvl w:val="0"/>
          <w:numId w:val="4"/>
        </w:numPr>
        <w:contextualSpacing/>
        <w:rPr>
          <w:rFonts w:cstheme="minorHAnsi"/>
        </w:rPr>
      </w:pPr>
      <w:r w:rsidRPr="00322130">
        <w:rPr>
          <w:rFonts w:cstheme="minorHAnsi"/>
        </w:rPr>
        <w:t xml:space="preserve">Life-threatening </w:t>
      </w:r>
    </w:p>
    <w:p w14:paraId="2022CFDE" w14:textId="77777777" w:rsidR="0026375E" w:rsidRPr="00322130" w:rsidRDefault="0026375E" w:rsidP="00726B18">
      <w:pPr>
        <w:numPr>
          <w:ilvl w:val="2"/>
          <w:numId w:val="3"/>
        </w:numPr>
        <w:contextualSpacing/>
        <w:rPr>
          <w:rFonts w:cstheme="minorHAnsi"/>
        </w:rPr>
      </w:pPr>
      <w:r w:rsidRPr="00322130">
        <w:rPr>
          <w:rFonts w:cstheme="minorHAnsi"/>
        </w:rPr>
        <w:t>Eg. Pharmacy needs to disburse medication for particular deadly disease/condition, they will run out in XX days without funding</w:t>
      </w:r>
    </w:p>
    <w:p w14:paraId="728D2C05" w14:textId="163A4A82" w:rsidR="0026375E" w:rsidRPr="00322130" w:rsidRDefault="0026375E" w:rsidP="00726B18">
      <w:pPr>
        <w:numPr>
          <w:ilvl w:val="2"/>
          <w:numId w:val="3"/>
        </w:numPr>
        <w:contextualSpacing/>
        <w:rPr>
          <w:rFonts w:cstheme="minorHAnsi"/>
        </w:rPr>
      </w:pPr>
      <w:r w:rsidRPr="00322130">
        <w:rPr>
          <w:rFonts w:cstheme="minorHAnsi"/>
        </w:rPr>
        <w:t xml:space="preserve">Eg. Child is having severe mental health issues, anything re: </w:t>
      </w:r>
      <w:r w:rsidR="003B5A54">
        <w:rPr>
          <w:rFonts w:cstheme="minorHAnsi"/>
        </w:rPr>
        <w:t>self-harm</w:t>
      </w:r>
      <w:r w:rsidRPr="00322130">
        <w:rPr>
          <w:rFonts w:cstheme="minorHAnsi"/>
        </w:rPr>
        <w:t xml:space="preserve"> etc.</w:t>
      </w:r>
    </w:p>
    <w:p w14:paraId="2CDEBABF" w14:textId="310C6B67" w:rsidR="00EE26DC" w:rsidRDefault="0026375E" w:rsidP="00726B18">
      <w:pPr>
        <w:numPr>
          <w:ilvl w:val="0"/>
          <w:numId w:val="5"/>
        </w:numPr>
        <w:spacing w:after="0"/>
        <w:ind w:hanging="72"/>
        <w:rPr>
          <w:rFonts w:cstheme="minorHAnsi"/>
        </w:rPr>
      </w:pPr>
      <w:r w:rsidRPr="00322130">
        <w:rPr>
          <w:rFonts w:cstheme="minorHAnsi"/>
        </w:rPr>
        <w:t>Time-sensitive appointment/appointment is booked (ie. Appointment is within a month)</w:t>
      </w:r>
    </w:p>
    <w:p w14:paraId="44810F75" w14:textId="6814D37E" w:rsidR="00D711D3" w:rsidRDefault="00D711D3" w:rsidP="00726B18">
      <w:pPr>
        <w:numPr>
          <w:ilvl w:val="0"/>
          <w:numId w:val="5"/>
        </w:numPr>
        <w:spacing w:after="0"/>
        <w:ind w:hanging="72"/>
        <w:rPr>
          <w:rFonts w:cstheme="minorHAnsi"/>
        </w:rPr>
      </w:pPr>
      <w:r>
        <w:rPr>
          <w:rFonts w:cstheme="minorHAnsi"/>
        </w:rPr>
        <w:t>Undue financial burden/financial stress is stated</w:t>
      </w:r>
    </w:p>
    <w:p w14:paraId="020286E2" w14:textId="27C16AC5" w:rsidR="00D711D3" w:rsidRDefault="00D711D3" w:rsidP="00726B18">
      <w:pPr>
        <w:numPr>
          <w:ilvl w:val="0"/>
          <w:numId w:val="5"/>
        </w:numPr>
        <w:spacing w:after="0"/>
        <w:ind w:hanging="72"/>
        <w:rPr>
          <w:rFonts w:cstheme="minorHAnsi"/>
        </w:rPr>
      </w:pPr>
      <w:r>
        <w:rPr>
          <w:rFonts w:cstheme="minorHAnsi"/>
        </w:rPr>
        <w:t>Memorial services (potlatch, travel, meals, accommodations)</w:t>
      </w:r>
    </w:p>
    <w:p w14:paraId="4229D3D8" w14:textId="59B0DBDC" w:rsidR="008F783D" w:rsidRDefault="008F783D" w:rsidP="008F783D">
      <w:pPr>
        <w:spacing w:after="0"/>
        <w:rPr>
          <w:rFonts w:cstheme="minorHAnsi"/>
        </w:rPr>
      </w:pPr>
    </w:p>
    <w:p w14:paraId="70EF7151" w14:textId="164A8909" w:rsidR="008F783D" w:rsidRDefault="008F783D" w:rsidP="008F783D">
      <w:pPr>
        <w:spacing w:after="0"/>
        <w:rPr>
          <w:rFonts w:cstheme="minorHAnsi"/>
        </w:rPr>
      </w:pPr>
      <w:r>
        <w:rPr>
          <w:rFonts w:cstheme="minorHAnsi"/>
        </w:rPr>
        <w:t xml:space="preserve">Note: </w:t>
      </w:r>
      <w:r w:rsidRPr="008F783D">
        <w:rPr>
          <w:rFonts w:cstheme="minorHAnsi"/>
        </w:rPr>
        <w:t xml:space="preserve">potential for suicide is to be deemed </w:t>
      </w:r>
      <w:r w:rsidRPr="008F783D">
        <w:rPr>
          <w:rFonts w:cstheme="minorHAnsi"/>
          <w:i/>
          <w:iCs/>
        </w:rPr>
        <w:t>urgent</w:t>
      </w:r>
      <w:r w:rsidRPr="008F783D">
        <w:rPr>
          <w:rFonts w:cstheme="minorHAnsi"/>
        </w:rPr>
        <w:t xml:space="preserve"> and not</w:t>
      </w:r>
      <w:r>
        <w:rPr>
          <w:rFonts w:cstheme="minorHAnsi"/>
        </w:rPr>
        <w:t xml:space="preserve"> </w:t>
      </w:r>
      <w:r>
        <w:rPr>
          <w:rFonts w:cstheme="minorHAnsi"/>
          <w:i/>
          <w:iCs/>
        </w:rPr>
        <w:t>time sensitive</w:t>
      </w:r>
      <w:r>
        <w:rPr>
          <w:rFonts w:cstheme="minorHAnsi"/>
        </w:rPr>
        <w:t xml:space="preserve">. If you think a request is urgent, always check with Inbox. NEVER create an </w:t>
      </w:r>
      <w:r>
        <w:rPr>
          <w:rFonts w:cstheme="minorHAnsi"/>
          <w:i/>
          <w:iCs/>
        </w:rPr>
        <w:t>urgent</w:t>
      </w:r>
      <w:r>
        <w:rPr>
          <w:rFonts w:cstheme="minorHAnsi"/>
        </w:rPr>
        <w:t xml:space="preserve"> item in a shell case unless directed to do so by a PM from the Inbox team.</w:t>
      </w:r>
    </w:p>
    <w:p w14:paraId="4477CD8D" w14:textId="4315654D" w:rsidR="00C30A02" w:rsidRDefault="00C30A02" w:rsidP="008F783D">
      <w:pPr>
        <w:spacing w:after="0"/>
        <w:rPr>
          <w:rFonts w:cstheme="minorHAnsi"/>
        </w:rPr>
      </w:pPr>
    </w:p>
    <w:p w14:paraId="26DC14F7" w14:textId="145F5B23" w:rsidR="00C30A02" w:rsidRPr="008F783D" w:rsidRDefault="00C30A02" w:rsidP="008F783D">
      <w:pPr>
        <w:spacing w:after="0"/>
        <w:rPr>
          <w:rFonts w:cstheme="minorHAnsi"/>
        </w:rPr>
      </w:pPr>
      <w:r>
        <w:rPr>
          <w:rStyle w:val="ui-provider"/>
        </w:rPr>
        <w:t>When the Priority Time Sensitive Shell Case is complete, the Shell Case team member sends an email to the inbox with the subject line : “Review Required T/S: ISC- #####-#### - Brief description [e.g. Medical Equipment, Assessment, Travel] - Target Date YYYY-MM-DD”</w:t>
      </w:r>
    </w:p>
    <w:p w14:paraId="385CD9AD" w14:textId="77777777" w:rsidR="0058524F" w:rsidRPr="00D711D3" w:rsidRDefault="0058524F" w:rsidP="0058524F">
      <w:pPr>
        <w:spacing w:after="0"/>
        <w:rPr>
          <w:rFonts w:cstheme="minorHAnsi"/>
        </w:rPr>
      </w:pPr>
    </w:p>
    <w:p w14:paraId="77AEFFD5" w14:textId="77777777" w:rsidR="0026375E" w:rsidRPr="00322130" w:rsidRDefault="0026375E" w:rsidP="0026375E">
      <w:pPr>
        <w:keepNext/>
        <w:keepLines/>
        <w:numPr>
          <w:ilvl w:val="0"/>
          <w:numId w:val="2"/>
        </w:numPr>
        <w:tabs>
          <w:tab w:val="left" w:pos="720"/>
          <w:tab w:val="left" w:pos="810"/>
        </w:tabs>
        <w:spacing w:before="240" w:after="0"/>
        <w:outlineLvl w:val="0"/>
        <w:rPr>
          <w:rFonts w:eastAsiaTheme="majorEastAsia" w:cstheme="minorHAnsi"/>
          <w:b/>
          <w:caps/>
          <w:vanish/>
          <w:color w:val="000000" w:themeColor="text1"/>
        </w:rPr>
      </w:pPr>
      <w:bookmarkStart w:id="16" w:name="_Toc139375958"/>
      <w:bookmarkStart w:id="17" w:name="_Toc139376002"/>
      <w:bookmarkStart w:id="18" w:name="_Toc150174563"/>
      <w:bookmarkStart w:id="19" w:name="_Toc150929462"/>
      <w:bookmarkStart w:id="20" w:name="_Toc150929579"/>
      <w:bookmarkEnd w:id="16"/>
      <w:bookmarkEnd w:id="17"/>
      <w:bookmarkEnd w:id="18"/>
      <w:bookmarkEnd w:id="19"/>
      <w:bookmarkEnd w:id="20"/>
    </w:p>
    <w:p w14:paraId="0F999567" w14:textId="77777777" w:rsidR="0026375E" w:rsidRPr="00322130" w:rsidRDefault="0026375E" w:rsidP="0026375E">
      <w:pPr>
        <w:keepNext/>
        <w:keepLines/>
        <w:numPr>
          <w:ilvl w:val="0"/>
          <w:numId w:val="2"/>
        </w:numPr>
        <w:tabs>
          <w:tab w:val="left" w:pos="720"/>
          <w:tab w:val="left" w:pos="810"/>
        </w:tabs>
        <w:spacing w:before="240" w:after="0"/>
        <w:outlineLvl w:val="0"/>
        <w:rPr>
          <w:rFonts w:eastAsiaTheme="majorEastAsia" w:cstheme="minorHAnsi"/>
          <w:b/>
          <w:caps/>
          <w:vanish/>
          <w:color w:val="000000" w:themeColor="text1"/>
        </w:rPr>
      </w:pPr>
      <w:bookmarkStart w:id="21" w:name="_Toc101780727"/>
      <w:bookmarkStart w:id="22" w:name="_Toc103067714"/>
      <w:bookmarkStart w:id="23" w:name="_Toc139375959"/>
      <w:bookmarkStart w:id="24" w:name="_Toc139376003"/>
      <w:bookmarkStart w:id="25" w:name="_Toc150174564"/>
      <w:bookmarkStart w:id="26" w:name="_Toc150929463"/>
      <w:bookmarkStart w:id="27" w:name="_Toc150929580"/>
      <w:bookmarkEnd w:id="21"/>
      <w:bookmarkEnd w:id="22"/>
      <w:bookmarkEnd w:id="23"/>
      <w:bookmarkEnd w:id="24"/>
      <w:bookmarkEnd w:id="25"/>
      <w:bookmarkEnd w:id="26"/>
      <w:bookmarkEnd w:id="27"/>
    </w:p>
    <w:p w14:paraId="1205502F" w14:textId="77777777" w:rsidR="0026375E" w:rsidRPr="00322130" w:rsidRDefault="0026375E" w:rsidP="0026375E">
      <w:pPr>
        <w:keepNext/>
        <w:keepLines/>
        <w:numPr>
          <w:ilvl w:val="1"/>
          <w:numId w:val="2"/>
        </w:numPr>
        <w:tabs>
          <w:tab w:val="left" w:pos="720"/>
          <w:tab w:val="left" w:pos="810"/>
        </w:tabs>
        <w:spacing w:before="240" w:after="0"/>
        <w:outlineLvl w:val="0"/>
        <w:rPr>
          <w:rFonts w:eastAsiaTheme="majorEastAsia" w:cstheme="minorHAnsi"/>
          <w:b/>
          <w:caps/>
          <w:vanish/>
          <w:color w:val="000000" w:themeColor="text1"/>
        </w:rPr>
      </w:pPr>
      <w:bookmarkStart w:id="28" w:name="_Toc101780728"/>
      <w:bookmarkStart w:id="29" w:name="_Toc103067715"/>
      <w:bookmarkStart w:id="30" w:name="_Toc139375960"/>
      <w:bookmarkStart w:id="31" w:name="_Toc139376004"/>
      <w:bookmarkStart w:id="32" w:name="_Toc150174565"/>
      <w:bookmarkStart w:id="33" w:name="_Toc150929464"/>
      <w:bookmarkStart w:id="34" w:name="_Toc150929581"/>
      <w:bookmarkEnd w:id="28"/>
      <w:bookmarkEnd w:id="29"/>
      <w:bookmarkEnd w:id="30"/>
      <w:bookmarkEnd w:id="31"/>
      <w:bookmarkEnd w:id="32"/>
      <w:bookmarkEnd w:id="33"/>
      <w:bookmarkEnd w:id="34"/>
    </w:p>
    <w:p w14:paraId="70E1E4A7" w14:textId="77777777" w:rsidR="0026375E" w:rsidRPr="00322130" w:rsidRDefault="0026375E" w:rsidP="0026375E">
      <w:pPr>
        <w:keepNext/>
        <w:keepLines/>
        <w:numPr>
          <w:ilvl w:val="1"/>
          <w:numId w:val="2"/>
        </w:numPr>
        <w:tabs>
          <w:tab w:val="left" w:pos="720"/>
          <w:tab w:val="left" w:pos="810"/>
        </w:tabs>
        <w:spacing w:before="240" w:after="0"/>
        <w:outlineLvl w:val="0"/>
        <w:rPr>
          <w:rFonts w:eastAsiaTheme="majorEastAsia" w:cstheme="minorHAnsi"/>
          <w:b/>
          <w:caps/>
          <w:vanish/>
          <w:color w:val="000000" w:themeColor="text1"/>
        </w:rPr>
      </w:pPr>
      <w:bookmarkStart w:id="35" w:name="_Toc101780729"/>
      <w:bookmarkStart w:id="36" w:name="_Toc103067716"/>
      <w:bookmarkStart w:id="37" w:name="_Toc139375961"/>
      <w:bookmarkStart w:id="38" w:name="_Toc139376005"/>
      <w:bookmarkStart w:id="39" w:name="_Toc150174566"/>
      <w:bookmarkStart w:id="40" w:name="_Toc150929465"/>
      <w:bookmarkStart w:id="41" w:name="_Toc150929582"/>
      <w:bookmarkEnd w:id="35"/>
      <w:bookmarkEnd w:id="36"/>
      <w:bookmarkEnd w:id="37"/>
      <w:bookmarkEnd w:id="38"/>
      <w:bookmarkEnd w:id="39"/>
      <w:bookmarkEnd w:id="40"/>
      <w:bookmarkEnd w:id="41"/>
    </w:p>
    <w:p w14:paraId="250DC2BF" w14:textId="77777777" w:rsidR="0026375E" w:rsidRPr="00322130" w:rsidRDefault="0026375E" w:rsidP="0026375E">
      <w:pPr>
        <w:keepNext/>
        <w:keepLines/>
        <w:numPr>
          <w:ilvl w:val="1"/>
          <w:numId w:val="2"/>
        </w:numPr>
        <w:tabs>
          <w:tab w:val="left" w:pos="720"/>
          <w:tab w:val="left" w:pos="810"/>
        </w:tabs>
        <w:spacing w:before="240" w:after="0"/>
        <w:outlineLvl w:val="0"/>
        <w:rPr>
          <w:rFonts w:eastAsiaTheme="majorEastAsia" w:cstheme="minorHAnsi"/>
          <w:b/>
          <w:caps/>
          <w:vanish/>
          <w:color w:val="000000" w:themeColor="text1"/>
        </w:rPr>
      </w:pPr>
      <w:bookmarkStart w:id="42" w:name="_Toc101780730"/>
      <w:bookmarkStart w:id="43" w:name="_Toc103067717"/>
      <w:bookmarkStart w:id="44" w:name="_Toc139375962"/>
      <w:bookmarkStart w:id="45" w:name="_Toc139376006"/>
      <w:bookmarkStart w:id="46" w:name="_Toc150174567"/>
      <w:bookmarkStart w:id="47" w:name="_Toc150929466"/>
      <w:bookmarkStart w:id="48" w:name="_Toc150929583"/>
      <w:bookmarkEnd w:id="42"/>
      <w:bookmarkEnd w:id="43"/>
      <w:bookmarkEnd w:id="44"/>
      <w:bookmarkEnd w:id="45"/>
      <w:bookmarkEnd w:id="46"/>
      <w:bookmarkEnd w:id="47"/>
      <w:bookmarkEnd w:id="48"/>
    </w:p>
    <w:p w14:paraId="1BF4D867" w14:textId="77777777" w:rsidR="0026375E" w:rsidRPr="00322130" w:rsidRDefault="0026375E" w:rsidP="000B6402">
      <w:pPr>
        <w:pStyle w:val="Heading2"/>
      </w:pPr>
      <w:bookmarkStart w:id="49" w:name="_Toc150929584"/>
      <w:r w:rsidRPr="00322130">
        <w:t>Case Creation</w:t>
      </w:r>
      <w:bookmarkEnd w:id="49"/>
      <w:r w:rsidRPr="00322130">
        <w:t xml:space="preserve"> </w:t>
      </w:r>
    </w:p>
    <w:p w14:paraId="1B1EB80B" w14:textId="45250722" w:rsidR="0026375E" w:rsidRPr="00322130" w:rsidRDefault="0026375E" w:rsidP="0026375E">
      <w:pPr>
        <w:ind w:left="720"/>
        <w:rPr>
          <w:rFonts w:cstheme="minorHAnsi"/>
        </w:rPr>
      </w:pPr>
      <w:r w:rsidRPr="00322130">
        <w:rPr>
          <w:rFonts w:cstheme="minorHAnsi"/>
        </w:rPr>
        <w:t xml:space="preserve">Once we have checked that this is not a duplicate case, we can start the creation of the shell case. To begin, click on the </w:t>
      </w:r>
      <w:r w:rsidR="00026C00">
        <w:rPr>
          <w:rFonts w:cstheme="minorHAnsi"/>
        </w:rPr>
        <w:t>“+” sign on the top right corner of GCCase.</w:t>
      </w:r>
    </w:p>
    <w:p w14:paraId="0487428F" w14:textId="2752F15C" w:rsidR="0026375E" w:rsidRDefault="00F5243D" w:rsidP="0026375E">
      <w:pPr>
        <w:ind w:firstLine="720"/>
        <w:rPr>
          <w:rFonts w:cstheme="minorHAnsi"/>
        </w:rPr>
      </w:pPr>
      <w:r w:rsidRPr="00F5243D">
        <w:rPr>
          <w:rFonts w:cstheme="minorHAnsi"/>
          <w:noProof/>
        </w:rPr>
        <w:drawing>
          <wp:inline distT="0" distB="0" distL="0" distR="0" wp14:anchorId="34020F5E" wp14:editId="4E1464C9">
            <wp:extent cx="2934109" cy="590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34109" cy="590632"/>
                    </a:xfrm>
                    <a:prstGeom prst="rect">
                      <a:avLst/>
                    </a:prstGeom>
                  </pic:spPr>
                </pic:pic>
              </a:graphicData>
            </a:graphic>
          </wp:inline>
        </w:drawing>
      </w:r>
    </w:p>
    <w:p w14:paraId="7568D65B" w14:textId="77777777" w:rsidR="008154E6" w:rsidRPr="00322130" w:rsidRDefault="008154E6" w:rsidP="0026375E">
      <w:pPr>
        <w:ind w:firstLine="720"/>
        <w:rPr>
          <w:rFonts w:cstheme="minorHAnsi"/>
        </w:rPr>
      </w:pPr>
    </w:p>
    <w:p w14:paraId="307E08F3" w14:textId="77777777" w:rsidR="0026375E" w:rsidRPr="00322130" w:rsidRDefault="0026375E" w:rsidP="000B6402">
      <w:pPr>
        <w:pStyle w:val="Heading2"/>
      </w:pPr>
      <w:bookmarkStart w:id="50" w:name="_Toc150929585"/>
      <w:r w:rsidRPr="00322130">
        <w:t>Requestor</w:t>
      </w:r>
      <w:bookmarkEnd w:id="50"/>
    </w:p>
    <w:p w14:paraId="6E2A2931" w14:textId="77777777" w:rsidR="0026375E" w:rsidRPr="00322130" w:rsidRDefault="0026375E" w:rsidP="0026375E">
      <w:pPr>
        <w:ind w:left="720"/>
        <w:rPr>
          <w:rFonts w:cstheme="minorHAnsi"/>
        </w:rPr>
      </w:pPr>
      <w:r w:rsidRPr="00322130">
        <w:rPr>
          <w:rFonts w:cstheme="minorHAnsi"/>
        </w:rPr>
        <w:t>This is where we input the Requestor information. All requests require a requestor. The requestor is the person who submitted the application (i.e., parent, social worker, teacher, etc.). If the requestor is the parent, you will find their information in Section 2 of the request form. If the requestor is an authorized representative, you will find their information filled out in Section 3 of the request form.</w:t>
      </w:r>
    </w:p>
    <w:p w14:paraId="627B319D" w14:textId="77777777" w:rsidR="0026375E" w:rsidRDefault="0026375E" w:rsidP="0026375E">
      <w:pPr>
        <w:ind w:left="720"/>
        <w:rPr>
          <w:rFonts w:cstheme="minorHAnsi"/>
        </w:rPr>
      </w:pPr>
      <w:r w:rsidRPr="00322130">
        <w:rPr>
          <w:rFonts w:cstheme="minorHAnsi"/>
        </w:rPr>
        <w:t>It is best practice to always search for existing profiles when adding participants. This allows us to prevent duplicates from being created. Before inputting the data, press on the magnifying glass that says ‘</w:t>
      </w:r>
      <w:r w:rsidRPr="00322130">
        <w:rPr>
          <w:rFonts w:cstheme="minorHAnsi"/>
          <w:i/>
        </w:rPr>
        <w:t>Existing Person’</w:t>
      </w:r>
      <w:r w:rsidRPr="00322130">
        <w:rPr>
          <w:rFonts w:cstheme="minorHAnsi"/>
        </w:rPr>
        <w:t xml:space="preserve">. Type in the participants name and click on the hyperlink to match the information. If you believe it is the same person then you can use the existing profile instead. Do the same when you get to the contact stage, as selecting a profile does not automatically add the contact information. </w:t>
      </w:r>
    </w:p>
    <w:p w14:paraId="1CB5FFA1" w14:textId="27471879" w:rsidR="007008A4" w:rsidRDefault="007008A4" w:rsidP="0026375E">
      <w:pPr>
        <w:ind w:left="720"/>
        <w:rPr>
          <w:rFonts w:cstheme="minorHAnsi"/>
        </w:rPr>
      </w:pPr>
      <w:r>
        <w:rPr>
          <w:rFonts w:cstheme="minorHAnsi"/>
        </w:rPr>
        <w:t>NOTE: for existing participants, evaluate contact information carefully. One PRS-ID may be associated with more than one contact record. Choose the contact record that most closely matches what you see on the request form and update any details if necessary.</w:t>
      </w:r>
    </w:p>
    <w:p w14:paraId="469514AF" w14:textId="253A9468" w:rsidR="007008A4" w:rsidRPr="007008A4" w:rsidRDefault="007008A4" w:rsidP="0026375E">
      <w:pPr>
        <w:ind w:left="720"/>
        <w:rPr>
          <w:rFonts w:cstheme="minorHAnsi"/>
        </w:rPr>
      </w:pPr>
      <w:r w:rsidRPr="007008A4">
        <w:rPr>
          <w:rFonts w:cstheme="minorHAnsi"/>
        </w:rPr>
        <w:t>NOTE: Jordan’s Principle Service Coordinators may hav</w:t>
      </w:r>
      <w:r>
        <w:rPr>
          <w:rFonts w:cstheme="minorHAnsi"/>
        </w:rPr>
        <w:t xml:space="preserve">e more than one contact record associated with their PRS-ID. They may have one contact record for their work, and one for their home. This is because Service Coordinators act as authorized representatives, but may also apply for their own children. Be very careful not to use a Service Coordinator’s home contact information for a case where they are acting as an authorized representative. </w:t>
      </w:r>
    </w:p>
    <w:p w14:paraId="2B2B34C5" w14:textId="1B2C4A71" w:rsidR="0026375E" w:rsidRPr="00322130" w:rsidRDefault="0026375E" w:rsidP="0026375E">
      <w:pPr>
        <w:ind w:left="720"/>
        <w:rPr>
          <w:rFonts w:cstheme="minorHAnsi"/>
          <w:noProof/>
        </w:rPr>
      </w:pPr>
      <w:r w:rsidRPr="00322130">
        <w:rPr>
          <w:rFonts w:cstheme="minorHAnsi"/>
          <w:noProof/>
        </w:rPr>
        <w:lastRenderedPageBreak/>
        <w:drawing>
          <wp:anchor distT="0" distB="0" distL="114300" distR="114300" simplePos="0" relativeHeight="251660288" behindDoc="1" locked="0" layoutInCell="1" allowOverlap="1" wp14:anchorId="16489D4C" wp14:editId="7AC73849">
            <wp:simplePos x="0" y="0"/>
            <wp:positionH relativeFrom="margin">
              <wp:posOffset>491490</wp:posOffset>
            </wp:positionH>
            <wp:positionV relativeFrom="paragraph">
              <wp:posOffset>431800</wp:posOffset>
            </wp:positionV>
            <wp:extent cx="5603875" cy="3505200"/>
            <wp:effectExtent l="19050" t="19050" r="15875" b="19050"/>
            <wp:wrapTight wrapText="bothSides">
              <wp:wrapPolygon edited="0">
                <wp:start x="-73" y="-117"/>
                <wp:lineTo x="-73" y="21600"/>
                <wp:lineTo x="21588" y="21600"/>
                <wp:lineTo x="21588" y="-117"/>
                <wp:lineTo x="-73" y="-117"/>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3875" cy="3505200"/>
                    </a:xfrm>
                    <a:prstGeom prst="rect">
                      <a:avLst/>
                    </a:prstGeom>
                    <a:noFill/>
                    <a:ln>
                      <a:solidFill>
                        <a:srgbClr val="5B9BD5"/>
                      </a:solidFill>
                    </a:ln>
                  </pic:spPr>
                </pic:pic>
              </a:graphicData>
            </a:graphic>
            <wp14:sizeRelH relativeFrom="margin">
              <wp14:pctWidth>0</wp14:pctWidth>
            </wp14:sizeRelH>
            <wp14:sizeRelV relativeFrom="margin">
              <wp14:pctHeight>0</wp14:pctHeight>
            </wp14:sizeRelV>
          </wp:anchor>
        </w:drawing>
      </w:r>
      <w:r w:rsidRPr="00322130">
        <w:rPr>
          <w:rFonts w:cstheme="minorHAnsi"/>
        </w:rPr>
        <w:t>When adding a participant, you are able to select multiple roles from the drop down menu, (i.e., if the requestor is also the parent</w:t>
      </w:r>
      <w:r w:rsidR="00952542">
        <w:rPr>
          <w:rFonts w:cstheme="minorHAnsi"/>
        </w:rPr>
        <w:t>, or if the requestor is also a Service Coordinator</w:t>
      </w:r>
      <w:r w:rsidRPr="00322130">
        <w:rPr>
          <w:rFonts w:cstheme="minorHAnsi"/>
        </w:rPr>
        <w:t>).</w:t>
      </w:r>
      <w:r w:rsidRPr="00322130">
        <w:rPr>
          <w:rFonts w:cstheme="minorHAnsi"/>
          <w:noProof/>
        </w:rPr>
        <w:t xml:space="preserve"> </w:t>
      </w:r>
    </w:p>
    <w:p w14:paraId="33943026" w14:textId="77777777" w:rsidR="0026375E" w:rsidRPr="00322130" w:rsidRDefault="0026375E" w:rsidP="000B6402">
      <w:pPr>
        <w:pStyle w:val="Heading2"/>
      </w:pPr>
      <w:bookmarkStart w:id="51" w:name="_Toc150929586"/>
      <w:r w:rsidRPr="00322130">
        <w:t>Required Data</w:t>
      </w:r>
      <w:bookmarkEnd w:id="51"/>
    </w:p>
    <w:p w14:paraId="5707FFB0" w14:textId="77777777" w:rsidR="0026375E" w:rsidRPr="00322130" w:rsidRDefault="0026375E" w:rsidP="0026375E">
      <w:pPr>
        <w:ind w:firstLine="720"/>
        <w:rPr>
          <w:rFonts w:cstheme="minorHAnsi"/>
        </w:rPr>
      </w:pPr>
      <w:r w:rsidRPr="00322130">
        <w:rPr>
          <w:rFonts w:cstheme="minorHAnsi"/>
          <w:noProof/>
        </w:rPr>
        <w:t>Next we enter the</w:t>
      </w:r>
      <w:r w:rsidRPr="00322130">
        <w:rPr>
          <w:rFonts w:cstheme="minorHAnsi"/>
        </w:rPr>
        <w:t xml:space="preserve"> Case Required Data. </w:t>
      </w:r>
    </w:p>
    <w:p w14:paraId="68E8F3A1" w14:textId="77777777" w:rsidR="0026375E" w:rsidRPr="00322130" w:rsidRDefault="0026375E" w:rsidP="0026375E">
      <w:pPr>
        <w:ind w:left="2880" w:hanging="2160"/>
        <w:rPr>
          <w:rFonts w:cstheme="minorHAnsi"/>
        </w:rPr>
      </w:pPr>
      <w:r w:rsidRPr="00322130">
        <w:rPr>
          <w:rFonts w:cstheme="minorHAnsi"/>
        </w:rPr>
        <w:t xml:space="preserve">Origin: </w:t>
      </w:r>
      <w:r w:rsidRPr="00322130">
        <w:rPr>
          <w:rFonts w:cstheme="minorHAnsi"/>
        </w:rPr>
        <w:tab/>
        <w:t>The method in which we received the request. We almost exclusively use ‘email’ or ‘fax’</w:t>
      </w:r>
    </w:p>
    <w:p w14:paraId="4BD74885" w14:textId="674CB562" w:rsidR="0026375E" w:rsidRPr="00322130" w:rsidRDefault="0026375E" w:rsidP="0026375E">
      <w:pPr>
        <w:ind w:left="2880" w:hanging="2160"/>
        <w:rPr>
          <w:rFonts w:cstheme="minorHAnsi"/>
        </w:rPr>
      </w:pPr>
      <w:r w:rsidRPr="00322130">
        <w:rPr>
          <w:rFonts w:cstheme="minorHAnsi"/>
        </w:rPr>
        <w:t>Request Type:</w:t>
      </w:r>
      <w:r w:rsidRPr="00322130">
        <w:rPr>
          <w:rFonts w:cstheme="minorHAnsi"/>
        </w:rPr>
        <w:tab/>
        <w:t xml:space="preserve">Choose between </w:t>
      </w:r>
      <w:r w:rsidR="00AF66D6">
        <w:rPr>
          <w:rFonts w:cstheme="minorHAnsi"/>
        </w:rPr>
        <w:t>individual, family, specific group, or estimated group</w:t>
      </w:r>
      <w:r w:rsidRPr="00322130">
        <w:rPr>
          <w:rFonts w:cstheme="minorHAnsi"/>
        </w:rPr>
        <w:t xml:space="preserve">. </w:t>
      </w:r>
      <w:r w:rsidR="00535BE8">
        <w:rPr>
          <w:rFonts w:cstheme="minorHAnsi"/>
        </w:rPr>
        <w:t>Use family when you have a request for siblings</w:t>
      </w:r>
      <w:r w:rsidRPr="00322130">
        <w:rPr>
          <w:rFonts w:cstheme="minorHAnsi"/>
        </w:rPr>
        <w:t xml:space="preserve">. </w:t>
      </w:r>
      <w:r w:rsidR="00AF66D6">
        <w:rPr>
          <w:rFonts w:cstheme="minorHAnsi"/>
        </w:rPr>
        <w:t>Specific group is a group of known children who are not in the same family. Estimated group</w:t>
      </w:r>
      <w:r w:rsidRPr="00322130">
        <w:rPr>
          <w:rFonts w:cstheme="minorHAnsi"/>
        </w:rPr>
        <w:t xml:space="preserve"> are an unnamed</w:t>
      </w:r>
      <w:r w:rsidR="00AF66D6">
        <w:rPr>
          <w:rFonts w:cstheme="minorHAnsi"/>
        </w:rPr>
        <w:t>/estimated</w:t>
      </w:r>
      <w:r w:rsidRPr="00322130">
        <w:rPr>
          <w:rFonts w:cstheme="minorHAnsi"/>
        </w:rPr>
        <w:t xml:space="preserve"> group of children (i.e., a community, a school, etc.) </w:t>
      </w:r>
    </w:p>
    <w:p w14:paraId="1D05F8C6" w14:textId="3F9DE3DF" w:rsidR="0026375E" w:rsidRPr="00322130" w:rsidRDefault="0026375E" w:rsidP="0026375E">
      <w:pPr>
        <w:ind w:left="2880" w:hanging="2160"/>
        <w:rPr>
          <w:rFonts w:cstheme="minorHAnsi"/>
        </w:rPr>
      </w:pPr>
      <w:r w:rsidRPr="00322130">
        <w:rPr>
          <w:rFonts w:cstheme="minorHAnsi"/>
        </w:rPr>
        <w:t>Submitted On:</w:t>
      </w:r>
      <w:r w:rsidRPr="00322130">
        <w:rPr>
          <w:rFonts w:cstheme="minorHAnsi"/>
        </w:rPr>
        <w:tab/>
        <w:t>The date and time the request originally came in</w:t>
      </w:r>
      <w:r w:rsidR="0093766D">
        <w:rPr>
          <w:rFonts w:cstheme="minorHAnsi"/>
        </w:rPr>
        <w:t>, based on the Outlook timestamp in the original email.</w:t>
      </w:r>
    </w:p>
    <w:p w14:paraId="09259156" w14:textId="5EC196A2" w:rsidR="0026375E" w:rsidRPr="00322130" w:rsidRDefault="0026375E" w:rsidP="0026375E">
      <w:pPr>
        <w:ind w:left="2880" w:hanging="2160"/>
        <w:rPr>
          <w:rFonts w:cstheme="minorHAnsi"/>
        </w:rPr>
      </w:pPr>
      <w:r w:rsidRPr="00322130">
        <w:rPr>
          <w:rFonts w:cstheme="minorHAnsi"/>
        </w:rPr>
        <w:t>Received On:</w:t>
      </w:r>
      <w:r w:rsidRPr="00322130">
        <w:rPr>
          <w:rFonts w:cstheme="minorHAnsi"/>
        </w:rPr>
        <w:tab/>
      </w:r>
      <w:r w:rsidR="0093766D">
        <w:rPr>
          <w:rFonts w:cstheme="minorHAnsi"/>
        </w:rPr>
        <w:t>When the case or item was created in JPCMS</w:t>
      </w:r>
      <w:r w:rsidRPr="00322130">
        <w:rPr>
          <w:rFonts w:cstheme="minorHAnsi"/>
        </w:rPr>
        <w:t>.</w:t>
      </w:r>
      <w:r w:rsidR="0093766D">
        <w:rPr>
          <w:rFonts w:cstheme="minorHAnsi"/>
        </w:rPr>
        <w:t xml:space="preserve"> The system creates a received date automatically.</w:t>
      </w:r>
    </w:p>
    <w:p w14:paraId="014535B6" w14:textId="77777777" w:rsidR="0026375E" w:rsidRPr="00322130" w:rsidRDefault="0026375E" w:rsidP="0026375E">
      <w:pPr>
        <w:ind w:left="2160" w:hanging="1440"/>
        <w:rPr>
          <w:rFonts w:cstheme="minorHAnsi"/>
        </w:rPr>
      </w:pPr>
      <w:r w:rsidRPr="00322130">
        <w:rPr>
          <w:rFonts w:cstheme="minorHAnsi"/>
        </w:rPr>
        <w:t xml:space="preserve">Responsible Region: </w:t>
      </w:r>
      <w:r w:rsidRPr="00322130">
        <w:rPr>
          <w:rFonts w:cstheme="minorHAnsi"/>
        </w:rPr>
        <w:tab/>
        <w:t>Always BC</w:t>
      </w:r>
    </w:p>
    <w:p w14:paraId="572A33B3" w14:textId="662C167C" w:rsidR="0026375E" w:rsidRDefault="0026375E" w:rsidP="0026375E">
      <w:pPr>
        <w:ind w:left="2880" w:hanging="2160"/>
        <w:rPr>
          <w:rFonts w:cstheme="minorHAnsi"/>
        </w:rPr>
      </w:pPr>
      <w:r w:rsidRPr="00322130">
        <w:rPr>
          <w:rFonts w:cstheme="minorHAnsi"/>
        </w:rPr>
        <w:t>Reason for Request:</w:t>
      </w:r>
      <w:r w:rsidRPr="00322130">
        <w:rPr>
          <w:rFonts w:cstheme="minorHAnsi"/>
        </w:rPr>
        <w:tab/>
        <w:t xml:space="preserve">The requestor’s reason for submitting the request. Often found in section 4 or 5 of the request form. If it’s not stated, search in the body of the email or the supporting documents. It’s best to use the same wording as the requestor when possible. </w:t>
      </w:r>
      <w:r w:rsidR="00B40BDA">
        <w:rPr>
          <w:rFonts w:cstheme="minorHAnsi"/>
        </w:rPr>
        <w:t>The</w:t>
      </w:r>
      <w:r w:rsidRPr="00322130">
        <w:rPr>
          <w:rFonts w:cstheme="minorHAnsi"/>
        </w:rPr>
        <w:t xml:space="preserve"> “Reason for Request” is a brief explanation of </w:t>
      </w:r>
      <w:r w:rsidRPr="00322130">
        <w:rPr>
          <w:rFonts w:cstheme="minorHAnsi"/>
        </w:rPr>
        <w:lastRenderedPageBreak/>
        <w:t>the child’s needs (usually a diagnosis, living situation, concern for the child’s wellbeing, etc) and perhaps a one-sentence link to the requested item.</w:t>
      </w:r>
    </w:p>
    <w:p w14:paraId="5A4AAF6A" w14:textId="6169F385" w:rsidR="00066366" w:rsidRPr="004A2981" w:rsidRDefault="001A3903" w:rsidP="004A2981">
      <w:pPr>
        <w:ind w:left="2880"/>
        <w:rPr>
          <w:rFonts w:cstheme="minorHAnsi"/>
        </w:rPr>
      </w:pPr>
      <w:r>
        <w:rPr>
          <w:rFonts w:cstheme="minorHAnsi"/>
        </w:rPr>
        <w:t>For Funeral related requests- always put Funeral</w:t>
      </w:r>
    </w:p>
    <w:p w14:paraId="5498D4DA" w14:textId="77777777" w:rsidR="00066366" w:rsidRDefault="00066366" w:rsidP="00066366">
      <w:pPr>
        <w:contextualSpacing/>
      </w:pPr>
    </w:p>
    <w:p w14:paraId="637EBA4A" w14:textId="77777777" w:rsidR="00066366" w:rsidRPr="00066366" w:rsidRDefault="00066366" w:rsidP="00066366">
      <w:pPr>
        <w:spacing w:line="360" w:lineRule="auto"/>
        <w:ind w:left="720"/>
        <w:contextualSpacing/>
      </w:pPr>
      <w:r w:rsidRPr="00066366">
        <w:t>Request History:           </w:t>
      </w:r>
    </w:p>
    <w:p w14:paraId="0FBD9395" w14:textId="77777777" w:rsidR="00066366" w:rsidRDefault="00066366" w:rsidP="00066366">
      <w:pPr>
        <w:spacing w:line="360" w:lineRule="auto"/>
        <w:ind w:left="2880"/>
        <w:contextualSpacing/>
      </w:pPr>
      <w:r w:rsidRPr="00066366">
        <w:t>Use the search function to find previous cases under the child’s name i.e First Name, Last Name or alternatively use the  Parents Name to find the case history as the child’s name might be spelled differently on request form than it is entered in JPCMS. Copy the previous case  numbers and reason for request and paste into the request history box. Only include the request history for the child(ren) listed on the current request form. Request history should be filled out as follows:</w:t>
      </w:r>
    </w:p>
    <w:p w14:paraId="1F952B4D" w14:textId="77777777" w:rsidR="00066366" w:rsidRPr="00066366" w:rsidRDefault="00066366" w:rsidP="00066366">
      <w:pPr>
        <w:spacing w:line="360" w:lineRule="auto"/>
        <w:ind w:left="2880"/>
        <w:contextualSpacing/>
      </w:pPr>
    </w:p>
    <w:p w14:paraId="76D387C7" w14:textId="77777777" w:rsidR="00066366" w:rsidRPr="00066366" w:rsidRDefault="00066366" w:rsidP="00066366">
      <w:pPr>
        <w:numPr>
          <w:ilvl w:val="0"/>
          <w:numId w:val="33"/>
        </w:numPr>
        <w:tabs>
          <w:tab w:val="num" w:pos="720"/>
        </w:tabs>
        <w:spacing w:line="360" w:lineRule="auto"/>
        <w:contextualSpacing/>
      </w:pPr>
      <w:r w:rsidRPr="00066366">
        <w:t>5 digit case number - reason for request (decision or result)</w:t>
      </w:r>
    </w:p>
    <w:p w14:paraId="2C0CD687" w14:textId="77777777" w:rsidR="00066366" w:rsidRPr="00066366" w:rsidRDefault="00066366" w:rsidP="00066366">
      <w:pPr>
        <w:numPr>
          <w:ilvl w:val="0"/>
          <w:numId w:val="33"/>
        </w:numPr>
        <w:tabs>
          <w:tab w:val="num" w:pos="720"/>
        </w:tabs>
        <w:spacing w:line="360" w:lineRule="auto"/>
        <w:contextualSpacing/>
      </w:pPr>
      <w:r w:rsidRPr="00066366">
        <w:t>Example: 57621 - SLP (denied) or 43261 - braces (approved)</w:t>
      </w:r>
    </w:p>
    <w:p w14:paraId="038ECEFD" w14:textId="77777777" w:rsidR="00066366" w:rsidRPr="00066366" w:rsidRDefault="00066366" w:rsidP="00066366">
      <w:pPr>
        <w:numPr>
          <w:ilvl w:val="0"/>
          <w:numId w:val="33"/>
        </w:numPr>
        <w:tabs>
          <w:tab w:val="num" w:pos="720"/>
        </w:tabs>
        <w:spacing w:line="360" w:lineRule="auto"/>
        <w:contextualSpacing/>
      </w:pPr>
      <w:r w:rsidRPr="00066366">
        <w:t>If request is for rent, please indicate any months of rent approved</w:t>
      </w:r>
    </w:p>
    <w:p w14:paraId="18A78080" w14:textId="77777777" w:rsidR="00066366" w:rsidRPr="00066366" w:rsidRDefault="00066366" w:rsidP="00066366">
      <w:pPr>
        <w:contextualSpacing/>
      </w:pPr>
      <w:r w:rsidRPr="00066366">
        <w:t> </w:t>
      </w:r>
    </w:p>
    <w:p w14:paraId="6CF97801" w14:textId="77777777" w:rsidR="00066366" w:rsidRDefault="00066366" w:rsidP="00066366">
      <w:pPr>
        <w:contextualSpacing/>
      </w:pPr>
      <w:r w:rsidRPr="00066366">
        <w:t>Request History (Family Request) :</w:t>
      </w:r>
    </w:p>
    <w:p w14:paraId="1705CB02" w14:textId="77777777" w:rsidR="004A2981" w:rsidRPr="00066366" w:rsidRDefault="004A2981" w:rsidP="00066366">
      <w:pPr>
        <w:contextualSpacing/>
      </w:pPr>
    </w:p>
    <w:p w14:paraId="397D9F79" w14:textId="77777777" w:rsidR="00066366" w:rsidRPr="00066366" w:rsidRDefault="00066366" w:rsidP="004A2981">
      <w:pPr>
        <w:spacing w:line="360" w:lineRule="auto"/>
        <w:ind w:left="2880"/>
        <w:contextualSpacing/>
      </w:pPr>
      <w:r w:rsidRPr="00066366">
        <w:t>Use the search function to find previous cases under each child’s name that is listed on the current request form as the children might have different case request histories.</w:t>
      </w:r>
    </w:p>
    <w:p w14:paraId="235BA805" w14:textId="77777777" w:rsidR="00066366" w:rsidRPr="00066366" w:rsidRDefault="00066366" w:rsidP="004A2981">
      <w:pPr>
        <w:ind w:left="2880"/>
        <w:contextualSpacing/>
      </w:pPr>
      <w:r w:rsidRPr="00066366">
        <w:t> </w:t>
      </w:r>
    </w:p>
    <w:p w14:paraId="0E49911A" w14:textId="77777777" w:rsidR="00066366" w:rsidRPr="00066366" w:rsidRDefault="00066366" w:rsidP="004A2981">
      <w:pPr>
        <w:spacing w:line="360" w:lineRule="auto"/>
        <w:ind w:left="2880"/>
        <w:contextualSpacing/>
      </w:pPr>
      <w:r w:rsidRPr="00066366">
        <w:t>Example:</w:t>
      </w:r>
    </w:p>
    <w:p w14:paraId="37503849" w14:textId="77777777" w:rsidR="00066366" w:rsidRPr="00066366" w:rsidRDefault="00066366" w:rsidP="004A2981">
      <w:pPr>
        <w:spacing w:line="360" w:lineRule="auto"/>
        <w:ind w:left="2880"/>
        <w:contextualSpacing/>
      </w:pPr>
      <w:r w:rsidRPr="00066366">
        <w:t>John Smith : ( J.S)  12345- dental treatment (approved)</w:t>
      </w:r>
    </w:p>
    <w:p w14:paraId="1B8C17F2" w14:textId="77777777" w:rsidR="00066366" w:rsidRDefault="00066366" w:rsidP="004A2981">
      <w:pPr>
        <w:spacing w:line="360" w:lineRule="auto"/>
        <w:ind w:left="2880"/>
        <w:contextualSpacing/>
      </w:pPr>
      <w:r w:rsidRPr="00066366">
        <w:t>Abby Smith :(A.S)  56789 – SLP ( intake in progress)</w:t>
      </w:r>
    </w:p>
    <w:p w14:paraId="5A35EA2B" w14:textId="77777777" w:rsidR="004A2981" w:rsidRPr="00066366" w:rsidRDefault="004A2981" w:rsidP="004A2981">
      <w:pPr>
        <w:spacing w:line="360" w:lineRule="auto"/>
        <w:ind w:left="2880"/>
        <w:contextualSpacing/>
      </w:pPr>
    </w:p>
    <w:p w14:paraId="687F6711" w14:textId="6684F036" w:rsidR="00066366" w:rsidRDefault="00066366" w:rsidP="004A2981">
      <w:pPr>
        <w:spacing w:line="360" w:lineRule="auto"/>
        <w:contextualSpacing/>
      </w:pPr>
      <w:r w:rsidRPr="00066366">
        <w:t xml:space="preserve">Determining which </w:t>
      </w:r>
      <w:r w:rsidRPr="00066366">
        <w:rPr>
          <w:b/>
          <w:bCs/>
        </w:rPr>
        <w:t>decision/ result</w:t>
      </w:r>
      <w:r w:rsidRPr="00066366">
        <w:t xml:space="preserve"> to include in case request history</w:t>
      </w:r>
      <w:r w:rsidR="004A2981">
        <w:t>:</w:t>
      </w:r>
    </w:p>
    <w:p w14:paraId="11BCCC76" w14:textId="77777777" w:rsidR="004A2981" w:rsidRPr="00066366" w:rsidRDefault="004A2981" w:rsidP="004A2981">
      <w:pPr>
        <w:spacing w:line="360" w:lineRule="auto"/>
        <w:contextualSpacing/>
      </w:pPr>
    </w:p>
    <w:p w14:paraId="7AA1F44E" w14:textId="77777777" w:rsidR="00066366" w:rsidRPr="00066366" w:rsidRDefault="00066366" w:rsidP="004A2981">
      <w:pPr>
        <w:numPr>
          <w:ilvl w:val="0"/>
          <w:numId w:val="34"/>
        </w:numPr>
        <w:spacing w:line="360" w:lineRule="auto"/>
        <w:contextualSpacing/>
      </w:pPr>
      <w:r w:rsidRPr="00066366">
        <w:t xml:space="preserve">Intake in progress /review pending/ first or second contact attempt etc – this  indicates that the request is </w:t>
      </w:r>
      <w:r w:rsidRPr="00066366">
        <w:rPr>
          <w:b/>
          <w:bCs/>
        </w:rPr>
        <w:t>in progress.</w:t>
      </w:r>
    </w:p>
    <w:p w14:paraId="32263B37" w14:textId="77777777" w:rsidR="00066366" w:rsidRPr="00066366" w:rsidRDefault="00066366" w:rsidP="004A2981">
      <w:pPr>
        <w:numPr>
          <w:ilvl w:val="0"/>
          <w:numId w:val="34"/>
        </w:numPr>
        <w:spacing w:line="360" w:lineRule="auto"/>
        <w:contextualSpacing/>
      </w:pPr>
      <w:r w:rsidRPr="00066366">
        <w:t>Approved/ Partially approved- this means that the items have been approved</w:t>
      </w:r>
    </w:p>
    <w:p w14:paraId="7FBA6F97" w14:textId="77777777" w:rsidR="00066366" w:rsidRPr="00066366" w:rsidRDefault="00066366" w:rsidP="004A2981">
      <w:pPr>
        <w:numPr>
          <w:ilvl w:val="0"/>
          <w:numId w:val="34"/>
        </w:numPr>
        <w:spacing w:line="360" w:lineRule="auto"/>
        <w:contextualSpacing/>
      </w:pPr>
      <w:r w:rsidRPr="00066366">
        <w:t>Denied – the items have been denied</w:t>
      </w:r>
    </w:p>
    <w:p w14:paraId="2E57E00E" w14:textId="77777777" w:rsidR="00066366" w:rsidRPr="00066366" w:rsidRDefault="00066366" w:rsidP="004A2981">
      <w:pPr>
        <w:numPr>
          <w:ilvl w:val="0"/>
          <w:numId w:val="34"/>
        </w:numPr>
        <w:spacing w:line="360" w:lineRule="auto"/>
        <w:contextualSpacing/>
      </w:pPr>
      <w:r w:rsidRPr="00066366">
        <w:lastRenderedPageBreak/>
        <w:t>Escalation Review Pending – this means items have been sent to HQ for further review, therefore the items would be referred to as escalated .</w:t>
      </w:r>
    </w:p>
    <w:p w14:paraId="7C3B37A6" w14:textId="77777777" w:rsidR="00066366" w:rsidRPr="00066366" w:rsidRDefault="00066366" w:rsidP="004A2981">
      <w:pPr>
        <w:numPr>
          <w:ilvl w:val="0"/>
          <w:numId w:val="34"/>
        </w:numPr>
        <w:spacing w:line="360" w:lineRule="auto"/>
        <w:contextualSpacing/>
      </w:pPr>
      <w:r w:rsidRPr="00066366">
        <w:t>Appealed – this means the items were initially denied and the requestor has appealed the denial.</w:t>
      </w:r>
    </w:p>
    <w:p w14:paraId="06D2CED9" w14:textId="77777777" w:rsidR="00066366" w:rsidRPr="00066366" w:rsidRDefault="00066366" w:rsidP="004A2981">
      <w:pPr>
        <w:numPr>
          <w:ilvl w:val="0"/>
          <w:numId w:val="34"/>
        </w:numPr>
        <w:spacing w:line="360" w:lineRule="auto"/>
        <w:contextualSpacing/>
      </w:pPr>
      <w:r w:rsidRPr="00066366">
        <w:t>Any other item states that happen after decision (commitment pending, payment pending etc) don't need to be noted - if it received a decision that's all we need to know</w:t>
      </w:r>
    </w:p>
    <w:p w14:paraId="20FD37F6" w14:textId="77777777" w:rsidR="00066366" w:rsidRDefault="00066366" w:rsidP="00066366">
      <w:pPr>
        <w:ind w:left="3600"/>
        <w:contextualSpacing/>
      </w:pPr>
    </w:p>
    <w:p w14:paraId="2CA9301E" w14:textId="77777777" w:rsidR="0026375E" w:rsidRPr="00322130" w:rsidRDefault="0026375E" w:rsidP="0026375E">
      <w:pPr>
        <w:ind w:left="2880" w:hanging="2160"/>
        <w:rPr>
          <w:rFonts w:cstheme="minorHAnsi"/>
        </w:rPr>
      </w:pPr>
    </w:p>
    <w:p w14:paraId="57C38FF1" w14:textId="77777777" w:rsidR="0026375E" w:rsidRPr="00322130" w:rsidRDefault="0026375E" w:rsidP="000B6402">
      <w:pPr>
        <w:pStyle w:val="Heading2"/>
      </w:pPr>
      <w:bookmarkStart w:id="52" w:name="_Toc150929587"/>
      <w:r w:rsidRPr="00322130">
        <w:t>Adult Participants</w:t>
      </w:r>
      <w:bookmarkEnd w:id="52"/>
    </w:p>
    <w:p w14:paraId="04760525" w14:textId="77777777" w:rsidR="0026375E" w:rsidRPr="00322130" w:rsidRDefault="0026375E" w:rsidP="0026375E">
      <w:pPr>
        <w:ind w:left="720"/>
        <w:rPr>
          <w:rFonts w:cstheme="minorHAnsi"/>
        </w:rPr>
      </w:pPr>
      <w:r w:rsidRPr="00322130">
        <w:rPr>
          <w:rFonts w:cstheme="minorHAnsi"/>
        </w:rPr>
        <w:t>Next, we continue to add the rest of the participants to the case. On the top left of the screen you will see the ‘</w:t>
      </w:r>
      <w:r w:rsidRPr="00322130">
        <w:rPr>
          <w:rFonts w:cstheme="minorHAnsi"/>
          <w:i/>
        </w:rPr>
        <w:t>Participants’</w:t>
      </w:r>
      <w:r w:rsidRPr="00322130">
        <w:rPr>
          <w:rFonts w:cstheme="minorHAnsi"/>
        </w:rPr>
        <w:t xml:space="preserve"> button.</w:t>
      </w:r>
    </w:p>
    <w:p w14:paraId="3EB001D5" w14:textId="1419D5A4" w:rsidR="0026375E" w:rsidRPr="00322130" w:rsidRDefault="00F5243D" w:rsidP="0026375E">
      <w:pPr>
        <w:ind w:firstLine="720"/>
        <w:rPr>
          <w:rFonts w:cstheme="minorHAnsi"/>
        </w:rPr>
      </w:pPr>
      <w:r w:rsidRPr="00F5243D">
        <w:rPr>
          <w:rFonts w:cstheme="minorHAnsi"/>
          <w:noProof/>
        </w:rPr>
        <w:drawing>
          <wp:inline distT="0" distB="0" distL="0" distR="0" wp14:anchorId="3E25AC1A" wp14:editId="425D920E">
            <wp:extent cx="6226810" cy="9055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26810" cy="905510"/>
                    </a:xfrm>
                    <a:prstGeom prst="rect">
                      <a:avLst/>
                    </a:prstGeom>
                  </pic:spPr>
                </pic:pic>
              </a:graphicData>
            </a:graphic>
          </wp:inline>
        </w:drawing>
      </w:r>
      <w:r w:rsidR="0026375E" w:rsidRPr="00322130">
        <w:rPr>
          <w:rFonts w:cstheme="minorHAnsi"/>
        </w:rPr>
        <w:br/>
      </w:r>
    </w:p>
    <w:p w14:paraId="0143145C" w14:textId="77777777" w:rsidR="0026375E" w:rsidRPr="00322130" w:rsidRDefault="0026375E" w:rsidP="0026375E">
      <w:pPr>
        <w:ind w:left="720"/>
        <w:rPr>
          <w:rFonts w:cstheme="minorHAnsi"/>
        </w:rPr>
      </w:pPr>
      <w:r w:rsidRPr="00322130">
        <w:rPr>
          <w:rFonts w:cstheme="minorHAnsi"/>
          <w:noProof/>
        </w:rPr>
        <w:drawing>
          <wp:anchor distT="0" distB="0" distL="114300" distR="114300" simplePos="0" relativeHeight="251661312" behindDoc="1" locked="0" layoutInCell="1" allowOverlap="1" wp14:anchorId="43DE7123" wp14:editId="47A73570">
            <wp:simplePos x="0" y="0"/>
            <wp:positionH relativeFrom="margin">
              <wp:align>right</wp:align>
            </wp:positionH>
            <wp:positionV relativeFrom="paragraph">
              <wp:posOffset>306070</wp:posOffset>
            </wp:positionV>
            <wp:extent cx="1796415" cy="2762250"/>
            <wp:effectExtent l="19050" t="19050" r="13335" b="19050"/>
            <wp:wrapTight wrapText="bothSides">
              <wp:wrapPolygon edited="0">
                <wp:start x="-229" y="-149"/>
                <wp:lineTo x="-229" y="21600"/>
                <wp:lineTo x="21531" y="21600"/>
                <wp:lineTo x="21531" y="-149"/>
                <wp:lineTo x="-229" y="-149"/>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96415" cy="2762250"/>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r w:rsidRPr="00322130">
        <w:rPr>
          <w:rFonts w:cstheme="minorHAnsi"/>
        </w:rPr>
        <w:t xml:space="preserve">A pop up similar to before will show up. Select whether you are adding a person or an organization and then select the corresponding roles. </w:t>
      </w:r>
    </w:p>
    <w:p w14:paraId="0570C7F2" w14:textId="77777777" w:rsidR="0026375E" w:rsidRPr="00322130" w:rsidRDefault="0026375E" w:rsidP="0026375E">
      <w:pPr>
        <w:ind w:left="720"/>
        <w:rPr>
          <w:rFonts w:cstheme="minorHAnsi"/>
        </w:rPr>
      </w:pPr>
      <w:r w:rsidRPr="00322130">
        <w:rPr>
          <w:rFonts w:cstheme="minorHAnsi"/>
        </w:rPr>
        <w:t>Again, it is best practice to use the existing person lookup field to ensure that we do not create duplicates. If a profile already exists, click on the hyperlink to confirm it is the correct person.</w:t>
      </w:r>
    </w:p>
    <w:p w14:paraId="52B33D12" w14:textId="77777777" w:rsidR="0026375E" w:rsidRPr="00322130" w:rsidRDefault="0026375E" w:rsidP="0026375E">
      <w:pPr>
        <w:ind w:left="720"/>
        <w:rPr>
          <w:rFonts w:cstheme="minorHAnsi"/>
        </w:rPr>
      </w:pPr>
      <w:r w:rsidRPr="00322130">
        <w:rPr>
          <w:rFonts w:cstheme="minorHAnsi"/>
        </w:rPr>
        <w:t>When you get to the ‘</w:t>
      </w:r>
      <w:r w:rsidRPr="00322130">
        <w:rPr>
          <w:rFonts w:cstheme="minorHAnsi"/>
          <w:i/>
        </w:rPr>
        <w:t>Contact’</w:t>
      </w:r>
      <w:r w:rsidRPr="00322130">
        <w:rPr>
          <w:rFonts w:cstheme="minorHAnsi"/>
        </w:rPr>
        <w:t xml:space="preserve"> step, you will have to re-search the profile as it does not automatically populate when selecting an existing profile.</w:t>
      </w:r>
    </w:p>
    <w:p w14:paraId="413ABCAE" w14:textId="77777777" w:rsidR="0026375E" w:rsidRPr="00322130" w:rsidRDefault="0026375E" w:rsidP="0026375E">
      <w:pPr>
        <w:ind w:left="720"/>
        <w:rPr>
          <w:rFonts w:cstheme="minorHAnsi"/>
        </w:rPr>
      </w:pPr>
      <w:r w:rsidRPr="00322130">
        <w:rPr>
          <w:rFonts w:cstheme="minorHAnsi"/>
        </w:rPr>
        <w:t>If the participant belongs to an organization, fill out the organization step.</w:t>
      </w:r>
    </w:p>
    <w:p w14:paraId="05653156" w14:textId="77777777" w:rsidR="0026375E" w:rsidRPr="00322130" w:rsidRDefault="0026375E" w:rsidP="0026375E">
      <w:pPr>
        <w:ind w:left="720"/>
        <w:rPr>
          <w:rFonts w:cstheme="minorHAnsi"/>
        </w:rPr>
      </w:pPr>
      <w:r w:rsidRPr="00322130">
        <w:rPr>
          <w:rFonts w:cstheme="minorHAnsi"/>
        </w:rPr>
        <w:t>If you are adding an organization as a participant, you are able to skip the ‘</w:t>
      </w:r>
      <w:r w:rsidRPr="00322130">
        <w:rPr>
          <w:rFonts w:cstheme="minorHAnsi"/>
          <w:i/>
        </w:rPr>
        <w:t>Person’</w:t>
      </w:r>
      <w:r w:rsidRPr="00322130">
        <w:rPr>
          <w:rFonts w:cstheme="minorHAnsi"/>
        </w:rPr>
        <w:t xml:space="preserve"> and ‘</w:t>
      </w:r>
      <w:r w:rsidRPr="00322130">
        <w:rPr>
          <w:rFonts w:cstheme="minorHAnsi"/>
          <w:i/>
        </w:rPr>
        <w:t>Contact’</w:t>
      </w:r>
      <w:r w:rsidRPr="00322130">
        <w:rPr>
          <w:rFonts w:cstheme="minorHAnsi"/>
        </w:rPr>
        <w:t xml:space="preserve"> stage and fill out the ‘</w:t>
      </w:r>
      <w:r w:rsidRPr="00322130">
        <w:rPr>
          <w:rFonts w:cstheme="minorHAnsi"/>
          <w:i/>
        </w:rPr>
        <w:t>Organization’</w:t>
      </w:r>
      <w:r w:rsidRPr="00322130">
        <w:rPr>
          <w:rFonts w:cstheme="minorHAnsi"/>
        </w:rPr>
        <w:t xml:space="preserve"> section.</w:t>
      </w:r>
    </w:p>
    <w:p w14:paraId="162266B8" w14:textId="77777777" w:rsidR="0026375E" w:rsidRPr="00322130" w:rsidRDefault="0026375E" w:rsidP="0026375E">
      <w:pPr>
        <w:rPr>
          <w:rFonts w:cstheme="minorHAnsi"/>
        </w:rPr>
      </w:pPr>
      <w:r w:rsidRPr="00322130">
        <w:rPr>
          <w:rFonts w:cstheme="minorHAnsi"/>
          <w:noProof/>
        </w:rPr>
        <mc:AlternateContent>
          <mc:Choice Requires="wps">
            <w:drawing>
              <wp:anchor distT="0" distB="0" distL="114300" distR="114300" simplePos="0" relativeHeight="251662336" behindDoc="1" locked="0" layoutInCell="1" allowOverlap="1" wp14:anchorId="74B9EED6" wp14:editId="1C0C9030">
                <wp:simplePos x="0" y="0"/>
                <wp:positionH relativeFrom="margin">
                  <wp:align>right</wp:align>
                </wp:positionH>
                <wp:positionV relativeFrom="paragraph">
                  <wp:posOffset>1270</wp:posOffset>
                </wp:positionV>
                <wp:extent cx="1796415" cy="635"/>
                <wp:effectExtent l="0" t="0" r="0" b="0"/>
                <wp:wrapTight wrapText="bothSides">
                  <wp:wrapPolygon edited="0">
                    <wp:start x="0" y="0"/>
                    <wp:lineTo x="0" y="20057"/>
                    <wp:lineTo x="21302" y="20057"/>
                    <wp:lineTo x="21302"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1796415" cy="635"/>
                        </a:xfrm>
                        <a:prstGeom prst="rect">
                          <a:avLst/>
                        </a:prstGeom>
                        <a:solidFill>
                          <a:prstClr val="white"/>
                        </a:solidFill>
                        <a:ln>
                          <a:noFill/>
                        </a:ln>
                      </wps:spPr>
                      <wps:txbx>
                        <w:txbxContent>
                          <w:p w14:paraId="2D1DEF6F" w14:textId="77777777" w:rsidR="00EE26DC" w:rsidRPr="00053A47" w:rsidRDefault="00EE26DC" w:rsidP="0026375E">
                            <w:pPr>
                              <w:pStyle w:val="Caption"/>
                              <w:rPr>
                                <w:noProof/>
                              </w:rPr>
                            </w:pPr>
                            <w:r>
                              <w:t xml:space="preserve"> List of Selectable Roles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74B9EED6" id="_x0000_t202" coordsize="21600,21600" o:spt="202" path="m,l,21600r21600,l21600,xe">
                <v:stroke joinstyle="miter"/>
                <v:path gradientshapeok="t" o:connecttype="rect"/>
              </v:shapetype>
              <v:shape id="Text Box 11" o:spid="_x0000_s1026" type="#_x0000_t202" style="position:absolute;margin-left:101.45pt;margin-top:.1pt;width:141.45pt;height:.05pt;z-index:-2516541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" stroked="f">
                <v:textbox style="mso-fit-shape-to-text:t" inset="0,0,0,0">
                  <w:txbxContent>
                    <w:p w14:paraId="2D1DEF6F" w14:textId="77777777" w:rsidR="00EE26DC" w:rsidRPr="00053A47" w:rsidRDefault="00EE26DC" w:rsidP="0026375E">
                      <w:pPr>
                        <w:pStyle w:val="Caption"/>
                        <w:rPr>
                          <w:noProof/>
                        </w:rPr>
                      </w:pPr>
                      <w:r>
                        <w:t xml:space="preserve"> List of Selectable Roles</w:t>
                      </w:r>
                    </w:p>
                  </w:txbxContent>
                </v:textbox>
                <w10:wrap type="tight" anchorx="margin"/>
              </v:shape>
            </w:pict>
          </mc:Fallback>
        </mc:AlternateContent>
      </w:r>
    </w:p>
    <w:p w14:paraId="40CB5658" w14:textId="77777777" w:rsidR="0026375E" w:rsidRPr="00322130" w:rsidRDefault="0026375E" w:rsidP="000B6402">
      <w:pPr>
        <w:pStyle w:val="Heading2"/>
      </w:pPr>
      <w:bookmarkStart w:id="53" w:name="_Toc150929588"/>
      <w:r w:rsidRPr="00322130">
        <w:t>Child Participant</w:t>
      </w:r>
      <w:bookmarkEnd w:id="53"/>
    </w:p>
    <w:p w14:paraId="53BC3BF8" w14:textId="77777777" w:rsidR="0026375E" w:rsidRPr="00322130" w:rsidRDefault="0026375E" w:rsidP="0026375E">
      <w:pPr>
        <w:ind w:left="720"/>
        <w:rPr>
          <w:rFonts w:cstheme="minorHAnsi"/>
        </w:rPr>
      </w:pPr>
      <w:r w:rsidRPr="00322130">
        <w:rPr>
          <w:rFonts w:cstheme="minorHAnsi"/>
        </w:rPr>
        <w:t>Next we add the Child. Again at the top left corner we press the ‘Participants’ button. Select ‘Child’ as the role. As with the previous participants use an existing profile when applicable, otherwise fill in the information. You will see that when adding a child, two extra steps populate; ‘</w:t>
      </w:r>
      <w:r w:rsidRPr="00322130">
        <w:rPr>
          <w:rFonts w:cstheme="minorHAnsi"/>
          <w:i/>
        </w:rPr>
        <w:t>Origin &amp; Location’</w:t>
      </w:r>
      <w:r w:rsidRPr="00322130">
        <w:rPr>
          <w:rFonts w:cstheme="minorHAnsi"/>
        </w:rPr>
        <w:t xml:space="preserve"> and ‘</w:t>
      </w:r>
      <w:r w:rsidRPr="00322130">
        <w:rPr>
          <w:rFonts w:cstheme="minorHAnsi"/>
          <w:i/>
        </w:rPr>
        <w:t>Needs</w:t>
      </w:r>
      <w:r w:rsidRPr="00322130">
        <w:rPr>
          <w:rFonts w:cstheme="minorHAnsi"/>
        </w:rPr>
        <w:t>’.</w:t>
      </w:r>
    </w:p>
    <w:p w14:paraId="7755764D" w14:textId="77777777" w:rsidR="0026375E" w:rsidRPr="00322130" w:rsidRDefault="0026375E" w:rsidP="0026375E">
      <w:pPr>
        <w:tabs>
          <w:tab w:val="left" w:pos="720"/>
        </w:tabs>
        <w:rPr>
          <w:rFonts w:cstheme="minorHAnsi"/>
        </w:rPr>
      </w:pPr>
      <w:r w:rsidRPr="00322130">
        <w:rPr>
          <w:rFonts w:cstheme="minorHAnsi"/>
        </w:rPr>
        <w:lastRenderedPageBreak/>
        <w:tab/>
      </w:r>
      <w:r w:rsidRPr="00322130">
        <w:rPr>
          <w:rFonts w:cstheme="minorHAnsi"/>
          <w:noProof/>
        </w:rPr>
        <w:drawing>
          <wp:inline distT="0" distB="0" distL="0" distR="0" wp14:anchorId="29045270" wp14:editId="25DB53BA">
            <wp:extent cx="5667825" cy="3543300"/>
            <wp:effectExtent l="19050" t="19050" r="2857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5850" cy="3548317"/>
                    </a:xfrm>
                    <a:prstGeom prst="rect">
                      <a:avLst/>
                    </a:prstGeom>
                    <a:noFill/>
                    <a:ln>
                      <a:solidFill>
                        <a:srgbClr val="5B9BD5"/>
                      </a:solidFill>
                    </a:ln>
                  </pic:spPr>
                </pic:pic>
              </a:graphicData>
            </a:graphic>
          </wp:inline>
        </w:drawing>
      </w:r>
    </w:p>
    <w:p w14:paraId="24A866AE" w14:textId="59949A4D" w:rsidR="0026375E" w:rsidRDefault="0026375E" w:rsidP="0026375E">
      <w:pPr>
        <w:ind w:left="720"/>
        <w:rPr>
          <w:rFonts w:cstheme="minorHAnsi"/>
        </w:rPr>
      </w:pPr>
      <w:r w:rsidRPr="00322130">
        <w:rPr>
          <w:rFonts w:cstheme="minorHAnsi"/>
        </w:rPr>
        <w:t xml:space="preserve">At the </w:t>
      </w:r>
      <w:r w:rsidRPr="00322130">
        <w:rPr>
          <w:rFonts w:cstheme="minorHAnsi"/>
          <w:i/>
        </w:rPr>
        <w:t>Origins &amp; Location</w:t>
      </w:r>
      <w:r w:rsidRPr="00322130">
        <w:rPr>
          <w:rFonts w:cstheme="minorHAnsi"/>
        </w:rPr>
        <w:t xml:space="preserve"> step we should try to fill out as much information as possible. Sometimes the incoming request does not provide a lot of information. At minimum, fill out the ‘</w:t>
      </w:r>
      <w:r w:rsidRPr="00322130">
        <w:rPr>
          <w:rFonts w:cstheme="minorHAnsi"/>
          <w:i/>
        </w:rPr>
        <w:t>Province/Territory</w:t>
      </w:r>
      <w:r w:rsidRPr="00322130">
        <w:rPr>
          <w:rFonts w:cstheme="minorHAnsi"/>
        </w:rPr>
        <w:t>’ section.</w:t>
      </w:r>
    </w:p>
    <w:p w14:paraId="637E0413" w14:textId="69C9E14F" w:rsidR="00C253F5" w:rsidRPr="00322130" w:rsidRDefault="00C253F5" w:rsidP="00C253F5">
      <w:pPr>
        <w:rPr>
          <w:rFonts w:cstheme="minorHAnsi"/>
        </w:rPr>
      </w:pPr>
    </w:p>
    <w:p w14:paraId="6B77DAAE" w14:textId="77777777" w:rsidR="0026375E" w:rsidRPr="00322130" w:rsidRDefault="0026375E" w:rsidP="0026375E">
      <w:pPr>
        <w:ind w:left="720"/>
        <w:rPr>
          <w:rFonts w:cstheme="minorHAnsi"/>
        </w:rPr>
      </w:pPr>
      <w:r w:rsidRPr="00322130">
        <w:rPr>
          <w:rFonts w:cstheme="minorHAnsi"/>
        </w:rPr>
        <w:t>The majority of the information can be found on the request form. Sometimes you may need to look into the supporting documents to fill it out.</w:t>
      </w:r>
    </w:p>
    <w:p w14:paraId="700D2B43" w14:textId="77777777" w:rsidR="0026375E" w:rsidRPr="00322130" w:rsidRDefault="0026375E" w:rsidP="0026375E">
      <w:pPr>
        <w:ind w:left="2880" w:hanging="2160"/>
        <w:rPr>
          <w:rFonts w:cstheme="minorHAnsi"/>
        </w:rPr>
      </w:pPr>
      <w:r w:rsidRPr="00322130">
        <w:rPr>
          <w:rFonts w:cstheme="minorHAnsi"/>
        </w:rPr>
        <w:t xml:space="preserve">Heritage: </w:t>
      </w:r>
      <w:r w:rsidRPr="00322130">
        <w:rPr>
          <w:rFonts w:cstheme="minorHAnsi"/>
        </w:rPr>
        <w:tab/>
        <w:t>You have to option to select from ‘</w:t>
      </w:r>
      <w:r w:rsidRPr="00322130">
        <w:rPr>
          <w:rFonts w:cstheme="minorHAnsi"/>
          <w:i/>
        </w:rPr>
        <w:t>Self-Governing First Nation’</w:t>
      </w:r>
      <w:r w:rsidRPr="00322130">
        <w:rPr>
          <w:rFonts w:cstheme="minorHAnsi"/>
        </w:rPr>
        <w:t xml:space="preserve">, </w:t>
      </w:r>
      <w:r w:rsidRPr="00322130">
        <w:rPr>
          <w:rFonts w:cstheme="minorHAnsi"/>
          <w:i/>
        </w:rPr>
        <w:t>First Nation’</w:t>
      </w:r>
      <w:r w:rsidRPr="00322130">
        <w:rPr>
          <w:rFonts w:cstheme="minorHAnsi"/>
        </w:rPr>
        <w:t>, ‘</w:t>
      </w:r>
      <w:r w:rsidRPr="00322130">
        <w:rPr>
          <w:rFonts w:cstheme="minorHAnsi"/>
          <w:i/>
        </w:rPr>
        <w:t>Inuit</w:t>
      </w:r>
      <w:r w:rsidRPr="00322130">
        <w:rPr>
          <w:rFonts w:cstheme="minorHAnsi"/>
        </w:rPr>
        <w:t>’, ‘</w:t>
      </w:r>
      <w:r w:rsidRPr="00322130">
        <w:rPr>
          <w:rFonts w:cstheme="minorHAnsi"/>
          <w:i/>
        </w:rPr>
        <w:t>Unknown</w:t>
      </w:r>
      <w:r w:rsidRPr="00322130">
        <w:rPr>
          <w:rFonts w:cstheme="minorHAnsi"/>
        </w:rPr>
        <w:t>’, and ‘</w:t>
      </w:r>
      <w:r w:rsidRPr="00322130">
        <w:rPr>
          <w:rFonts w:cstheme="minorHAnsi"/>
          <w:i/>
        </w:rPr>
        <w:t>Other</w:t>
      </w:r>
      <w:r w:rsidRPr="00322130">
        <w:rPr>
          <w:rFonts w:cstheme="minorHAnsi"/>
        </w:rPr>
        <w:t xml:space="preserve">.’ The heritage field is mandatory. </w:t>
      </w:r>
    </w:p>
    <w:p w14:paraId="44419277" w14:textId="00D581D9" w:rsidR="0026375E" w:rsidRDefault="0026375E" w:rsidP="0026375E">
      <w:pPr>
        <w:ind w:left="2880" w:hanging="2160"/>
        <w:rPr>
          <w:rFonts w:cstheme="minorHAnsi"/>
        </w:rPr>
      </w:pPr>
      <w:r w:rsidRPr="00322130">
        <w:rPr>
          <w:rFonts w:cstheme="minorHAnsi"/>
        </w:rPr>
        <w:t>Child in Care:</w:t>
      </w:r>
      <w:r w:rsidRPr="00322130">
        <w:rPr>
          <w:rFonts w:cstheme="minorHAnsi"/>
        </w:rPr>
        <w:tab/>
        <w:t>If the child is in care, it is almost always provincially funded unless otherwise specified.</w:t>
      </w:r>
    </w:p>
    <w:p w14:paraId="5A1280F7" w14:textId="0C99D60A" w:rsidR="00C253F5" w:rsidRPr="00322130" w:rsidRDefault="00C253F5" w:rsidP="00C253F5">
      <w:pPr>
        <w:ind w:left="2880" w:hanging="2160"/>
        <w:rPr>
          <w:rFonts w:cstheme="minorHAnsi"/>
        </w:rPr>
      </w:pPr>
      <w:r>
        <w:rPr>
          <w:rFonts w:cstheme="minorHAnsi"/>
        </w:rPr>
        <w:t xml:space="preserve">Other Registration: </w:t>
      </w:r>
      <w:r>
        <w:rPr>
          <w:rFonts w:cstheme="minorHAnsi"/>
        </w:rPr>
        <w:tab/>
        <w:t>We rarely use the “Other Registration Numbers” field. It is for things like FNHA numbers or self-governing First Nation membership numbers. This field is usually left blank.</w:t>
      </w:r>
    </w:p>
    <w:p w14:paraId="229CB314" w14:textId="0B3200E4" w:rsidR="0026375E" w:rsidRPr="00322130" w:rsidRDefault="0026375E" w:rsidP="0026375E">
      <w:pPr>
        <w:ind w:left="2880" w:hanging="2160"/>
        <w:rPr>
          <w:rFonts w:cstheme="minorHAnsi"/>
        </w:rPr>
      </w:pPr>
      <w:r w:rsidRPr="00322130">
        <w:rPr>
          <w:rFonts w:cstheme="minorHAnsi"/>
        </w:rPr>
        <w:t>First Nations Status:</w:t>
      </w:r>
      <w:r w:rsidRPr="00322130">
        <w:rPr>
          <w:rFonts w:cstheme="minorHAnsi"/>
        </w:rPr>
        <w:tab/>
        <w:t xml:space="preserve">Indicate whether the child is registered or not. With use of the </w:t>
      </w:r>
      <w:r w:rsidRPr="00322130">
        <w:rPr>
          <w:rFonts w:cstheme="minorHAnsi"/>
          <w:i/>
        </w:rPr>
        <w:t>Indian Registration System</w:t>
      </w:r>
      <w:r w:rsidRPr="00322130">
        <w:rPr>
          <w:rFonts w:cstheme="minorHAnsi"/>
        </w:rPr>
        <w:t>, you can check to see whether the child is 6(1) or 6(2).</w:t>
      </w:r>
      <w:r w:rsidR="009008AF">
        <w:rPr>
          <w:rFonts w:cstheme="minorHAnsi"/>
        </w:rPr>
        <w:t xml:space="preserve"> *If the child does not have status, see the “Note” at the end of this section.</w:t>
      </w:r>
    </w:p>
    <w:p w14:paraId="708EC38E" w14:textId="0D28AF09" w:rsidR="0026375E" w:rsidRDefault="0026375E" w:rsidP="0026375E">
      <w:pPr>
        <w:ind w:left="2880" w:hanging="2160"/>
        <w:rPr>
          <w:rFonts w:cstheme="minorHAnsi"/>
        </w:rPr>
      </w:pPr>
      <w:r w:rsidRPr="00322130">
        <w:rPr>
          <w:rFonts w:cstheme="minorHAnsi"/>
        </w:rPr>
        <w:t>Band:</w:t>
      </w:r>
      <w:r w:rsidRPr="00322130">
        <w:rPr>
          <w:rFonts w:cstheme="minorHAnsi"/>
        </w:rPr>
        <w:tab/>
        <w:t>The first 3 digits of the registration number corresponds to their band.</w:t>
      </w:r>
    </w:p>
    <w:p w14:paraId="6CCF9B9F" w14:textId="785E9D89" w:rsidR="004A13DF" w:rsidRDefault="004A13DF" w:rsidP="0026375E">
      <w:pPr>
        <w:ind w:left="2880" w:hanging="2160"/>
        <w:rPr>
          <w:rFonts w:cstheme="minorHAnsi"/>
        </w:rPr>
      </w:pPr>
      <w:r w:rsidRPr="004A13DF">
        <w:rPr>
          <w:rFonts w:cstheme="minorHAnsi"/>
        </w:rPr>
        <w:t>Other Eligibility:</w:t>
      </w:r>
      <w:r>
        <w:rPr>
          <w:rFonts w:cstheme="minorHAnsi"/>
        </w:rPr>
        <w:t xml:space="preserve"> Use this field when the child is recognized by their nation. Indicate which</w:t>
      </w:r>
      <w:r w:rsidR="00D41D94">
        <w:rPr>
          <w:rFonts w:cstheme="minorHAnsi"/>
        </w:rPr>
        <w:t xml:space="preserve"> band they are recognized by if this information is known.</w:t>
      </w:r>
    </w:p>
    <w:p w14:paraId="3132C63F" w14:textId="12AB2B11" w:rsidR="004A13DF" w:rsidRDefault="004A13DF" w:rsidP="0026375E">
      <w:pPr>
        <w:ind w:left="2880" w:hanging="2160"/>
        <w:rPr>
          <w:rFonts w:cstheme="minorHAnsi"/>
        </w:rPr>
      </w:pPr>
      <w:r>
        <w:rPr>
          <w:noProof/>
        </w:rPr>
        <w:lastRenderedPageBreak/>
        <w:drawing>
          <wp:inline distT="0" distB="0" distL="0" distR="0" wp14:anchorId="21887F49" wp14:editId="6993A634">
            <wp:extent cx="3162300" cy="27121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8097" cy="2717122"/>
                    </a:xfrm>
                    <a:prstGeom prst="rect">
                      <a:avLst/>
                    </a:prstGeom>
                    <a:noFill/>
                    <a:ln>
                      <a:noFill/>
                    </a:ln>
                  </pic:spPr>
                </pic:pic>
              </a:graphicData>
            </a:graphic>
          </wp:inline>
        </w:drawing>
      </w:r>
    </w:p>
    <w:p w14:paraId="5A16363A" w14:textId="212B3DF7" w:rsidR="00543DD8" w:rsidRDefault="00543DD8" w:rsidP="0026375E">
      <w:pPr>
        <w:ind w:left="2880" w:hanging="2160"/>
        <w:rPr>
          <w:rFonts w:cstheme="minorHAnsi"/>
        </w:rPr>
      </w:pPr>
    </w:p>
    <w:p w14:paraId="12F4FFFB" w14:textId="6BE2B497" w:rsidR="00543DD8" w:rsidRDefault="00543DD8" w:rsidP="0026375E">
      <w:pPr>
        <w:ind w:left="2880" w:hanging="2160"/>
        <w:rPr>
          <w:rFonts w:cstheme="minorHAnsi"/>
        </w:rPr>
      </w:pPr>
      <w:r>
        <w:rPr>
          <w:rFonts w:cstheme="minorHAnsi"/>
        </w:rPr>
        <w:t xml:space="preserve">Ordinary Residence: </w:t>
      </w:r>
      <w:r>
        <w:rPr>
          <w:rFonts w:cstheme="minorHAnsi"/>
        </w:rPr>
        <w:tab/>
        <w:t xml:space="preserve">If the child does not live on reserve, select “no”. If they do live on reserve, select “yes”. Province/territory is a mandatory field, and is always BC. If you answered “yes”, try to determine which reserve the child lives on by scanning the request form and/or entering the address in Google Maps. Once you determine their reserve, do NOT use the </w:t>
      </w:r>
      <w:r>
        <w:rPr>
          <w:rFonts w:cstheme="minorHAnsi"/>
          <w:i/>
          <w:iCs/>
        </w:rPr>
        <w:t>Location</w:t>
      </w:r>
      <w:r>
        <w:rPr>
          <w:rFonts w:cstheme="minorHAnsi"/>
        </w:rPr>
        <w:t xml:space="preserve"> drop down menu. Instead, write the reserve as it is shown in Google Maps in text in the </w:t>
      </w:r>
      <w:r>
        <w:rPr>
          <w:rFonts w:cstheme="minorHAnsi"/>
          <w:i/>
          <w:iCs/>
        </w:rPr>
        <w:t>Other City/Town/Settlement</w:t>
      </w:r>
      <w:r>
        <w:rPr>
          <w:rFonts w:cstheme="minorHAnsi"/>
        </w:rPr>
        <w:t xml:space="preserve"> box. If you answered “yes” but cannot determine which reserve the child resides on, make note of this in the “Posts” section so the file reviewer knows to follow up.</w:t>
      </w:r>
    </w:p>
    <w:p w14:paraId="7336FFCF" w14:textId="33763ED8" w:rsidR="000C2C87" w:rsidRPr="00543DD8" w:rsidRDefault="000C2C87" w:rsidP="0026375E">
      <w:pPr>
        <w:ind w:left="2880" w:hanging="2160"/>
        <w:rPr>
          <w:rFonts w:cstheme="minorHAnsi"/>
        </w:rPr>
      </w:pPr>
      <w:r>
        <w:rPr>
          <w:noProof/>
        </w:rPr>
        <w:drawing>
          <wp:inline distT="0" distB="0" distL="0" distR="0" wp14:anchorId="06404F36" wp14:editId="14806DF9">
            <wp:extent cx="1965960" cy="2529840"/>
            <wp:effectExtent l="19050" t="19050" r="15240" b="228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65960" cy="2529840"/>
                    </a:xfrm>
                    <a:prstGeom prst="rect">
                      <a:avLst/>
                    </a:prstGeom>
                    <a:noFill/>
                    <a:ln>
                      <a:solidFill>
                        <a:schemeClr val="accent1"/>
                      </a:solidFill>
                    </a:ln>
                  </pic:spPr>
                </pic:pic>
              </a:graphicData>
            </a:graphic>
          </wp:inline>
        </w:drawing>
      </w:r>
      <w:r>
        <w:rPr>
          <w:noProof/>
        </w:rPr>
        <w:drawing>
          <wp:inline distT="0" distB="0" distL="0" distR="0" wp14:anchorId="69E0E4B9" wp14:editId="6F21919C">
            <wp:extent cx="3594668" cy="1874520"/>
            <wp:effectExtent l="19050" t="19050" r="25400"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97672" cy="1876087"/>
                    </a:xfrm>
                    <a:prstGeom prst="rect">
                      <a:avLst/>
                    </a:prstGeom>
                    <a:noFill/>
                    <a:ln>
                      <a:solidFill>
                        <a:schemeClr val="accent1"/>
                      </a:solidFill>
                    </a:ln>
                  </pic:spPr>
                </pic:pic>
              </a:graphicData>
            </a:graphic>
          </wp:inline>
        </w:drawing>
      </w:r>
    </w:p>
    <w:p w14:paraId="2FF10EC1" w14:textId="77777777" w:rsidR="0026375E" w:rsidRPr="00322130" w:rsidRDefault="0026375E" w:rsidP="0026375E">
      <w:pPr>
        <w:rPr>
          <w:rFonts w:cstheme="minorHAnsi"/>
        </w:rPr>
      </w:pPr>
    </w:p>
    <w:p w14:paraId="4E9DCA3D" w14:textId="77777777" w:rsidR="00A158F6" w:rsidRDefault="00A158F6" w:rsidP="0026375E">
      <w:pPr>
        <w:ind w:firstLine="720"/>
        <w:rPr>
          <w:rFonts w:cstheme="minorHAnsi"/>
        </w:rPr>
      </w:pPr>
    </w:p>
    <w:p w14:paraId="1A58B4DC" w14:textId="77777777" w:rsidR="00A158F6" w:rsidRDefault="0026375E" w:rsidP="0026375E">
      <w:pPr>
        <w:ind w:firstLine="720"/>
        <w:rPr>
          <w:rFonts w:cstheme="minorHAnsi"/>
        </w:rPr>
      </w:pPr>
      <w:r w:rsidRPr="00322130">
        <w:rPr>
          <w:rFonts w:cstheme="minorHAnsi"/>
        </w:rPr>
        <w:lastRenderedPageBreak/>
        <w:t xml:space="preserve">Complete the child’s contact information </w:t>
      </w:r>
      <w:r w:rsidR="00A158F6">
        <w:rPr>
          <w:rFonts w:cstheme="minorHAnsi"/>
        </w:rPr>
        <w:t>and include geographic information/address</w:t>
      </w:r>
      <w:r w:rsidRPr="00322130">
        <w:rPr>
          <w:rFonts w:cstheme="minorHAnsi"/>
        </w:rPr>
        <w:t xml:space="preserve">. </w:t>
      </w:r>
    </w:p>
    <w:p w14:paraId="4DCFD8CE" w14:textId="63504AF6" w:rsidR="0026375E" w:rsidRPr="00322130" w:rsidRDefault="0026375E" w:rsidP="0026375E">
      <w:pPr>
        <w:ind w:firstLine="720"/>
        <w:rPr>
          <w:rFonts w:cstheme="minorHAnsi"/>
        </w:rPr>
      </w:pPr>
      <w:r w:rsidRPr="00322130">
        <w:rPr>
          <w:rFonts w:cstheme="minorHAnsi"/>
        </w:rPr>
        <w:t>Next we add in the needs of the child.</w:t>
      </w:r>
    </w:p>
    <w:p w14:paraId="39BD36BF" w14:textId="581F1F35" w:rsidR="0026375E" w:rsidRPr="00322130" w:rsidRDefault="0026375E" w:rsidP="0026375E">
      <w:pPr>
        <w:ind w:left="720"/>
        <w:rPr>
          <w:rFonts w:cstheme="minorHAnsi"/>
        </w:rPr>
      </w:pPr>
      <w:r w:rsidRPr="00322130">
        <w:rPr>
          <w:rFonts w:cstheme="minorHAnsi"/>
          <w:noProof/>
        </w:rPr>
        <w:drawing>
          <wp:anchor distT="0" distB="0" distL="114300" distR="114300" simplePos="0" relativeHeight="251663360" behindDoc="1" locked="0" layoutInCell="1" allowOverlap="1" wp14:anchorId="6A27D385" wp14:editId="40819B6F">
            <wp:simplePos x="0" y="0"/>
            <wp:positionH relativeFrom="margin">
              <wp:posOffset>475615</wp:posOffset>
            </wp:positionH>
            <wp:positionV relativeFrom="paragraph">
              <wp:posOffset>19050</wp:posOffset>
            </wp:positionV>
            <wp:extent cx="5473700" cy="2830830"/>
            <wp:effectExtent l="19050" t="19050" r="12700" b="26670"/>
            <wp:wrapTight wrapText="bothSides">
              <wp:wrapPolygon edited="0">
                <wp:start x="-75" y="-145"/>
                <wp:lineTo x="-75" y="21658"/>
                <wp:lineTo x="21575" y="21658"/>
                <wp:lineTo x="21575" y="-145"/>
                <wp:lineTo x="-75" y="-145"/>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73700" cy="2830830"/>
                    </a:xfrm>
                    <a:prstGeom prst="rect">
                      <a:avLst/>
                    </a:prstGeom>
                    <a:noFill/>
                    <a:ln>
                      <a:solidFill>
                        <a:srgbClr val="5B9BD5"/>
                      </a:solidFill>
                    </a:ln>
                  </pic:spPr>
                </pic:pic>
              </a:graphicData>
            </a:graphic>
            <wp14:sizeRelH relativeFrom="margin">
              <wp14:pctWidth>0</wp14:pctWidth>
            </wp14:sizeRelH>
            <wp14:sizeRelV relativeFrom="margin">
              <wp14:pctHeight>0</wp14:pctHeight>
            </wp14:sizeRelV>
          </wp:anchor>
        </w:drawing>
      </w:r>
      <w:r w:rsidRPr="00322130">
        <w:rPr>
          <w:rFonts w:cstheme="minorHAnsi"/>
        </w:rPr>
        <w:t>When entering the ‘</w:t>
      </w:r>
      <w:r w:rsidRPr="00322130">
        <w:rPr>
          <w:rFonts w:cstheme="minorHAnsi"/>
          <w:i/>
        </w:rPr>
        <w:t>Needs Description’</w:t>
      </w:r>
      <w:r w:rsidRPr="00322130">
        <w:rPr>
          <w:rFonts w:cstheme="minorHAnsi"/>
        </w:rPr>
        <w:t>, try to use the same wording as the requestor. Often the need is specified on the request form, other times you may need to search the supporting documents. The information that is written here follows the child and will auto-populate when a new request is made for them. For this reason, sometimes you do not need to add anything here if the previous request already indicated the same needs (i.e., New request for continuation of approved services).</w:t>
      </w:r>
    </w:p>
    <w:p w14:paraId="2AEA040C" w14:textId="77777777" w:rsidR="0026375E" w:rsidRPr="00322130" w:rsidRDefault="0026375E" w:rsidP="0026375E">
      <w:pPr>
        <w:ind w:left="720"/>
        <w:rPr>
          <w:rFonts w:cstheme="minorHAnsi"/>
        </w:rPr>
      </w:pPr>
      <w:r w:rsidRPr="00322130">
        <w:rPr>
          <w:rFonts w:cstheme="minorHAnsi"/>
        </w:rPr>
        <w:t>Since the ‘</w:t>
      </w:r>
      <w:r w:rsidRPr="00322130">
        <w:rPr>
          <w:rFonts w:cstheme="minorHAnsi"/>
          <w:i/>
        </w:rPr>
        <w:t>Needs Description</w:t>
      </w:r>
      <w:r w:rsidRPr="00322130">
        <w:rPr>
          <w:rFonts w:cstheme="minorHAnsi"/>
        </w:rPr>
        <w:t>’ from previous cases auto-populates, you can copy and paste it into the ‘</w:t>
      </w:r>
      <w:r w:rsidRPr="00322130">
        <w:rPr>
          <w:rFonts w:cstheme="minorHAnsi"/>
          <w:i/>
        </w:rPr>
        <w:t>Request History</w:t>
      </w:r>
      <w:r w:rsidRPr="00322130">
        <w:rPr>
          <w:rFonts w:cstheme="minorHAnsi"/>
        </w:rPr>
        <w:t>’ box if you are inputting a new need.</w:t>
      </w:r>
    </w:p>
    <w:p w14:paraId="6EA9FED9" w14:textId="77777777" w:rsidR="0026375E" w:rsidRPr="00322130" w:rsidRDefault="0026375E" w:rsidP="0026375E">
      <w:pPr>
        <w:ind w:left="720"/>
        <w:rPr>
          <w:rFonts w:cstheme="minorHAnsi"/>
        </w:rPr>
      </w:pPr>
      <w:r w:rsidRPr="00322130">
        <w:rPr>
          <w:rFonts w:cstheme="minorHAnsi"/>
        </w:rPr>
        <w:t>Next we need to select the needs. Use the ‘</w:t>
      </w:r>
      <w:r w:rsidRPr="00322130">
        <w:rPr>
          <w:rFonts w:cstheme="minorHAnsi"/>
          <w:i/>
        </w:rPr>
        <w:t>Search</w:t>
      </w:r>
      <w:r w:rsidRPr="00322130">
        <w:rPr>
          <w:rFonts w:cstheme="minorHAnsi"/>
        </w:rPr>
        <w:t>’ bar to find the needs that correspond to the child. In some cases, the child’s need is specific and you won’t find it listed. In this situation there are broader ‘</w:t>
      </w:r>
      <w:r w:rsidRPr="00322130">
        <w:rPr>
          <w:rFonts w:cstheme="minorHAnsi"/>
          <w:i/>
        </w:rPr>
        <w:t>Unspecified</w:t>
      </w:r>
      <w:r w:rsidRPr="00322130">
        <w:rPr>
          <w:rFonts w:cstheme="minorHAnsi"/>
        </w:rPr>
        <w:t>’ categories that are able to be used.</w:t>
      </w:r>
    </w:p>
    <w:p w14:paraId="0AA2B768" w14:textId="77777777" w:rsidR="0026375E" w:rsidRPr="00322130" w:rsidRDefault="0026375E" w:rsidP="0026375E">
      <w:pPr>
        <w:ind w:left="720"/>
        <w:rPr>
          <w:rFonts w:cstheme="minorHAnsi"/>
        </w:rPr>
      </w:pPr>
      <w:r w:rsidRPr="00322130">
        <w:rPr>
          <w:rFonts w:cstheme="minorHAnsi"/>
        </w:rPr>
        <w:t>Try to limit the child-item-needs links to the most specific ones relevant to the request, as when we link too many needs GC Case slows down. For example, if the child has dyslexia and ADHD, and the request is for an EA, only indicate the child’s needs as dyslexia and ADHD. Do not also include “Unspecified Education” or “Unspecified Learning Assistance”.</w:t>
      </w:r>
    </w:p>
    <w:p w14:paraId="1F62CBE7" w14:textId="77777777" w:rsidR="0026375E" w:rsidRPr="00322130" w:rsidRDefault="0026375E" w:rsidP="0026375E">
      <w:pPr>
        <w:ind w:left="720"/>
        <w:rPr>
          <w:rFonts w:cstheme="minorHAnsi"/>
        </w:rPr>
      </w:pPr>
      <w:r w:rsidRPr="00322130">
        <w:rPr>
          <w:rFonts w:cstheme="minorHAnsi"/>
        </w:rPr>
        <w:t>Press ‘</w:t>
      </w:r>
      <w:r w:rsidRPr="00322130">
        <w:rPr>
          <w:rFonts w:cstheme="minorHAnsi"/>
          <w:i/>
        </w:rPr>
        <w:t>Save and Close’</w:t>
      </w:r>
      <w:r w:rsidRPr="00322130">
        <w:rPr>
          <w:rFonts w:cstheme="minorHAnsi"/>
        </w:rPr>
        <w:t xml:space="preserve"> and you should now see the child’s name under ‘</w:t>
      </w:r>
      <w:r w:rsidRPr="00322130">
        <w:rPr>
          <w:rFonts w:cstheme="minorHAnsi"/>
          <w:i/>
        </w:rPr>
        <w:t>Children</w:t>
      </w:r>
      <w:r w:rsidRPr="00322130">
        <w:rPr>
          <w:rFonts w:cstheme="minorHAnsi"/>
        </w:rPr>
        <w:t xml:space="preserve">’. </w:t>
      </w:r>
    </w:p>
    <w:p w14:paraId="60520FE1" w14:textId="77777777" w:rsidR="00F21528" w:rsidRDefault="009008AF" w:rsidP="0026375E">
      <w:pPr>
        <w:ind w:left="720"/>
        <w:rPr>
          <w:rFonts w:cstheme="minorHAnsi"/>
        </w:rPr>
      </w:pPr>
      <w:r>
        <w:rPr>
          <w:rFonts w:cstheme="minorHAnsi"/>
        </w:rPr>
        <w:t>*</w:t>
      </w:r>
      <w:r w:rsidR="0026375E" w:rsidRPr="00322130">
        <w:rPr>
          <w:rFonts w:cstheme="minorHAnsi"/>
        </w:rPr>
        <w:t xml:space="preserve">NOTE: If the child is not registered but registration information is provided for a parent or other family member, we record the information on the child’s profile a different way. </w:t>
      </w:r>
      <w:r w:rsidR="002C29E6">
        <w:rPr>
          <w:rFonts w:cstheme="minorHAnsi"/>
        </w:rPr>
        <w:t>At the ‘</w:t>
      </w:r>
      <w:r w:rsidR="002C29E6">
        <w:rPr>
          <w:rFonts w:cstheme="minorHAnsi"/>
          <w:i/>
          <w:iCs/>
        </w:rPr>
        <w:t>Origins &amp; Location</w:t>
      </w:r>
      <w:r w:rsidR="002C29E6">
        <w:rPr>
          <w:rFonts w:cstheme="minorHAnsi"/>
        </w:rPr>
        <w:t xml:space="preserve">’ section, </w:t>
      </w:r>
      <w:r w:rsidR="00F21528">
        <w:rPr>
          <w:rFonts w:cstheme="minorHAnsi"/>
        </w:rPr>
        <w:t>choose “First Nation” as heritage</w:t>
      </w:r>
      <w:r w:rsidR="002C29E6">
        <w:rPr>
          <w:rFonts w:cstheme="minorHAnsi"/>
        </w:rPr>
        <w:t xml:space="preserve">. </w:t>
      </w:r>
    </w:p>
    <w:p w14:paraId="2C351C75" w14:textId="7ED4B0DF" w:rsidR="0026375E" w:rsidRPr="002C29E6" w:rsidRDefault="00F21528" w:rsidP="00F21528">
      <w:pPr>
        <w:ind w:left="720"/>
        <w:rPr>
          <w:rFonts w:cstheme="minorHAnsi"/>
        </w:rPr>
      </w:pPr>
      <w:r>
        <w:rPr>
          <w:rFonts w:cstheme="minorHAnsi"/>
        </w:rPr>
        <w:t xml:space="preserve">After you have created the participant, go back into the child’s participant record. Scroll down to the Heritage form and enter any known information about the parent’s status in the blank data entry field below. </w:t>
      </w:r>
      <w:r w:rsidR="002C29E6">
        <w:rPr>
          <w:rFonts w:cstheme="minorHAnsi"/>
        </w:rPr>
        <w:t>Include the relationship (Mother or Father, etc.), their names, their status, and their status number.</w:t>
      </w:r>
    </w:p>
    <w:p w14:paraId="0C918F8C" w14:textId="4708C6D4" w:rsidR="0026375E" w:rsidRDefault="00F21528" w:rsidP="0026375E">
      <w:pPr>
        <w:ind w:left="720"/>
        <w:rPr>
          <w:rFonts w:cstheme="minorHAnsi"/>
        </w:rPr>
      </w:pPr>
      <w:r>
        <w:rPr>
          <w:noProof/>
        </w:rPr>
        <w:lastRenderedPageBreak/>
        <w:drawing>
          <wp:inline distT="0" distB="0" distL="0" distR="0" wp14:anchorId="2BA21F24" wp14:editId="6A793590">
            <wp:extent cx="4219575" cy="2466975"/>
            <wp:effectExtent l="0" t="0" r="9525" b="9525"/>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4219575" cy="2466975"/>
                    </a:xfrm>
                    <a:prstGeom prst="rect">
                      <a:avLst/>
                    </a:prstGeom>
                    <a:noFill/>
                    <a:ln>
                      <a:noFill/>
                    </a:ln>
                  </pic:spPr>
                </pic:pic>
              </a:graphicData>
            </a:graphic>
          </wp:inline>
        </w:drawing>
      </w:r>
    </w:p>
    <w:p w14:paraId="59178456" w14:textId="77777777" w:rsidR="00FF747C" w:rsidRPr="00322130" w:rsidRDefault="00FF747C" w:rsidP="00FF747C">
      <w:pPr>
        <w:ind w:left="1440"/>
        <w:rPr>
          <w:rFonts w:cstheme="minorHAnsi"/>
        </w:rPr>
      </w:pPr>
    </w:p>
    <w:p w14:paraId="7CFA2168" w14:textId="698975D8" w:rsidR="00FF747C" w:rsidRDefault="00FF747C" w:rsidP="00FF747C">
      <w:pPr>
        <w:ind w:left="720"/>
      </w:pPr>
      <w:r>
        <w:t>In cases where the requestor indicates that the child’s preferred name differs from the legal name in IRS the shell case officer can make a post in the file indicating the wording/spelling of the preferred name to ensure the correct wording/spelling is used in communication with the requestor.</w:t>
      </w:r>
    </w:p>
    <w:p w14:paraId="22E07E3B" w14:textId="77777777" w:rsidR="00FF747C" w:rsidRDefault="00FF747C" w:rsidP="00FF747C">
      <w:pPr>
        <w:ind w:left="720"/>
      </w:pPr>
      <w:r>
        <w:t>In all other circumstances, the application version should match what is in IRS. In other words, if the name on the request form appears to be a typo, go with what is in IRS; if a “preferred name” is specifically indicated, use that name in GC Case and document that it is the preferred name in a post.</w:t>
      </w:r>
    </w:p>
    <w:p w14:paraId="473C9592" w14:textId="77777777" w:rsidR="0026375E" w:rsidRPr="00322130" w:rsidRDefault="0026375E" w:rsidP="0026375E">
      <w:pPr>
        <w:ind w:left="720"/>
        <w:rPr>
          <w:rFonts w:cstheme="minorHAnsi"/>
        </w:rPr>
      </w:pPr>
    </w:p>
    <w:p w14:paraId="7A42E637" w14:textId="77777777" w:rsidR="0026375E" w:rsidRPr="00322130" w:rsidRDefault="0026375E" w:rsidP="000B6402">
      <w:pPr>
        <w:pStyle w:val="Heading2"/>
      </w:pPr>
      <w:bookmarkStart w:id="54" w:name="_Toc150929589"/>
      <w:r w:rsidRPr="00322130">
        <w:t>Items</w:t>
      </w:r>
      <w:bookmarkEnd w:id="54"/>
    </w:p>
    <w:p w14:paraId="7386C68F" w14:textId="77777777" w:rsidR="0026375E" w:rsidRPr="00322130" w:rsidRDefault="0026375E" w:rsidP="0026375E">
      <w:pPr>
        <w:ind w:left="720"/>
        <w:rPr>
          <w:rFonts w:cstheme="minorHAnsi"/>
        </w:rPr>
      </w:pPr>
      <w:r w:rsidRPr="00322130">
        <w:rPr>
          <w:rFonts w:cstheme="minorHAnsi"/>
        </w:rPr>
        <w:t xml:space="preserve">Items are the products or services that are being requested. The items are often listed in Section 5 of the request form. Sometimes the requestors do not put all the information about their requested products/services on the request form. In those cases, refer to the supporting documents to see if you are able to fill in the gaps. </w:t>
      </w:r>
    </w:p>
    <w:p w14:paraId="147C6273" w14:textId="56CB8C3A" w:rsidR="0026375E" w:rsidRPr="00322130" w:rsidRDefault="0026375E" w:rsidP="0026375E">
      <w:pPr>
        <w:tabs>
          <w:tab w:val="left" w:pos="630"/>
        </w:tabs>
        <w:rPr>
          <w:rFonts w:cstheme="minorHAnsi"/>
        </w:rPr>
      </w:pPr>
    </w:p>
    <w:p w14:paraId="02D98B0E" w14:textId="142AADA6" w:rsidR="0026375E" w:rsidRPr="00322130" w:rsidRDefault="00F5243D" w:rsidP="00B47BF5">
      <w:pPr>
        <w:ind w:left="720"/>
        <w:rPr>
          <w:rFonts w:cstheme="minorHAnsi"/>
        </w:rPr>
      </w:pPr>
      <w:r w:rsidRPr="00F5243D">
        <w:rPr>
          <w:rFonts w:cstheme="minorHAnsi"/>
          <w:noProof/>
        </w:rPr>
        <w:drawing>
          <wp:inline distT="0" distB="0" distL="0" distR="0" wp14:anchorId="44547A91" wp14:editId="77EEEE87">
            <wp:extent cx="5220429" cy="857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20429" cy="857370"/>
                    </a:xfrm>
                    <a:prstGeom prst="rect">
                      <a:avLst/>
                    </a:prstGeom>
                  </pic:spPr>
                </pic:pic>
              </a:graphicData>
            </a:graphic>
          </wp:inline>
        </w:drawing>
      </w:r>
    </w:p>
    <w:p w14:paraId="6EB8512E" w14:textId="77777777" w:rsidR="0026375E" w:rsidRPr="00322130" w:rsidRDefault="0026375E" w:rsidP="0026375E">
      <w:pPr>
        <w:rPr>
          <w:rFonts w:cstheme="minorHAnsi"/>
        </w:rPr>
      </w:pPr>
    </w:p>
    <w:p w14:paraId="300F3B4A" w14:textId="77777777" w:rsidR="0026375E" w:rsidRPr="00322130" w:rsidRDefault="0026375E" w:rsidP="0026375E">
      <w:pPr>
        <w:ind w:firstLine="720"/>
        <w:rPr>
          <w:rFonts w:cstheme="minorHAnsi"/>
        </w:rPr>
      </w:pPr>
      <w:r w:rsidRPr="00322130">
        <w:rPr>
          <w:rFonts w:cstheme="minorHAnsi"/>
        </w:rPr>
        <w:t>Begin by pressing the ‘</w:t>
      </w:r>
      <w:r w:rsidRPr="00322130">
        <w:rPr>
          <w:rFonts w:cstheme="minorHAnsi"/>
          <w:i/>
        </w:rPr>
        <w:t>Items’</w:t>
      </w:r>
      <w:r w:rsidRPr="00322130">
        <w:rPr>
          <w:rFonts w:cstheme="minorHAnsi"/>
        </w:rPr>
        <w:t xml:space="preserve"> button on the top left corner. </w:t>
      </w:r>
    </w:p>
    <w:p w14:paraId="53624DBD" w14:textId="77777777" w:rsidR="0026375E" w:rsidRPr="00322130" w:rsidRDefault="0026375E" w:rsidP="0026375E">
      <w:pPr>
        <w:ind w:left="720"/>
        <w:rPr>
          <w:rFonts w:cstheme="minorHAnsi"/>
        </w:rPr>
      </w:pPr>
      <w:r w:rsidRPr="00322130">
        <w:rPr>
          <w:rFonts w:cstheme="minorHAnsi"/>
        </w:rPr>
        <w:lastRenderedPageBreak/>
        <w:t>The following page will pop up:</w:t>
      </w:r>
      <w:r w:rsidRPr="00322130">
        <w:rPr>
          <w:rFonts w:cstheme="minorHAnsi"/>
          <w:noProof/>
        </w:rPr>
        <w:drawing>
          <wp:inline distT="0" distB="0" distL="0" distR="0" wp14:anchorId="00A92816" wp14:editId="496B9D62">
            <wp:extent cx="5180270" cy="3238500"/>
            <wp:effectExtent l="19050" t="19050" r="20955"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90356" cy="3244805"/>
                    </a:xfrm>
                    <a:prstGeom prst="rect">
                      <a:avLst/>
                    </a:prstGeom>
                    <a:noFill/>
                    <a:ln>
                      <a:solidFill>
                        <a:srgbClr val="5B9BD5"/>
                      </a:solidFill>
                    </a:ln>
                  </pic:spPr>
                </pic:pic>
              </a:graphicData>
            </a:graphic>
          </wp:inline>
        </w:drawing>
      </w:r>
    </w:p>
    <w:p w14:paraId="7D4D2CEA" w14:textId="77777777" w:rsidR="0026375E" w:rsidRPr="00322130" w:rsidRDefault="0026375E" w:rsidP="0026375E">
      <w:pPr>
        <w:rPr>
          <w:rFonts w:cstheme="minorHAnsi"/>
        </w:rPr>
      </w:pPr>
      <w:r w:rsidRPr="00322130">
        <w:rPr>
          <w:rFonts w:cstheme="minorHAnsi"/>
        </w:rPr>
        <w:t xml:space="preserve"> </w:t>
      </w:r>
      <w:r w:rsidRPr="00322130">
        <w:rPr>
          <w:rFonts w:cstheme="minorHAnsi"/>
        </w:rPr>
        <w:tab/>
        <w:t xml:space="preserve">Submitted Date: </w:t>
      </w:r>
      <w:r w:rsidRPr="00322130">
        <w:rPr>
          <w:rFonts w:cstheme="minorHAnsi"/>
        </w:rPr>
        <w:tab/>
        <w:t>Refer to request submission date.</w:t>
      </w:r>
    </w:p>
    <w:p w14:paraId="14C1045F" w14:textId="77777777" w:rsidR="0026375E" w:rsidRPr="00322130" w:rsidRDefault="0026375E" w:rsidP="0026375E">
      <w:pPr>
        <w:rPr>
          <w:rFonts w:cstheme="minorHAnsi"/>
        </w:rPr>
      </w:pPr>
      <w:r w:rsidRPr="00322130">
        <w:rPr>
          <w:rFonts w:cstheme="minorHAnsi"/>
        </w:rPr>
        <w:tab/>
        <w:t>Received Date:</w:t>
      </w:r>
      <w:r w:rsidRPr="00322130">
        <w:rPr>
          <w:rFonts w:cstheme="minorHAnsi"/>
        </w:rPr>
        <w:tab/>
      </w:r>
      <w:r w:rsidRPr="00322130">
        <w:rPr>
          <w:rFonts w:cstheme="minorHAnsi"/>
        </w:rPr>
        <w:tab/>
        <w:t>Refer to request received date.</w:t>
      </w:r>
    </w:p>
    <w:p w14:paraId="4BD171A0" w14:textId="1098B384" w:rsidR="0026375E" w:rsidRDefault="0026375E" w:rsidP="0026375E">
      <w:pPr>
        <w:ind w:left="2880" w:hanging="2160"/>
        <w:rPr>
          <w:rFonts w:cstheme="minorHAnsi"/>
        </w:rPr>
      </w:pPr>
      <w:r w:rsidRPr="00322130">
        <w:rPr>
          <w:rFonts w:cstheme="minorHAnsi"/>
        </w:rPr>
        <w:t>Urgency:</w:t>
      </w:r>
      <w:r w:rsidRPr="00322130">
        <w:rPr>
          <w:rFonts w:cstheme="minorHAnsi"/>
        </w:rPr>
        <w:tab/>
        <w:t>Almost always you will select ‘</w:t>
      </w:r>
      <w:r w:rsidRPr="00322130">
        <w:rPr>
          <w:rFonts w:cstheme="minorHAnsi"/>
          <w:i/>
        </w:rPr>
        <w:t>Non-Urgent</w:t>
      </w:r>
      <w:r w:rsidRPr="00322130">
        <w:rPr>
          <w:rFonts w:cstheme="minorHAnsi"/>
        </w:rPr>
        <w:t xml:space="preserve">’. </w:t>
      </w:r>
      <w:r w:rsidR="004025EC">
        <w:rPr>
          <w:rFonts w:cstheme="minorHAnsi"/>
        </w:rPr>
        <w:t xml:space="preserve">Do not </w:t>
      </w:r>
      <w:r w:rsidR="00A4028C">
        <w:rPr>
          <w:rFonts w:cstheme="minorHAnsi"/>
        </w:rPr>
        <w:t>mark items</w:t>
      </w:r>
      <w:r w:rsidR="004025EC">
        <w:rPr>
          <w:rFonts w:cstheme="minorHAnsi"/>
        </w:rPr>
        <w:t xml:space="preserve"> </w:t>
      </w:r>
      <w:r w:rsidR="004025EC" w:rsidRPr="004025EC">
        <w:rPr>
          <w:rFonts w:cstheme="minorHAnsi"/>
          <w:i/>
          <w:iCs/>
        </w:rPr>
        <w:t xml:space="preserve">‘Urgent’ </w:t>
      </w:r>
      <w:r w:rsidR="004025EC">
        <w:rPr>
          <w:rFonts w:cstheme="minorHAnsi"/>
        </w:rPr>
        <w:t>unless directed to do so by a PM from the Inbox Team. Check first if you are not sure.</w:t>
      </w:r>
      <w:r w:rsidR="00A4028C">
        <w:rPr>
          <w:rFonts w:cstheme="minorHAnsi"/>
        </w:rPr>
        <w:t xml:space="preserve"> Note that all Urgent Items will also be </w:t>
      </w:r>
      <w:r w:rsidR="00A4028C" w:rsidRPr="00A4028C">
        <w:rPr>
          <w:rFonts w:cstheme="minorHAnsi"/>
          <w:i/>
          <w:iCs/>
        </w:rPr>
        <w:t>Time Sensitive</w:t>
      </w:r>
      <w:r w:rsidR="00A4028C">
        <w:rPr>
          <w:rFonts w:cstheme="minorHAnsi"/>
        </w:rPr>
        <w:t xml:space="preserve"> with a target date of 12 hours from the received time.</w:t>
      </w:r>
    </w:p>
    <w:p w14:paraId="4A8C19F1" w14:textId="5739E948" w:rsidR="00A4028C" w:rsidRPr="00322130" w:rsidRDefault="00A4028C" w:rsidP="0026375E">
      <w:pPr>
        <w:ind w:left="2880" w:hanging="2160"/>
        <w:rPr>
          <w:rFonts w:cstheme="minorHAnsi"/>
        </w:rPr>
      </w:pPr>
      <w:r>
        <w:rPr>
          <w:rFonts w:cstheme="minorHAnsi"/>
        </w:rPr>
        <w:t xml:space="preserve">Priority Urgent: </w:t>
      </w:r>
      <w:r>
        <w:rPr>
          <w:rFonts w:cstheme="minorHAnsi"/>
        </w:rPr>
        <w:tab/>
        <w:t xml:space="preserve">All Urgent items that get directly assigned to a file reviewer must be categorized as Priority Urgent. Priority Urgent items usually align with CHRT guidelines for risk of irremediable harm. </w:t>
      </w:r>
    </w:p>
    <w:p w14:paraId="3D00DB0C" w14:textId="0D9E3E46" w:rsidR="0026375E" w:rsidRPr="00A158F6" w:rsidRDefault="0026375E" w:rsidP="0026375E">
      <w:pPr>
        <w:ind w:left="2880" w:hanging="2160"/>
        <w:rPr>
          <w:rFonts w:cstheme="minorHAnsi"/>
        </w:rPr>
      </w:pPr>
      <w:r w:rsidRPr="00322130">
        <w:rPr>
          <w:rFonts w:cstheme="minorHAnsi"/>
        </w:rPr>
        <w:t>Time Sensitivity:</w:t>
      </w:r>
      <w:r w:rsidRPr="00322130">
        <w:rPr>
          <w:rFonts w:cstheme="minorHAnsi"/>
        </w:rPr>
        <w:tab/>
        <w:t xml:space="preserve">Indicate whether it is </w:t>
      </w:r>
      <w:r w:rsidRPr="00322130">
        <w:rPr>
          <w:rFonts w:cstheme="minorHAnsi"/>
          <w:i/>
        </w:rPr>
        <w:t xml:space="preserve">‘Time Sensitive’ </w:t>
      </w:r>
      <w:r w:rsidRPr="00322130">
        <w:rPr>
          <w:rFonts w:cstheme="minorHAnsi"/>
        </w:rPr>
        <w:t>or ‘</w:t>
      </w:r>
      <w:r w:rsidRPr="00322130">
        <w:rPr>
          <w:rFonts w:cstheme="minorHAnsi"/>
          <w:i/>
        </w:rPr>
        <w:t>Non-Time Sensitive’</w:t>
      </w:r>
      <w:r w:rsidRPr="00322130">
        <w:rPr>
          <w:rFonts w:cstheme="minorHAnsi"/>
        </w:rPr>
        <w:t xml:space="preserve"> </w:t>
      </w:r>
      <w:r w:rsidR="00A158F6">
        <w:rPr>
          <w:rFonts w:cstheme="minorHAnsi"/>
        </w:rPr>
        <w:t>. If it is ‘</w:t>
      </w:r>
      <w:r w:rsidR="00A158F6">
        <w:rPr>
          <w:rFonts w:cstheme="minorHAnsi"/>
          <w:i/>
          <w:iCs/>
        </w:rPr>
        <w:t>Time Sensitive’</w:t>
      </w:r>
      <w:r w:rsidR="00A158F6">
        <w:rPr>
          <w:rFonts w:cstheme="minorHAnsi"/>
        </w:rPr>
        <w:t xml:space="preserve"> complete the ‘</w:t>
      </w:r>
      <w:r w:rsidR="00A158F6">
        <w:rPr>
          <w:rFonts w:cstheme="minorHAnsi"/>
          <w:i/>
          <w:iCs/>
        </w:rPr>
        <w:t>Target Date’</w:t>
      </w:r>
      <w:r w:rsidR="00A158F6">
        <w:rPr>
          <w:rFonts w:cstheme="minorHAnsi"/>
        </w:rPr>
        <w:t xml:space="preserve"> field that appears below.</w:t>
      </w:r>
      <w:r w:rsidR="00A4028C">
        <w:rPr>
          <w:rFonts w:cstheme="minorHAnsi"/>
        </w:rPr>
        <w:t xml:space="preserve"> For Urgent items, they are time sensitive and the Target Date is 12 hours from received time.</w:t>
      </w:r>
    </w:p>
    <w:p w14:paraId="2A6C3AAC" w14:textId="58A7AF26" w:rsidR="00A158F6" w:rsidRPr="00A158F6" w:rsidRDefault="0026375E" w:rsidP="0026375E">
      <w:pPr>
        <w:ind w:left="2880" w:hanging="2160"/>
        <w:rPr>
          <w:rFonts w:cstheme="minorHAnsi"/>
          <w:sz w:val="16"/>
          <w:szCs w:val="16"/>
        </w:rPr>
      </w:pPr>
      <w:r w:rsidRPr="00322130">
        <w:rPr>
          <w:rFonts w:cstheme="minorHAnsi"/>
        </w:rPr>
        <w:t>CHRT Order:</w:t>
      </w:r>
      <w:r w:rsidRPr="00322130">
        <w:rPr>
          <w:rFonts w:cstheme="minorHAnsi"/>
        </w:rPr>
        <w:tab/>
      </w:r>
      <w:r w:rsidR="00466E02">
        <w:rPr>
          <w:rFonts w:cstheme="minorHAnsi"/>
        </w:rPr>
        <w:t>Use</w:t>
      </w:r>
      <w:r w:rsidRPr="00322130">
        <w:rPr>
          <w:rFonts w:cstheme="minorHAnsi"/>
        </w:rPr>
        <w:t xml:space="preserve"> ‘</w:t>
      </w:r>
      <w:r w:rsidRPr="00322130">
        <w:rPr>
          <w:rFonts w:cstheme="minorHAnsi"/>
          <w:i/>
        </w:rPr>
        <w:t xml:space="preserve">N/A’ </w:t>
      </w:r>
      <w:r w:rsidR="00466E02">
        <w:rPr>
          <w:rFonts w:cstheme="minorHAnsi"/>
          <w:iCs/>
        </w:rPr>
        <w:t>if the child has status, has a parent who is 6(1), is Inuit, or is from a self-governing First Nation</w:t>
      </w:r>
      <w:r w:rsidR="00A158F6">
        <w:rPr>
          <w:rFonts w:cstheme="minorHAnsi"/>
        </w:rPr>
        <w:t xml:space="preserve">. </w:t>
      </w:r>
      <w:r w:rsidR="00466E02">
        <w:rPr>
          <w:rFonts w:cstheme="minorHAnsi"/>
        </w:rPr>
        <w:t>C</w:t>
      </w:r>
      <w:r w:rsidR="00A158F6">
        <w:rPr>
          <w:rFonts w:cstheme="minorHAnsi"/>
        </w:rPr>
        <w:t xml:space="preserve">hoose </w:t>
      </w:r>
      <w:r w:rsidR="00A158F6" w:rsidRPr="00A158F6">
        <w:rPr>
          <w:rFonts w:cstheme="minorHAnsi"/>
          <w:i/>
          <w:iCs/>
        </w:rPr>
        <w:t>‘No Status/Recognized Child’</w:t>
      </w:r>
      <w:r w:rsidR="00466E02">
        <w:rPr>
          <w:rFonts w:cstheme="minorHAnsi"/>
        </w:rPr>
        <w:t xml:space="preserve"> if the child does not have status but has a parent who is 6(2), or if there is a Band Confirmation Form</w:t>
      </w:r>
      <w:r w:rsidR="00A158F6">
        <w:rPr>
          <w:rFonts w:cstheme="minorHAnsi"/>
        </w:rPr>
        <w:t xml:space="preserve">. Choose </w:t>
      </w:r>
      <w:r w:rsidR="00A158F6" w:rsidRPr="00A158F6">
        <w:rPr>
          <w:rFonts w:cstheme="minorHAnsi"/>
          <w:i/>
          <w:iCs/>
        </w:rPr>
        <w:t>‘Reimbursement’</w:t>
      </w:r>
      <w:r w:rsidR="00A158F6">
        <w:rPr>
          <w:rFonts w:cstheme="minorHAnsi"/>
        </w:rPr>
        <w:t xml:space="preserve"> only if it is for an older reimbursement request from </w:t>
      </w:r>
      <w:r w:rsidR="00466E02">
        <w:rPr>
          <w:rFonts w:cstheme="minorHAnsi"/>
        </w:rPr>
        <w:t>a</w:t>
      </w:r>
      <w:r w:rsidR="00A158F6">
        <w:rPr>
          <w:rFonts w:cstheme="minorHAnsi"/>
        </w:rPr>
        <w:t xml:space="preserve"> previous fiscal year.</w:t>
      </w:r>
      <w:r w:rsidRPr="00322130">
        <w:rPr>
          <w:rFonts w:cstheme="minorHAnsi"/>
        </w:rPr>
        <w:br/>
      </w:r>
    </w:p>
    <w:p w14:paraId="0529DC73" w14:textId="69E251E2" w:rsidR="0026375E" w:rsidRPr="00322130" w:rsidRDefault="0026375E" w:rsidP="0026375E">
      <w:pPr>
        <w:ind w:left="2880" w:hanging="2160"/>
        <w:rPr>
          <w:rFonts w:cstheme="minorHAnsi"/>
        </w:rPr>
      </w:pPr>
      <w:r w:rsidRPr="00322130">
        <w:rPr>
          <w:rFonts w:cstheme="minorHAnsi"/>
        </w:rPr>
        <w:t>Short Description:</w:t>
      </w:r>
      <w:r w:rsidRPr="00322130">
        <w:rPr>
          <w:rFonts w:cstheme="minorHAnsi"/>
        </w:rPr>
        <w:tab/>
        <w:t>Type in a title that describes the requested product/service. Try to use the same wording as the requestor when possible.</w:t>
      </w:r>
    </w:p>
    <w:p w14:paraId="31FAD868" w14:textId="77777777" w:rsidR="0026375E" w:rsidRPr="00322130" w:rsidRDefault="0026375E" w:rsidP="0026375E">
      <w:pPr>
        <w:ind w:left="2880" w:hanging="2160"/>
        <w:rPr>
          <w:rFonts w:cstheme="minorHAnsi"/>
        </w:rPr>
      </w:pPr>
      <w:r w:rsidRPr="00322130">
        <w:rPr>
          <w:rFonts w:cstheme="minorHAnsi"/>
        </w:rPr>
        <w:lastRenderedPageBreak/>
        <w:t>Units:</w:t>
      </w:r>
      <w:r w:rsidRPr="00322130">
        <w:rPr>
          <w:rFonts w:cstheme="minorHAnsi"/>
        </w:rPr>
        <w:tab/>
        <w:t>How to quantify the product/service. (i.e., Count, Hourly, Monthly, etc.)</w:t>
      </w:r>
    </w:p>
    <w:p w14:paraId="7F4CE332" w14:textId="5ADB6AA4" w:rsidR="0026375E" w:rsidRDefault="0026375E" w:rsidP="0026375E">
      <w:pPr>
        <w:ind w:left="2880" w:hanging="2160"/>
        <w:rPr>
          <w:rFonts w:cstheme="minorHAnsi"/>
        </w:rPr>
      </w:pPr>
      <w:r w:rsidRPr="00322130">
        <w:rPr>
          <w:rFonts w:cstheme="minorHAnsi"/>
        </w:rPr>
        <w:t>Quantity Unit Type:</w:t>
      </w:r>
      <w:r w:rsidRPr="00322130">
        <w:rPr>
          <w:rFonts w:cstheme="minorHAnsi"/>
        </w:rPr>
        <w:tab/>
        <w:t>Indicate if it is a product, service, or support.</w:t>
      </w:r>
    </w:p>
    <w:p w14:paraId="2E96FFAE" w14:textId="1056D42A" w:rsidR="00C42192" w:rsidRPr="00C42192" w:rsidRDefault="00C42192" w:rsidP="0026375E">
      <w:pPr>
        <w:ind w:left="2880" w:hanging="2160"/>
        <w:rPr>
          <w:rFonts w:ascii="Calibri" w:hAnsi="Calibri" w:cs="Calibri"/>
        </w:rPr>
      </w:pPr>
      <w:r>
        <w:rPr>
          <w:rFonts w:cstheme="minorHAnsi"/>
        </w:rPr>
        <w:tab/>
      </w:r>
      <w:r w:rsidRPr="00C42192">
        <w:rPr>
          <w:rFonts w:cstheme="minorHAnsi"/>
          <w:b/>
          <w:bCs/>
        </w:rPr>
        <w:t>Definition - Service:</w:t>
      </w:r>
      <w:r w:rsidRPr="00C42192">
        <w:rPr>
          <w:rFonts w:ascii="Calibri" w:hAnsi="Calibri" w:cs="Calibri"/>
          <w:color w:val="CD5937"/>
        </w:rPr>
        <w:t xml:space="preserve"> </w:t>
      </w:r>
      <w:r w:rsidRPr="00C42192">
        <w:rPr>
          <w:rFonts w:ascii="Calibri" w:hAnsi="Calibri" w:cs="Calibri"/>
        </w:rPr>
        <w:t>Allied Health practitioner services, all assessments (ie. mental health, education, etc.), medical and/or dental services, mental health counselling, rehabilitation (ie. physical, mental), etc.</w:t>
      </w:r>
    </w:p>
    <w:p w14:paraId="7BFA0D6C" w14:textId="3EC46076" w:rsidR="00C42192" w:rsidRPr="00322130" w:rsidRDefault="00C42192" w:rsidP="0026375E">
      <w:pPr>
        <w:ind w:left="2880" w:hanging="2160"/>
        <w:rPr>
          <w:rFonts w:cstheme="minorHAnsi"/>
        </w:rPr>
      </w:pPr>
      <w:r>
        <w:rPr>
          <w:rFonts w:ascii="Calibri" w:hAnsi="Calibri" w:cs="Calibri"/>
          <w:color w:val="CD5937"/>
        </w:rPr>
        <w:tab/>
      </w:r>
      <w:r w:rsidRPr="0094018C">
        <w:rPr>
          <w:rFonts w:ascii="Calibri" w:hAnsi="Calibri" w:cs="Calibri"/>
          <w:b/>
          <w:bCs/>
        </w:rPr>
        <w:t xml:space="preserve">Definition </w:t>
      </w:r>
      <w:r w:rsidR="0094018C">
        <w:rPr>
          <w:rFonts w:ascii="Calibri" w:hAnsi="Calibri" w:cs="Calibri"/>
          <w:b/>
          <w:bCs/>
        </w:rPr>
        <w:t>–</w:t>
      </w:r>
      <w:r w:rsidRPr="0094018C">
        <w:rPr>
          <w:rFonts w:ascii="Calibri" w:hAnsi="Calibri" w:cs="Calibri"/>
          <w:b/>
          <w:bCs/>
        </w:rPr>
        <w:t xml:space="preserve"> Support</w:t>
      </w:r>
      <w:r w:rsidR="0094018C">
        <w:rPr>
          <w:rFonts w:ascii="Calibri" w:hAnsi="Calibri" w:cs="Calibri"/>
          <w:b/>
          <w:bCs/>
        </w:rPr>
        <w:t>:</w:t>
      </w:r>
      <w:r w:rsidR="0094018C" w:rsidRPr="0094018C">
        <w:rPr>
          <w:rFonts w:ascii="Calibri" w:hAnsi="Calibri" w:cs="Calibri"/>
        </w:rPr>
        <w:t xml:space="preserve"> </w:t>
      </w:r>
      <w:r w:rsidR="0094018C">
        <w:rPr>
          <w:rFonts w:ascii="Calibri" w:hAnsi="Calibri" w:cs="Calibri"/>
        </w:rPr>
        <w:t>P</w:t>
      </w:r>
      <w:r w:rsidR="0094018C" w:rsidRPr="00C42192">
        <w:rPr>
          <w:rFonts w:ascii="Calibri" w:hAnsi="Calibri" w:cs="Calibri"/>
        </w:rPr>
        <w:t>ersonnel who will be hired to support a specific child (ie. educational assistant, respite/support/personal care worker, etc), financial support relating to basic needs (food, housing, emergency situation/shelter, natural disaster), cultural and/or spiritual supports (ie. mentor, elder, community event, etc.), transportation and accommodations as related to accessing services, academic supports (ie. tutoring) etc. </w:t>
      </w:r>
    </w:p>
    <w:p w14:paraId="43B4F810" w14:textId="77777777" w:rsidR="0026375E" w:rsidRDefault="0026375E" w:rsidP="0026375E">
      <w:pPr>
        <w:ind w:left="2880" w:hanging="2160"/>
        <w:rPr>
          <w:rFonts w:cstheme="minorHAnsi"/>
        </w:rPr>
      </w:pPr>
      <w:r w:rsidRPr="00322130">
        <w:rPr>
          <w:rFonts w:cstheme="minorHAnsi"/>
        </w:rPr>
        <w:t>Start/End Date:</w:t>
      </w:r>
      <w:r w:rsidRPr="00322130">
        <w:rPr>
          <w:rFonts w:cstheme="minorHAnsi"/>
        </w:rPr>
        <w:tab/>
        <w:t>If a date range is indicated you can input it here. Often you may see that no date range is provided, in which case you can feel free to input the fiscal year (April 1</w:t>
      </w:r>
      <w:r w:rsidRPr="00322130">
        <w:rPr>
          <w:rFonts w:cstheme="minorHAnsi"/>
          <w:vertAlign w:val="superscript"/>
        </w:rPr>
        <w:t>st</w:t>
      </w:r>
      <w:r w:rsidRPr="00322130">
        <w:rPr>
          <w:rFonts w:cstheme="minorHAnsi"/>
        </w:rPr>
        <w:t xml:space="preserve"> </w:t>
      </w:r>
      <w:r w:rsidRPr="00322130">
        <w:rPr>
          <w:rFonts w:cstheme="minorHAnsi"/>
        </w:rPr>
        <w:sym w:font="Wingdings" w:char="F0E0"/>
      </w:r>
      <w:r w:rsidRPr="00322130">
        <w:rPr>
          <w:rFonts w:cstheme="minorHAnsi"/>
        </w:rPr>
        <w:t xml:space="preserve"> March 31</w:t>
      </w:r>
      <w:r w:rsidRPr="00322130">
        <w:rPr>
          <w:rFonts w:cstheme="minorHAnsi"/>
          <w:vertAlign w:val="superscript"/>
        </w:rPr>
        <w:t>st</w:t>
      </w:r>
      <w:r w:rsidRPr="00322130">
        <w:rPr>
          <w:rFonts w:cstheme="minorHAnsi"/>
        </w:rPr>
        <w:t>).</w:t>
      </w:r>
    </w:p>
    <w:p w14:paraId="4AB08DC9" w14:textId="5C848972" w:rsidR="000B60F6" w:rsidRPr="000B60F6" w:rsidRDefault="000B60F6" w:rsidP="000B60F6">
      <w:pPr>
        <w:ind w:left="2880" w:hanging="2160"/>
        <w:rPr>
          <w:rFonts w:cstheme="minorHAnsi"/>
        </w:rPr>
      </w:pPr>
      <w:r>
        <w:rPr>
          <w:rFonts w:cstheme="minorHAnsi"/>
        </w:rPr>
        <w:t xml:space="preserve">Referred Program: </w:t>
      </w:r>
      <w:r>
        <w:rPr>
          <w:rFonts w:cstheme="minorHAnsi"/>
        </w:rPr>
        <w:tab/>
      </w:r>
      <w:r w:rsidRPr="000B60F6">
        <w:rPr>
          <w:rFonts w:cstheme="minorHAnsi"/>
        </w:rPr>
        <w:t>If any participant in the case (requestor, supporter etc) has a school district email, you will need to enter this as the Referred Program in the Item Detail</w:t>
      </w:r>
      <w:r>
        <w:rPr>
          <w:rFonts w:cstheme="minorHAnsi"/>
        </w:rPr>
        <w:t xml:space="preserve">s. </w:t>
      </w:r>
      <w:r w:rsidRPr="000B60F6">
        <w:rPr>
          <w:rFonts w:cstheme="minorHAnsi"/>
        </w:rPr>
        <w:t xml:space="preserve">Identify what school district the person works for, their email will look like </w:t>
      </w:r>
      <w:hyperlink r:id="rId31" w:history="1">
        <w:r w:rsidRPr="000B60F6">
          <w:rPr>
            <w:rStyle w:val="Hyperlink"/>
            <w:rFonts w:cstheme="minorHAnsi"/>
          </w:rPr>
          <w:t>name@sdxx.bc.ca</w:t>
        </w:r>
      </w:hyperlink>
      <w:r w:rsidRPr="000B60F6">
        <w:rPr>
          <w:rFonts w:cstheme="minorHAnsi"/>
        </w:rPr>
        <w:t xml:space="preserve"> (example: </w:t>
      </w:r>
      <w:hyperlink r:id="rId32" w:history="1">
        <w:r w:rsidRPr="000B60F6">
          <w:rPr>
            <w:rStyle w:val="Hyperlink"/>
            <w:rFonts w:cstheme="minorHAnsi"/>
          </w:rPr>
          <w:t>esmith@sd23.bc.ca</w:t>
        </w:r>
      </w:hyperlink>
      <w:r w:rsidRPr="000B60F6">
        <w:rPr>
          <w:rFonts w:cstheme="minorHAnsi"/>
        </w:rPr>
        <w:t>)</w:t>
      </w:r>
      <w:r>
        <w:rPr>
          <w:rFonts w:cstheme="minorHAnsi"/>
        </w:rPr>
        <w:t>.</w:t>
      </w:r>
      <w:r w:rsidRPr="000B60F6">
        <w:rPr>
          <w:rFonts w:cstheme="minorHAnsi"/>
        </w:rPr>
        <w:t xml:space="preserve">Identify which items are education-related, such as school supplies, Education Assistants, Psych-Ed or ASD assessments, tutoring, </w:t>
      </w:r>
      <w:r>
        <w:rPr>
          <w:rFonts w:cstheme="minorHAnsi"/>
        </w:rPr>
        <w:t xml:space="preserve">etc. </w:t>
      </w:r>
      <w:r w:rsidRPr="000B60F6">
        <w:rPr>
          <w:rFonts w:cstheme="minorHAnsi"/>
        </w:rPr>
        <w:t xml:space="preserve">ill in the SD number as the </w:t>
      </w:r>
      <w:r w:rsidRPr="000B60F6">
        <w:rPr>
          <w:rFonts w:cstheme="minorHAnsi"/>
          <w:b/>
          <w:bCs/>
        </w:rPr>
        <w:t>Referred Program</w:t>
      </w:r>
    </w:p>
    <w:p w14:paraId="19C91A39" w14:textId="2A19C72D" w:rsidR="000B60F6" w:rsidRDefault="000B60F6" w:rsidP="0026375E">
      <w:pPr>
        <w:ind w:left="2880" w:hanging="2160"/>
        <w:rPr>
          <w:rFonts w:cstheme="minorHAnsi"/>
        </w:rPr>
      </w:pPr>
      <w:r w:rsidRPr="000B60F6">
        <w:rPr>
          <w:rFonts w:cstheme="minorHAnsi"/>
          <w:noProof/>
        </w:rPr>
        <w:drawing>
          <wp:anchor distT="0" distB="0" distL="114300" distR="114300" simplePos="0" relativeHeight="251715584" behindDoc="0" locked="0" layoutInCell="1" allowOverlap="1" wp14:anchorId="610751FF" wp14:editId="3DD0A87F">
            <wp:simplePos x="0" y="0"/>
            <wp:positionH relativeFrom="column">
              <wp:posOffset>1811020</wp:posOffset>
            </wp:positionH>
            <wp:positionV relativeFrom="paragraph">
              <wp:posOffset>24765</wp:posOffset>
            </wp:positionV>
            <wp:extent cx="2632710" cy="610235"/>
            <wp:effectExtent l="19050" t="19050" r="15240" b="18415"/>
            <wp:wrapSquare wrapText="bothSides"/>
            <wp:docPr id="1176902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32710" cy="610235"/>
                    </a:xfrm>
                    <a:prstGeom prst="rect">
                      <a:avLst/>
                    </a:prstGeom>
                    <a:noFill/>
                    <a:ln w="19050">
                      <a:solidFill>
                        <a:schemeClr val="accent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396C8656" w14:textId="03615F76" w:rsidR="000B60F6" w:rsidRDefault="000B60F6" w:rsidP="0026375E">
      <w:pPr>
        <w:ind w:left="2880" w:hanging="2160"/>
        <w:rPr>
          <w:rFonts w:cstheme="minorHAnsi"/>
        </w:rPr>
      </w:pPr>
    </w:p>
    <w:p w14:paraId="751670BD" w14:textId="342C7C8B" w:rsidR="000B60F6" w:rsidRDefault="000B60F6" w:rsidP="0026375E">
      <w:pPr>
        <w:ind w:left="2880" w:hanging="2160"/>
        <w:rPr>
          <w:rFonts w:cstheme="minorHAnsi"/>
        </w:rPr>
      </w:pPr>
    </w:p>
    <w:p w14:paraId="109D643E" w14:textId="29C29D50" w:rsidR="0026375E" w:rsidRPr="00322130" w:rsidRDefault="0026375E" w:rsidP="0026375E">
      <w:pPr>
        <w:ind w:left="2880" w:hanging="2160"/>
        <w:rPr>
          <w:rFonts w:cstheme="minorHAnsi"/>
        </w:rPr>
      </w:pPr>
      <w:r w:rsidRPr="00322130">
        <w:rPr>
          <w:rFonts w:cstheme="minorHAnsi"/>
        </w:rPr>
        <w:t>Item Description:</w:t>
      </w:r>
      <w:r w:rsidRPr="00322130">
        <w:rPr>
          <w:rFonts w:cstheme="minorHAnsi"/>
        </w:rPr>
        <w:tab/>
        <w:t>Additional information that is relevant to the item (i.e., how many sessions per week, rate breakdown, etc.)</w:t>
      </w:r>
      <w:r w:rsidR="000A05F3">
        <w:rPr>
          <w:rFonts w:cstheme="minorHAnsi"/>
        </w:rPr>
        <w:t>. NOTE: As of March 1, 2024 we need to include the</w:t>
      </w:r>
      <w:r w:rsidR="00505797">
        <w:rPr>
          <w:rFonts w:cstheme="minorHAnsi"/>
        </w:rPr>
        <w:t xml:space="preserve"> FA Code, commonly called the</w:t>
      </w:r>
      <w:r w:rsidR="000A05F3">
        <w:rPr>
          <w:rFonts w:cstheme="minorHAnsi"/>
        </w:rPr>
        <w:t xml:space="preserve"> Q-Code</w:t>
      </w:r>
      <w:r w:rsidR="00505797">
        <w:rPr>
          <w:rFonts w:cstheme="minorHAnsi"/>
        </w:rPr>
        <w:t>,</w:t>
      </w:r>
      <w:r w:rsidR="000A05F3">
        <w:rPr>
          <w:rFonts w:cstheme="minorHAnsi"/>
        </w:rPr>
        <w:t xml:space="preserve"> in the item description. See </w:t>
      </w:r>
      <w:r w:rsidR="000A05F3" w:rsidRPr="000A05F3">
        <w:rPr>
          <w:rFonts w:cstheme="minorHAnsi"/>
          <w:b/>
          <w:bCs/>
        </w:rPr>
        <w:t xml:space="preserve">Q-Code </w:t>
      </w:r>
      <w:r w:rsidR="000A05F3" w:rsidRPr="000A05F3">
        <w:rPr>
          <w:rFonts w:cstheme="minorHAnsi"/>
        </w:rPr>
        <w:t xml:space="preserve">instructions </w:t>
      </w:r>
      <w:r w:rsidR="000A05F3">
        <w:rPr>
          <w:rFonts w:cstheme="minorHAnsi"/>
        </w:rPr>
        <w:t>below.</w:t>
      </w:r>
    </w:p>
    <w:p w14:paraId="011B5D9E" w14:textId="60E33832" w:rsidR="0026375E" w:rsidRPr="00322130" w:rsidRDefault="0026375E" w:rsidP="0026375E">
      <w:pPr>
        <w:ind w:left="720"/>
        <w:rPr>
          <w:rFonts w:cstheme="minorHAnsi"/>
        </w:rPr>
      </w:pPr>
      <w:r w:rsidRPr="00322130">
        <w:rPr>
          <w:rFonts w:cstheme="minorHAnsi"/>
        </w:rPr>
        <w:t xml:space="preserve">If you have multiple items to add to the shell case, you can press the pink clone item button on the left hand side. This will create a new item line and copy over everything you filled out, except the submission and received date/time. This saves you some time as you do not have to fill everything out again. </w:t>
      </w:r>
    </w:p>
    <w:p w14:paraId="11E327A1" w14:textId="77777777" w:rsidR="0026375E" w:rsidRPr="00322130" w:rsidRDefault="0026375E" w:rsidP="0026375E">
      <w:pPr>
        <w:ind w:left="720"/>
        <w:rPr>
          <w:rFonts w:cstheme="minorHAnsi"/>
        </w:rPr>
      </w:pPr>
      <w:r w:rsidRPr="00322130">
        <w:rPr>
          <w:rFonts w:cstheme="minorHAnsi"/>
        </w:rPr>
        <w:t>When creating a shell case for multiple children, carefully consider the items. When the item is truly being shared by multiple children, then create one item line and link it to all the children’s needs. If the item can be considered discrete per child, then break it up into one item line per child. If you’re unsure, create one item line and leave it to the file reviewer to break up.</w:t>
      </w:r>
    </w:p>
    <w:p w14:paraId="52740BED" w14:textId="77777777" w:rsidR="0026375E" w:rsidRPr="00322130" w:rsidRDefault="0026375E" w:rsidP="0026375E">
      <w:pPr>
        <w:ind w:left="720"/>
        <w:rPr>
          <w:rFonts w:cstheme="minorHAnsi"/>
        </w:rPr>
      </w:pPr>
      <w:r w:rsidRPr="00322130">
        <w:rPr>
          <w:rFonts w:cstheme="minorHAnsi"/>
        </w:rPr>
        <w:t>a.</w:t>
      </w:r>
      <w:r w:rsidRPr="00322130">
        <w:rPr>
          <w:rFonts w:cstheme="minorHAnsi"/>
        </w:rPr>
        <w:tab/>
        <w:t>Ex: If the request is for one desktop computer that will be shared by three children, create one item line, quantity 1, and link it to the three children’s needs.</w:t>
      </w:r>
    </w:p>
    <w:p w14:paraId="48FA7088" w14:textId="77777777" w:rsidR="0026375E" w:rsidRPr="00322130" w:rsidRDefault="0026375E" w:rsidP="0026375E">
      <w:pPr>
        <w:ind w:left="720"/>
        <w:rPr>
          <w:rFonts w:cstheme="minorHAnsi"/>
        </w:rPr>
      </w:pPr>
      <w:r w:rsidRPr="00322130">
        <w:rPr>
          <w:rFonts w:cstheme="minorHAnsi"/>
        </w:rPr>
        <w:lastRenderedPageBreak/>
        <w:t>b.</w:t>
      </w:r>
      <w:r w:rsidRPr="00322130">
        <w:rPr>
          <w:rFonts w:cstheme="minorHAnsi"/>
        </w:rPr>
        <w:tab/>
        <w:t>Ex: If the request is for three children to have one laptop EACH, then create three item lines with each child’s initials (quantity 1 for each item). Then link each item to one of the children.</w:t>
      </w:r>
    </w:p>
    <w:p w14:paraId="4ABBE314" w14:textId="05FAD7B6" w:rsidR="0026375E" w:rsidRPr="00322130" w:rsidRDefault="0026375E" w:rsidP="0026375E">
      <w:pPr>
        <w:ind w:left="720"/>
        <w:rPr>
          <w:rFonts w:cstheme="minorHAnsi"/>
        </w:rPr>
      </w:pPr>
      <w:r w:rsidRPr="00322130">
        <w:rPr>
          <w:rFonts w:cstheme="minorHAnsi"/>
        </w:rPr>
        <w:t>c.</w:t>
      </w:r>
      <w:r w:rsidRPr="00322130">
        <w:rPr>
          <w:rFonts w:cstheme="minorHAnsi"/>
        </w:rPr>
        <w:tab/>
        <w:t>Ex: If the request is for two children to attend tutoring, but they will each have separate sessions, then create two item lines</w:t>
      </w:r>
      <w:r w:rsidR="00F0185B">
        <w:rPr>
          <w:rFonts w:cstheme="minorHAnsi"/>
        </w:rPr>
        <w:t>; using their initials to differentiate the items</w:t>
      </w:r>
      <w:r w:rsidRPr="00322130">
        <w:rPr>
          <w:rFonts w:cstheme="minorHAnsi"/>
        </w:rPr>
        <w:t>. If they are attending the tutor at the same time to save cost, then they should share an item line. The quantity field would then be the number of tutoring sessions request.</w:t>
      </w:r>
    </w:p>
    <w:p w14:paraId="25034FA8" w14:textId="3BAB7B75" w:rsidR="0026375E" w:rsidRDefault="0026375E" w:rsidP="0026375E">
      <w:pPr>
        <w:ind w:left="720"/>
        <w:rPr>
          <w:rFonts w:cstheme="minorHAnsi"/>
        </w:rPr>
      </w:pPr>
      <w:r w:rsidRPr="00322130">
        <w:rPr>
          <w:rFonts w:cstheme="minorHAnsi"/>
        </w:rPr>
        <w:t>d.</w:t>
      </w:r>
      <w:r w:rsidRPr="00322130">
        <w:rPr>
          <w:rFonts w:cstheme="minorHAnsi"/>
        </w:rPr>
        <w:tab/>
        <w:t>EXCEPTION: For travel items, don’t ever break up per child. Leave it up to the file reviewer to break up if necessary, because it can be difficult to know without a deep dive into the request whether or not certain travel items will end up being shared.</w:t>
      </w:r>
    </w:p>
    <w:p w14:paraId="3CCB7A81" w14:textId="5D374C3A" w:rsidR="002539BA" w:rsidRPr="002539BA" w:rsidRDefault="00E46C29" w:rsidP="0026375E">
      <w:pPr>
        <w:ind w:left="720"/>
        <w:rPr>
          <w:rFonts w:cstheme="minorHAnsi"/>
          <w:b/>
          <w:bCs/>
          <w:u w:val="single"/>
        </w:rPr>
      </w:pPr>
      <w:r>
        <w:rPr>
          <w:rFonts w:cstheme="minorHAnsi"/>
          <w:b/>
          <w:bCs/>
          <w:u w:val="single"/>
        </w:rPr>
        <w:t>Grouping</w:t>
      </w:r>
      <w:r w:rsidR="002539BA" w:rsidRPr="002539BA">
        <w:rPr>
          <w:rFonts w:cstheme="minorHAnsi"/>
          <w:b/>
          <w:bCs/>
          <w:u w:val="single"/>
        </w:rPr>
        <w:t xml:space="preserve"> Several Items into One ITM:</w:t>
      </w:r>
    </w:p>
    <w:p w14:paraId="13E369F0" w14:textId="48277E52" w:rsidR="002539BA" w:rsidRDefault="002539BA" w:rsidP="0026375E">
      <w:pPr>
        <w:ind w:left="720"/>
        <w:rPr>
          <w:rFonts w:cstheme="minorHAnsi"/>
        </w:rPr>
      </w:pPr>
      <w:r>
        <w:rPr>
          <w:rFonts w:cstheme="minorHAnsi"/>
        </w:rPr>
        <w:t xml:space="preserve">For some items that may be listed separately on the request form, it is best practice to group them together into one to </w:t>
      </w:r>
      <w:r w:rsidR="00E46C29">
        <w:rPr>
          <w:rFonts w:cstheme="minorHAnsi"/>
        </w:rPr>
        <w:t xml:space="preserve">support </w:t>
      </w:r>
      <w:r>
        <w:rPr>
          <w:rFonts w:cstheme="minorHAnsi"/>
        </w:rPr>
        <w:t>the decisioning and payment process. Items that can be grouped include:</w:t>
      </w:r>
    </w:p>
    <w:p w14:paraId="56787029" w14:textId="7E56C834" w:rsidR="002539BA" w:rsidRPr="002539BA" w:rsidRDefault="002539BA" w:rsidP="00AF0577">
      <w:pPr>
        <w:pStyle w:val="ListParagraph"/>
        <w:numPr>
          <w:ilvl w:val="0"/>
          <w:numId w:val="26"/>
        </w:numPr>
        <w:rPr>
          <w:rFonts w:cstheme="minorHAnsi"/>
          <w:b/>
          <w:bCs/>
        </w:rPr>
      </w:pPr>
      <w:r w:rsidRPr="002539BA">
        <w:rPr>
          <w:rFonts w:cstheme="minorHAnsi"/>
          <w:b/>
          <w:bCs/>
        </w:rPr>
        <w:t>Furniture</w:t>
      </w:r>
    </w:p>
    <w:p w14:paraId="624B629B" w14:textId="2DE71218" w:rsidR="002539BA" w:rsidRDefault="002539BA" w:rsidP="00AF0577">
      <w:pPr>
        <w:pStyle w:val="ListParagraph"/>
        <w:numPr>
          <w:ilvl w:val="1"/>
          <w:numId w:val="26"/>
        </w:numPr>
        <w:rPr>
          <w:rFonts w:cstheme="minorHAnsi"/>
        </w:rPr>
      </w:pPr>
      <w:r>
        <w:rPr>
          <w:rFonts w:cstheme="minorHAnsi"/>
        </w:rPr>
        <w:t>Instead of separate items for couch, chair, bedding, bed frame, create one item titled “Furniture”</w:t>
      </w:r>
    </w:p>
    <w:p w14:paraId="14ADEDE0" w14:textId="384A3AC5" w:rsidR="002539BA" w:rsidRDefault="002539BA" w:rsidP="00AF0577">
      <w:pPr>
        <w:pStyle w:val="ListParagraph"/>
        <w:numPr>
          <w:ilvl w:val="1"/>
          <w:numId w:val="26"/>
        </w:numPr>
        <w:rPr>
          <w:rFonts w:cstheme="minorHAnsi"/>
        </w:rPr>
      </w:pPr>
      <w:r>
        <w:rPr>
          <w:rFonts w:cstheme="minorHAnsi"/>
        </w:rPr>
        <w:t>List out the items and known amounts in the long description within the item form</w:t>
      </w:r>
    </w:p>
    <w:p w14:paraId="12BD5BD4" w14:textId="527E1DB9" w:rsidR="002539BA" w:rsidRDefault="002539BA" w:rsidP="00AF0577">
      <w:pPr>
        <w:pStyle w:val="ListParagraph"/>
        <w:numPr>
          <w:ilvl w:val="1"/>
          <w:numId w:val="26"/>
        </w:numPr>
        <w:rPr>
          <w:rFonts w:cstheme="minorHAnsi"/>
        </w:rPr>
      </w:pPr>
      <w:r>
        <w:rPr>
          <w:rFonts w:cstheme="minorHAnsi"/>
        </w:rPr>
        <w:t>Furniture items for separate children can be grouped together into one item; ensure the info is in the long description.</w:t>
      </w:r>
    </w:p>
    <w:p w14:paraId="4B4727BC" w14:textId="593FB0F3" w:rsidR="002539BA" w:rsidRPr="002539BA" w:rsidRDefault="002539BA" w:rsidP="00AF0577">
      <w:pPr>
        <w:pStyle w:val="ListParagraph"/>
        <w:numPr>
          <w:ilvl w:val="0"/>
          <w:numId w:val="26"/>
        </w:numPr>
        <w:rPr>
          <w:rFonts w:cstheme="minorHAnsi"/>
          <w:b/>
          <w:bCs/>
        </w:rPr>
      </w:pPr>
      <w:r w:rsidRPr="002539BA">
        <w:rPr>
          <w:rFonts w:cstheme="minorHAnsi"/>
          <w:b/>
          <w:bCs/>
        </w:rPr>
        <w:t>Dental &amp; Anesthesia</w:t>
      </w:r>
    </w:p>
    <w:p w14:paraId="7B744B57" w14:textId="48697B63" w:rsidR="002539BA" w:rsidRDefault="002539BA" w:rsidP="00AF0577">
      <w:pPr>
        <w:pStyle w:val="ListParagraph"/>
        <w:numPr>
          <w:ilvl w:val="1"/>
          <w:numId w:val="26"/>
        </w:numPr>
        <w:rPr>
          <w:rFonts w:cstheme="minorHAnsi"/>
        </w:rPr>
      </w:pPr>
      <w:r>
        <w:rPr>
          <w:rFonts w:cstheme="minorHAnsi"/>
        </w:rPr>
        <w:t>These may be listed as separate items, but they can be created as one item with a general title such as “Dental Surgery”</w:t>
      </w:r>
    </w:p>
    <w:p w14:paraId="11AF62DA" w14:textId="45240815" w:rsidR="002539BA" w:rsidRDefault="002539BA" w:rsidP="00AF0577">
      <w:pPr>
        <w:pStyle w:val="ListParagraph"/>
        <w:numPr>
          <w:ilvl w:val="1"/>
          <w:numId w:val="26"/>
        </w:numPr>
        <w:rPr>
          <w:rFonts w:cstheme="minorHAnsi"/>
        </w:rPr>
      </w:pPr>
      <w:r>
        <w:rPr>
          <w:rFonts w:cstheme="minorHAnsi"/>
        </w:rPr>
        <w:t>Put the cost breakdown in the long description within the item form.</w:t>
      </w:r>
    </w:p>
    <w:p w14:paraId="1256F110" w14:textId="7FD6B158" w:rsidR="002539BA" w:rsidRPr="002539BA" w:rsidRDefault="002539BA" w:rsidP="00AF0577">
      <w:pPr>
        <w:pStyle w:val="ListParagraph"/>
        <w:numPr>
          <w:ilvl w:val="0"/>
          <w:numId w:val="26"/>
        </w:numPr>
        <w:rPr>
          <w:rFonts w:cstheme="minorHAnsi"/>
          <w:b/>
          <w:bCs/>
        </w:rPr>
      </w:pPr>
      <w:r w:rsidRPr="002539BA">
        <w:rPr>
          <w:rFonts w:cstheme="minorHAnsi"/>
          <w:b/>
          <w:bCs/>
        </w:rPr>
        <w:t>Assessments and Service Sessions from the same provider</w:t>
      </w:r>
    </w:p>
    <w:p w14:paraId="58C7BC04" w14:textId="7BC70E70" w:rsidR="002539BA" w:rsidRDefault="002539BA" w:rsidP="00AF0577">
      <w:pPr>
        <w:pStyle w:val="ListParagraph"/>
        <w:numPr>
          <w:ilvl w:val="1"/>
          <w:numId w:val="26"/>
        </w:numPr>
        <w:rPr>
          <w:rFonts w:cstheme="minorHAnsi"/>
        </w:rPr>
      </w:pPr>
      <w:r>
        <w:rPr>
          <w:rFonts w:cstheme="minorHAnsi"/>
        </w:rPr>
        <w:t>An example of this would be a physiotherapy assessment and physiotherapy sessions</w:t>
      </w:r>
    </w:p>
    <w:p w14:paraId="1E81CFFB" w14:textId="09A6F43D" w:rsidR="002539BA" w:rsidRDefault="002539BA" w:rsidP="00AF0577">
      <w:pPr>
        <w:pStyle w:val="ListParagraph"/>
        <w:numPr>
          <w:ilvl w:val="1"/>
          <w:numId w:val="26"/>
        </w:numPr>
        <w:rPr>
          <w:rFonts w:cstheme="minorHAnsi"/>
        </w:rPr>
      </w:pPr>
      <w:r>
        <w:rPr>
          <w:rFonts w:cstheme="minorHAnsi"/>
        </w:rPr>
        <w:t>Create 1 item called something like “Physiotherapy”</w:t>
      </w:r>
    </w:p>
    <w:p w14:paraId="64F48D9E" w14:textId="49E109B8" w:rsidR="002539BA" w:rsidRDefault="002539BA" w:rsidP="00AF0577">
      <w:pPr>
        <w:pStyle w:val="ListParagraph"/>
        <w:numPr>
          <w:ilvl w:val="1"/>
          <w:numId w:val="26"/>
        </w:numPr>
        <w:rPr>
          <w:rFonts w:cstheme="minorHAnsi"/>
        </w:rPr>
      </w:pPr>
      <w:r>
        <w:rPr>
          <w:rFonts w:cstheme="minorHAnsi"/>
        </w:rPr>
        <w:t>In the long description within the item form, note the details and cost of the assessment versus the service.</w:t>
      </w:r>
    </w:p>
    <w:p w14:paraId="593EB20E" w14:textId="1CAD24CF" w:rsidR="002539BA" w:rsidRDefault="002539BA" w:rsidP="00AF0577">
      <w:pPr>
        <w:pStyle w:val="ListParagraph"/>
        <w:numPr>
          <w:ilvl w:val="1"/>
          <w:numId w:val="26"/>
        </w:numPr>
        <w:rPr>
          <w:rFonts w:cstheme="minorHAnsi"/>
        </w:rPr>
      </w:pPr>
      <w:r>
        <w:rPr>
          <w:rFonts w:cstheme="minorHAnsi"/>
        </w:rPr>
        <w:t>EXCEPTION: if there are assessments and service sessions from different service providers, do not lump them together.</w:t>
      </w:r>
    </w:p>
    <w:p w14:paraId="3969D0DF" w14:textId="7BF66F47" w:rsidR="002539BA" w:rsidRPr="002539BA" w:rsidRDefault="002539BA" w:rsidP="00AF0577">
      <w:pPr>
        <w:pStyle w:val="ListParagraph"/>
        <w:numPr>
          <w:ilvl w:val="1"/>
          <w:numId w:val="26"/>
        </w:numPr>
        <w:rPr>
          <w:rFonts w:cstheme="minorHAnsi"/>
        </w:rPr>
      </w:pPr>
      <w:r>
        <w:rPr>
          <w:rFonts w:cstheme="minorHAnsi"/>
        </w:rPr>
        <w:t>EXCEPTION: if services are requested for two different children, create separate items (ie Physiotherapy KM, Physiotherapy LM)</w:t>
      </w:r>
    </w:p>
    <w:p w14:paraId="36F0480F" w14:textId="0001CFCC" w:rsidR="00433549" w:rsidRDefault="00E46C29" w:rsidP="00433549">
      <w:pPr>
        <w:ind w:left="720"/>
        <w:rPr>
          <w:rFonts w:cstheme="minorHAnsi"/>
          <w:b/>
          <w:bCs/>
          <w:u w:val="single"/>
        </w:rPr>
      </w:pPr>
      <w:r>
        <w:rPr>
          <w:rFonts w:cstheme="minorHAnsi"/>
          <w:b/>
          <w:bCs/>
          <w:u w:val="single"/>
        </w:rPr>
        <w:t>Items</w:t>
      </w:r>
      <w:r w:rsidR="002539BA" w:rsidRPr="002539BA">
        <w:rPr>
          <w:rFonts w:cstheme="minorHAnsi"/>
          <w:b/>
          <w:bCs/>
          <w:u w:val="single"/>
        </w:rPr>
        <w:t xml:space="preserve"> that Need to be Separated:</w:t>
      </w:r>
    </w:p>
    <w:p w14:paraId="7C5FB066" w14:textId="56C80347" w:rsidR="00433549" w:rsidRPr="00433549" w:rsidRDefault="00433549" w:rsidP="00433549">
      <w:pPr>
        <w:ind w:left="720"/>
        <w:rPr>
          <w:rFonts w:cstheme="minorHAnsi"/>
        </w:rPr>
      </w:pPr>
      <w:r>
        <w:rPr>
          <w:rFonts w:cstheme="minorHAnsi"/>
        </w:rPr>
        <w:t>Even though they might intuitively go together, please do NOT group the following items together. They must be separate items for payment purposes.</w:t>
      </w:r>
    </w:p>
    <w:p w14:paraId="1C0BF5CB" w14:textId="7CBE7704" w:rsidR="00AB4706" w:rsidRPr="00433549" w:rsidRDefault="002539BA" w:rsidP="00AF0577">
      <w:pPr>
        <w:pStyle w:val="ListParagraph"/>
        <w:numPr>
          <w:ilvl w:val="0"/>
          <w:numId w:val="27"/>
        </w:numPr>
        <w:rPr>
          <w:rFonts w:cstheme="minorHAnsi"/>
          <w:b/>
          <w:bCs/>
        </w:rPr>
      </w:pPr>
      <w:r w:rsidRPr="00433549">
        <w:rPr>
          <w:rFonts w:cstheme="minorHAnsi"/>
          <w:b/>
          <w:bCs/>
        </w:rPr>
        <w:t xml:space="preserve">Formula </w:t>
      </w:r>
      <w:r w:rsidR="00433549">
        <w:rPr>
          <w:rFonts w:cstheme="minorHAnsi"/>
          <w:b/>
          <w:bCs/>
        </w:rPr>
        <w:t>&amp;</w:t>
      </w:r>
      <w:r w:rsidRPr="00433549">
        <w:rPr>
          <w:rFonts w:cstheme="minorHAnsi"/>
          <w:b/>
          <w:bCs/>
        </w:rPr>
        <w:t xml:space="preserve"> </w:t>
      </w:r>
      <w:r w:rsidR="00433549">
        <w:rPr>
          <w:rFonts w:cstheme="minorHAnsi"/>
          <w:b/>
          <w:bCs/>
        </w:rPr>
        <w:t>D</w:t>
      </w:r>
      <w:r w:rsidRPr="00433549">
        <w:rPr>
          <w:rFonts w:cstheme="minorHAnsi"/>
          <w:b/>
          <w:bCs/>
        </w:rPr>
        <w:t>iapers</w:t>
      </w:r>
    </w:p>
    <w:p w14:paraId="6A0E6380" w14:textId="4B418DA4" w:rsidR="00433549" w:rsidRDefault="00433549" w:rsidP="00AF0577">
      <w:pPr>
        <w:pStyle w:val="ListParagraph"/>
        <w:numPr>
          <w:ilvl w:val="0"/>
          <w:numId w:val="27"/>
        </w:numPr>
        <w:rPr>
          <w:rFonts w:cstheme="minorHAnsi"/>
          <w:b/>
          <w:bCs/>
        </w:rPr>
      </w:pPr>
      <w:r w:rsidRPr="00433549">
        <w:rPr>
          <w:rFonts w:cstheme="minorHAnsi"/>
          <w:b/>
          <w:bCs/>
        </w:rPr>
        <w:t xml:space="preserve">Behavioural Consulting </w:t>
      </w:r>
      <w:r>
        <w:rPr>
          <w:rFonts w:cstheme="minorHAnsi"/>
          <w:b/>
          <w:bCs/>
        </w:rPr>
        <w:t>&amp;</w:t>
      </w:r>
      <w:r w:rsidRPr="00433549">
        <w:rPr>
          <w:rFonts w:cstheme="minorHAnsi"/>
          <w:b/>
          <w:bCs/>
        </w:rPr>
        <w:t xml:space="preserve"> Behavioral Intervention</w:t>
      </w:r>
    </w:p>
    <w:p w14:paraId="6F40F7A4" w14:textId="3590BBBE" w:rsidR="00433549" w:rsidRPr="00433549" w:rsidRDefault="00433549" w:rsidP="00AF0577">
      <w:pPr>
        <w:pStyle w:val="ListParagraph"/>
        <w:numPr>
          <w:ilvl w:val="0"/>
          <w:numId w:val="27"/>
        </w:numPr>
        <w:rPr>
          <w:rFonts w:cstheme="minorHAnsi"/>
          <w:b/>
          <w:bCs/>
        </w:rPr>
      </w:pPr>
      <w:r w:rsidRPr="00433549">
        <w:rPr>
          <w:rFonts w:cstheme="minorHAnsi"/>
          <w:b/>
          <w:bCs/>
        </w:rPr>
        <w:t xml:space="preserve">School Supplies </w:t>
      </w:r>
      <w:r>
        <w:rPr>
          <w:rFonts w:cstheme="minorHAnsi"/>
          <w:b/>
          <w:bCs/>
        </w:rPr>
        <w:t>&amp;</w:t>
      </w:r>
      <w:r w:rsidRPr="00433549">
        <w:rPr>
          <w:rFonts w:cstheme="minorHAnsi"/>
          <w:b/>
          <w:bCs/>
        </w:rPr>
        <w:t xml:space="preserve"> Clothing</w:t>
      </w:r>
    </w:p>
    <w:p w14:paraId="0B13AE43" w14:textId="1F0F51B9" w:rsidR="0026375E" w:rsidRPr="00C86FE9" w:rsidRDefault="00D10023" w:rsidP="000A05F3">
      <w:pPr>
        <w:rPr>
          <w:rFonts w:cstheme="minorHAnsi"/>
          <w:b/>
          <w:bCs/>
          <w:u w:val="single"/>
        </w:rPr>
      </w:pPr>
      <w:r w:rsidRPr="00C86FE9">
        <w:rPr>
          <w:rFonts w:cstheme="minorHAnsi"/>
          <w:b/>
          <w:bCs/>
          <w:u w:val="single"/>
        </w:rPr>
        <w:t xml:space="preserve">Add </w:t>
      </w:r>
      <w:r w:rsidR="000A05F3" w:rsidRPr="00C86FE9">
        <w:rPr>
          <w:rFonts w:cstheme="minorHAnsi"/>
          <w:b/>
          <w:bCs/>
          <w:u w:val="single"/>
        </w:rPr>
        <w:t>Q-Code</w:t>
      </w:r>
      <w:r w:rsidRPr="00C86FE9">
        <w:rPr>
          <w:rFonts w:cstheme="minorHAnsi"/>
          <w:b/>
          <w:bCs/>
          <w:u w:val="single"/>
        </w:rPr>
        <w:t xml:space="preserve"> to Item Description</w:t>
      </w:r>
      <w:r w:rsidR="00C86FE9">
        <w:rPr>
          <w:rFonts w:cstheme="minorHAnsi"/>
          <w:b/>
          <w:bCs/>
          <w:u w:val="single"/>
        </w:rPr>
        <w:t>:</w:t>
      </w:r>
    </w:p>
    <w:p w14:paraId="575137F5" w14:textId="29CC575C" w:rsidR="000A05F3" w:rsidRPr="00DC6E3A" w:rsidRDefault="00D10023" w:rsidP="00DC6E3A">
      <w:pPr>
        <w:pStyle w:val="ListParagraph"/>
        <w:numPr>
          <w:ilvl w:val="0"/>
          <w:numId w:val="30"/>
        </w:numPr>
        <w:rPr>
          <w:rFonts w:cstheme="minorHAnsi"/>
        </w:rPr>
      </w:pPr>
      <w:r w:rsidRPr="0022146C">
        <w:rPr>
          <w:rFonts w:cstheme="minorHAnsi"/>
        </w:rPr>
        <w:lastRenderedPageBreak/>
        <w:t>Look up the item in the</w:t>
      </w:r>
      <w:r w:rsidR="00DC6E3A">
        <w:rPr>
          <w:rFonts w:cstheme="minorHAnsi"/>
        </w:rPr>
        <w:t xml:space="preserve"> detailed resource</w:t>
      </w:r>
      <w:r w:rsidRPr="0022146C">
        <w:rPr>
          <w:rFonts w:cstheme="minorHAnsi"/>
        </w:rPr>
        <w:t xml:space="preserve"> </w:t>
      </w:r>
      <w:hyperlink r:id="rId34" w:history="1">
        <w:r w:rsidRPr="0022146C">
          <w:rPr>
            <w:rStyle w:val="Hyperlink"/>
            <w:rFonts w:cstheme="minorHAnsi"/>
          </w:rPr>
          <w:t>Item Categories Crosswalk</w:t>
        </w:r>
      </w:hyperlink>
      <w:r w:rsidR="00DC6E3A">
        <w:rPr>
          <w:rStyle w:val="Hyperlink"/>
          <w:rFonts w:cstheme="minorHAnsi"/>
        </w:rPr>
        <w:t xml:space="preserve"> </w:t>
      </w:r>
      <w:r w:rsidR="00DC6E3A">
        <w:rPr>
          <w:rFonts w:cstheme="minorHAnsi"/>
        </w:rPr>
        <w:t xml:space="preserve">or the general, quick-reference resource </w:t>
      </w:r>
      <w:hyperlink r:id="rId35" w:history="1">
        <w:r w:rsidR="00DC6E3A" w:rsidRPr="00DC6E3A">
          <w:rPr>
            <w:rStyle w:val="Hyperlink"/>
            <w:rFonts w:cstheme="minorHAnsi"/>
          </w:rPr>
          <w:t>Jordan's Principle Financial Administration Q Code Definitions for Shellcase</w:t>
        </w:r>
      </w:hyperlink>
    </w:p>
    <w:p w14:paraId="1BAE440A" w14:textId="012D856F" w:rsidR="00AF0577" w:rsidRDefault="00AF0577" w:rsidP="00AF0577">
      <w:pPr>
        <w:pStyle w:val="ListParagraph"/>
        <w:numPr>
          <w:ilvl w:val="0"/>
          <w:numId w:val="30"/>
        </w:numPr>
        <w:rPr>
          <w:rFonts w:cstheme="minorHAnsi"/>
        </w:rPr>
      </w:pPr>
      <w:r>
        <w:rPr>
          <w:rFonts w:cstheme="minorHAnsi"/>
        </w:rPr>
        <w:t>Select a button to narrow your search category</w:t>
      </w:r>
    </w:p>
    <w:p w14:paraId="10A24C32" w14:textId="5A67B867" w:rsidR="00AF0577" w:rsidRPr="00DC6E3A" w:rsidRDefault="00AF0577" w:rsidP="00DC6E3A">
      <w:pPr>
        <w:pStyle w:val="ListParagraph"/>
        <w:numPr>
          <w:ilvl w:val="0"/>
          <w:numId w:val="30"/>
        </w:numPr>
        <w:rPr>
          <w:rFonts w:cstheme="minorHAnsi"/>
        </w:rPr>
      </w:pPr>
      <w:r>
        <w:rPr>
          <w:rFonts w:cstheme="minorHAnsi"/>
        </w:rPr>
        <w:t>Locate the Tier 3 Item Category with the definition that best fits your item</w:t>
      </w:r>
      <w:r w:rsidR="00DC6E3A">
        <w:rPr>
          <w:rFonts w:cstheme="minorHAnsi"/>
        </w:rPr>
        <w:t xml:space="preserve"> </w:t>
      </w:r>
    </w:p>
    <w:p w14:paraId="7456FB07" w14:textId="50DFBBDF" w:rsidR="00AF0577" w:rsidRDefault="00AF0577" w:rsidP="00AF0577">
      <w:pPr>
        <w:pStyle w:val="ListParagraph"/>
        <w:numPr>
          <w:ilvl w:val="0"/>
          <w:numId w:val="30"/>
        </w:numPr>
        <w:rPr>
          <w:rFonts w:cstheme="minorHAnsi"/>
        </w:rPr>
      </w:pPr>
      <w:r>
        <w:rPr>
          <w:rFonts w:cstheme="minorHAnsi"/>
        </w:rPr>
        <w:t>Add the Q-Code in the Item Long Description in JPCMS</w:t>
      </w:r>
    </w:p>
    <w:p w14:paraId="097CB300" w14:textId="77777777" w:rsidR="00AF0577" w:rsidRDefault="00AF0577" w:rsidP="00AF0577">
      <w:pPr>
        <w:rPr>
          <w:rFonts w:cstheme="minorHAnsi"/>
        </w:rPr>
      </w:pPr>
    </w:p>
    <w:p w14:paraId="1077CF89" w14:textId="72251C20" w:rsidR="00AF0577" w:rsidRDefault="00AF0577" w:rsidP="00AF0577">
      <w:pPr>
        <w:rPr>
          <w:rFonts w:cstheme="minorHAnsi"/>
        </w:rPr>
      </w:pPr>
      <w:r w:rsidRPr="00AF0577">
        <w:rPr>
          <w:rFonts w:cstheme="minorHAnsi"/>
          <w:noProof/>
        </w:rPr>
        <w:drawing>
          <wp:inline distT="0" distB="0" distL="0" distR="0" wp14:anchorId="14B4F79B" wp14:editId="47ED17C3">
            <wp:extent cx="6226810" cy="1696720"/>
            <wp:effectExtent l="19050" t="19050" r="21590" b="177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26810" cy="1696720"/>
                    </a:xfrm>
                    <a:prstGeom prst="rect">
                      <a:avLst/>
                    </a:prstGeom>
                    <a:ln w="12700">
                      <a:solidFill>
                        <a:schemeClr val="accent1"/>
                      </a:solidFill>
                    </a:ln>
                  </pic:spPr>
                </pic:pic>
              </a:graphicData>
            </a:graphic>
          </wp:inline>
        </w:drawing>
      </w:r>
    </w:p>
    <w:p w14:paraId="366B6BDB" w14:textId="77777777" w:rsidR="00D63DE9" w:rsidRDefault="00D63DE9" w:rsidP="00AF0577">
      <w:pPr>
        <w:rPr>
          <w:rFonts w:cstheme="minorHAnsi"/>
        </w:rPr>
      </w:pPr>
    </w:p>
    <w:p w14:paraId="39CD5920" w14:textId="72CCC9C4" w:rsidR="00D63DE9" w:rsidRPr="00AF0577" w:rsidRDefault="00D63DE9" w:rsidP="00AF0577">
      <w:pPr>
        <w:rPr>
          <w:rFonts w:cstheme="minorHAnsi"/>
        </w:rPr>
      </w:pPr>
      <w:r w:rsidRPr="00D63DE9">
        <w:rPr>
          <w:rFonts w:cstheme="minorHAnsi"/>
          <w:noProof/>
        </w:rPr>
        <w:drawing>
          <wp:inline distT="0" distB="0" distL="0" distR="0" wp14:anchorId="356563A8" wp14:editId="6C7D04A6">
            <wp:extent cx="2505425" cy="2276793"/>
            <wp:effectExtent l="19050" t="19050" r="28575" b="285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5425" cy="2276793"/>
                    </a:xfrm>
                    <a:prstGeom prst="rect">
                      <a:avLst/>
                    </a:prstGeom>
                    <a:ln w="12700">
                      <a:solidFill>
                        <a:schemeClr val="accent1"/>
                      </a:solidFill>
                    </a:ln>
                  </pic:spPr>
                </pic:pic>
              </a:graphicData>
            </a:graphic>
          </wp:inline>
        </w:drawing>
      </w:r>
    </w:p>
    <w:p w14:paraId="0D10E5BC" w14:textId="77777777" w:rsidR="0026375E" w:rsidRPr="00322130" w:rsidRDefault="0026375E" w:rsidP="000B6402">
      <w:pPr>
        <w:pStyle w:val="Heading2"/>
      </w:pPr>
      <w:bookmarkStart w:id="55" w:name="_Toc150929590"/>
      <w:r w:rsidRPr="00322130">
        <w:t>Child-Item-Needs</w:t>
      </w:r>
      <w:bookmarkEnd w:id="55"/>
    </w:p>
    <w:p w14:paraId="5C4A02E9" w14:textId="77777777" w:rsidR="0026375E" w:rsidRPr="00322130" w:rsidRDefault="0026375E" w:rsidP="0026375E">
      <w:pPr>
        <w:ind w:left="720"/>
        <w:rPr>
          <w:rFonts w:cstheme="minorHAnsi"/>
        </w:rPr>
      </w:pPr>
      <w:r w:rsidRPr="00322130">
        <w:rPr>
          <w:rFonts w:cstheme="minorHAnsi"/>
        </w:rPr>
        <w:t>Now that we have inputted all the items, we link together the child, the items, and their needs. We begin with pressing the ‘</w:t>
      </w:r>
      <w:r w:rsidRPr="00322130">
        <w:rPr>
          <w:rFonts w:cstheme="minorHAnsi"/>
          <w:i/>
        </w:rPr>
        <w:t xml:space="preserve">Child-Item-Needs’ </w:t>
      </w:r>
      <w:r w:rsidRPr="00322130">
        <w:rPr>
          <w:rFonts w:cstheme="minorHAnsi"/>
        </w:rPr>
        <w:t>button on the top left corner.</w:t>
      </w:r>
    </w:p>
    <w:p w14:paraId="1E5E8587" w14:textId="5F058DD5" w:rsidR="0026375E" w:rsidRPr="00322130" w:rsidRDefault="00F5243D" w:rsidP="00B47BF5">
      <w:pPr>
        <w:ind w:left="810" w:hanging="90"/>
        <w:rPr>
          <w:rFonts w:cstheme="minorHAnsi"/>
        </w:rPr>
      </w:pPr>
      <w:r w:rsidRPr="00F5243D">
        <w:rPr>
          <w:rFonts w:cstheme="minorHAnsi"/>
          <w:noProof/>
        </w:rPr>
        <w:drawing>
          <wp:inline distT="0" distB="0" distL="0" distR="0" wp14:anchorId="731F0E1A" wp14:editId="11A9906E">
            <wp:extent cx="6226810" cy="96837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26810" cy="968375"/>
                    </a:xfrm>
                    <a:prstGeom prst="rect">
                      <a:avLst/>
                    </a:prstGeom>
                  </pic:spPr>
                </pic:pic>
              </a:graphicData>
            </a:graphic>
          </wp:inline>
        </w:drawing>
      </w:r>
      <w:r w:rsidR="0026375E" w:rsidRPr="00322130">
        <w:rPr>
          <w:rFonts w:cstheme="minorHAnsi"/>
        </w:rPr>
        <w:br/>
      </w:r>
      <w:r w:rsidR="0026375E" w:rsidRPr="00322130">
        <w:rPr>
          <w:rFonts w:cstheme="minorHAnsi"/>
        </w:rPr>
        <w:br/>
      </w:r>
      <w:r w:rsidR="0026375E" w:rsidRPr="00322130">
        <w:rPr>
          <w:rFonts w:cstheme="minorHAnsi"/>
        </w:rPr>
        <w:br/>
      </w:r>
      <w:r w:rsidR="0026375E" w:rsidRPr="00322130">
        <w:rPr>
          <w:rFonts w:cstheme="minorHAnsi"/>
        </w:rPr>
        <w:br/>
      </w:r>
      <w:r w:rsidR="0026375E" w:rsidRPr="00322130">
        <w:rPr>
          <w:rFonts w:cstheme="minorHAnsi"/>
        </w:rPr>
        <w:lastRenderedPageBreak/>
        <w:br/>
        <w:t>Another pop-up will appear.</w:t>
      </w:r>
      <w:r w:rsidR="005E6362">
        <w:rPr>
          <w:rFonts w:cstheme="minorHAnsi"/>
        </w:rPr>
        <w:t xml:space="preserve"> Read the boxes carefully.</w:t>
      </w:r>
      <w:r w:rsidR="0026375E" w:rsidRPr="00322130">
        <w:rPr>
          <w:rFonts w:cstheme="minorHAnsi"/>
        </w:rPr>
        <w:t xml:space="preserve"> </w:t>
      </w:r>
      <w:r w:rsidR="005E6362">
        <w:rPr>
          <w:rFonts w:cstheme="minorHAnsi"/>
        </w:rPr>
        <w:t>First w</w:t>
      </w:r>
      <w:r w:rsidR="0026375E" w:rsidRPr="00322130">
        <w:rPr>
          <w:rFonts w:cstheme="minorHAnsi"/>
        </w:rPr>
        <w:t xml:space="preserve">e select the </w:t>
      </w:r>
      <w:r w:rsidR="005E6362">
        <w:rPr>
          <w:rFonts w:cstheme="minorHAnsi"/>
        </w:rPr>
        <w:t>ITEMS</w:t>
      </w:r>
      <w:r w:rsidR="0026375E" w:rsidRPr="00322130">
        <w:rPr>
          <w:rFonts w:cstheme="minorHAnsi"/>
        </w:rPr>
        <w:t xml:space="preserve"> that correspond to the </w:t>
      </w:r>
      <w:r w:rsidR="005E6362">
        <w:rPr>
          <w:rFonts w:cstheme="minorHAnsi"/>
        </w:rPr>
        <w:t>CHILD.</w:t>
      </w:r>
      <w:r w:rsidR="0026375E" w:rsidRPr="00322130">
        <w:rPr>
          <w:rFonts w:cstheme="minorHAnsi"/>
        </w:rPr>
        <w:t xml:space="preserve"> </w:t>
      </w:r>
      <w:r w:rsidR="005E6362">
        <w:rPr>
          <w:rFonts w:cstheme="minorHAnsi"/>
        </w:rPr>
        <w:t>Then in the secondary boxes that pop up we select</w:t>
      </w:r>
      <w:r w:rsidR="0026375E" w:rsidRPr="00322130">
        <w:rPr>
          <w:rFonts w:cstheme="minorHAnsi"/>
        </w:rPr>
        <w:t xml:space="preserve"> the </w:t>
      </w:r>
      <w:r w:rsidR="005E6362">
        <w:rPr>
          <w:rFonts w:cstheme="minorHAnsi"/>
        </w:rPr>
        <w:t>NEEDS</w:t>
      </w:r>
      <w:r w:rsidR="0026375E" w:rsidRPr="00322130">
        <w:rPr>
          <w:rFonts w:cstheme="minorHAnsi"/>
        </w:rPr>
        <w:t xml:space="preserve"> that correspond to the </w:t>
      </w:r>
      <w:r w:rsidR="005E6362">
        <w:rPr>
          <w:rFonts w:cstheme="minorHAnsi"/>
        </w:rPr>
        <w:t>ITEM</w:t>
      </w:r>
      <w:r w:rsidR="0026375E" w:rsidRPr="00322130">
        <w:rPr>
          <w:rFonts w:cstheme="minorHAnsi"/>
        </w:rPr>
        <w:t>.</w:t>
      </w:r>
      <w:r w:rsidR="005E6362">
        <w:rPr>
          <w:rFonts w:cstheme="minorHAnsi"/>
        </w:rPr>
        <w:t xml:space="preserve"> (Note: you do not need to check all the boxes. Just check the ones that indicate the correct relationship between the child, the item, and the need for the item).</w:t>
      </w:r>
    </w:p>
    <w:p w14:paraId="2B356090" w14:textId="77777777" w:rsidR="0026375E" w:rsidRPr="00322130" w:rsidRDefault="0026375E" w:rsidP="0026375E">
      <w:pPr>
        <w:rPr>
          <w:rFonts w:cstheme="minorHAnsi"/>
        </w:rPr>
      </w:pPr>
      <w:r w:rsidRPr="00322130">
        <w:rPr>
          <w:rFonts w:cstheme="minorHAnsi"/>
          <w:noProof/>
        </w:rPr>
        <w:drawing>
          <wp:anchor distT="0" distB="0" distL="114300" distR="114300" simplePos="0" relativeHeight="251667456" behindDoc="1" locked="0" layoutInCell="1" allowOverlap="1" wp14:anchorId="4A22DEDF" wp14:editId="122FA8CE">
            <wp:simplePos x="0" y="0"/>
            <wp:positionH relativeFrom="margin">
              <wp:posOffset>480060</wp:posOffset>
            </wp:positionH>
            <wp:positionV relativeFrom="paragraph">
              <wp:posOffset>5080</wp:posOffset>
            </wp:positionV>
            <wp:extent cx="5123815" cy="3159760"/>
            <wp:effectExtent l="19050" t="19050" r="19685" b="21590"/>
            <wp:wrapTight wrapText="bothSides">
              <wp:wrapPolygon edited="0">
                <wp:start x="-80" y="-130"/>
                <wp:lineTo x="-80" y="21617"/>
                <wp:lineTo x="21603" y="21617"/>
                <wp:lineTo x="21603" y="-130"/>
                <wp:lineTo x="-80" y="-13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23815" cy="3159760"/>
                    </a:xfrm>
                    <a:prstGeom prst="rect">
                      <a:avLst/>
                    </a:prstGeom>
                    <a:noFill/>
                    <a:ln>
                      <a:solidFill>
                        <a:srgbClr val="5B9BD5"/>
                      </a:solidFill>
                    </a:ln>
                  </pic:spPr>
                </pic:pic>
              </a:graphicData>
            </a:graphic>
            <wp14:sizeRelH relativeFrom="margin">
              <wp14:pctWidth>0</wp14:pctWidth>
            </wp14:sizeRelH>
            <wp14:sizeRelV relativeFrom="margin">
              <wp14:pctHeight>0</wp14:pctHeight>
            </wp14:sizeRelV>
          </wp:anchor>
        </w:drawing>
      </w:r>
    </w:p>
    <w:p w14:paraId="39C649F5" w14:textId="77777777" w:rsidR="0026375E" w:rsidRPr="00322130" w:rsidRDefault="0026375E" w:rsidP="0026375E">
      <w:pPr>
        <w:rPr>
          <w:rFonts w:cstheme="minorHAnsi"/>
        </w:rPr>
      </w:pPr>
    </w:p>
    <w:p w14:paraId="07100716" w14:textId="77777777" w:rsidR="0026375E" w:rsidRPr="00322130" w:rsidRDefault="0026375E" w:rsidP="0026375E">
      <w:pPr>
        <w:rPr>
          <w:rFonts w:cstheme="minorHAnsi"/>
        </w:rPr>
      </w:pPr>
    </w:p>
    <w:p w14:paraId="0CEC8A9F" w14:textId="77777777" w:rsidR="0026375E" w:rsidRPr="00322130" w:rsidRDefault="0026375E" w:rsidP="0026375E">
      <w:pPr>
        <w:rPr>
          <w:rFonts w:cstheme="minorHAnsi"/>
        </w:rPr>
      </w:pPr>
    </w:p>
    <w:p w14:paraId="698EAF01" w14:textId="77777777" w:rsidR="0026375E" w:rsidRPr="00322130" w:rsidRDefault="0026375E" w:rsidP="0026375E">
      <w:pPr>
        <w:rPr>
          <w:rFonts w:cstheme="minorHAnsi"/>
        </w:rPr>
      </w:pPr>
    </w:p>
    <w:p w14:paraId="21DCB0E0" w14:textId="77777777" w:rsidR="0026375E" w:rsidRPr="00322130" w:rsidRDefault="0026375E" w:rsidP="0026375E">
      <w:pPr>
        <w:rPr>
          <w:rFonts w:cstheme="minorHAnsi"/>
        </w:rPr>
      </w:pPr>
    </w:p>
    <w:p w14:paraId="2A7A505A" w14:textId="77777777" w:rsidR="0026375E" w:rsidRPr="00322130" w:rsidRDefault="0026375E" w:rsidP="0026375E">
      <w:pPr>
        <w:rPr>
          <w:rFonts w:cstheme="minorHAnsi"/>
        </w:rPr>
      </w:pPr>
    </w:p>
    <w:p w14:paraId="31695168" w14:textId="77777777" w:rsidR="0026375E" w:rsidRPr="00322130" w:rsidRDefault="0026375E" w:rsidP="0026375E">
      <w:pPr>
        <w:rPr>
          <w:rFonts w:cstheme="minorHAnsi"/>
        </w:rPr>
      </w:pPr>
    </w:p>
    <w:p w14:paraId="3064CBEA" w14:textId="77777777" w:rsidR="0026375E" w:rsidRPr="00322130" w:rsidRDefault="0026375E" w:rsidP="0026375E">
      <w:pPr>
        <w:rPr>
          <w:rFonts w:cstheme="minorHAnsi"/>
        </w:rPr>
      </w:pPr>
      <w:r w:rsidRPr="00322130">
        <w:rPr>
          <w:rFonts w:cstheme="minorHAnsi"/>
        </w:rPr>
        <w:br/>
      </w:r>
      <w:r w:rsidRPr="00322130">
        <w:rPr>
          <w:rFonts w:cstheme="minorHAnsi"/>
        </w:rPr>
        <w:br/>
      </w:r>
    </w:p>
    <w:p w14:paraId="25EF8E46" w14:textId="77777777" w:rsidR="0026375E" w:rsidRPr="00322130" w:rsidRDefault="0026375E" w:rsidP="0026375E">
      <w:pPr>
        <w:keepNext/>
        <w:keepLines/>
        <w:spacing w:before="40" w:after="0"/>
        <w:outlineLvl w:val="1"/>
        <w:rPr>
          <w:rFonts w:eastAsiaTheme="majorEastAsia" w:cstheme="minorHAnsi"/>
          <w:color w:val="2E74B5" w:themeColor="accent1" w:themeShade="BF"/>
          <w:sz w:val="26"/>
          <w:szCs w:val="26"/>
        </w:rPr>
      </w:pPr>
    </w:p>
    <w:p w14:paraId="7231EB18" w14:textId="77777777" w:rsidR="0026375E" w:rsidRPr="00322130" w:rsidRDefault="0026375E" w:rsidP="0026375E">
      <w:pPr>
        <w:rPr>
          <w:rFonts w:eastAsiaTheme="majorEastAsia" w:cstheme="minorHAnsi"/>
          <w:color w:val="2E74B5" w:themeColor="accent1" w:themeShade="BF"/>
          <w:sz w:val="26"/>
          <w:szCs w:val="26"/>
        </w:rPr>
      </w:pPr>
    </w:p>
    <w:p w14:paraId="7C291AB2" w14:textId="77777777" w:rsidR="00C62EB8" w:rsidRDefault="0026375E" w:rsidP="00AF0577">
      <w:pPr>
        <w:pStyle w:val="ListParagraph"/>
        <w:numPr>
          <w:ilvl w:val="0"/>
          <w:numId w:val="24"/>
        </w:numPr>
        <w:spacing w:after="0" w:line="240" w:lineRule="auto"/>
        <w:contextualSpacing w:val="0"/>
        <w:rPr>
          <w:rFonts w:eastAsia="Times New Roman"/>
        </w:rPr>
      </w:pPr>
      <w:r w:rsidRPr="00322130">
        <w:rPr>
          <w:rFonts w:cstheme="minorHAnsi"/>
        </w:rPr>
        <w:t xml:space="preserve"> </w:t>
      </w:r>
      <w:r w:rsidR="00C62EB8">
        <w:rPr>
          <w:rFonts w:eastAsia="Times New Roman"/>
        </w:rPr>
        <w:t>Sometimes pinpointing a child’s needs is tedious - try your best to match the item to the need</w:t>
      </w:r>
    </w:p>
    <w:p w14:paraId="4FF21BB8" w14:textId="77777777" w:rsidR="00C62EB8" w:rsidRDefault="00C62EB8" w:rsidP="00AF0577">
      <w:pPr>
        <w:pStyle w:val="ListParagraph"/>
        <w:numPr>
          <w:ilvl w:val="0"/>
          <w:numId w:val="24"/>
        </w:numPr>
        <w:spacing w:after="0" w:line="240" w:lineRule="auto"/>
        <w:contextualSpacing w:val="0"/>
        <w:rPr>
          <w:rFonts w:eastAsia="Times New Roman"/>
        </w:rPr>
      </w:pPr>
      <w:r>
        <w:rPr>
          <w:rFonts w:eastAsia="Times New Roman"/>
        </w:rPr>
        <w:t>For example, in this case the child’s need is SLP. We can type “speech” into the search and see what comes up.</w:t>
      </w:r>
    </w:p>
    <w:p w14:paraId="161E41D4" w14:textId="77777777" w:rsidR="00C62EB8" w:rsidRDefault="00C62EB8" w:rsidP="00C62EB8">
      <w:pPr>
        <w:pStyle w:val="ListParagraph"/>
      </w:pPr>
      <w:r>
        <w:t>I’d personally use “unspecified speech and language impairment” instead of unspecified education, as it speaks more directly to the child’s needs.</w:t>
      </w:r>
    </w:p>
    <w:p w14:paraId="21D02FA5" w14:textId="77777777" w:rsidR="00C62EB8" w:rsidRDefault="00C62EB8" w:rsidP="00C62EB8">
      <w:pPr>
        <w:pStyle w:val="ListParagraph"/>
      </w:pPr>
      <w:r>
        <w:t xml:space="preserve">You can add this new need and then delete the old one. </w:t>
      </w:r>
    </w:p>
    <w:p w14:paraId="0014E57E" w14:textId="4AC0874F" w:rsidR="0026375E" w:rsidRPr="00322130" w:rsidRDefault="0026375E" w:rsidP="0026375E"/>
    <w:p w14:paraId="5823DB96" w14:textId="07FAD1C6" w:rsidR="0018243A" w:rsidRDefault="0018243A" w:rsidP="000B6402">
      <w:pPr>
        <w:pStyle w:val="Heading2"/>
      </w:pPr>
      <w:bookmarkStart w:id="56" w:name="_Toc150929591"/>
      <w:r>
        <w:t>Upload Document Package</w:t>
      </w:r>
      <w:bookmarkEnd w:id="56"/>
    </w:p>
    <w:p w14:paraId="7B5C97AD" w14:textId="7D6611B5" w:rsidR="0018243A" w:rsidRDefault="0018243A" w:rsidP="0023188D">
      <w:pPr>
        <w:pStyle w:val="ListParagraph"/>
        <w:rPr>
          <w:rFonts w:cstheme="minorHAnsi"/>
        </w:rPr>
      </w:pPr>
      <w:r w:rsidRPr="0018243A">
        <w:rPr>
          <w:rFonts w:cstheme="minorHAnsi"/>
        </w:rPr>
        <w:t>In the ‘</w:t>
      </w:r>
      <w:r w:rsidRPr="0018243A">
        <w:rPr>
          <w:rFonts w:cstheme="minorHAnsi"/>
          <w:i/>
        </w:rPr>
        <w:t>Supporting Documents’</w:t>
      </w:r>
      <w:r w:rsidRPr="0018243A">
        <w:rPr>
          <w:rFonts w:cstheme="minorHAnsi"/>
        </w:rPr>
        <w:t xml:space="preserve"> section we upload the PDF package that we created with Foxit. Go to </w:t>
      </w:r>
      <w:r w:rsidRPr="0018243A">
        <w:rPr>
          <w:rFonts w:cstheme="minorHAnsi"/>
          <w:i/>
        </w:rPr>
        <w:t>‘Actions’</w:t>
      </w:r>
      <w:r w:rsidRPr="0018243A">
        <w:rPr>
          <w:rFonts w:cstheme="minorHAnsi"/>
        </w:rPr>
        <w:t xml:space="preserve"> and choose </w:t>
      </w:r>
      <w:r w:rsidRPr="0018243A">
        <w:rPr>
          <w:rFonts w:cstheme="minorHAnsi"/>
          <w:i/>
        </w:rPr>
        <w:t>‘New Supporting Doc’</w:t>
      </w:r>
      <w:r w:rsidRPr="0018243A">
        <w:rPr>
          <w:rFonts w:cstheme="minorHAnsi"/>
        </w:rPr>
        <w:t>.</w:t>
      </w:r>
    </w:p>
    <w:p w14:paraId="4FC244A3" w14:textId="77777777" w:rsidR="005E6362" w:rsidRPr="0018243A" w:rsidRDefault="005E6362" w:rsidP="0023188D">
      <w:pPr>
        <w:pStyle w:val="ListParagraph"/>
        <w:rPr>
          <w:rFonts w:cstheme="minorHAnsi"/>
        </w:rPr>
      </w:pPr>
    </w:p>
    <w:p w14:paraId="2A33CC79" w14:textId="31DEAC31" w:rsidR="0018243A" w:rsidRPr="0018243A" w:rsidRDefault="00F5243D" w:rsidP="0023188D">
      <w:pPr>
        <w:pStyle w:val="ListParagraph"/>
        <w:ind w:left="360"/>
        <w:jc w:val="center"/>
        <w:rPr>
          <w:rFonts w:cstheme="minorHAnsi"/>
        </w:rPr>
      </w:pPr>
      <w:r w:rsidRPr="00F5243D">
        <w:rPr>
          <w:rFonts w:cstheme="minorHAnsi"/>
          <w:noProof/>
        </w:rPr>
        <w:lastRenderedPageBreak/>
        <w:drawing>
          <wp:inline distT="0" distB="0" distL="0" distR="0" wp14:anchorId="4680B177" wp14:editId="5224EEA8">
            <wp:extent cx="5487166" cy="1991003"/>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7166" cy="1991003"/>
                    </a:xfrm>
                    <a:prstGeom prst="rect">
                      <a:avLst/>
                    </a:prstGeom>
                  </pic:spPr>
                </pic:pic>
              </a:graphicData>
            </a:graphic>
          </wp:inline>
        </w:drawing>
      </w:r>
    </w:p>
    <w:p w14:paraId="203804EB" w14:textId="77777777" w:rsidR="0018243A" w:rsidRPr="0018243A" w:rsidRDefault="0018243A" w:rsidP="0018243A">
      <w:pPr>
        <w:pStyle w:val="ListParagraph"/>
        <w:tabs>
          <w:tab w:val="left" w:pos="720"/>
        </w:tabs>
        <w:ind w:left="360"/>
        <w:rPr>
          <w:rFonts w:cstheme="minorHAnsi"/>
        </w:rPr>
      </w:pPr>
    </w:p>
    <w:p w14:paraId="73A659C9" w14:textId="7AD237D7" w:rsidR="005E6362" w:rsidRDefault="0023188D" w:rsidP="005E6362">
      <w:pPr>
        <w:tabs>
          <w:tab w:val="left" w:pos="720"/>
        </w:tabs>
        <w:ind w:left="360"/>
        <w:rPr>
          <w:rFonts w:cstheme="minorHAnsi"/>
        </w:rPr>
      </w:pPr>
      <w:r>
        <w:rPr>
          <w:rFonts w:cstheme="minorHAnsi"/>
        </w:rPr>
        <w:tab/>
      </w:r>
      <w:r w:rsidR="0018243A" w:rsidRPr="0023188D">
        <w:rPr>
          <w:rFonts w:cstheme="minorHAnsi"/>
        </w:rPr>
        <w:t>Title the supporting document as</w:t>
      </w:r>
      <w:r w:rsidR="0018243A" w:rsidRPr="0023188D">
        <w:rPr>
          <w:rFonts w:cstheme="minorHAnsi"/>
          <w:i/>
          <w:iCs/>
        </w:rPr>
        <w:t>: “[Child’s Name] Initial Application Package”</w:t>
      </w:r>
      <w:r w:rsidR="0018243A" w:rsidRPr="0023188D">
        <w:rPr>
          <w:rFonts w:cstheme="minorHAnsi"/>
        </w:rPr>
        <w:t xml:space="preserve">. </w:t>
      </w:r>
    </w:p>
    <w:p w14:paraId="6DB52C90" w14:textId="1923644C" w:rsidR="009574DC" w:rsidRDefault="00B74826" w:rsidP="009574DC">
      <w:pPr>
        <w:tabs>
          <w:tab w:val="left" w:pos="720"/>
        </w:tabs>
        <w:ind w:left="360"/>
        <w:jc w:val="center"/>
        <w:rPr>
          <w:rFonts w:cstheme="minorHAnsi"/>
        </w:rPr>
      </w:pPr>
      <w:r w:rsidRPr="00B74826">
        <w:rPr>
          <w:rFonts w:cstheme="minorHAnsi"/>
          <w:noProof/>
        </w:rPr>
        <w:drawing>
          <wp:inline distT="0" distB="0" distL="0" distR="0" wp14:anchorId="7DCB6979" wp14:editId="4026FDEF">
            <wp:extent cx="6226810" cy="517525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26810" cy="5175250"/>
                    </a:xfrm>
                    <a:prstGeom prst="rect">
                      <a:avLst/>
                    </a:prstGeom>
                  </pic:spPr>
                </pic:pic>
              </a:graphicData>
            </a:graphic>
          </wp:inline>
        </w:drawing>
      </w:r>
    </w:p>
    <w:p w14:paraId="3B549B99" w14:textId="4649198D" w:rsidR="0018243A" w:rsidRPr="0023188D" w:rsidRDefault="005E6362" w:rsidP="005E6362">
      <w:pPr>
        <w:tabs>
          <w:tab w:val="left" w:pos="720"/>
        </w:tabs>
        <w:ind w:left="360"/>
        <w:rPr>
          <w:rFonts w:cstheme="minorHAnsi"/>
        </w:rPr>
      </w:pPr>
      <w:r>
        <w:rPr>
          <w:rFonts w:cstheme="minorHAnsi"/>
        </w:rPr>
        <w:lastRenderedPageBreak/>
        <w:tab/>
      </w:r>
      <w:r w:rsidR="0018243A" w:rsidRPr="0023188D">
        <w:rPr>
          <w:rFonts w:cstheme="minorHAnsi"/>
        </w:rPr>
        <w:t>Hi</w:t>
      </w:r>
      <w:r w:rsidR="0023188D" w:rsidRPr="0023188D">
        <w:rPr>
          <w:rFonts w:cstheme="minorHAnsi"/>
        </w:rPr>
        <w:t xml:space="preserve">t </w:t>
      </w:r>
      <w:r w:rsidR="0018243A" w:rsidRPr="0023188D">
        <w:rPr>
          <w:rFonts w:cstheme="minorHAnsi"/>
        </w:rPr>
        <w:t>save and a folder</w:t>
      </w:r>
      <w:r w:rsidR="0023188D">
        <w:rPr>
          <w:rFonts w:cstheme="minorHAnsi"/>
        </w:rPr>
        <w:t xml:space="preserve"> </w:t>
      </w:r>
      <w:r w:rsidR="0018243A" w:rsidRPr="0023188D">
        <w:rPr>
          <w:rFonts w:cstheme="minorHAnsi"/>
        </w:rPr>
        <w:t>icon with ‘GCDOCS’ beside it will appear. Click on the folder icon and upload the</w:t>
      </w:r>
      <w:r>
        <w:rPr>
          <w:rFonts w:cstheme="minorHAnsi"/>
        </w:rPr>
        <w:t xml:space="preserve"> </w:t>
      </w:r>
      <w:r w:rsidR="0023188D">
        <w:rPr>
          <w:rFonts w:cstheme="minorHAnsi"/>
        </w:rPr>
        <w:t>initial application package</w:t>
      </w:r>
      <w:r w:rsidR="0018243A" w:rsidRPr="0023188D">
        <w:rPr>
          <w:rFonts w:cstheme="minorHAnsi"/>
        </w:rPr>
        <w:t>.</w:t>
      </w:r>
    </w:p>
    <w:p w14:paraId="78DECF41" w14:textId="23D8707F" w:rsidR="0018243A" w:rsidRDefault="0018243A" w:rsidP="0018243A">
      <w:pPr>
        <w:pStyle w:val="ListParagraph"/>
        <w:tabs>
          <w:tab w:val="left" w:pos="720"/>
        </w:tabs>
        <w:ind w:left="360"/>
        <w:rPr>
          <w:rFonts w:cstheme="minorHAnsi"/>
        </w:rPr>
      </w:pPr>
      <w:r w:rsidRPr="0018243A">
        <w:rPr>
          <w:rFonts w:cstheme="minorHAnsi"/>
        </w:rPr>
        <w:t>If an assessment was included as a supporting document we make a note of that in the supporting document “description” field. Hit “Save” on the top left when complete.</w:t>
      </w:r>
    </w:p>
    <w:p w14:paraId="416073A1" w14:textId="2C40C9DF" w:rsidR="00684CC4" w:rsidRDefault="00684CC4" w:rsidP="0018243A">
      <w:pPr>
        <w:pStyle w:val="ListParagraph"/>
        <w:tabs>
          <w:tab w:val="left" w:pos="720"/>
        </w:tabs>
        <w:ind w:left="360"/>
        <w:rPr>
          <w:rFonts w:cstheme="minorHAnsi"/>
        </w:rPr>
      </w:pPr>
    </w:p>
    <w:p w14:paraId="4C8D3672" w14:textId="2CB35D7A" w:rsidR="00684CC4" w:rsidRDefault="00684CC4" w:rsidP="0018243A">
      <w:pPr>
        <w:pStyle w:val="ListParagraph"/>
        <w:tabs>
          <w:tab w:val="left" w:pos="720"/>
        </w:tabs>
        <w:ind w:left="360"/>
        <w:rPr>
          <w:rFonts w:cstheme="minorHAnsi"/>
        </w:rPr>
      </w:pPr>
      <w:r>
        <w:rPr>
          <w:rFonts w:cstheme="minorHAnsi"/>
        </w:rPr>
        <w:t xml:space="preserve">If any payment documents were included with the request, include them in the initial application package </w:t>
      </w:r>
      <w:r w:rsidRPr="00684CC4">
        <w:rPr>
          <w:rFonts w:cstheme="minorHAnsi"/>
          <w:i/>
          <w:iCs/>
        </w:rPr>
        <w:t>AND</w:t>
      </w:r>
      <w:r>
        <w:rPr>
          <w:rFonts w:cstheme="minorHAnsi"/>
        </w:rPr>
        <w:t xml:space="preserve"> upload them as separate supporting documents. The file reviewer will send these documents to the payments team to initiate the payments process. Payment documents may include:</w:t>
      </w:r>
    </w:p>
    <w:p w14:paraId="7815E935" w14:textId="1B7597FE" w:rsidR="00684CC4" w:rsidRDefault="00A06A77" w:rsidP="00AF0577">
      <w:pPr>
        <w:pStyle w:val="ListParagraph"/>
        <w:numPr>
          <w:ilvl w:val="0"/>
          <w:numId w:val="25"/>
        </w:numPr>
        <w:tabs>
          <w:tab w:val="left" w:pos="720"/>
        </w:tabs>
        <w:rPr>
          <w:rFonts w:cstheme="minorHAnsi"/>
        </w:rPr>
      </w:pPr>
      <w:r>
        <w:rPr>
          <w:rFonts w:cstheme="minorHAnsi"/>
        </w:rPr>
        <w:t>Receipt</w:t>
      </w:r>
    </w:p>
    <w:p w14:paraId="167DF7C5" w14:textId="63665AEF" w:rsidR="00684CC4" w:rsidRDefault="00684CC4" w:rsidP="00AF0577">
      <w:pPr>
        <w:pStyle w:val="ListParagraph"/>
        <w:numPr>
          <w:ilvl w:val="0"/>
          <w:numId w:val="25"/>
        </w:numPr>
        <w:tabs>
          <w:tab w:val="left" w:pos="720"/>
        </w:tabs>
        <w:rPr>
          <w:rFonts w:cstheme="minorHAnsi"/>
        </w:rPr>
      </w:pPr>
      <w:r>
        <w:rPr>
          <w:rFonts w:cstheme="minorHAnsi"/>
        </w:rPr>
        <w:t>Invoice</w:t>
      </w:r>
    </w:p>
    <w:p w14:paraId="216AF17A" w14:textId="68D48C46" w:rsidR="00684CC4" w:rsidRDefault="00684CC4" w:rsidP="00AF0577">
      <w:pPr>
        <w:pStyle w:val="ListParagraph"/>
        <w:numPr>
          <w:ilvl w:val="0"/>
          <w:numId w:val="25"/>
        </w:numPr>
        <w:tabs>
          <w:tab w:val="left" w:pos="720"/>
        </w:tabs>
        <w:rPr>
          <w:rFonts w:cstheme="minorHAnsi"/>
        </w:rPr>
      </w:pPr>
      <w:r>
        <w:rPr>
          <w:rFonts w:cstheme="minorHAnsi"/>
        </w:rPr>
        <w:t>Void cheque</w:t>
      </w:r>
    </w:p>
    <w:p w14:paraId="3D164780" w14:textId="31519347" w:rsidR="00684CC4" w:rsidRDefault="00684CC4" w:rsidP="00AF0577">
      <w:pPr>
        <w:pStyle w:val="ListParagraph"/>
        <w:numPr>
          <w:ilvl w:val="0"/>
          <w:numId w:val="25"/>
        </w:numPr>
        <w:tabs>
          <w:tab w:val="left" w:pos="720"/>
        </w:tabs>
        <w:rPr>
          <w:rFonts w:cstheme="minorHAnsi"/>
        </w:rPr>
      </w:pPr>
      <w:r>
        <w:rPr>
          <w:rFonts w:cstheme="minorHAnsi"/>
        </w:rPr>
        <w:t>Direct Deposit form</w:t>
      </w:r>
    </w:p>
    <w:p w14:paraId="5F177675" w14:textId="30B4E6DD" w:rsidR="002A7CCB" w:rsidRDefault="002A7CCB" w:rsidP="002A7CCB">
      <w:pPr>
        <w:spacing w:after="0" w:line="240" w:lineRule="auto"/>
      </w:pPr>
      <w:r>
        <w:rPr>
          <w:b/>
          <w:bCs/>
        </w:rPr>
        <w:t>Payments team prefers that</w:t>
      </w:r>
      <w:r w:rsidRPr="002A7CCB">
        <w:rPr>
          <w:b/>
          <w:bCs/>
        </w:rPr>
        <w:t xml:space="preserve"> receipts </w:t>
      </w:r>
      <w:r>
        <w:rPr>
          <w:b/>
          <w:bCs/>
        </w:rPr>
        <w:t xml:space="preserve">are </w:t>
      </w:r>
      <w:r w:rsidRPr="002A7CCB">
        <w:rPr>
          <w:b/>
          <w:bCs/>
        </w:rPr>
        <w:t>bundled as one supporting doc</w:t>
      </w:r>
      <w:r>
        <w:rPr>
          <w:b/>
          <w:bCs/>
        </w:rPr>
        <w:t>ument</w:t>
      </w:r>
      <w:r w:rsidRPr="002A7CCB">
        <w:rPr>
          <w:b/>
          <w:bCs/>
        </w:rPr>
        <w:t xml:space="preserve"> if it is for the same ITM with a clear title</w:t>
      </w:r>
      <w:r>
        <w:t xml:space="preserve">. </w:t>
      </w:r>
      <w:r w:rsidRPr="002A7CCB">
        <w:rPr>
          <w:b/>
          <w:bCs/>
        </w:rPr>
        <w:t>Invoices/receipts for different ITM #s are to be separated.</w:t>
      </w:r>
      <w:r>
        <w:t xml:space="preserve"> </w:t>
      </w:r>
    </w:p>
    <w:p w14:paraId="218BC577" w14:textId="77777777" w:rsidR="002A7CCB" w:rsidRPr="002A7CCB" w:rsidRDefault="002A7CCB" w:rsidP="002A7CCB">
      <w:pPr>
        <w:tabs>
          <w:tab w:val="left" w:pos="720"/>
        </w:tabs>
        <w:rPr>
          <w:rFonts w:cstheme="minorHAnsi"/>
        </w:rPr>
      </w:pPr>
    </w:p>
    <w:p w14:paraId="7C799C42" w14:textId="49BA2D02" w:rsidR="0018243A" w:rsidRDefault="0018243A" w:rsidP="0018243A">
      <w:pPr>
        <w:tabs>
          <w:tab w:val="left" w:pos="720"/>
        </w:tabs>
        <w:jc w:val="center"/>
        <w:rPr>
          <w:noProof/>
        </w:rPr>
      </w:pPr>
    </w:p>
    <w:p w14:paraId="0F87E8D4" w14:textId="77777777" w:rsidR="0047140A" w:rsidRDefault="00C858B6" w:rsidP="000B6402">
      <w:pPr>
        <w:pStyle w:val="Heading2"/>
      </w:pPr>
      <w:bookmarkStart w:id="57" w:name="_Toc150929592"/>
      <w:r>
        <w:t>Incomplete Request Post</w:t>
      </w:r>
      <w:bookmarkEnd w:id="57"/>
    </w:p>
    <w:p w14:paraId="2CDEC005" w14:textId="77777777" w:rsidR="00A94E6E" w:rsidRDefault="00A94E6E" w:rsidP="00A94E6E">
      <w:pPr>
        <w:keepNext/>
        <w:keepLines/>
        <w:spacing w:before="240" w:after="0"/>
        <w:outlineLvl w:val="1"/>
        <w:rPr>
          <w:rFonts w:eastAsiaTheme="majorEastAsia" w:cstheme="minorHAnsi"/>
          <w:b/>
          <w:caps/>
          <w:color w:val="000000" w:themeColor="text1"/>
        </w:rPr>
      </w:pPr>
      <w:bookmarkStart w:id="58" w:name="_Toc139376016"/>
      <w:bookmarkStart w:id="59" w:name="_Toc150174577"/>
      <w:bookmarkStart w:id="60" w:name="_Toc150929593"/>
      <w:r>
        <w:t xml:space="preserve">Occasionally we receive incomplete requests. If the request is missing a request form, signature by parent or guardian, letter of recommendation or equivalent document, and/or consent from a parent for an authorized representative (if there is one) the request is considered incomplete. Shell Case will document the missing information, as well as the follow ups completed, in the </w:t>
      </w:r>
      <w:r w:rsidRPr="0047140A">
        <w:rPr>
          <w:i/>
          <w:iCs/>
        </w:rPr>
        <w:t>“Posts”</w:t>
      </w:r>
      <w:r>
        <w:t xml:space="preserve"> section.</w:t>
      </w:r>
      <w:bookmarkEnd w:id="58"/>
      <w:bookmarkEnd w:id="59"/>
      <w:bookmarkEnd w:id="60"/>
      <w:r w:rsidRPr="0047140A">
        <w:rPr>
          <w:rFonts w:ascii="Calibri" w:eastAsia="Times New Roman" w:hAnsi="Calibri" w:cs="Calibri"/>
        </w:rPr>
        <w:t> </w:t>
      </w:r>
    </w:p>
    <w:p w14:paraId="787952FC" w14:textId="77777777" w:rsidR="00A94E6E" w:rsidRPr="0047140A" w:rsidRDefault="00A94E6E" w:rsidP="00A94E6E">
      <w:pPr>
        <w:keepNext/>
        <w:keepLines/>
        <w:spacing w:before="240" w:after="0"/>
        <w:outlineLvl w:val="1"/>
        <w:rPr>
          <w:rFonts w:ascii="Calibri" w:eastAsia="Times New Roman" w:hAnsi="Calibri" w:cs="Calibri"/>
        </w:rPr>
      </w:pPr>
      <w:bookmarkStart w:id="61" w:name="_Toc139376017"/>
      <w:bookmarkStart w:id="62" w:name="_Toc150174578"/>
      <w:bookmarkStart w:id="63" w:name="_Toc150929594"/>
      <w:r>
        <w:rPr>
          <w:rFonts w:ascii="Calibri" w:eastAsia="Times New Roman" w:hAnsi="Calibri" w:cs="Calibri"/>
        </w:rPr>
        <w:t>Note that a</w:t>
      </w:r>
      <w:r w:rsidRPr="0047140A">
        <w:rPr>
          <w:rFonts w:ascii="Calibri" w:eastAsia="Times New Roman" w:hAnsi="Calibri" w:cs="Calibri"/>
        </w:rPr>
        <w:t xml:space="preserve"> treatment plan is a sufficient supporting document for dental, and sometimes requestors can provide an assessment rather than a letter of recommendation if it directly recommends the requested support.</w:t>
      </w:r>
      <w:r>
        <w:rPr>
          <w:rFonts w:ascii="Calibri" w:eastAsia="Times New Roman" w:hAnsi="Calibri" w:cs="Calibri"/>
        </w:rPr>
        <w:t xml:space="preserve"> </w:t>
      </w:r>
      <w:r w:rsidRPr="0047140A">
        <w:rPr>
          <w:rFonts w:ascii="Calibri" w:eastAsia="Times New Roman" w:hAnsi="Calibri" w:cs="Calibri"/>
        </w:rPr>
        <w:t>For more information see “Appendix E – Process for Incomplete Requests”.</w:t>
      </w:r>
      <w:bookmarkEnd w:id="61"/>
      <w:bookmarkEnd w:id="62"/>
      <w:bookmarkEnd w:id="63"/>
    </w:p>
    <w:p w14:paraId="61717F36" w14:textId="77777777" w:rsidR="00A94E6E" w:rsidRDefault="00A94E6E" w:rsidP="00A94E6E">
      <w:pPr>
        <w:keepNext/>
        <w:keepLines/>
        <w:spacing w:before="240" w:after="0"/>
        <w:outlineLvl w:val="1"/>
      </w:pPr>
      <w:bookmarkStart w:id="64" w:name="_Toc139376018"/>
      <w:bookmarkStart w:id="65" w:name="_Toc150174579"/>
      <w:bookmarkStart w:id="66" w:name="_Toc150929595"/>
      <w:r w:rsidRPr="00C858B6">
        <w:rPr>
          <w:rFonts w:ascii="Calibri" w:eastAsia="Times New Roman" w:hAnsi="Calibri" w:cs="Calibri"/>
          <w:i/>
          <w:iCs/>
        </w:rPr>
        <w:t>Shell Case Post Template for Incomplete Requests - Review and edit/delete the below info as necessary. Copy into a Post.</w:t>
      </w:r>
      <w:bookmarkEnd w:id="64"/>
      <w:bookmarkEnd w:id="65"/>
      <w:bookmarkEnd w:id="66"/>
      <w:r w:rsidRPr="0047140A">
        <w:t xml:space="preserve"> </w:t>
      </w:r>
    </w:p>
    <w:p w14:paraId="5A2A2996" w14:textId="77777777" w:rsidR="00A94E6E" w:rsidRDefault="00A94E6E" w:rsidP="00A94E6E">
      <w:pPr>
        <w:spacing w:after="0" w:line="240" w:lineRule="auto"/>
        <w:rPr>
          <w:rFonts w:ascii="Calibri" w:eastAsia="Times New Roman" w:hAnsi="Calibri" w:cs="Calibri"/>
          <w:b/>
          <w:bCs/>
        </w:rPr>
      </w:pPr>
    </w:p>
    <w:tbl>
      <w:tblPr>
        <w:tblStyle w:val="TableGrid"/>
        <w:tblW w:w="0" w:type="auto"/>
        <w:tblInd w:w="1255" w:type="dxa"/>
        <w:tblLook w:val="04A0" w:firstRow="1" w:lastRow="0" w:firstColumn="1" w:lastColumn="0" w:noHBand="0" w:noVBand="1"/>
      </w:tblPr>
      <w:tblGrid>
        <w:gridCol w:w="5760"/>
      </w:tblGrid>
      <w:tr w:rsidR="00A94E6E" w14:paraId="244DFAE3" w14:textId="77777777" w:rsidTr="00D40E41">
        <w:tc>
          <w:tcPr>
            <w:tcW w:w="5760" w:type="dxa"/>
          </w:tcPr>
          <w:p w14:paraId="1E8A39B5" w14:textId="77777777" w:rsidR="00A94E6E" w:rsidRPr="00C858B6" w:rsidRDefault="00A94E6E" w:rsidP="00D40E41">
            <w:pPr>
              <w:rPr>
                <w:rFonts w:ascii="Calibri" w:eastAsia="Times New Roman" w:hAnsi="Calibri" w:cs="Calibri"/>
              </w:rPr>
            </w:pPr>
            <w:r w:rsidRPr="00C858B6">
              <w:rPr>
                <w:rFonts w:ascii="Calibri" w:eastAsia="Times New Roman" w:hAnsi="Calibri" w:cs="Calibri"/>
                <w:b/>
                <w:bCs/>
              </w:rPr>
              <w:t>INCOMPLETE REQUEST</w:t>
            </w:r>
          </w:p>
          <w:p w14:paraId="37D4A2E8" w14:textId="77777777" w:rsidR="00A94E6E" w:rsidRPr="00C858B6" w:rsidRDefault="00A94E6E" w:rsidP="00D40E41">
            <w:pPr>
              <w:rPr>
                <w:rFonts w:ascii="Calibri" w:eastAsia="Times New Roman" w:hAnsi="Calibri" w:cs="Calibri"/>
              </w:rPr>
            </w:pPr>
            <w:r w:rsidRPr="00C858B6">
              <w:rPr>
                <w:rFonts w:ascii="Calibri" w:eastAsia="Times New Roman" w:hAnsi="Calibri" w:cs="Calibri"/>
                <w:b/>
                <w:bCs/>
              </w:rPr>
              <w:t>Requestor – Authorized Rep YES/NO</w:t>
            </w:r>
          </w:p>
          <w:p w14:paraId="737A6310" w14:textId="77777777" w:rsidR="00A94E6E" w:rsidRPr="00C858B6" w:rsidRDefault="00A94E6E" w:rsidP="00D40E41">
            <w:pPr>
              <w:rPr>
                <w:rFonts w:ascii="Calibri" w:eastAsia="Times New Roman" w:hAnsi="Calibri" w:cs="Calibri"/>
              </w:rPr>
            </w:pPr>
            <w:r w:rsidRPr="00C858B6">
              <w:rPr>
                <w:rFonts w:ascii="Calibri" w:eastAsia="Times New Roman" w:hAnsi="Calibri" w:cs="Calibri"/>
                <w:b/>
                <w:bCs/>
              </w:rPr>
              <w:t>Missing Information:</w:t>
            </w:r>
          </w:p>
          <w:p w14:paraId="39375346" w14:textId="77777777" w:rsidR="00A94E6E" w:rsidRPr="00C858B6" w:rsidRDefault="00A94E6E" w:rsidP="00AF0577">
            <w:pPr>
              <w:numPr>
                <w:ilvl w:val="0"/>
                <w:numId w:val="17"/>
              </w:numPr>
              <w:textAlignment w:val="center"/>
              <w:rPr>
                <w:rFonts w:ascii="Calibri" w:eastAsia="Times New Roman" w:hAnsi="Calibri" w:cs="Calibri"/>
              </w:rPr>
            </w:pPr>
            <w:r w:rsidRPr="00C858B6">
              <w:rPr>
                <w:rFonts w:ascii="Calibri" w:eastAsia="Times New Roman" w:hAnsi="Calibri" w:cs="Calibri"/>
                <w:b/>
                <w:bCs/>
              </w:rPr>
              <w:t>Request form</w:t>
            </w:r>
          </w:p>
          <w:p w14:paraId="1A828504" w14:textId="77777777" w:rsidR="00A94E6E" w:rsidRPr="00C858B6" w:rsidRDefault="00A94E6E" w:rsidP="00AF0577">
            <w:pPr>
              <w:numPr>
                <w:ilvl w:val="0"/>
                <w:numId w:val="17"/>
              </w:numPr>
              <w:textAlignment w:val="center"/>
              <w:rPr>
                <w:rFonts w:ascii="Calibri" w:eastAsia="Times New Roman" w:hAnsi="Calibri" w:cs="Calibri"/>
              </w:rPr>
            </w:pPr>
            <w:r w:rsidRPr="00C858B6">
              <w:rPr>
                <w:rFonts w:ascii="Calibri" w:eastAsia="Times New Roman" w:hAnsi="Calibri" w:cs="Calibri"/>
                <w:b/>
                <w:bCs/>
              </w:rPr>
              <w:t>Eligibility info</w:t>
            </w:r>
          </w:p>
          <w:p w14:paraId="1C35A31A" w14:textId="77777777" w:rsidR="00A94E6E" w:rsidRPr="00C858B6" w:rsidRDefault="00A94E6E" w:rsidP="00AF0577">
            <w:pPr>
              <w:numPr>
                <w:ilvl w:val="0"/>
                <w:numId w:val="17"/>
              </w:numPr>
              <w:textAlignment w:val="center"/>
              <w:rPr>
                <w:rFonts w:ascii="Calibri" w:eastAsia="Times New Roman" w:hAnsi="Calibri" w:cs="Calibri"/>
              </w:rPr>
            </w:pPr>
            <w:r w:rsidRPr="00C858B6">
              <w:rPr>
                <w:rFonts w:ascii="Calibri" w:eastAsia="Times New Roman" w:hAnsi="Calibri" w:cs="Calibri"/>
                <w:b/>
                <w:bCs/>
              </w:rPr>
              <w:t>Consent from parent/guardian</w:t>
            </w:r>
          </w:p>
          <w:p w14:paraId="50BEDC35" w14:textId="77777777" w:rsidR="00A94E6E" w:rsidRPr="00C858B6" w:rsidRDefault="00A94E6E" w:rsidP="00AF0577">
            <w:pPr>
              <w:numPr>
                <w:ilvl w:val="0"/>
                <w:numId w:val="17"/>
              </w:numPr>
              <w:textAlignment w:val="center"/>
              <w:rPr>
                <w:rFonts w:ascii="Calibri" w:eastAsia="Times New Roman" w:hAnsi="Calibri" w:cs="Calibri"/>
              </w:rPr>
            </w:pPr>
            <w:r w:rsidRPr="00C858B6">
              <w:rPr>
                <w:rFonts w:ascii="Calibri" w:eastAsia="Times New Roman" w:hAnsi="Calibri" w:cs="Calibri"/>
                <w:b/>
                <w:bCs/>
              </w:rPr>
              <w:t>Letter of recommendation or equivalent document</w:t>
            </w:r>
          </w:p>
          <w:p w14:paraId="4512CD32" w14:textId="77777777" w:rsidR="00A94E6E" w:rsidRPr="00C858B6" w:rsidRDefault="00A94E6E" w:rsidP="00D40E41">
            <w:pPr>
              <w:rPr>
                <w:rFonts w:ascii="Calibri" w:eastAsia="Times New Roman" w:hAnsi="Calibri" w:cs="Calibri"/>
              </w:rPr>
            </w:pPr>
            <w:r w:rsidRPr="00C858B6">
              <w:rPr>
                <w:rFonts w:ascii="Calibri" w:eastAsia="Times New Roman" w:hAnsi="Calibri" w:cs="Calibri"/>
                <w:b/>
                <w:bCs/>
              </w:rPr>
              <w:t>1st Follow Up: completed by Inbox</w:t>
            </w:r>
          </w:p>
          <w:p w14:paraId="7D56DF3C" w14:textId="77777777" w:rsidR="00A94E6E" w:rsidRDefault="00A94E6E" w:rsidP="00D40E41">
            <w:pPr>
              <w:rPr>
                <w:rFonts w:ascii="Calibri" w:eastAsia="Times New Roman" w:hAnsi="Calibri" w:cs="Calibri"/>
                <w:b/>
                <w:bCs/>
              </w:rPr>
            </w:pPr>
            <w:r w:rsidRPr="00C858B6">
              <w:rPr>
                <w:rFonts w:ascii="Calibri" w:eastAsia="Times New Roman" w:hAnsi="Calibri" w:cs="Calibri"/>
                <w:b/>
                <w:bCs/>
              </w:rPr>
              <w:t>2nd Follow Up: complete by Shell Case (AOR)</w:t>
            </w:r>
          </w:p>
          <w:p w14:paraId="08BF0C78" w14:textId="77777777" w:rsidR="00A94E6E" w:rsidRDefault="00A94E6E" w:rsidP="00D40E41">
            <w:pPr>
              <w:rPr>
                <w:rFonts w:ascii="Calibri" w:eastAsia="Times New Roman" w:hAnsi="Calibri" w:cs="Calibri"/>
                <w:b/>
                <w:bCs/>
              </w:rPr>
            </w:pPr>
          </w:p>
        </w:tc>
      </w:tr>
    </w:tbl>
    <w:p w14:paraId="5E9E9F25" w14:textId="77777777" w:rsidR="00A94E6E" w:rsidRDefault="00A94E6E" w:rsidP="00A94E6E">
      <w:pPr>
        <w:spacing w:after="0" w:line="240" w:lineRule="auto"/>
        <w:rPr>
          <w:rFonts w:ascii="Calibri" w:eastAsia="Times New Roman" w:hAnsi="Calibri" w:cs="Calibri"/>
          <w:i/>
          <w:iCs/>
        </w:rPr>
      </w:pPr>
      <w:r w:rsidRPr="0047140A">
        <w:rPr>
          <w:rFonts w:ascii="Calibri" w:eastAsia="Times New Roman" w:hAnsi="Calibri" w:cs="Calibri"/>
        </w:rPr>
        <w:t>For more information see “Appendix E – Process for Incomplete Requests”.</w:t>
      </w:r>
    </w:p>
    <w:p w14:paraId="394BD2B2" w14:textId="77777777" w:rsidR="00A94E6E" w:rsidRDefault="00A94E6E" w:rsidP="00C858B6"/>
    <w:p w14:paraId="28122E5A" w14:textId="70260F7C" w:rsidR="00C858B6" w:rsidRPr="00322130" w:rsidRDefault="00C858B6" w:rsidP="000B6402">
      <w:pPr>
        <w:pStyle w:val="Heading2"/>
      </w:pPr>
      <w:bookmarkStart w:id="67" w:name="_Toc150929596"/>
      <w:r>
        <w:lastRenderedPageBreak/>
        <w:t>Assign</w:t>
      </w:r>
      <w:bookmarkEnd w:id="67"/>
    </w:p>
    <w:p w14:paraId="7EC18FF0" w14:textId="77B588D7" w:rsidR="0026375E" w:rsidRPr="00322130" w:rsidRDefault="0026375E" w:rsidP="0026375E">
      <w:pPr>
        <w:ind w:left="720"/>
        <w:rPr>
          <w:rFonts w:cstheme="minorHAnsi"/>
        </w:rPr>
      </w:pPr>
      <w:r w:rsidRPr="00322130">
        <w:rPr>
          <w:rFonts w:cstheme="minorHAnsi"/>
        </w:rPr>
        <w:t xml:space="preserve">We have now inputted all the information required to create a shell case. To finalize the shell case we need to assign the case. In the top right hand corner you will see your name as the owner. Click on </w:t>
      </w:r>
      <w:r w:rsidR="001462F8">
        <w:rPr>
          <w:rFonts w:cstheme="minorHAnsi"/>
        </w:rPr>
        <w:t xml:space="preserve">the “V” </w:t>
      </w:r>
      <w:r w:rsidRPr="00322130">
        <w:rPr>
          <w:rFonts w:cstheme="minorHAnsi"/>
        </w:rPr>
        <w:t xml:space="preserve"> and you will be able to reassign the case elsewhere</w:t>
      </w:r>
      <w:r w:rsidR="001462F8">
        <w:rPr>
          <w:rFonts w:cstheme="minorHAnsi"/>
        </w:rPr>
        <w:t xml:space="preserve"> by removing your name and typing in the new owner.</w:t>
      </w:r>
    </w:p>
    <w:p w14:paraId="62BBD8DB" w14:textId="1A14DEC2" w:rsidR="0026375E" w:rsidRPr="00322130" w:rsidRDefault="00F5243D" w:rsidP="0026375E">
      <w:pPr>
        <w:tabs>
          <w:tab w:val="left" w:pos="720"/>
        </w:tabs>
        <w:rPr>
          <w:rFonts w:cstheme="minorHAnsi"/>
        </w:rPr>
      </w:pPr>
      <w:r w:rsidRPr="00F5243D">
        <w:rPr>
          <w:rFonts w:cstheme="minorHAnsi"/>
          <w:noProof/>
        </w:rPr>
        <w:drawing>
          <wp:inline distT="0" distB="0" distL="0" distR="0" wp14:anchorId="2DB273AC" wp14:editId="320C53FE">
            <wp:extent cx="4496427" cy="2753109"/>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96427" cy="2753109"/>
                    </a:xfrm>
                    <a:prstGeom prst="rect">
                      <a:avLst/>
                    </a:prstGeom>
                  </pic:spPr>
                </pic:pic>
              </a:graphicData>
            </a:graphic>
          </wp:inline>
        </w:drawing>
      </w:r>
      <w:r w:rsidR="0026375E" w:rsidRPr="00322130">
        <w:rPr>
          <w:rFonts w:cstheme="minorHAnsi"/>
        </w:rPr>
        <w:br/>
      </w:r>
      <w:r w:rsidR="0026375E" w:rsidRPr="00322130">
        <w:rPr>
          <w:rFonts w:cstheme="minorHAnsi"/>
        </w:rPr>
        <w:br/>
      </w:r>
    </w:p>
    <w:p w14:paraId="5B7B2E56" w14:textId="4B61A26B" w:rsidR="0026375E" w:rsidRPr="006958C5" w:rsidRDefault="002200ED" w:rsidP="00AF0577">
      <w:pPr>
        <w:pStyle w:val="ListParagraph"/>
        <w:numPr>
          <w:ilvl w:val="0"/>
          <w:numId w:val="12"/>
        </w:numPr>
        <w:tabs>
          <w:tab w:val="left" w:pos="720"/>
        </w:tabs>
        <w:rPr>
          <w:rFonts w:cstheme="minorHAnsi"/>
        </w:rPr>
      </w:pPr>
      <w:r>
        <w:rPr>
          <w:rFonts w:cstheme="minorHAnsi"/>
          <w:b/>
          <w:bCs/>
        </w:rPr>
        <w:t>British Columbia</w:t>
      </w:r>
      <w:r w:rsidR="00B23514" w:rsidRPr="00B23514">
        <w:rPr>
          <w:rFonts w:cstheme="minorHAnsi"/>
          <w:b/>
          <w:bCs/>
        </w:rPr>
        <w:t xml:space="preserve"> Queue</w:t>
      </w:r>
      <w:r w:rsidR="00B23514">
        <w:rPr>
          <w:rFonts w:cstheme="minorHAnsi"/>
        </w:rPr>
        <w:t xml:space="preserve">: </w:t>
      </w:r>
      <w:r w:rsidR="0026375E" w:rsidRPr="006958C5">
        <w:rPr>
          <w:rFonts w:cstheme="minorHAnsi"/>
        </w:rPr>
        <w:t xml:space="preserve">For </w:t>
      </w:r>
      <w:r w:rsidR="00D4515D">
        <w:rPr>
          <w:rFonts w:cstheme="minorHAnsi"/>
        </w:rPr>
        <w:t>most regular</w:t>
      </w:r>
      <w:r w:rsidR="0026375E" w:rsidRPr="006958C5">
        <w:rPr>
          <w:rFonts w:cstheme="minorHAnsi"/>
        </w:rPr>
        <w:t xml:space="preserve"> requests, you will assign it to the British Columbia Queue</w:t>
      </w:r>
      <w:r>
        <w:rPr>
          <w:rFonts w:cstheme="minorHAnsi"/>
        </w:rPr>
        <w:t xml:space="preserve">. </w:t>
      </w:r>
      <w:r w:rsidR="0026375E" w:rsidRPr="006958C5">
        <w:rPr>
          <w:rFonts w:cstheme="minorHAnsi"/>
        </w:rPr>
        <w:t>Search for ‘</w:t>
      </w:r>
      <w:r w:rsidR="0026375E" w:rsidRPr="006958C5">
        <w:rPr>
          <w:rFonts w:cstheme="minorHAnsi"/>
          <w:i/>
        </w:rPr>
        <w:t>British Columbia Region’</w:t>
      </w:r>
    </w:p>
    <w:p w14:paraId="1FAD7ED9" w14:textId="62D896A3" w:rsidR="0026375E" w:rsidRPr="006958C5" w:rsidRDefault="002200ED" w:rsidP="00AF0577">
      <w:pPr>
        <w:pStyle w:val="ListParagraph"/>
        <w:numPr>
          <w:ilvl w:val="0"/>
          <w:numId w:val="12"/>
        </w:numPr>
        <w:rPr>
          <w:rFonts w:cstheme="minorHAnsi"/>
        </w:rPr>
      </w:pPr>
      <w:r>
        <w:rPr>
          <w:rFonts w:cstheme="minorHAnsi"/>
          <w:b/>
          <w:bCs/>
        </w:rPr>
        <w:t>Urgent</w:t>
      </w:r>
      <w:r w:rsidR="00B23514">
        <w:rPr>
          <w:rFonts w:cstheme="minorHAnsi"/>
        </w:rPr>
        <w:t xml:space="preserve">: </w:t>
      </w:r>
      <w:r w:rsidR="0026375E" w:rsidRPr="006958C5">
        <w:rPr>
          <w:rFonts w:cstheme="minorHAnsi"/>
        </w:rPr>
        <w:t xml:space="preserve">For </w:t>
      </w:r>
      <w:r>
        <w:rPr>
          <w:rFonts w:cstheme="minorHAnsi"/>
        </w:rPr>
        <w:t>Urgent</w:t>
      </w:r>
      <w:r w:rsidR="0026375E" w:rsidRPr="006958C5">
        <w:rPr>
          <w:rFonts w:cstheme="minorHAnsi"/>
        </w:rPr>
        <w:t xml:space="preserve"> requests, you will assign the case to the designated file reviewer. A</w:t>
      </w:r>
      <w:r w:rsidR="0047140A">
        <w:rPr>
          <w:rFonts w:cstheme="minorHAnsi"/>
        </w:rPr>
        <w:t xml:space="preserve"> PM from the Inbox Team </w:t>
      </w:r>
      <w:r w:rsidR="0026375E" w:rsidRPr="006958C5">
        <w:rPr>
          <w:rFonts w:cstheme="minorHAnsi"/>
        </w:rPr>
        <w:t xml:space="preserve">will inform you who to assign it to when they send out the </w:t>
      </w:r>
      <w:r>
        <w:rPr>
          <w:rFonts w:cstheme="minorHAnsi"/>
        </w:rPr>
        <w:t>Urgent</w:t>
      </w:r>
      <w:r w:rsidR="0026375E" w:rsidRPr="006958C5">
        <w:rPr>
          <w:rFonts w:cstheme="minorHAnsi"/>
        </w:rPr>
        <w:t xml:space="preserve"> request email.</w:t>
      </w:r>
    </w:p>
    <w:p w14:paraId="3C00CAC6" w14:textId="79C53A34" w:rsidR="0026375E" w:rsidRDefault="0026375E" w:rsidP="00C06618">
      <w:pPr>
        <w:ind w:left="1080"/>
        <w:rPr>
          <w:rFonts w:cstheme="minorHAnsi"/>
        </w:rPr>
      </w:pPr>
      <w:r w:rsidRPr="00FF747C">
        <w:rPr>
          <w:rFonts w:cstheme="minorHAnsi"/>
        </w:rPr>
        <w:t xml:space="preserve">Congratulations! </w:t>
      </w:r>
      <w:r w:rsidRPr="0047140A">
        <w:rPr>
          <w:rFonts w:cstheme="minorHAnsi"/>
        </w:rPr>
        <w:t>You have completed a shell case.</w:t>
      </w:r>
      <w:r w:rsidR="00CE52B5" w:rsidRPr="0047140A">
        <w:rPr>
          <w:rFonts w:cstheme="minorHAnsi"/>
        </w:rPr>
        <w:t xml:space="preserve"> </w:t>
      </w:r>
      <w:r w:rsidR="008B71DF">
        <w:rPr>
          <w:rFonts w:cstheme="minorHAnsi"/>
        </w:rPr>
        <w:t>Now</w:t>
      </w:r>
      <w:r w:rsidR="00CE52B5" w:rsidRPr="0047140A">
        <w:rPr>
          <w:rFonts w:cstheme="minorHAnsi"/>
        </w:rPr>
        <w:t xml:space="preserve"> follow the steps to complete an </w:t>
      </w:r>
      <w:r w:rsidR="0047140A">
        <w:rPr>
          <w:rFonts w:cstheme="minorHAnsi"/>
        </w:rPr>
        <w:t>A</w:t>
      </w:r>
      <w:r w:rsidR="00CE52B5" w:rsidRPr="0047140A">
        <w:rPr>
          <w:rFonts w:cstheme="minorHAnsi"/>
        </w:rPr>
        <w:t xml:space="preserve">cknowledgement of </w:t>
      </w:r>
      <w:r w:rsidR="0047140A">
        <w:rPr>
          <w:rFonts w:cstheme="minorHAnsi"/>
        </w:rPr>
        <w:t>R</w:t>
      </w:r>
      <w:r w:rsidR="00CE52B5" w:rsidRPr="0047140A">
        <w:rPr>
          <w:rFonts w:cstheme="minorHAnsi"/>
        </w:rPr>
        <w:t>eceipt email</w:t>
      </w:r>
      <w:r w:rsidR="00191231" w:rsidRPr="0047140A">
        <w:rPr>
          <w:rFonts w:cstheme="minorHAnsi"/>
        </w:rPr>
        <w:t xml:space="preserve"> (see section 3.1)</w:t>
      </w:r>
      <w:r w:rsidR="00CE52B5" w:rsidRPr="0047140A">
        <w:rPr>
          <w:rFonts w:cstheme="minorHAnsi"/>
        </w:rPr>
        <w:t xml:space="preserve">, and then return to the New Request Folder to mark the email </w:t>
      </w:r>
      <w:r w:rsidR="00191231" w:rsidRPr="0047140A">
        <w:rPr>
          <w:rFonts w:cstheme="minorHAnsi"/>
        </w:rPr>
        <w:t>“</w:t>
      </w:r>
      <w:r w:rsidR="00CE52B5" w:rsidRPr="0047140A">
        <w:rPr>
          <w:rFonts w:cstheme="minorHAnsi"/>
        </w:rPr>
        <w:t>read</w:t>
      </w:r>
      <w:r w:rsidR="00191231" w:rsidRPr="0047140A">
        <w:rPr>
          <w:rFonts w:cstheme="minorHAnsi"/>
        </w:rPr>
        <w:t>”</w:t>
      </w:r>
      <w:r w:rsidR="00CE52B5" w:rsidRPr="0047140A">
        <w:rPr>
          <w:rFonts w:cstheme="minorHAnsi"/>
        </w:rPr>
        <w:t xml:space="preserve"> and change your red flag to “complete”.</w:t>
      </w:r>
    </w:p>
    <w:p w14:paraId="3A55FC2B" w14:textId="4A18EF78" w:rsidR="00FC006D" w:rsidRDefault="00FC006D" w:rsidP="00C06618">
      <w:pPr>
        <w:ind w:left="1080"/>
        <w:rPr>
          <w:rFonts w:cstheme="minorHAnsi"/>
        </w:rPr>
      </w:pPr>
      <w:r>
        <w:rPr>
          <w:rFonts w:cstheme="minorHAnsi"/>
        </w:rPr>
        <w:t>NOTE: If you forget to assign the case to British Columbia, it will remain in your personal queue and not show up on any dashboards. Please check your personal queue regularly to ensure you have not forgotten to assign any completed shell cases</w:t>
      </w:r>
      <w:r w:rsidR="00EC3B9C">
        <w:rPr>
          <w:rFonts w:cstheme="minorHAnsi"/>
        </w:rPr>
        <w:t>, and to check that you have not forgotten to complete any in-progress shell cases</w:t>
      </w:r>
      <w:r>
        <w:rPr>
          <w:rFonts w:cstheme="minorHAnsi"/>
        </w:rPr>
        <w:t>.</w:t>
      </w:r>
    </w:p>
    <w:p w14:paraId="0DC6F74F" w14:textId="77777777" w:rsidR="00BD0791" w:rsidRDefault="00FC006D" w:rsidP="00C06618">
      <w:pPr>
        <w:ind w:left="1080"/>
        <w:rPr>
          <w:rFonts w:cstheme="minorHAnsi"/>
        </w:rPr>
      </w:pPr>
      <w:r>
        <w:rPr>
          <w:rFonts w:cstheme="minorHAnsi"/>
        </w:rPr>
        <w:t xml:space="preserve">To check your personal queue, look on the left hand sidebar for </w:t>
      </w:r>
      <w:r w:rsidRPr="00FC006D">
        <w:rPr>
          <w:rFonts w:cstheme="minorHAnsi"/>
          <w:b/>
          <w:bCs/>
          <w:i/>
          <w:iCs/>
        </w:rPr>
        <w:t>Requests &gt; Cases</w:t>
      </w:r>
      <w:r>
        <w:rPr>
          <w:rFonts w:cstheme="minorHAnsi"/>
        </w:rPr>
        <w:t xml:space="preserve">. </w:t>
      </w:r>
    </w:p>
    <w:p w14:paraId="186565FE" w14:textId="0355C303" w:rsidR="00BD0791" w:rsidRDefault="00BD0791" w:rsidP="00C06618">
      <w:pPr>
        <w:ind w:left="1080"/>
        <w:rPr>
          <w:rFonts w:cstheme="minorHAnsi"/>
        </w:rPr>
      </w:pPr>
      <w:r w:rsidRPr="00BD0791">
        <w:rPr>
          <w:rFonts w:cstheme="minorHAnsi"/>
          <w:noProof/>
        </w:rPr>
        <w:drawing>
          <wp:inline distT="0" distB="0" distL="0" distR="0" wp14:anchorId="0C270B95" wp14:editId="50F3FD2A">
            <wp:extent cx="1333616" cy="104403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333616" cy="1044030"/>
                    </a:xfrm>
                    <a:prstGeom prst="rect">
                      <a:avLst/>
                    </a:prstGeom>
                  </pic:spPr>
                </pic:pic>
              </a:graphicData>
            </a:graphic>
          </wp:inline>
        </w:drawing>
      </w:r>
    </w:p>
    <w:p w14:paraId="56DC6BA3" w14:textId="3B440A47" w:rsidR="00FC006D" w:rsidRDefault="00BD0791" w:rsidP="00C06618">
      <w:pPr>
        <w:ind w:left="1080"/>
        <w:rPr>
          <w:rFonts w:cstheme="minorHAnsi"/>
        </w:rPr>
      </w:pPr>
      <w:r>
        <w:rPr>
          <w:rFonts w:cstheme="minorHAnsi"/>
        </w:rPr>
        <w:lastRenderedPageBreak/>
        <w:t xml:space="preserve">Go up to </w:t>
      </w:r>
      <w:r w:rsidRPr="00BD0791">
        <w:rPr>
          <w:rFonts w:cstheme="minorHAnsi"/>
          <w:b/>
          <w:bCs/>
          <w:i/>
          <w:iCs/>
        </w:rPr>
        <w:t>Active Cases</w:t>
      </w:r>
      <w:r>
        <w:rPr>
          <w:rFonts w:cstheme="minorHAnsi"/>
        </w:rPr>
        <w:t xml:space="preserve"> and under </w:t>
      </w:r>
      <w:r w:rsidRPr="00BD0791">
        <w:rPr>
          <w:rFonts w:cstheme="minorHAnsi"/>
          <w:b/>
          <w:bCs/>
          <w:i/>
          <w:iCs/>
        </w:rPr>
        <w:t>System Views</w:t>
      </w:r>
      <w:r>
        <w:rPr>
          <w:rFonts w:cstheme="minorHAnsi"/>
        </w:rPr>
        <w:t xml:space="preserve"> choose </w:t>
      </w:r>
      <w:r w:rsidRPr="00BD0791">
        <w:rPr>
          <w:rFonts w:cstheme="minorHAnsi"/>
          <w:b/>
          <w:bCs/>
          <w:i/>
          <w:iCs/>
        </w:rPr>
        <w:t>My Cases</w:t>
      </w:r>
      <w:r>
        <w:rPr>
          <w:rFonts w:cstheme="minorHAnsi"/>
        </w:rPr>
        <w:t xml:space="preserve">. Check the pushpin beside </w:t>
      </w:r>
      <w:r w:rsidRPr="00BD0791">
        <w:rPr>
          <w:rFonts w:cstheme="minorHAnsi"/>
          <w:b/>
          <w:bCs/>
          <w:i/>
          <w:iCs/>
        </w:rPr>
        <w:t>My Cases</w:t>
      </w:r>
      <w:r>
        <w:rPr>
          <w:rFonts w:cstheme="minorHAnsi"/>
        </w:rPr>
        <w:t xml:space="preserve"> and it will always show you a list of cases assigned to you whenever you check this view.</w:t>
      </w:r>
    </w:p>
    <w:p w14:paraId="3C4B0D5A" w14:textId="230584FD" w:rsidR="00BD0791" w:rsidRDefault="00BD0791" w:rsidP="00C06618">
      <w:pPr>
        <w:ind w:left="1080"/>
        <w:rPr>
          <w:rFonts w:cstheme="minorHAnsi"/>
        </w:rPr>
      </w:pPr>
      <w:r w:rsidRPr="00BD0791">
        <w:rPr>
          <w:rFonts w:cstheme="minorHAnsi"/>
          <w:noProof/>
        </w:rPr>
        <w:drawing>
          <wp:inline distT="0" distB="0" distL="0" distR="0" wp14:anchorId="20C43283" wp14:editId="21D27CAC">
            <wp:extent cx="2751058" cy="295681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51058" cy="2956816"/>
                    </a:xfrm>
                    <a:prstGeom prst="rect">
                      <a:avLst/>
                    </a:prstGeom>
                  </pic:spPr>
                </pic:pic>
              </a:graphicData>
            </a:graphic>
          </wp:inline>
        </w:drawing>
      </w:r>
    </w:p>
    <w:p w14:paraId="25CBA1B9" w14:textId="401D398C" w:rsidR="00BD0791" w:rsidRDefault="00BD0791" w:rsidP="00673C83">
      <w:pPr>
        <w:rPr>
          <w:rFonts w:cstheme="minorHAnsi"/>
        </w:rPr>
      </w:pPr>
    </w:p>
    <w:p w14:paraId="3C359718" w14:textId="65C5253D" w:rsidR="00673C83" w:rsidRDefault="00673C83" w:rsidP="00673C83">
      <w:pPr>
        <w:pStyle w:val="Heading1"/>
      </w:pPr>
      <w:bookmarkStart w:id="68" w:name="_Toc150929597"/>
      <w:r>
        <w:t>Adding New Items to Existing Pending Cases</w:t>
      </w:r>
      <w:bookmarkEnd w:id="68"/>
    </w:p>
    <w:p w14:paraId="0050AD25" w14:textId="320F0749" w:rsidR="00673C83" w:rsidRDefault="00673C83" w:rsidP="00673C83"/>
    <w:p w14:paraId="4439DB88" w14:textId="3116E646" w:rsidR="00673C83" w:rsidRPr="00673C83" w:rsidRDefault="00673C83" w:rsidP="00673C83">
      <w:r w:rsidRPr="00673C83">
        <w:t>As of November 15, 2023, Shell Case officers are encouraged to save data entry and file review time by adding new items to existing pending cases when one is identified in the case history</w:t>
      </w:r>
      <w:r w:rsidR="001C6A60">
        <w:t xml:space="preserve"> and it is a continuation of services</w:t>
      </w:r>
      <w:r w:rsidRPr="00673C83">
        <w:t xml:space="preserve">. Training is provided by Deanne Larocque. Please contact her directly with any questions about this process: </w:t>
      </w:r>
      <w:hyperlink r:id="rId45" w:history="1">
        <w:r w:rsidRPr="005B17F1">
          <w:rPr>
            <w:rStyle w:val="Hyperlink"/>
          </w:rPr>
          <w:t>deanne.larocque@sac-isc.gc.ca</w:t>
        </w:r>
      </w:hyperlink>
    </w:p>
    <w:p w14:paraId="7AA7CBF7" w14:textId="77777777" w:rsidR="00673C83" w:rsidRDefault="00673C83" w:rsidP="00673C83">
      <w:pPr>
        <w:rPr>
          <w:b/>
          <w:bCs/>
          <w:u w:val="single"/>
        </w:rPr>
      </w:pPr>
    </w:p>
    <w:p w14:paraId="1248C196" w14:textId="77777777" w:rsidR="00673C83" w:rsidRDefault="00673C83" w:rsidP="00673C83">
      <w:r>
        <w:rPr>
          <w:b/>
          <w:bCs/>
          <w:u w:val="single"/>
        </w:rPr>
        <w:t>Process</w:t>
      </w:r>
      <w:r>
        <w:t>:</w:t>
      </w:r>
    </w:p>
    <w:p w14:paraId="0C375EE7" w14:textId="77777777" w:rsidR="00673C83" w:rsidRDefault="00673C83" w:rsidP="00AF0577">
      <w:pPr>
        <w:pStyle w:val="ListParagraph"/>
        <w:numPr>
          <w:ilvl w:val="0"/>
          <w:numId w:val="29"/>
        </w:numPr>
        <w:spacing w:after="0" w:line="240" w:lineRule="auto"/>
        <w:contextualSpacing w:val="0"/>
      </w:pPr>
      <w:r>
        <w:t>When creating an Urgent shell case, check the request history in GC Case</w:t>
      </w:r>
    </w:p>
    <w:p w14:paraId="43407B5D" w14:textId="5934210E" w:rsidR="00673C83" w:rsidRDefault="00673C83" w:rsidP="00AF0577">
      <w:pPr>
        <w:pStyle w:val="ListParagraph"/>
        <w:numPr>
          <w:ilvl w:val="0"/>
          <w:numId w:val="29"/>
        </w:numPr>
        <w:spacing w:after="0" w:line="240" w:lineRule="auto"/>
        <w:contextualSpacing w:val="0"/>
      </w:pPr>
      <w:r>
        <w:t>If there are any existing cases for the child that have items that have not yet received a decision</w:t>
      </w:r>
      <w:r w:rsidR="001C6A60">
        <w:t xml:space="preserve"> and are related to the current items</w:t>
      </w:r>
      <w:r>
        <w:t>, add the new Urgent items to that case.</w:t>
      </w:r>
    </w:p>
    <w:p w14:paraId="1BC98883" w14:textId="77777777" w:rsidR="00673C83" w:rsidRDefault="00673C83" w:rsidP="00AF0577">
      <w:pPr>
        <w:pStyle w:val="ListParagraph"/>
        <w:numPr>
          <w:ilvl w:val="1"/>
          <w:numId w:val="29"/>
        </w:numPr>
        <w:spacing w:after="0" w:line="240" w:lineRule="auto"/>
        <w:contextualSpacing w:val="0"/>
      </w:pPr>
      <w:r>
        <w:t>If there is more than one case with pending items for the child, add the new urgent items to the case with the newest pending items.</w:t>
      </w:r>
    </w:p>
    <w:p w14:paraId="1D86C862" w14:textId="77777777" w:rsidR="00673C83" w:rsidRDefault="00673C83" w:rsidP="00AF0577">
      <w:pPr>
        <w:pStyle w:val="ListParagraph"/>
        <w:numPr>
          <w:ilvl w:val="1"/>
          <w:numId w:val="29"/>
        </w:numPr>
        <w:spacing w:after="0" w:line="240" w:lineRule="auto"/>
        <w:contextualSpacing w:val="0"/>
      </w:pPr>
      <w:r>
        <w:t xml:space="preserve">A quick way to do this is to look at the ITMs associated with the child’s Person record. </w:t>
      </w:r>
    </w:p>
    <w:p w14:paraId="56C21351" w14:textId="77777777" w:rsidR="00673C83" w:rsidRDefault="00673C83" w:rsidP="00AF0577">
      <w:pPr>
        <w:pStyle w:val="ListParagraph"/>
        <w:numPr>
          <w:ilvl w:val="0"/>
          <w:numId w:val="29"/>
        </w:numPr>
        <w:spacing w:after="0" w:line="240" w:lineRule="auto"/>
        <w:contextualSpacing w:val="0"/>
      </w:pPr>
      <w:r>
        <w:t>Add any new information received as part of the new request:</w:t>
      </w:r>
    </w:p>
    <w:p w14:paraId="6E6C01B6" w14:textId="77777777" w:rsidR="00673C83" w:rsidRDefault="00673C83" w:rsidP="00AF0577">
      <w:pPr>
        <w:pStyle w:val="ListParagraph"/>
        <w:numPr>
          <w:ilvl w:val="1"/>
          <w:numId w:val="29"/>
        </w:numPr>
        <w:spacing w:after="0" w:line="240" w:lineRule="auto"/>
        <w:contextualSpacing w:val="0"/>
      </w:pPr>
      <w:r>
        <w:t>Update the Reason for Request</w:t>
      </w:r>
    </w:p>
    <w:p w14:paraId="408A838D" w14:textId="77777777" w:rsidR="00673C83" w:rsidRDefault="00673C83" w:rsidP="00AF0577">
      <w:pPr>
        <w:pStyle w:val="ListParagraph"/>
        <w:numPr>
          <w:ilvl w:val="1"/>
          <w:numId w:val="29"/>
        </w:numPr>
        <w:spacing w:after="0" w:line="240" w:lineRule="auto"/>
        <w:contextualSpacing w:val="0"/>
      </w:pPr>
      <w:r>
        <w:t>Add any new needs</w:t>
      </w:r>
    </w:p>
    <w:p w14:paraId="2CD3D07D" w14:textId="77777777" w:rsidR="00673C83" w:rsidRDefault="00673C83" w:rsidP="00AF0577">
      <w:pPr>
        <w:pStyle w:val="ListParagraph"/>
        <w:numPr>
          <w:ilvl w:val="1"/>
          <w:numId w:val="29"/>
        </w:numPr>
        <w:spacing w:after="0" w:line="240" w:lineRule="auto"/>
        <w:contextualSpacing w:val="0"/>
      </w:pPr>
      <w:r>
        <w:t>Upload new supporting documents</w:t>
      </w:r>
    </w:p>
    <w:p w14:paraId="54F2101E" w14:textId="61A7035D" w:rsidR="00673C83" w:rsidRDefault="00673C83" w:rsidP="00AF0577">
      <w:pPr>
        <w:pStyle w:val="ListParagraph"/>
        <w:numPr>
          <w:ilvl w:val="1"/>
          <w:numId w:val="29"/>
        </w:numPr>
        <w:spacing w:after="0" w:line="240" w:lineRule="auto"/>
        <w:contextualSpacing w:val="0"/>
      </w:pPr>
      <w:r>
        <w:t>Create new items</w:t>
      </w:r>
    </w:p>
    <w:p w14:paraId="5F38E0FF" w14:textId="514C7253" w:rsidR="00673C83" w:rsidRDefault="00673C83" w:rsidP="00AF0577">
      <w:pPr>
        <w:pStyle w:val="ListParagraph"/>
        <w:numPr>
          <w:ilvl w:val="1"/>
          <w:numId w:val="29"/>
        </w:numPr>
        <w:spacing w:after="0" w:line="240" w:lineRule="auto"/>
        <w:contextualSpacing w:val="0"/>
      </w:pPr>
      <w:r>
        <w:t>Link new child-item-needs</w:t>
      </w:r>
    </w:p>
    <w:p w14:paraId="65613E64" w14:textId="77777777" w:rsidR="00673C83" w:rsidRDefault="00673C83" w:rsidP="00AF0577">
      <w:pPr>
        <w:pStyle w:val="ListParagraph"/>
        <w:numPr>
          <w:ilvl w:val="1"/>
          <w:numId w:val="29"/>
        </w:numPr>
        <w:spacing w:after="0" w:line="240" w:lineRule="auto"/>
        <w:contextualSpacing w:val="0"/>
      </w:pPr>
      <w:r>
        <w:t>Etc.</w:t>
      </w:r>
    </w:p>
    <w:p w14:paraId="5EA366F5" w14:textId="77777777" w:rsidR="00673C83" w:rsidRDefault="00673C83" w:rsidP="00AF0577">
      <w:pPr>
        <w:pStyle w:val="ListParagraph"/>
        <w:numPr>
          <w:ilvl w:val="0"/>
          <w:numId w:val="29"/>
        </w:numPr>
        <w:spacing w:after="0" w:line="240" w:lineRule="auto"/>
        <w:contextualSpacing w:val="0"/>
      </w:pPr>
      <w:r>
        <w:lastRenderedPageBreak/>
        <w:t xml:space="preserve">Create a post explaining any new information to help the file reviewer. </w:t>
      </w:r>
    </w:p>
    <w:p w14:paraId="3DB19CAC" w14:textId="77777777" w:rsidR="00673C83" w:rsidRDefault="00673C83" w:rsidP="00AF0577">
      <w:pPr>
        <w:pStyle w:val="ListParagraph"/>
        <w:numPr>
          <w:ilvl w:val="1"/>
          <w:numId w:val="29"/>
        </w:numPr>
        <w:spacing w:after="0" w:line="240" w:lineRule="auto"/>
        <w:contextualSpacing w:val="0"/>
      </w:pPr>
      <w:r>
        <w:t xml:space="preserve">For example: </w:t>
      </w:r>
      <w:r w:rsidRPr="00032662">
        <w:rPr>
          <w:i/>
          <w:iCs/>
        </w:rPr>
        <w:t>New Request for dental</w:t>
      </w:r>
      <w:r>
        <w:rPr>
          <w:i/>
          <w:iCs/>
        </w:rPr>
        <w:t xml:space="preserve"> for child RJ</w:t>
      </w:r>
      <w:r w:rsidRPr="00032662">
        <w:rPr>
          <w:i/>
          <w:iCs/>
        </w:rPr>
        <w:t xml:space="preserve"> added November 14, 2023 includes a new service coordinator.</w:t>
      </w:r>
    </w:p>
    <w:p w14:paraId="61D439E4" w14:textId="77777777" w:rsidR="00673C83" w:rsidRDefault="00673C83" w:rsidP="00AF0577">
      <w:pPr>
        <w:pStyle w:val="ListParagraph"/>
        <w:numPr>
          <w:ilvl w:val="0"/>
          <w:numId w:val="29"/>
        </w:numPr>
        <w:spacing w:after="0" w:line="240" w:lineRule="auto"/>
        <w:contextualSpacing w:val="0"/>
      </w:pPr>
      <w:r>
        <w:t>When the update is complete, assign the case to the file reviewer named in the urgent case assignment email.</w:t>
      </w:r>
    </w:p>
    <w:p w14:paraId="25BDBDA4" w14:textId="77777777" w:rsidR="00673C83" w:rsidRDefault="00673C83" w:rsidP="00AF0577">
      <w:pPr>
        <w:pStyle w:val="ListParagraph"/>
        <w:numPr>
          <w:ilvl w:val="1"/>
          <w:numId w:val="29"/>
        </w:numPr>
        <w:spacing w:after="0" w:line="240" w:lineRule="auto"/>
        <w:contextualSpacing w:val="0"/>
      </w:pPr>
      <w:r>
        <w:t>Assign it to the file reviewer associated with the urgent case assignment email even if the existing case is assigned to someone else.</w:t>
      </w:r>
    </w:p>
    <w:p w14:paraId="7B20FFEF" w14:textId="77777777" w:rsidR="00673C83" w:rsidRDefault="00673C83" w:rsidP="00AF0577">
      <w:pPr>
        <w:pStyle w:val="ListParagraph"/>
        <w:numPr>
          <w:ilvl w:val="2"/>
          <w:numId w:val="29"/>
        </w:numPr>
        <w:spacing w:after="0" w:line="240" w:lineRule="auto"/>
        <w:contextualSpacing w:val="0"/>
      </w:pPr>
      <w:r>
        <w:t>For example: the existing case is assigned to PM02 Derrick Robinson. The Urgent item is to be assigned to PM04 Joyce Fan. Update the case and assign the entire thing to Joyce Fan.</w:t>
      </w:r>
    </w:p>
    <w:p w14:paraId="3C077F57" w14:textId="77777777" w:rsidR="00673C83" w:rsidRDefault="00673C83" w:rsidP="00AF0577">
      <w:pPr>
        <w:pStyle w:val="ListParagraph"/>
        <w:numPr>
          <w:ilvl w:val="0"/>
          <w:numId w:val="29"/>
        </w:numPr>
        <w:spacing w:after="0" w:line="240" w:lineRule="auto"/>
        <w:contextualSpacing w:val="0"/>
      </w:pPr>
      <w:r>
        <w:t>Email the file reviewer that the urgent shell case has been completed and provide the file number.</w:t>
      </w:r>
    </w:p>
    <w:p w14:paraId="06AD0ED7" w14:textId="77777777" w:rsidR="00673C83" w:rsidRDefault="00673C83" w:rsidP="00673C83"/>
    <w:p w14:paraId="381F069A" w14:textId="77777777" w:rsidR="00673C83" w:rsidRDefault="00673C83" w:rsidP="00673C83">
      <w:r>
        <w:rPr>
          <w:b/>
          <w:bCs/>
          <w:u w:val="single"/>
        </w:rPr>
        <w:t>Considerations</w:t>
      </w:r>
      <w:r>
        <w:t>:</w:t>
      </w:r>
    </w:p>
    <w:p w14:paraId="194D1A23" w14:textId="77777777" w:rsidR="00673C83" w:rsidRDefault="00673C83" w:rsidP="00AF0577">
      <w:pPr>
        <w:pStyle w:val="ListParagraph"/>
        <w:numPr>
          <w:ilvl w:val="0"/>
          <w:numId w:val="29"/>
        </w:numPr>
        <w:spacing w:after="0" w:line="240" w:lineRule="auto"/>
        <w:contextualSpacing w:val="0"/>
      </w:pPr>
      <w:r>
        <w:t>Only add items to cases with pending items which have an Item State marked as:</w:t>
      </w:r>
    </w:p>
    <w:p w14:paraId="3DF08289" w14:textId="77777777" w:rsidR="00673C83" w:rsidRDefault="00673C83" w:rsidP="00AF0577">
      <w:pPr>
        <w:pStyle w:val="ListParagraph"/>
        <w:numPr>
          <w:ilvl w:val="1"/>
          <w:numId w:val="29"/>
        </w:numPr>
        <w:spacing w:after="0" w:line="240" w:lineRule="auto"/>
        <w:contextualSpacing w:val="0"/>
      </w:pPr>
      <w:r>
        <w:t>Intake in Progress</w:t>
      </w:r>
    </w:p>
    <w:p w14:paraId="4ECCA918" w14:textId="77777777" w:rsidR="00673C83" w:rsidRDefault="00673C83" w:rsidP="00AF0577">
      <w:pPr>
        <w:pStyle w:val="ListParagraph"/>
        <w:numPr>
          <w:ilvl w:val="1"/>
          <w:numId w:val="29"/>
        </w:numPr>
        <w:spacing w:after="0" w:line="240" w:lineRule="auto"/>
        <w:contextualSpacing w:val="0"/>
      </w:pPr>
      <w:r>
        <w:t>First Contact Attempted</w:t>
      </w:r>
    </w:p>
    <w:p w14:paraId="1C7FEA11" w14:textId="77777777" w:rsidR="00673C83" w:rsidRDefault="00673C83" w:rsidP="00AF0577">
      <w:pPr>
        <w:pStyle w:val="ListParagraph"/>
        <w:numPr>
          <w:ilvl w:val="1"/>
          <w:numId w:val="29"/>
        </w:numPr>
        <w:spacing w:after="0" w:line="240" w:lineRule="auto"/>
        <w:contextualSpacing w:val="0"/>
      </w:pPr>
      <w:r>
        <w:t>Second Contact Attempted</w:t>
      </w:r>
    </w:p>
    <w:p w14:paraId="72435AAD" w14:textId="77777777" w:rsidR="00673C83" w:rsidRDefault="00673C83" w:rsidP="00AF0577">
      <w:pPr>
        <w:pStyle w:val="ListParagraph"/>
        <w:numPr>
          <w:ilvl w:val="1"/>
          <w:numId w:val="29"/>
        </w:numPr>
        <w:spacing w:after="0" w:line="240" w:lineRule="auto"/>
        <w:contextualSpacing w:val="0"/>
      </w:pPr>
      <w:r>
        <w:t>Intake complete</w:t>
      </w:r>
    </w:p>
    <w:p w14:paraId="1CFA8A26" w14:textId="77777777" w:rsidR="00673C83" w:rsidRDefault="00673C83" w:rsidP="00AF0577">
      <w:pPr>
        <w:pStyle w:val="ListParagraph"/>
        <w:numPr>
          <w:ilvl w:val="1"/>
          <w:numId w:val="29"/>
        </w:numPr>
        <w:spacing w:after="0" w:line="240" w:lineRule="auto"/>
        <w:contextualSpacing w:val="0"/>
      </w:pPr>
      <w:r>
        <w:t>Review Pending</w:t>
      </w:r>
    </w:p>
    <w:p w14:paraId="4CA72AD7" w14:textId="6C43C411" w:rsidR="001C6A60" w:rsidRDefault="001C6A60" w:rsidP="00AF0577">
      <w:pPr>
        <w:pStyle w:val="ListParagraph"/>
        <w:numPr>
          <w:ilvl w:val="1"/>
          <w:numId w:val="29"/>
        </w:numPr>
        <w:spacing w:after="0" w:line="240" w:lineRule="auto"/>
        <w:contextualSpacing w:val="0"/>
      </w:pPr>
      <w:r>
        <w:t>Commitment Pending – only when adding a continuation of service for the same item</w:t>
      </w:r>
    </w:p>
    <w:p w14:paraId="52928B7A" w14:textId="77777777" w:rsidR="00673C83" w:rsidRDefault="00673C83" w:rsidP="00AF0577">
      <w:pPr>
        <w:pStyle w:val="ListParagraph"/>
        <w:numPr>
          <w:ilvl w:val="0"/>
          <w:numId w:val="29"/>
        </w:numPr>
        <w:spacing w:after="0" w:line="240" w:lineRule="auto"/>
        <w:contextualSpacing w:val="0"/>
      </w:pPr>
      <w:r>
        <w:t>If there are any items in the case that do not meet the above item state criteria, do not add to that case.</w:t>
      </w:r>
    </w:p>
    <w:p w14:paraId="5AFD9F96" w14:textId="77777777" w:rsidR="00673C83" w:rsidRDefault="00673C83" w:rsidP="00AF0577">
      <w:pPr>
        <w:pStyle w:val="ListParagraph"/>
        <w:numPr>
          <w:ilvl w:val="1"/>
          <w:numId w:val="29"/>
        </w:numPr>
        <w:spacing w:after="0" w:line="240" w:lineRule="auto"/>
        <w:contextualSpacing w:val="0"/>
      </w:pPr>
      <w:r>
        <w:t>For example, do not add items to a case that has items which are: approved, escalated, appeal in progress, denied, or suspended.</w:t>
      </w:r>
    </w:p>
    <w:p w14:paraId="4EE01648" w14:textId="24C4ADF8" w:rsidR="007D2EE7" w:rsidRDefault="001C6A60" w:rsidP="00AF0577">
      <w:pPr>
        <w:pStyle w:val="ListParagraph"/>
        <w:numPr>
          <w:ilvl w:val="0"/>
          <w:numId w:val="29"/>
        </w:numPr>
        <w:spacing w:after="0" w:line="240" w:lineRule="auto"/>
        <w:contextualSpacing w:val="0"/>
      </w:pPr>
      <w:r>
        <w:t xml:space="preserve">If any of the participants are different, please do not add items to that file and create a new file instead. </w:t>
      </w:r>
    </w:p>
    <w:p w14:paraId="1AA257B6" w14:textId="77777777" w:rsidR="00BA1B45" w:rsidRDefault="00BA1B45"/>
    <w:p w14:paraId="783168B9" w14:textId="77777777" w:rsidR="00BA1B45" w:rsidRDefault="00BA1B45">
      <w:r>
        <w:t xml:space="preserve">As of April 16, 2024, this process has been expanded to include adding items to existing files when it is a continuation of service. </w:t>
      </w:r>
    </w:p>
    <w:p w14:paraId="7546B967" w14:textId="77777777" w:rsidR="00BA1B45" w:rsidRDefault="00BA1B45">
      <w:r>
        <w:rPr>
          <w:b/>
          <w:bCs/>
          <w:u w:val="single"/>
        </w:rPr>
        <w:t>Considerations:</w:t>
      </w:r>
    </w:p>
    <w:p w14:paraId="262CAE44" w14:textId="6BA988F1" w:rsidR="00BA1B45" w:rsidRDefault="00BA1B45" w:rsidP="00BA1B45">
      <w:pPr>
        <w:pStyle w:val="ListParagraph"/>
        <w:numPr>
          <w:ilvl w:val="0"/>
          <w:numId w:val="29"/>
        </w:numPr>
        <w:spacing w:after="0" w:line="240" w:lineRule="auto"/>
        <w:contextualSpacing w:val="0"/>
      </w:pPr>
      <w:r>
        <w:t>To avoid having extremely large and confusing files, if the file has more than 20 items, please create a new file</w:t>
      </w:r>
    </w:p>
    <w:p w14:paraId="39BB8EA1" w14:textId="29A69046" w:rsidR="00BA1B45" w:rsidRDefault="00BA1B45" w:rsidP="00BA1B45">
      <w:pPr>
        <w:pStyle w:val="ListParagraph"/>
        <w:numPr>
          <w:ilvl w:val="0"/>
          <w:numId w:val="29"/>
        </w:numPr>
        <w:spacing w:after="0" w:line="240" w:lineRule="auto"/>
        <w:contextualSpacing w:val="0"/>
      </w:pPr>
      <w:r>
        <w:t>To avoid having outdated information, if the service has stopped for more than two years, please create a new file</w:t>
      </w:r>
    </w:p>
    <w:p w14:paraId="157615EB" w14:textId="3F05869D" w:rsidR="007D2EE7" w:rsidRDefault="00BA1B45" w:rsidP="00BA1B45">
      <w:pPr>
        <w:pStyle w:val="ListParagraph"/>
        <w:numPr>
          <w:ilvl w:val="0"/>
          <w:numId w:val="29"/>
        </w:numPr>
        <w:spacing w:after="0" w:line="240" w:lineRule="auto"/>
        <w:contextualSpacing w:val="0"/>
      </w:pPr>
      <w:r>
        <w:t>To avoid having requestor’s jumping the queue, unless inbox has indicated who to assign the file to, please reassign the file to the BC Region</w:t>
      </w:r>
      <w:r w:rsidR="007D2EE7">
        <w:br w:type="page"/>
      </w:r>
    </w:p>
    <w:p w14:paraId="62F8C954" w14:textId="77777777" w:rsidR="00673C83" w:rsidRDefault="00673C83" w:rsidP="007D2EE7">
      <w:pPr>
        <w:pStyle w:val="ListParagraph"/>
        <w:spacing w:after="0" w:line="240" w:lineRule="auto"/>
        <w:contextualSpacing w:val="0"/>
      </w:pPr>
    </w:p>
    <w:p w14:paraId="05C3AB5D" w14:textId="77777777" w:rsidR="00673C83" w:rsidRDefault="00673C83" w:rsidP="00673C83"/>
    <w:p w14:paraId="3E91D525" w14:textId="77777777" w:rsidR="00673C83" w:rsidRDefault="00673C83" w:rsidP="00673C83"/>
    <w:p w14:paraId="21941909" w14:textId="4EC830EB" w:rsidR="007D2EE7" w:rsidRDefault="00673C83">
      <w:pPr>
        <w:rPr>
          <w:rFonts w:asciiTheme="majorHAnsi" w:eastAsiaTheme="majorEastAsia" w:hAnsiTheme="majorHAnsi" w:cstheme="majorBidi"/>
          <w:color w:val="2E74B5" w:themeColor="accent1" w:themeShade="BF"/>
          <w:sz w:val="32"/>
          <w:szCs w:val="32"/>
        </w:rPr>
      </w:pPr>
      <w:r>
        <w:rPr>
          <w:noProof/>
        </w:rPr>
        <mc:AlternateContent>
          <mc:Choice Requires="wps">
            <w:drawing>
              <wp:anchor distT="0" distB="0" distL="114300" distR="114300" simplePos="0" relativeHeight="251703296" behindDoc="0" locked="0" layoutInCell="1" allowOverlap="1" wp14:anchorId="12B3BD42" wp14:editId="14704759">
                <wp:simplePos x="0" y="0"/>
                <wp:positionH relativeFrom="column">
                  <wp:posOffset>2004060</wp:posOffset>
                </wp:positionH>
                <wp:positionV relativeFrom="paragraph">
                  <wp:posOffset>4549140</wp:posOffset>
                </wp:positionV>
                <wp:extent cx="1590675" cy="830580"/>
                <wp:effectExtent l="0" t="0" r="28575" b="26670"/>
                <wp:wrapNone/>
                <wp:docPr id="26" name="Rectangle 26"/>
                <wp:cNvGraphicFramePr/>
                <a:graphic xmlns:a="http://schemas.openxmlformats.org/drawingml/2006/main">
                  <a:graphicData uri="http://schemas.microsoft.com/office/word/2010/wordprocessingShape">
                    <wps:wsp>
                      <wps:cNvSpPr/>
                      <wps:spPr>
                        <a:xfrm>
                          <a:off x="0" y="0"/>
                          <a:ext cx="1590675" cy="830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D6D9AC" w14:textId="77777777" w:rsidR="00673C83" w:rsidRDefault="00673C83" w:rsidP="00673C83">
                            <w:pPr>
                              <w:jc w:val="center"/>
                            </w:pPr>
                            <w:r>
                              <w:t>Case History: Pending items are appealed/escalated/ suspended etc</w:t>
                            </w:r>
                          </w:p>
                          <w:p w14:paraId="086992D9" w14:textId="77777777" w:rsidR="00673C83" w:rsidRDefault="00673C83" w:rsidP="00673C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3BD42" id="Rectangle 26" o:spid="_x0000_s1027" style="position:absolute;margin-left:157.8pt;margin-top:358.2pt;width:125.25pt;height:65.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" fillcolor="#5b9bd5 [3204]" strokecolor="#1f4d78 [1604]" strokeweight="1pt">
                <v:textbox>
                  <w:txbxContent>
                    <w:p w14:paraId="77D6D9AC" w14:textId="77777777" w:rsidR="00673C83" w:rsidRDefault="00673C83" w:rsidP="00673C83">
                      <w:pPr>
                        <w:jc w:val="center"/>
                      </w:pPr>
                      <w:r>
                        <w:t>Case History: Pending items are appealed/escalated/ suspended etc</w:t>
                      </w:r>
                    </w:p>
                    <w:p w14:paraId="086992D9" w14:textId="77777777" w:rsidR="00673C83" w:rsidRDefault="00673C83" w:rsidP="00673C83">
                      <w:pPr>
                        <w:jc w:val="center"/>
                      </w:pPr>
                    </w:p>
                  </w:txbxContent>
                </v:textbox>
              </v:rect>
            </w:pict>
          </mc:Fallback>
        </mc:AlternateContent>
      </w:r>
      <w:r>
        <w:rPr>
          <w:noProof/>
        </w:rPr>
        <mc:AlternateContent>
          <mc:Choice Requires="wps">
            <w:drawing>
              <wp:anchor distT="0" distB="0" distL="114300" distR="114300" simplePos="0" relativeHeight="251713536" behindDoc="0" locked="0" layoutInCell="1" allowOverlap="1" wp14:anchorId="326DE7EA" wp14:editId="3D66D9E5">
                <wp:simplePos x="0" y="0"/>
                <wp:positionH relativeFrom="column">
                  <wp:posOffset>941994</wp:posOffset>
                </wp:positionH>
                <wp:positionV relativeFrom="paragraph">
                  <wp:posOffset>3627986</wp:posOffset>
                </wp:positionV>
                <wp:extent cx="762000" cy="727364"/>
                <wp:effectExtent l="0" t="0" r="19050" b="15875"/>
                <wp:wrapNone/>
                <wp:docPr id="27" name="Oval 27"/>
                <wp:cNvGraphicFramePr/>
                <a:graphic xmlns:a="http://schemas.openxmlformats.org/drawingml/2006/main">
                  <a:graphicData uri="http://schemas.microsoft.com/office/word/2010/wordprocessingShape">
                    <wps:wsp>
                      <wps:cNvSpPr/>
                      <wps:spPr>
                        <a:xfrm>
                          <a:off x="0" y="0"/>
                          <a:ext cx="762000" cy="727364"/>
                        </a:xfrm>
                        <a:prstGeom prst="ellipse">
                          <a:avLst/>
                        </a:prstGeom>
                        <a:solidFill>
                          <a:schemeClr val="tx1">
                            <a:lumMod val="75000"/>
                            <a:lumOff val="2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8ECAD6" w14:textId="77777777" w:rsidR="00673C83" w:rsidRPr="00D6783B" w:rsidRDefault="00673C83" w:rsidP="00673C83">
                            <w:pPr>
                              <w:jc w:val="center"/>
                              <w:rPr>
                                <w:sz w:val="16"/>
                                <w:szCs w:val="16"/>
                              </w:rPr>
                            </w:pPr>
                            <w:r w:rsidRPr="00D6783B">
                              <w:rPr>
                                <w:sz w:val="16"/>
                                <w:szCs w:val="16"/>
                              </w:rPr>
                              <w:t>Case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6DE7EA" id="Oval 27" o:spid="_x0000_s1028" style="position:absolute;margin-left:74.15pt;margin-top:285.65pt;width:60pt;height:57.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" fillcolor="#404040 [2429]" strokecolor="#1f4d78 [1604]" strokeweight="1pt">
                <v:stroke joinstyle="miter"/>
                <v:textbox>
                  <w:txbxContent>
                    <w:p w14:paraId="2C8ECAD6" w14:textId="77777777" w:rsidR="00673C83" w:rsidRPr="00D6783B" w:rsidRDefault="00673C83" w:rsidP="00673C83">
                      <w:pPr>
                        <w:jc w:val="center"/>
                        <w:rPr>
                          <w:sz w:val="16"/>
                          <w:szCs w:val="16"/>
                        </w:rPr>
                      </w:pPr>
                      <w:r w:rsidRPr="00D6783B">
                        <w:rPr>
                          <w:sz w:val="16"/>
                          <w:szCs w:val="16"/>
                        </w:rPr>
                        <w:t>Case History</w:t>
                      </w:r>
                    </w:p>
                  </w:txbxContent>
                </v:textbox>
              </v:oval>
            </w:pict>
          </mc:Fallback>
        </mc:AlternateContent>
      </w:r>
      <w:r>
        <w:rPr>
          <w:noProof/>
        </w:rPr>
        <mc:AlternateContent>
          <mc:Choice Requires="wps">
            <w:drawing>
              <wp:anchor distT="0" distB="0" distL="114300" distR="114300" simplePos="0" relativeHeight="251708416" behindDoc="0" locked="0" layoutInCell="1" allowOverlap="1" wp14:anchorId="2DC1F086" wp14:editId="0434FF5A">
                <wp:simplePos x="0" y="0"/>
                <wp:positionH relativeFrom="column">
                  <wp:posOffset>727364</wp:posOffset>
                </wp:positionH>
                <wp:positionV relativeFrom="paragraph">
                  <wp:posOffset>3995304</wp:posOffset>
                </wp:positionV>
                <wp:extent cx="1253374" cy="45719"/>
                <wp:effectExtent l="0" t="76200" r="4445" b="50165"/>
                <wp:wrapNone/>
                <wp:docPr id="28" name="Straight Arrow Connector 28"/>
                <wp:cNvGraphicFramePr/>
                <a:graphic xmlns:a="http://schemas.openxmlformats.org/drawingml/2006/main">
                  <a:graphicData uri="http://schemas.microsoft.com/office/word/2010/wordprocessingShape">
                    <wps:wsp>
                      <wps:cNvCnPr/>
                      <wps:spPr>
                        <a:xfrm flipV="1">
                          <a:off x="0" y="0"/>
                          <a:ext cx="1253374"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B1C923" id="_x0000_t32" coordsize="21600,21600" o:spt="32" o:oned="t" path="m,l21600,21600e" filled="f">
                <v:path arrowok="t" fillok="f" o:connecttype="none"/>
                <o:lock v:ext="edit" shapetype="t"/>
              </v:shapetype>
              <v:shape id="Straight Arrow Connector 28" o:spid="_x0000_s1026" type="#_x0000_t32" style="position:absolute;margin-left:57.25pt;margin-top:314.6pt;width:98.7pt;height:3.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" strokecolor="#5b9bd5 [3204]" strokeweight=".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0034DBCB" wp14:editId="06E0A1CA">
                <wp:simplePos x="0" y="0"/>
                <wp:positionH relativeFrom="column">
                  <wp:posOffset>-245745</wp:posOffset>
                </wp:positionH>
                <wp:positionV relativeFrom="paragraph">
                  <wp:posOffset>3679767</wp:posOffset>
                </wp:positionV>
                <wp:extent cx="946150" cy="635635"/>
                <wp:effectExtent l="0" t="0" r="25400" b="12065"/>
                <wp:wrapNone/>
                <wp:docPr id="32" name="Rectangle 32"/>
                <wp:cNvGraphicFramePr/>
                <a:graphic xmlns:a="http://schemas.openxmlformats.org/drawingml/2006/main">
                  <a:graphicData uri="http://schemas.microsoft.com/office/word/2010/wordprocessingShape">
                    <wps:wsp>
                      <wps:cNvSpPr/>
                      <wps:spPr>
                        <a:xfrm>
                          <a:off x="0" y="0"/>
                          <a:ext cx="946150" cy="6356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59440C" w14:textId="77777777" w:rsidR="00673C83" w:rsidRDefault="00673C83" w:rsidP="00673C83">
                            <w:pPr>
                              <w:jc w:val="center"/>
                            </w:pPr>
                            <w:r>
                              <w:t>New Urgent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34DBCB" id="Rectangle 32" o:spid="_x0000_s1029" style="position:absolute;margin-left:-19.35pt;margin-top:289.75pt;width:74.5pt;height:50.0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" fillcolor="#5b9bd5 [3204]" strokecolor="#1f4d78 [1604]" strokeweight="1pt">
                <v:textbox>
                  <w:txbxContent>
                    <w:p w14:paraId="3F59440C" w14:textId="77777777" w:rsidR="00673C83" w:rsidRDefault="00673C83" w:rsidP="00673C83">
                      <w:pPr>
                        <w:jc w:val="center"/>
                      </w:pPr>
                      <w:r>
                        <w:t>New Urgent Request</w:t>
                      </w: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72AB67D8" wp14:editId="34BBD128">
                <wp:simplePos x="0" y="0"/>
                <wp:positionH relativeFrom="column">
                  <wp:posOffset>3616036</wp:posOffset>
                </wp:positionH>
                <wp:positionV relativeFrom="paragraph">
                  <wp:posOffset>4577195</wp:posOffset>
                </wp:positionV>
                <wp:extent cx="456969" cy="304800"/>
                <wp:effectExtent l="0" t="38100" r="57785" b="19050"/>
                <wp:wrapNone/>
                <wp:docPr id="34" name="Straight Arrow Connector 34"/>
                <wp:cNvGraphicFramePr/>
                <a:graphic xmlns:a="http://schemas.openxmlformats.org/drawingml/2006/main">
                  <a:graphicData uri="http://schemas.microsoft.com/office/word/2010/wordprocessingShape">
                    <wps:wsp>
                      <wps:cNvCnPr/>
                      <wps:spPr>
                        <a:xfrm flipV="1">
                          <a:off x="0" y="0"/>
                          <a:ext cx="456969"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D68E19" id="Straight Arrow Connector 34" o:spid="_x0000_s1026" type="#_x0000_t32" style="position:absolute;margin-left:284.75pt;margin-top:360.4pt;width:36pt;height:24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" strokecolor="#5b9bd5 [3204]" strokeweight=".5pt">
                <v:stroke endarrow="block" joinstyle="miter"/>
              </v:shape>
            </w:pict>
          </mc:Fallback>
        </mc:AlternateContent>
      </w:r>
      <w:r>
        <w:rPr>
          <w:noProof/>
        </w:rPr>
        <mc:AlternateContent>
          <mc:Choice Requires="wps">
            <w:drawing>
              <wp:anchor distT="0" distB="0" distL="114300" distR="114300" simplePos="0" relativeHeight="251711488" behindDoc="0" locked="0" layoutInCell="1" allowOverlap="1" wp14:anchorId="2453B44A" wp14:editId="3A383CAC">
                <wp:simplePos x="0" y="0"/>
                <wp:positionH relativeFrom="column">
                  <wp:posOffset>3567545</wp:posOffset>
                </wp:positionH>
                <wp:positionV relativeFrom="paragraph">
                  <wp:posOffset>3946814</wp:posOffset>
                </wp:positionV>
                <wp:extent cx="505691" cy="381000"/>
                <wp:effectExtent l="0" t="0" r="46990" b="57150"/>
                <wp:wrapNone/>
                <wp:docPr id="41" name="Straight Arrow Connector 41"/>
                <wp:cNvGraphicFramePr/>
                <a:graphic xmlns:a="http://schemas.openxmlformats.org/drawingml/2006/main">
                  <a:graphicData uri="http://schemas.microsoft.com/office/word/2010/wordprocessingShape">
                    <wps:wsp>
                      <wps:cNvCnPr/>
                      <wps:spPr>
                        <a:xfrm>
                          <a:off x="0" y="0"/>
                          <a:ext cx="505691"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3A5758" id="Straight Arrow Connector 41" o:spid="_x0000_s1026" type="#_x0000_t32" style="position:absolute;margin-left:280.9pt;margin-top:310.75pt;width:39.8pt;height:30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" strokecolor="#5b9bd5 [3204]" strokeweight=".5pt">
                <v:stroke endarrow="block" joinstyle="miter"/>
              </v:shape>
            </w:pict>
          </mc:Fallback>
        </mc:AlternateContent>
      </w:r>
      <w:r>
        <w:rPr>
          <w:noProof/>
        </w:rPr>
        <mc:AlternateContent>
          <mc:Choice Requires="wps">
            <w:drawing>
              <wp:anchor distT="0" distB="0" distL="114300" distR="114300" simplePos="0" relativeHeight="251705344" behindDoc="0" locked="0" layoutInCell="1" allowOverlap="1" wp14:anchorId="1A7C5865" wp14:editId="2F57E03A">
                <wp:simplePos x="0" y="0"/>
                <wp:positionH relativeFrom="column">
                  <wp:posOffset>4130444</wp:posOffset>
                </wp:positionH>
                <wp:positionV relativeFrom="paragraph">
                  <wp:posOffset>4095576</wp:posOffset>
                </wp:positionV>
                <wp:extent cx="1371600" cy="636105"/>
                <wp:effectExtent l="0" t="0" r="19050" b="12065"/>
                <wp:wrapNone/>
                <wp:docPr id="42" name="Rectangle 42"/>
                <wp:cNvGraphicFramePr/>
                <a:graphic xmlns:a="http://schemas.openxmlformats.org/drawingml/2006/main">
                  <a:graphicData uri="http://schemas.microsoft.com/office/word/2010/wordprocessingShape">
                    <wps:wsp>
                      <wps:cNvSpPr/>
                      <wps:spPr>
                        <a:xfrm>
                          <a:off x="0" y="0"/>
                          <a:ext cx="1371600" cy="6361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EDACDA" w14:textId="77777777" w:rsidR="00673C83" w:rsidRDefault="00673C83" w:rsidP="00673C83">
                            <w:pPr>
                              <w:jc w:val="center"/>
                            </w:pPr>
                            <w:r>
                              <w:t>Create new shell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7C5865" id="Rectangle 42" o:spid="_x0000_s1030" style="position:absolute;margin-left:325.25pt;margin-top:322.5pt;width:108pt;height:50.1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" fillcolor="#5b9bd5 [3204]" strokecolor="#1f4d78 [1604]" strokeweight="1pt">
                <v:textbox>
                  <w:txbxContent>
                    <w:p w14:paraId="7BEDACDA" w14:textId="77777777" w:rsidR="00673C83" w:rsidRDefault="00673C83" w:rsidP="00673C83">
                      <w:pPr>
                        <w:jc w:val="center"/>
                      </w:pPr>
                      <w:r>
                        <w:t>Create new shell case</w:t>
                      </w:r>
                    </w:p>
                  </w:txbxContent>
                </v:textbox>
              </v:rect>
            </w:pict>
          </mc:Fallback>
        </mc:AlternateContent>
      </w:r>
      <w:r>
        <w:rPr>
          <w:noProof/>
        </w:rPr>
        <mc:AlternateContent>
          <mc:Choice Requires="wps">
            <w:drawing>
              <wp:anchor distT="0" distB="0" distL="114300" distR="114300" simplePos="0" relativeHeight="251710464" behindDoc="0" locked="0" layoutInCell="1" allowOverlap="1" wp14:anchorId="5941DA20" wp14:editId="4E59DB49">
                <wp:simplePos x="0" y="0"/>
                <wp:positionH relativeFrom="column">
                  <wp:posOffset>3574473</wp:posOffset>
                </wp:positionH>
                <wp:positionV relativeFrom="paragraph">
                  <wp:posOffset>3046268</wp:posOffset>
                </wp:positionV>
                <wp:extent cx="512618" cy="6927"/>
                <wp:effectExtent l="0" t="57150" r="40005" b="88900"/>
                <wp:wrapNone/>
                <wp:docPr id="43" name="Straight Arrow Connector 43"/>
                <wp:cNvGraphicFramePr/>
                <a:graphic xmlns:a="http://schemas.openxmlformats.org/drawingml/2006/main">
                  <a:graphicData uri="http://schemas.microsoft.com/office/word/2010/wordprocessingShape">
                    <wps:wsp>
                      <wps:cNvCnPr/>
                      <wps:spPr>
                        <a:xfrm>
                          <a:off x="0" y="0"/>
                          <a:ext cx="512618" cy="69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1FDDDF" id="Straight Arrow Connector 43" o:spid="_x0000_s1026" type="#_x0000_t32" style="position:absolute;margin-left:281.45pt;margin-top:239.85pt;width:40.35pt;height:.5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" strokecolor="#5b9bd5 [3204]" strokeweight=".5pt">
                <v:stroke endarrow="block" joinstyle="miter"/>
              </v:shape>
            </w:pict>
          </mc:Fallback>
        </mc:AlternateContent>
      </w:r>
      <w:r>
        <w:rPr>
          <w:noProof/>
        </w:rPr>
        <mc:AlternateContent>
          <mc:Choice Requires="wps">
            <w:drawing>
              <wp:anchor distT="0" distB="0" distL="114300" distR="114300" simplePos="0" relativeHeight="251709440" behindDoc="0" locked="0" layoutInCell="1" allowOverlap="1" wp14:anchorId="683E5B4E" wp14:editId="3B41ACBB">
                <wp:simplePos x="0" y="0"/>
                <wp:positionH relativeFrom="column">
                  <wp:posOffset>1302327</wp:posOffset>
                </wp:positionH>
                <wp:positionV relativeFrom="paragraph">
                  <wp:posOffset>4868141</wp:posOffset>
                </wp:positionV>
                <wp:extent cx="699655" cy="0"/>
                <wp:effectExtent l="0" t="76200" r="24765" b="95250"/>
                <wp:wrapNone/>
                <wp:docPr id="44" name="Straight Arrow Connector 44"/>
                <wp:cNvGraphicFramePr/>
                <a:graphic xmlns:a="http://schemas.openxmlformats.org/drawingml/2006/main">
                  <a:graphicData uri="http://schemas.microsoft.com/office/word/2010/wordprocessingShape">
                    <wps:wsp>
                      <wps:cNvCnPr/>
                      <wps:spPr>
                        <a:xfrm>
                          <a:off x="0" y="0"/>
                          <a:ext cx="6996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5F7657" id="Straight Arrow Connector 44" o:spid="_x0000_s1026" type="#_x0000_t32" style="position:absolute;margin-left:102.55pt;margin-top:383.3pt;width:55.1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" strokecolor="#5b9bd5 [3204]" strokeweight=".5pt">
                <v:stroke endarrow="block" joinstyle="miter"/>
              </v:shape>
            </w:pict>
          </mc:Fallback>
        </mc:AlternateContent>
      </w:r>
      <w:r>
        <w:rPr>
          <w:noProof/>
        </w:rPr>
        <mc:AlternateContent>
          <mc:Choice Requires="wps">
            <w:drawing>
              <wp:anchor distT="0" distB="0" distL="114300" distR="114300" simplePos="0" relativeHeight="251707392" behindDoc="0" locked="0" layoutInCell="1" allowOverlap="1" wp14:anchorId="618C6344" wp14:editId="61C8FFAB">
                <wp:simplePos x="0" y="0"/>
                <wp:positionH relativeFrom="column">
                  <wp:posOffset>1309255</wp:posOffset>
                </wp:positionH>
                <wp:positionV relativeFrom="paragraph">
                  <wp:posOffset>3087832</wp:posOffset>
                </wp:positionV>
                <wp:extent cx="658090" cy="0"/>
                <wp:effectExtent l="0" t="76200" r="27940" b="95250"/>
                <wp:wrapNone/>
                <wp:docPr id="50" name="Straight Arrow Connector 50"/>
                <wp:cNvGraphicFramePr/>
                <a:graphic xmlns:a="http://schemas.openxmlformats.org/drawingml/2006/main">
                  <a:graphicData uri="http://schemas.microsoft.com/office/word/2010/wordprocessingShape">
                    <wps:wsp>
                      <wps:cNvCnPr/>
                      <wps:spPr>
                        <a:xfrm>
                          <a:off x="0" y="0"/>
                          <a:ext cx="6580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8CD26D" id="Straight Arrow Connector 50" o:spid="_x0000_s1026" type="#_x0000_t32" style="position:absolute;margin-left:103.1pt;margin-top:243.15pt;width:51.8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" strokecolor="#5b9bd5 [3204]" strokeweight=".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77052666" wp14:editId="1B9F0ABF">
                <wp:simplePos x="0" y="0"/>
                <wp:positionH relativeFrom="column">
                  <wp:posOffset>1295400</wp:posOffset>
                </wp:positionH>
                <wp:positionV relativeFrom="paragraph">
                  <wp:posOffset>3073977</wp:posOffset>
                </wp:positionV>
                <wp:extent cx="0" cy="1773382"/>
                <wp:effectExtent l="0" t="0" r="38100" b="36830"/>
                <wp:wrapNone/>
                <wp:docPr id="51" name="Straight Connector 51"/>
                <wp:cNvGraphicFramePr/>
                <a:graphic xmlns:a="http://schemas.openxmlformats.org/drawingml/2006/main">
                  <a:graphicData uri="http://schemas.microsoft.com/office/word/2010/wordprocessingShape">
                    <wps:wsp>
                      <wps:cNvCnPr/>
                      <wps:spPr>
                        <a:xfrm>
                          <a:off x="0" y="0"/>
                          <a:ext cx="0" cy="17733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61F781" id="Straight Connector 5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02pt,242.05pt" to="102pt,3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" strokecolor="#5b9bd5 [3204]" strokeweight=".5pt">
                <v:stroke joinstyle="miter"/>
              </v:line>
            </w:pict>
          </mc:Fallback>
        </mc:AlternateContent>
      </w:r>
      <w:r>
        <w:rPr>
          <w:noProof/>
        </w:rPr>
        <mc:AlternateContent>
          <mc:Choice Requires="wps">
            <w:drawing>
              <wp:anchor distT="0" distB="0" distL="114300" distR="114300" simplePos="0" relativeHeight="251704320" behindDoc="0" locked="0" layoutInCell="1" allowOverlap="1" wp14:anchorId="3F6C063F" wp14:editId="2E3875F4">
                <wp:simplePos x="0" y="0"/>
                <wp:positionH relativeFrom="column">
                  <wp:posOffset>4096505</wp:posOffset>
                </wp:positionH>
                <wp:positionV relativeFrom="paragraph">
                  <wp:posOffset>2715895</wp:posOffset>
                </wp:positionV>
                <wp:extent cx="1371600" cy="636105"/>
                <wp:effectExtent l="0" t="0" r="19050" b="12065"/>
                <wp:wrapNone/>
                <wp:docPr id="52" name="Rectangle 52"/>
                <wp:cNvGraphicFramePr/>
                <a:graphic xmlns:a="http://schemas.openxmlformats.org/drawingml/2006/main">
                  <a:graphicData uri="http://schemas.microsoft.com/office/word/2010/wordprocessingShape">
                    <wps:wsp>
                      <wps:cNvSpPr/>
                      <wps:spPr>
                        <a:xfrm>
                          <a:off x="0" y="0"/>
                          <a:ext cx="1371600" cy="6361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D88F5F" w14:textId="77777777" w:rsidR="00673C83" w:rsidRDefault="00673C83" w:rsidP="00673C83">
                            <w:pPr>
                              <w:jc w:val="center"/>
                            </w:pPr>
                            <w:r>
                              <w:t>Add new urgent items to existing shell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6C063F" id="Rectangle 52" o:spid="_x0000_s1031" style="position:absolute;margin-left:322.55pt;margin-top:213.85pt;width:108pt;height:50.1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" fillcolor="#5b9bd5 [3204]" strokecolor="#1f4d78 [1604]" strokeweight="1pt">
                <v:textbox>
                  <w:txbxContent>
                    <w:p w14:paraId="5AD88F5F" w14:textId="77777777" w:rsidR="00673C83" w:rsidRDefault="00673C83" w:rsidP="00673C83">
                      <w:pPr>
                        <w:jc w:val="center"/>
                      </w:pPr>
                      <w:r>
                        <w:t>Add new urgent items to existing shell case</w:t>
                      </w:r>
                    </w:p>
                  </w:txbxContent>
                </v:textbox>
              </v:rect>
            </w:pict>
          </mc:Fallback>
        </mc:AlternateContent>
      </w:r>
      <w:r>
        <w:rPr>
          <w:noProof/>
        </w:rPr>
        <mc:AlternateContent>
          <mc:Choice Requires="wps">
            <w:drawing>
              <wp:anchor distT="0" distB="0" distL="114300" distR="114300" simplePos="0" relativeHeight="251702272" behindDoc="0" locked="0" layoutInCell="1" allowOverlap="1" wp14:anchorId="4711EE07" wp14:editId="15E55AF6">
                <wp:simplePos x="0" y="0"/>
                <wp:positionH relativeFrom="column">
                  <wp:posOffset>1983179</wp:posOffset>
                </wp:positionH>
                <wp:positionV relativeFrom="paragraph">
                  <wp:posOffset>3610099</wp:posOffset>
                </wp:positionV>
                <wp:extent cx="1566979" cy="641267"/>
                <wp:effectExtent l="0" t="0" r="14605" b="26035"/>
                <wp:wrapNone/>
                <wp:docPr id="53" name="Rectangle 53"/>
                <wp:cNvGraphicFramePr/>
                <a:graphic xmlns:a="http://schemas.openxmlformats.org/drawingml/2006/main">
                  <a:graphicData uri="http://schemas.microsoft.com/office/word/2010/wordprocessingShape">
                    <wps:wsp>
                      <wps:cNvSpPr/>
                      <wps:spPr>
                        <a:xfrm>
                          <a:off x="0" y="0"/>
                          <a:ext cx="1566979" cy="6412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7FEB7A" w14:textId="77777777" w:rsidR="00673C83" w:rsidRDefault="00673C83" w:rsidP="00673C83">
                            <w:pPr>
                              <w:jc w:val="center"/>
                            </w:pPr>
                            <w:r>
                              <w:t>Case History: No Pending Items, all have decisions</w:t>
                            </w:r>
                          </w:p>
                          <w:p w14:paraId="267991DF" w14:textId="77777777" w:rsidR="00673C83" w:rsidRDefault="00673C83" w:rsidP="00673C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1EE07" id="Rectangle 53" o:spid="_x0000_s1032" style="position:absolute;margin-left:156.15pt;margin-top:284.25pt;width:123.4pt;height:5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" fillcolor="#5b9bd5 [3204]" strokecolor="#1f4d78 [1604]" strokeweight="1pt">
                <v:textbox>
                  <w:txbxContent>
                    <w:p w14:paraId="607FEB7A" w14:textId="77777777" w:rsidR="00673C83" w:rsidRDefault="00673C83" w:rsidP="00673C83">
                      <w:pPr>
                        <w:jc w:val="center"/>
                      </w:pPr>
                      <w:r>
                        <w:t>Case History: No Pending Items, all have decisions</w:t>
                      </w:r>
                    </w:p>
                    <w:p w14:paraId="267991DF" w14:textId="77777777" w:rsidR="00673C83" w:rsidRDefault="00673C83" w:rsidP="00673C83">
                      <w:pPr>
                        <w:jc w:val="center"/>
                      </w:pPr>
                    </w:p>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1ADF4FBC" wp14:editId="040293E7">
                <wp:simplePos x="0" y="0"/>
                <wp:positionH relativeFrom="column">
                  <wp:posOffset>1971304</wp:posOffset>
                </wp:positionH>
                <wp:positionV relativeFrom="paragraph">
                  <wp:posOffset>2719449</wp:posOffset>
                </wp:positionV>
                <wp:extent cx="1579136" cy="635635"/>
                <wp:effectExtent l="0" t="0" r="21590" b="12065"/>
                <wp:wrapNone/>
                <wp:docPr id="54" name="Rectangle 54"/>
                <wp:cNvGraphicFramePr/>
                <a:graphic xmlns:a="http://schemas.openxmlformats.org/drawingml/2006/main">
                  <a:graphicData uri="http://schemas.microsoft.com/office/word/2010/wordprocessingShape">
                    <wps:wsp>
                      <wps:cNvSpPr/>
                      <wps:spPr>
                        <a:xfrm>
                          <a:off x="0" y="0"/>
                          <a:ext cx="1579136" cy="6356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8378AE" w14:textId="77777777" w:rsidR="00673C83" w:rsidRDefault="00673C83" w:rsidP="00673C83">
                            <w:pPr>
                              <w:jc w:val="center"/>
                            </w:pPr>
                            <w:r>
                              <w:t>Case History: Pending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DF4FBC" id="Rectangle 54" o:spid="_x0000_s1033" style="position:absolute;margin-left:155.2pt;margin-top:214.15pt;width:124.35pt;height:50.0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" fillcolor="#5b9bd5 [3204]" strokecolor="#1f4d78 [1604]" strokeweight="1pt">
                <v:textbox>
                  <w:txbxContent>
                    <w:p w14:paraId="798378AE" w14:textId="77777777" w:rsidR="00673C83" w:rsidRDefault="00673C83" w:rsidP="00673C83">
                      <w:pPr>
                        <w:jc w:val="center"/>
                      </w:pPr>
                      <w:r>
                        <w:t>Case History: Pending Items</w:t>
                      </w:r>
                    </w:p>
                  </w:txbxContent>
                </v:textbox>
              </v:rect>
            </w:pict>
          </mc:Fallback>
        </mc:AlternateContent>
      </w:r>
    </w:p>
    <w:p w14:paraId="71097CB6" w14:textId="14024E0D" w:rsidR="0017526D" w:rsidRDefault="0017526D">
      <w:pPr>
        <w:rPr>
          <w:rFonts w:asciiTheme="majorHAnsi" w:eastAsiaTheme="majorEastAsia" w:hAnsiTheme="majorHAnsi" w:cstheme="majorBidi"/>
          <w:color w:val="2E74B5" w:themeColor="accent1" w:themeShade="BF"/>
          <w:sz w:val="32"/>
          <w:szCs w:val="32"/>
        </w:rPr>
      </w:pPr>
    </w:p>
    <w:p w14:paraId="37790CFC" w14:textId="15612E05" w:rsidR="0017526D" w:rsidRDefault="0017526D">
      <w:pPr>
        <w:rPr>
          <w:rFonts w:asciiTheme="majorHAnsi" w:eastAsiaTheme="majorEastAsia" w:hAnsiTheme="majorHAnsi" w:cstheme="majorBidi"/>
          <w:color w:val="2E74B5" w:themeColor="accent1" w:themeShade="BF"/>
          <w:sz w:val="32"/>
          <w:szCs w:val="32"/>
        </w:rPr>
      </w:pPr>
    </w:p>
    <w:p w14:paraId="4C2F2BFD" w14:textId="48B76F43" w:rsidR="0017526D" w:rsidRDefault="0017526D">
      <w:pPr>
        <w:rPr>
          <w:rFonts w:asciiTheme="majorHAnsi" w:eastAsiaTheme="majorEastAsia" w:hAnsiTheme="majorHAnsi" w:cstheme="majorBidi"/>
          <w:color w:val="2E74B5" w:themeColor="accent1" w:themeShade="BF"/>
          <w:sz w:val="32"/>
          <w:szCs w:val="32"/>
        </w:rPr>
      </w:pPr>
    </w:p>
    <w:p w14:paraId="40343BD3" w14:textId="2EE7E95E" w:rsidR="0017526D" w:rsidRDefault="0017526D">
      <w:pPr>
        <w:rPr>
          <w:rFonts w:asciiTheme="majorHAnsi" w:eastAsiaTheme="majorEastAsia" w:hAnsiTheme="majorHAnsi" w:cstheme="majorBidi"/>
          <w:color w:val="2E74B5" w:themeColor="accent1" w:themeShade="BF"/>
          <w:sz w:val="32"/>
          <w:szCs w:val="32"/>
        </w:rPr>
      </w:pPr>
    </w:p>
    <w:p w14:paraId="11F07B37" w14:textId="51B3AC12" w:rsidR="0017526D" w:rsidRDefault="0017526D">
      <w:pPr>
        <w:rPr>
          <w:rFonts w:asciiTheme="majorHAnsi" w:eastAsiaTheme="majorEastAsia" w:hAnsiTheme="majorHAnsi" w:cstheme="majorBidi"/>
          <w:color w:val="2E74B5" w:themeColor="accent1" w:themeShade="BF"/>
          <w:sz w:val="32"/>
          <w:szCs w:val="32"/>
        </w:rPr>
      </w:pPr>
    </w:p>
    <w:p w14:paraId="74DD0621" w14:textId="5E4106CA" w:rsidR="0017526D" w:rsidRDefault="0017526D">
      <w:pPr>
        <w:rPr>
          <w:rFonts w:asciiTheme="majorHAnsi" w:eastAsiaTheme="majorEastAsia" w:hAnsiTheme="majorHAnsi" w:cstheme="majorBidi"/>
          <w:color w:val="2E74B5" w:themeColor="accent1" w:themeShade="BF"/>
          <w:sz w:val="32"/>
          <w:szCs w:val="32"/>
        </w:rPr>
      </w:pPr>
    </w:p>
    <w:p w14:paraId="7FAE554F" w14:textId="5E0BC769" w:rsidR="0017526D" w:rsidRDefault="0017526D">
      <w:pPr>
        <w:rPr>
          <w:rFonts w:asciiTheme="majorHAnsi" w:eastAsiaTheme="majorEastAsia" w:hAnsiTheme="majorHAnsi" w:cstheme="majorBidi"/>
          <w:color w:val="2E74B5" w:themeColor="accent1" w:themeShade="BF"/>
          <w:sz w:val="32"/>
          <w:szCs w:val="32"/>
        </w:rPr>
      </w:pPr>
    </w:p>
    <w:p w14:paraId="04EDEFF9" w14:textId="371BDB5B" w:rsidR="0017526D" w:rsidRDefault="0017526D">
      <w:pPr>
        <w:rPr>
          <w:rFonts w:asciiTheme="majorHAnsi" w:eastAsiaTheme="majorEastAsia" w:hAnsiTheme="majorHAnsi" w:cstheme="majorBidi"/>
          <w:color w:val="2E74B5" w:themeColor="accent1" w:themeShade="BF"/>
          <w:sz w:val="32"/>
          <w:szCs w:val="32"/>
        </w:rPr>
      </w:pPr>
    </w:p>
    <w:p w14:paraId="42BAF8DE" w14:textId="19EA2914" w:rsidR="0017526D" w:rsidRDefault="0017526D">
      <w:pPr>
        <w:rPr>
          <w:rFonts w:asciiTheme="majorHAnsi" w:eastAsiaTheme="majorEastAsia" w:hAnsiTheme="majorHAnsi" w:cstheme="majorBidi"/>
          <w:color w:val="2E74B5" w:themeColor="accent1" w:themeShade="BF"/>
          <w:sz w:val="32"/>
          <w:szCs w:val="32"/>
        </w:rPr>
      </w:pPr>
    </w:p>
    <w:p w14:paraId="4736A23B" w14:textId="15FA9398" w:rsidR="0017526D" w:rsidRDefault="0017526D">
      <w:pPr>
        <w:rPr>
          <w:rFonts w:asciiTheme="majorHAnsi" w:eastAsiaTheme="majorEastAsia" w:hAnsiTheme="majorHAnsi" w:cstheme="majorBidi"/>
          <w:color w:val="2E74B5" w:themeColor="accent1" w:themeShade="BF"/>
          <w:sz w:val="32"/>
          <w:szCs w:val="32"/>
        </w:rPr>
      </w:pPr>
    </w:p>
    <w:p w14:paraId="48FCDFBF" w14:textId="28207EB3" w:rsidR="0017526D" w:rsidRDefault="0017526D">
      <w:pPr>
        <w:rPr>
          <w:rFonts w:asciiTheme="majorHAnsi" w:eastAsiaTheme="majorEastAsia" w:hAnsiTheme="majorHAnsi" w:cstheme="majorBidi"/>
          <w:color w:val="2E74B5" w:themeColor="accent1" w:themeShade="BF"/>
          <w:sz w:val="32"/>
          <w:szCs w:val="32"/>
        </w:rPr>
      </w:pPr>
    </w:p>
    <w:p w14:paraId="01A96A7B" w14:textId="5B668ECE" w:rsidR="0017526D" w:rsidRDefault="0017526D">
      <w:pPr>
        <w:rPr>
          <w:rFonts w:asciiTheme="majorHAnsi" w:eastAsiaTheme="majorEastAsia" w:hAnsiTheme="majorHAnsi" w:cstheme="majorBidi"/>
          <w:color w:val="2E74B5" w:themeColor="accent1" w:themeShade="BF"/>
          <w:sz w:val="32"/>
          <w:szCs w:val="32"/>
        </w:rPr>
      </w:pPr>
    </w:p>
    <w:p w14:paraId="08814F6E" w14:textId="63D0DEB0" w:rsidR="0017526D" w:rsidRDefault="0017526D">
      <w:pPr>
        <w:rPr>
          <w:rFonts w:asciiTheme="majorHAnsi" w:eastAsiaTheme="majorEastAsia" w:hAnsiTheme="majorHAnsi" w:cstheme="majorBidi"/>
          <w:color w:val="2E74B5" w:themeColor="accent1" w:themeShade="BF"/>
          <w:sz w:val="32"/>
          <w:szCs w:val="32"/>
        </w:rPr>
      </w:pPr>
    </w:p>
    <w:p w14:paraId="5EFBFAD3" w14:textId="03D25848" w:rsidR="0017526D" w:rsidRDefault="0017526D">
      <w:pPr>
        <w:rPr>
          <w:rFonts w:asciiTheme="majorHAnsi" w:eastAsiaTheme="majorEastAsia" w:hAnsiTheme="majorHAnsi" w:cstheme="majorBidi"/>
          <w:color w:val="2E74B5" w:themeColor="accent1" w:themeShade="BF"/>
          <w:sz w:val="32"/>
          <w:szCs w:val="32"/>
        </w:rPr>
      </w:pPr>
    </w:p>
    <w:p w14:paraId="37917DA6" w14:textId="638E2BAF" w:rsidR="0017526D" w:rsidRDefault="0017526D">
      <w:pPr>
        <w:rPr>
          <w:rFonts w:asciiTheme="majorHAnsi" w:eastAsiaTheme="majorEastAsia" w:hAnsiTheme="majorHAnsi" w:cstheme="majorBidi"/>
          <w:color w:val="2E74B5" w:themeColor="accent1" w:themeShade="BF"/>
          <w:sz w:val="32"/>
          <w:szCs w:val="32"/>
        </w:rPr>
      </w:pPr>
    </w:p>
    <w:p w14:paraId="602EC55E" w14:textId="7D569D75" w:rsidR="0017526D" w:rsidRDefault="0017526D">
      <w:pPr>
        <w:rPr>
          <w:rFonts w:asciiTheme="majorHAnsi" w:eastAsiaTheme="majorEastAsia" w:hAnsiTheme="majorHAnsi" w:cstheme="majorBidi"/>
          <w:color w:val="2E74B5" w:themeColor="accent1" w:themeShade="BF"/>
          <w:sz w:val="32"/>
          <w:szCs w:val="32"/>
        </w:rPr>
      </w:pPr>
    </w:p>
    <w:p w14:paraId="7EE38A6F" w14:textId="7A42CB1E" w:rsidR="0017526D" w:rsidRDefault="0017526D">
      <w:pPr>
        <w:rPr>
          <w:rFonts w:asciiTheme="majorHAnsi" w:eastAsiaTheme="majorEastAsia" w:hAnsiTheme="majorHAnsi" w:cstheme="majorBidi"/>
          <w:color w:val="2E74B5" w:themeColor="accent1" w:themeShade="BF"/>
          <w:sz w:val="32"/>
          <w:szCs w:val="32"/>
        </w:rPr>
      </w:pPr>
    </w:p>
    <w:p w14:paraId="6F773568" w14:textId="77777777" w:rsidR="0017526D" w:rsidRDefault="0017526D">
      <w:pPr>
        <w:rPr>
          <w:rFonts w:asciiTheme="majorHAnsi" w:eastAsiaTheme="majorEastAsia" w:hAnsiTheme="majorHAnsi" w:cstheme="majorBidi"/>
          <w:color w:val="2E74B5" w:themeColor="accent1" w:themeShade="BF"/>
          <w:sz w:val="32"/>
          <w:szCs w:val="32"/>
        </w:rPr>
      </w:pPr>
    </w:p>
    <w:p w14:paraId="056FF3C3" w14:textId="6970A5C3" w:rsidR="0026375E" w:rsidRPr="00322130" w:rsidRDefault="0026375E" w:rsidP="000B6402">
      <w:pPr>
        <w:pStyle w:val="Heading1"/>
      </w:pPr>
      <w:bookmarkStart w:id="69" w:name="_Toc150929598"/>
      <w:r w:rsidRPr="00322130">
        <w:lastRenderedPageBreak/>
        <w:t>GROUP REQUESTS</w:t>
      </w:r>
      <w:bookmarkEnd w:id="69"/>
    </w:p>
    <w:p w14:paraId="0016653B" w14:textId="77777777" w:rsidR="00CF13C0" w:rsidRDefault="00CF13C0" w:rsidP="0026375E">
      <w:pPr>
        <w:ind w:left="714"/>
        <w:rPr>
          <w:rFonts w:cstheme="minorHAnsi"/>
        </w:rPr>
      </w:pPr>
    </w:p>
    <w:p w14:paraId="32E72D8C" w14:textId="76364A4B" w:rsidR="0013569A" w:rsidRDefault="0026375E" w:rsidP="0026375E">
      <w:pPr>
        <w:ind w:left="714"/>
        <w:rPr>
          <w:rFonts w:cstheme="minorHAnsi"/>
        </w:rPr>
      </w:pPr>
      <w:r w:rsidRPr="00322130">
        <w:rPr>
          <w:rFonts w:cstheme="minorHAnsi"/>
        </w:rPr>
        <w:t xml:space="preserve">Along with submitting individual requests, Jordan’s Principle also assesses group requests. Group requests are generally for children from a defined community such as a school or a band, that are not from the same family. </w:t>
      </w:r>
      <w:r w:rsidR="0013569A">
        <w:rPr>
          <w:rFonts w:cstheme="minorHAnsi"/>
        </w:rPr>
        <w:t>As we do not have a standardized group request form at this time, you will have to scan through the request documents to find the required information as best you can.</w:t>
      </w:r>
    </w:p>
    <w:p w14:paraId="281175EE" w14:textId="77777777" w:rsidR="00502E24" w:rsidRDefault="00B7594B" w:rsidP="00502E24">
      <w:pPr>
        <w:pStyle w:val="ListParagraph"/>
        <w:spacing w:after="0" w:line="240" w:lineRule="auto"/>
        <w:contextualSpacing w:val="0"/>
        <w:rPr>
          <w:rFonts w:eastAsia="Times New Roman"/>
        </w:rPr>
      </w:pPr>
      <w:r>
        <w:rPr>
          <w:rFonts w:cstheme="minorHAnsi"/>
        </w:rPr>
        <w:t>When the inbox team receives a group request in the general inbox, they move it</w:t>
      </w:r>
      <w:r w:rsidR="00CF13C0">
        <w:rPr>
          <w:rFonts w:cstheme="minorHAnsi"/>
        </w:rPr>
        <w:t xml:space="preserve"> to the Group Request Folder. </w:t>
      </w:r>
      <w:r w:rsidR="007C5ED8">
        <w:rPr>
          <w:rFonts w:cstheme="minorHAnsi"/>
        </w:rPr>
        <w:t>Shell Case Team is responsible for prioritizing data entry for the Group Request folder as their first priority after Urgent shell cases.</w:t>
      </w:r>
      <w:r w:rsidR="00502E24">
        <w:rPr>
          <w:rFonts w:cstheme="minorHAnsi"/>
        </w:rPr>
        <w:t xml:space="preserve"> </w:t>
      </w:r>
      <w:r w:rsidR="00502E24">
        <w:rPr>
          <w:rFonts w:eastAsia="Times New Roman"/>
        </w:rPr>
        <w:t>When working in the Group Request Folder, flag the email you are working on. Mark the email as “read” and clear the flag to “complete” when the shell case is created.</w:t>
      </w:r>
    </w:p>
    <w:p w14:paraId="3C6B6189" w14:textId="77777777" w:rsidR="009C2EF1" w:rsidRDefault="009C2EF1" w:rsidP="00502E24">
      <w:pPr>
        <w:pStyle w:val="ListParagraph"/>
        <w:spacing w:after="0" w:line="240" w:lineRule="auto"/>
        <w:contextualSpacing w:val="0"/>
        <w:rPr>
          <w:rFonts w:eastAsia="Times New Roman"/>
        </w:rPr>
      </w:pPr>
    </w:p>
    <w:p w14:paraId="7E4C32B9" w14:textId="1044B675" w:rsidR="009C2EF1" w:rsidRDefault="009C2EF1" w:rsidP="00502E24">
      <w:pPr>
        <w:pStyle w:val="ListParagraph"/>
        <w:spacing w:after="0" w:line="240" w:lineRule="auto"/>
        <w:contextualSpacing w:val="0"/>
        <w:rPr>
          <w:rFonts w:eastAsia="Times New Roman"/>
        </w:rPr>
      </w:pPr>
      <w:r w:rsidRPr="009C2EF1">
        <w:rPr>
          <w:rFonts w:eastAsia="Times New Roman"/>
          <w:b/>
          <w:bCs/>
        </w:rPr>
        <w:t>NOTE:</w:t>
      </w:r>
      <w:r>
        <w:rPr>
          <w:rFonts w:eastAsia="Times New Roman"/>
        </w:rPr>
        <w:t xml:space="preserve"> Please update the </w:t>
      </w:r>
      <w:hyperlink r:id="rId46" w:history="1">
        <w:r w:rsidRPr="009C2EF1">
          <w:rPr>
            <w:rStyle w:val="Hyperlink"/>
            <w:rFonts w:eastAsia="Times New Roman"/>
          </w:rPr>
          <w:t>Group Request Tracker</w:t>
        </w:r>
      </w:hyperlink>
      <w:r>
        <w:rPr>
          <w:rFonts w:eastAsia="Times New Roman"/>
        </w:rPr>
        <w:t xml:space="preserve"> in GCDocs every time you create a new Group Request.</w:t>
      </w:r>
    </w:p>
    <w:p w14:paraId="64FFB924" w14:textId="77777777" w:rsidR="009C2EF1" w:rsidRDefault="009C2EF1" w:rsidP="0026375E">
      <w:pPr>
        <w:ind w:left="714"/>
        <w:rPr>
          <w:rFonts w:cstheme="minorHAnsi"/>
        </w:rPr>
      </w:pPr>
    </w:p>
    <w:p w14:paraId="69CB260E" w14:textId="550451F6" w:rsidR="0026375E" w:rsidRDefault="0026375E" w:rsidP="0026375E">
      <w:pPr>
        <w:ind w:left="714"/>
        <w:rPr>
          <w:rFonts w:cstheme="minorHAnsi"/>
        </w:rPr>
      </w:pPr>
      <w:r w:rsidRPr="00322130">
        <w:rPr>
          <w:rFonts w:cstheme="minorHAnsi"/>
        </w:rPr>
        <w:t xml:space="preserve">Creating a </w:t>
      </w:r>
      <w:r w:rsidR="00373260">
        <w:rPr>
          <w:rFonts w:cstheme="minorHAnsi"/>
        </w:rPr>
        <w:t>group request shell case</w:t>
      </w:r>
      <w:r w:rsidRPr="00322130">
        <w:rPr>
          <w:rFonts w:cstheme="minorHAnsi"/>
        </w:rPr>
        <w:t xml:space="preserve"> and follows </w:t>
      </w:r>
      <w:r w:rsidR="00373260">
        <w:rPr>
          <w:rFonts w:cstheme="minorHAnsi"/>
        </w:rPr>
        <w:t xml:space="preserve">is similar to creating an </w:t>
      </w:r>
      <w:r w:rsidRPr="00322130">
        <w:rPr>
          <w:rFonts w:cstheme="minorHAnsi"/>
        </w:rPr>
        <w:t>individual request (Ref. 2.3 &amp; 2.4) except for a few steps that are different</w:t>
      </w:r>
      <w:r w:rsidR="00226310">
        <w:rPr>
          <w:rFonts w:cstheme="minorHAnsi"/>
        </w:rPr>
        <w:t xml:space="preserve"> (note – HQ is actively updating guidance about group request data entry processes, ask your trainer/colleague to ensure this info is up to date)</w:t>
      </w:r>
      <w:r w:rsidRPr="00322130">
        <w:rPr>
          <w:rFonts w:cstheme="minorHAnsi"/>
        </w:rPr>
        <w:t xml:space="preserve">: </w:t>
      </w:r>
    </w:p>
    <w:p w14:paraId="317FCAE4" w14:textId="77777777" w:rsidR="00EE26DC" w:rsidRPr="00322130" w:rsidRDefault="00EE26DC" w:rsidP="0026375E">
      <w:pPr>
        <w:ind w:left="714"/>
        <w:rPr>
          <w:rFonts w:cstheme="minorHAnsi"/>
        </w:rPr>
      </w:pPr>
      <w:r w:rsidRPr="00EE26DC">
        <w:rPr>
          <w:rFonts w:cstheme="minorHAnsi"/>
          <w:b/>
        </w:rPr>
        <w:t>REQUESTOR</w:t>
      </w:r>
      <w:r>
        <w:rPr>
          <w:rFonts w:cstheme="minorHAnsi"/>
        </w:rPr>
        <w:t>: Use the name and contact info of the person who submitted the group request. Include their organization.</w:t>
      </w:r>
    </w:p>
    <w:p w14:paraId="0E976493" w14:textId="77777777" w:rsidR="0026375E" w:rsidRPr="00322130" w:rsidRDefault="0026375E" w:rsidP="0026375E">
      <w:pPr>
        <w:ind w:left="714"/>
        <w:rPr>
          <w:rFonts w:cstheme="minorHAnsi"/>
        </w:rPr>
      </w:pPr>
      <w:r w:rsidRPr="00322130">
        <w:rPr>
          <w:rFonts w:cstheme="minorHAnsi"/>
          <w:b/>
          <w:caps/>
          <w:color w:val="000000" w:themeColor="text1"/>
        </w:rPr>
        <w:t>Required Data</w:t>
      </w:r>
    </w:p>
    <w:p w14:paraId="1E498094" w14:textId="77777777" w:rsidR="00020E9D" w:rsidRDefault="0026375E" w:rsidP="0026375E">
      <w:pPr>
        <w:ind w:left="2880" w:hanging="2160"/>
        <w:rPr>
          <w:rFonts w:cstheme="minorHAnsi"/>
        </w:rPr>
      </w:pPr>
      <w:r w:rsidRPr="00322130">
        <w:rPr>
          <w:rFonts w:cstheme="minorHAnsi"/>
        </w:rPr>
        <w:t>Request Type:</w:t>
      </w:r>
    </w:p>
    <w:p w14:paraId="10A1D629" w14:textId="0A863C9F" w:rsidR="00020E9D" w:rsidRDefault="00F41CE6" w:rsidP="00020E9D">
      <w:pPr>
        <w:ind w:left="2880" w:hanging="1440"/>
        <w:rPr>
          <w:rFonts w:cstheme="minorHAnsi"/>
        </w:rPr>
      </w:pPr>
      <w:r w:rsidRPr="00BC30CE">
        <w:rPr>
          <w:rFonts w:cstheme="minorHAnsi"/>
          <w:i/>
          <w:iCs/>
        </w:rPr>
        <w:t>Specific Group</w:t>
      </w:r>
      <w:r>
        <w:rPr>
          <w:rFonts w:cstheme="minorHAnsi"/>
        </w:rPr>
        <w:t xml:space="preserve"> </w:t>
      </w:r>
      <w:r w:rsidR="00020E9D">
        <w:rPr>
          <w:rFonts w:cstheme="minorHAnsi"/>
        </w:rPr>
        <w:t>for requests of up to 50 children</w:t>
      </w:r>
      <w:r>
        <w:rPr>
          <w:rFonts w:cstheme="minorHAnsi"/>
        </w:rPr>
        <w:t xml:space="preserve"> </w:t>
      </w:r>
    </w:p>
    <w:p w14:paraId="139EF7DF" w14:textId="77777777" w:rsidR="00020E9D" w:rsidRDefault="00F41CE6" w:rsidP="00020E9D">
      <w:pPr>
        <w:spacing w:line="240" w:lineRule="auto"/>
        <w:ind w:left="2880" w:hanging="1440"/>
        <w:rPr>
          <w:rFonts w:cstheme="minorHAnsi"/>
        </w:rPr>
      </w:pPr>
      <w:r w:rsidRPr="00BC30CE">
        <w:rPr>
          <w:rFonts w:cstheme="minorHAnsi"/>
          <w:i/>
          <w:iCs/>
        </w:rPr>
        <w:t>Estimated Group</w:t>
      </w:r>
      <w:r>
        <w:rPr>
          <w:rFonts w:cstheme="minorHAnsi"/>
        </w:rPr>
        <w:t xml:space="preserve"> </w:t>
      </w:r>
      <w:r w:rsidR="00020E9D">
        <w:rPr>
          <w:rFonts w:cstheme="minorHAnsi"/>
        </w:rPr>
        <w:t>for requests of 50 or more children</w:t>
      </w:r>
    </w:p>
    <w:p w14:paraId="60FA036A" w14:textId="563734D9" w:rsidR="0026375E" w:rsidRDefault="00020E9D" w:rsidP="00020E9D">
      <w:pPr>
        <w:pStyle w:val="ListParagraph"/>
        <w:numPr>
          <w:ilvl w:val="0"/>
          <w:numId w:val="37"/>
        </w:numPr>
        <w:spacing w:line="240" w:lineRule="auto"/>
        <w:rPr>
          <w:rFonts w:cstheme="minorHAnsi"/>
        </w:rPr>
      </w:pPr>
      <w:r w:rsidRPr="00020E9D">
        <w:rPr>
          <w:rFonts w:cstheme="minorHAnsi"/>
        </w:rPr>
        <w:t>CMS is too slow to enter 50 or more individual child PRS-IDS</w:t>
      </w:r>
    </w:p>
    <w:p w14:paraId="68F3F58D" w14:textId="21303DAF" w:rsidR="00020E9D" w:rsidRPr="00020E9D" w:rsidRDefault="00020E9D" w:rsidP="00020E9D">
      <w:pPr>
        <w:pStyle w:val="ListParagraph"/>
        <w:numPr>
          <w:ilvl w:val="0"/>
          <w:numId w:val="37"/>
        </w:numPr>
        <w:spacing w:line="240" w:lineRule="auto"/>
        <w:rPr>
          <w:rFonts w:cstheme="minorHAnsi"/>
        </w:rPr>
      </w:pPr>
      <w:r>
        <w:rPr>
          <w:rFonts w:cstheme="minorHAnsi"/>
        </w:rPr>
        <w:t xml:space="preserve">Create and upload a supporting doc titled </w:t>
      </w:r>
      <w:r w:rsidRPr="00020E9D">
        <w:rPr>
          <w:rFonts w:cstheme="minorHAnsi"/>
          <w:b/>
          <w:bCs/>
        </w:rPr>
        <w:t>Child Participant List_ISC-XXXXXX-XXX</w:t>
      </w:r>
    </w:p>
    <w:p w14:paraId="7261D332" w14:textId="77777777" w:rsidR="0026375E" w:rsidRPr="00322130" w:rsidRDefault="0026375E" w:rsidP="0026375E">
      <w:pPr>
        <w:ind w:left="2880" w:hanging="2160"/>
        <w:rPr>
          <w:rFonts w:cstheme="minorHAnsi"/>
          <w:b/>
          <w:caps/>
          <w:color w:val="000000" w:themeColor="text1"/>
        </w:rPr>
      </w:pPr>
      <w:r w:rsidRPr="00322130">
        <w:rPr>
          <w:rFonts w:cstheme="minorHAnsi"/>
          <w:b/>
          <w:caps/>
          <w:color w:val="000000" w:themeColor="text1"/>
        </w:rPr>
        <w:t>Child Participant</w:t>
      </w:r>
    </w:p>
    <w:p w14:paraId="089EACEB" w14:textId="69425FA4" w:rsidR="00BC30CE" w:rsidRDefault="0026375E" w:rsidP="0026375E">
      <w:pPr>
        <w:ind w:left="720"/>
        <w:rPr>
          <w:rFonts w:cstheme="minorHAnsi"/>
        </w:rPr>
      </w:pPr>
      <w:r w:rsidRPr="00322130">
        <w:rPr>
          <w:rFonts w:cstheme="minorHAnsi"/>
          <w:b/>
        </w:rPr>
        <w:t>Step 1</w:t>
      </w:r>
      <w:r w:rsidRPr="00322130">
        <w:rPr>
          <w:rFonts w:cstheme="minorHAnsi"/>
        </w:rPr>
        <w:t xml:space="preserve">: </w:t>
      </w:r>
      <w:r w:rsidR="00373260">
        <w:rPr>
          <w:rFonts w:cstheme="minorHAnsi"/>
        </w:rPr>
        <w:t>Click</w:t>
      </w:r>
      <w:r w:rsidRPr="00322130">
        <w:rPr>
          <w:rFonts w:cstheme="minorHAnsi"/>
        </w:rPr>
        <w:t xml:space="preserve"> the ‘Participants’ button. </w:t>
      </w:r>
      <w:r w:rsidR="00020E9D">
        <w:rPr>
          <w:rFonts w:cstheme="minorHAnsi"/>
        </w:rPr>
        <w:t>If it is an estimated group of 50 or more children, i</w:t>
      </w:r>
      <w:r w:rsidR="00373260">
        <w:rPr>
          <w:rFonts w:cstheme="minorHAnsi"/>
        </w:rPr>
        <w:t>nstead</w:t>
      </w:r>
      <w:r w:rsidRPr="00322130">
        <w:rPr>
          <w:rFonts w:cstheme="minorHAnsi"/>
        </w:rPr>
        <w:t xml:space="preserve"> of selecting </w:t>
      </w:r>
      <w:r w:rsidRPr="00BC30CE">
        <w:rPr>
          <w:rFonts w:cstheme="minorHAnsi"/>
          <w:i/>
          <w:iCs/>
        </w:rPr>
        <w:t>‘Child’</w:t>
      </w:r>
      <w:r w:rsidRPr="00322130">
        <w:rPr>
          <w:rFonts w:cstheme="minorHAnsi"/>
        </w:rPr>
        <w:t xml:space="preserve"> as the role, we now select </w:t>
      </w:r>
      <w:r w:rsidR="00BC30CE">
        <w:rPr>
          <w:rFonts w:cstheme="minorHAnsi"/>
          <w:i/>
          <w:iCs/>
        </w:rPr>
        <w:t>‘</w:t>
      </w:r>
      <w:r w:rsidRPr="00BC30CE">
        <w:rPr>
          <w:rFonts w:cstheme="minorHAnsi"/>
          <w:i/>
          <w:iCs/>
        </w:rPr>
        <w:t>Cohort</w:t>
      </w:r>
      <w:r w:rsidR="00BC30CE">
        <w:rPr>
          <w:rFonts w:cstheme="minorHAnsi"/>
          <w:i/>
          <w:iCs/>
        </w:rPr>
        <w:t>’</w:t>
      </w:r>
      <w:r w:rsidRPr="00322130">
        <w:rPr>
          <w:rFonts w:cstheme="minorHAnsi"/>
        </w:rPr>
        <w:t xml:space="preserve"> for group requests. Once the dialogue box shown below appears, add all the known information about the case. </w:t>
      </w:r>
    </w:p>
    <w:p w14:paraId="6D865EF8" w14:textId="016CD905" w:rsidR="0026375E" w:rsidRDefault="00F12EFE" w:rsidP="00BC30CE">
      <w:pPr>
        <w:ind w:left="720"/>
        <w:rPr>
          <w:rFonts w:cstheme="minorHAnsi"/>
        </w:rPr>
      </w:pPr>
      <w:r>
        <w:rPr>
          <w:rFonts w:cstheme="minorHAnsi"/>
        </w:rPr>
        <w:t>In the first column, f</w:t>
      </w:r>
      <w:r w:rsidR="0026375E" w:rsidRPr="00322130">
        <w:rPr>
          <w:rFonts w:cstheme="minorHAnsi"/>
        </w:rPr>
        <w:t xml:space="preserve">ill in the number of children according to their heritage. The “Total Children Estimated” will self-populate based on the # of </w:t>
      </w:r>
      <w:r w:rsidR="0013569A">
        <w:rPr>
          <w:rFonts w:cstheme="minorHAnsi"/>
        </w:rPr>
        <w:t>children</w:t>
      </w:r>
      <w:r w:rsidR="0026375E" w:rsidRPr="00322130">
        <w:rPr>
          <w:rFonts w:cstheme="minorHAnsi"/>
        </w:rPr>
        <w:t xml:space="preserve"> entered in the fields above. If this information is unknown just put “1” in any of the fields. </w:t>
      </w:r>
    </w:p>
    <w:p w14:paraId="6719B90D" w14:textId="66631178" w:rsidR="00F12EFE" w:rsidRDefault="00F12EFE" w:rsidP="00BC30CE">
      <w:pPr>
        <w:ind w:left="720"/>
        <w:rPr>
          <w:rFonts w:cstheme="minorHAnsi"/>
        </w:rPr>
      </w:pPr>
      <w:r>
        <w:rPr>
          <w:rFonts w:cstheme="minorHAnsi"/>
        </w:rPr>
        <w:t>In the second column, add information about ordinarily on reserve, registered under the Indian Act, citizen of Self-Governing FN, or beneficiary of LCO if it has been provided.</w:t>
      </w:r>
    </w:p>
    <w:p w14:paraId="5FA0AB25" w14:textId="0A1CAFF0" w:rsidR="000F5E50" w:rsidRPr="00322130" w:rsidRDefault="000F5E50" w:rsidP="0026375E">
      <w:pPr>
        <w:ind w:left="720"/>
        <w:rPr>
          <w:rFonts w:cstheme="minorHAnsi"/>
        </w:rPr>
      </w:pPr>
      <w:r>
        <w:rPr>
          <w:rFonts w:cstheme="minorHAnsi"/>
        </w:rPr>
        <w:lastRenderedPageBreak/>
        <w:t>If you know the children’s birthdates, add their info by age</w:t>
      </w:r>
      <w:r w:rsidR="00F12EFE">
        <w:rPr>
          <w:rFonts w:cstheme="minorHAnsi"/>
        </w:rPr>
        <w:t xml:space="preserve"> in the third column</w:t>
      </w:r>
      <w:r>
        <w:rPr>
          <w:rFonts w:cstheme="minorHAnsi"/>
        </w:rPr>
        <w:t xml:space="preserve">. You may ignore the fields in the </w:t>
      </w:r>
      <w:r w:rsidR="00F12EFE">
        <w:rPr>
          <w:rFonts w:cstheme="minorHAnsi"/>
        </w:rPr>
        <w:t>fourth/</w:t>
      </w:r>
      <w:r>
        <w:rPr>
          <w:rFonts w:cstheme="minorHAnsi"/>
        </w:rPr>
        <w:t xml:space="preserve">right hand column: </w:t>
      </w:r>
      <w:r w:rsidRPr="000F5E50">
        <w:rPr>
          <w:rFonts w:cstheme="minorHAnsi"/>
          <w:i/>
          <w:iCs/>
        </w:rPr>
        <w:t># by location, cohort measurement type, cohort participant info, # of completed assessments.</w:t>
      </w:r>
    </w:p>
    <w:p w14:paraId="56F643EF" w14:textId="77777777" w:rsidR="0026375E" w:rsidRPr="00322130" w:rsidRDefault="0026375E" w:rsidP="0026375E">
      <w:pPr>
        <w:ind w:left="2880" w:hanging="2160"/>
        <w:rPr>
          <w:rFonts w:cstheme="minorHAnsi"/>
        </w:rPr>
      </w:pPr>
      <w:r w:rsidRPr="00322130">
        <w:rPr>
          <w:noProof/>
        </w:rPr>
        <w:drawing>
          <wp:inline distT="0" distB="0" distL="0" distR="0" wp14:anchorId="5D200326" wp14:editId="3025ACC3">
            <wp:extent cx="6229350" cy="19392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229350" cy="1939290"/>
                    </a:xfrm>
                    <a:prstGeom prst="rect">
                      <a:avLst/>
                    </a:prstGeom>
                  </pic:spPr>
                </pic:pic>
              </a:graphicData>
            </a:graphic>
          </wp:inline>
        </w:drawing>
      </w:r>
    </w:p>
    <w:p w14:paraId="4098FAC5" w14:textId="600F4B72" w:rsidR="0026375E" w:rsidRPr="00322130" w:rsidRDefault="0026375E" w:rsidP="0026375E">
      <w:pPr>
        <w:ind w:left="720"/>
        <w:rPr>
          <w:rFonts w:cstheme="minorHAnsi"/>
        </w:rPr>
      </w:pPr>
      <w:r w:rsidRPr="00322130">
        <w:rPr>
          <w:rFonts w:cstheme="minorHAnsi"/>
          <w:b/>
        </w:rPr>
        <w:t>Step 2</w:t>
      </w:r>
      <w:r w:rsidRPr="00322130">
        <w:rPr>
          <w:rFonts w:cstheme="minorHAnsi"/>
        </w:rPr>
        <w:t xml:space="preserve">: Add </w:t>
      </w:r>
      <w:r w:rsidR="00EE26DC">
        <w:rPr>
          <w:rFonts w:cstheme="minorHAnsi"/>
        </w:rPr>
        <w:t>contact information for the children</w:t>
      </w:r>
      <w:r w:rsidR="00F41CE6">
        <w:rPr>
          <w:rFonts w:cstheme="minorHAnsi"/>
        </w:rPr>
        <w:t xml:space="preserve"> if you are preparing a </w:t>
      </w:r>
      <w:r w:rsidR="00F41CE6" w:rsidRPr="000F5E50">
        <w:rPr>
          <w:rFonts w:cstheme="minorHAnsi"/>
          <w:i/>
          <w:iCs/>
        </w:rPr>
        <w:t>specific</w:t>
      </w:r>
      <w:r w:rsidR="00F41CE6">
        <w:rPr>
          <w:rFonts w:cstheme="minorHAnsi"/>
        </w:rPr>
        <w:t xml:space="preserve"> group request</w:t>
      </w:r>
      <w:r w:rsidRPr="00322130">
        <w:rPr>
          <w:rFonts w:cstheme="minorHAnsi"/>
        </w:rPr>
        <w:t>.</w:t>
      </w:r>
      <w:r w:rsidR="00F41CE6">
        <w:rPr>
          <w:rFonts w:cstheme="minorHAnsi"/>
        </w:rPr>
        <w:t xml:space="preserve"> For an </w:t>
      </w:r>
      <w:r w:rsidR="00F41CE6" w:rsidRPr="000F5E50">
        <w:rPr>
          <w:rFonts w:cstheme="minorHAnsi"/>
          <w:i/>
          <w:iCs/>
        </w:rPr>
        <w:t>estimated</w:t>
      </w:r>
      <w:r w:rsidR="00F41CE6">
        <w:rPr>
          <w:rFonts w:cstheme="minorHAnsi"/>
        </w:rPr>
        <w:t xml:space="preserve"> group</w:t>
      </w:r>
      <w:r w:rsidRPr="00322130">
        <w:rPr>
          <w:rFonts w:cstheme="minorHAnsi"/>
        </w:rPr>
        <w:t xml:space="preserve"> request we </w:t>
      </w:r>
      <w:r w:rsidR="00EE26DC">
        <w:rPr>
          <w:rFonts w:cstheme="minorHAnsi"/>
        </w:rPr>
        <w:t>usually</w:t>
      </w:r>
      <w:r w:rsidRPr="00322130">
        <w:rPr>
          <w:rFonts w:cstheme="minorHAnsi"/>
        </w:rPr>
        <w:t xml:space="preserve"> add the information of the community/organization the children are associated with</w:t>
      </w:r>
      <w:r w:rsidR="00EE26DC">
        <w:rPr>
          <w:rFonts w:cstheme="minorHAnsi"/>
        </w:rPr>
        <w:t xml:space="preserve"> instead of for each individual child</w:t>
      </w:r>
      <w:r w:rsidRPr="00322130">
        <w:rPr>
          <w:rFonts w:cstheme="minorHAnsi"/>
        </w:rPr>
        <w:t>.</w:t>
      </w:r>
      <w:r w:rsidR="00EE26DC">
        <w:rPr>
          <w:rFonts w:cstheme="minorHAnsi"/>
        </w:rPr>
        <w:t xml:space="preserve"> </w:t>
      </w:r>
    </w:p>
    <w:p w14:paraId="47D93454" w14:textId="77777777" w:rsidR="0026375E" w:rsidRPr="00322130" w:rsidRDefault="0026375E" w:rsidP="0026375E">
      <w:pPr>
        <w:ind w:left="720"/>
        <w:rPr>
          <w:rFonts w:cstheme="minorHAnsi"/>
        </w:rPr>
      </w:pPr>
      <w:r w:rsidRPr="00322130">
        <w:rPr>
          <w:rFonts w:cstheme="minorHAnsi"/>
          <w:b/>
        </w:rPr>
        <w:t>Step</w:t>
      </w:r>
      <w:r w:rsidR="00EE26DC">
        <w:rPr>
          <w:rFonts w:cstheme="minorHAnsi"/>
          <w:b/>
        </w:rPr>
        <w:t xml:space="preserve"> </w:t>
      </w:r>
      <w:r w:rsidRPr="00322130">
        <w:rPr>
          <w:rFonts w:cstheme="minorHAnsi"/>
          <w:b/>
        </w:rPr>
        <w:t>3</w:t>
      </w:r>
      <w:r w:rsidRPr="00322130">
        <w:rPr>
          <w:rFonts w:cstheme="minorHAnsi"/>
        </w:rPr>
        <w:t>: The next step requires us to add information about the children’s needs. Fill out the ‘</w:t>
      </w:r>
      <w:r w:rsidRPr="00322130">
        <w:rPr>
          <w:rFonts w:cstheme="minorHAnsi"/>
          <w:i/>
        </w:rPr>
        <w:t>Needs Description</w:t>
      </w:r>
      <w:r w:rsidRPr="00322130">
        <w:rPr>
          <w:rFonts w:cstheme="minorHAnsi"/>
        </w:rPr>
        <w:t xml:space="preserve">’ box with information which is usually specified on the request form, other times you may need to search the supporting documents. </w:t>
      </w:r>
    </w:p>
    <w:p w14:paraId="72B94F68" w14:textId="2FCDD229" w:rsidR="0026375E" w:rsidRDefault="0026375E" w:rsidP="0026375E">
      <w:pPr>
        <w:ind w:left="720"/>
        <w:rPr>
          <w:rFonts w:cstheme="minorHAnsi"/>
        </w:rPr>
      </w:pPr>
      <w:r w:rsidRPr="00322130">
        <w:rPr>
          <w:rFonts w:cstheme="minorHAnsi"/>
        </w:rPr>
        <w:t xml:space="preserve">Next we need to select the needs. Use the ‘Search’ bar to find the needs that correspond to the children. In some cases, the needs are specific and you won’t find it listed. In this situation there are broader ‘Unspecified’ categories that are able to be used. Press ‘Save and Close’ and you should now see </w:t>
      </w:r>
      <w:r w:rsidR="000F5E50" w:rsidRPr="000F5E50">
        <w:rPr>
          <w:rFonts w:cstheme="minorHAnsi"/>
          <w:i/>
          <w:iCs/>
        </w:rPr>
        <w:t>Cohort 1</w:t>
      </w:r>
      <w:r w:rsidR="000F5E50">
        <w:rPr>
          <w:rFonts w:cstheme="minorHAnsi"/>
        </w:rPr>
        <w:t xml:space="preserve"> under</w:t>
      </w:r>
      <w:r w:rsidRPr="00322130">
        <w:rPr>
          <w:rFonts w:cstheme="minorHAnsi"/>
        </w:rPr>
        <w:t xml:space="preserve"> ‘Children’. </w:t>
      </w:r>
    </w:p>
    <w:p w14:paraId="4A284144" w14:textId="07D72641" w:rsidR="00EE26DC" w:rsidRDefault="00EE26DC" w:rsidP="0026375E">
      <w:pPr>
        <w:ind w:left="720"/>
        <w:rPr>
          <w:rFonts w:cstheme="minorHAnsi"/>
        </w:rPr>
      </w:pPr>
      <w:r w:rsidRPr="00EE26DC">
        <w:rPr>
          <w:rFonts w:cstheme="minorHAnsi"/>
          <w:b/>
        </w:rPr>
        <w:t>PARTICIPANTS</w:t>
      </w:r>
      <w:r>
        <w:rPr>
          <w:rFonts w:cstheme="minorHAnsi"/>
        </w:rPr>
        <w:t>: Add any other participants who may be associated with the request. These will most likely be additional requestors</w:t>
      </w:r>
      <w:r w:rsidR="0027008C">
        <w:rPr>
          <w:rFonts w:cstheme="minorHAnsi"/>
        </w:rPr>
        <w:t xml:space="preserve"> or authorized representatives (NOTE: you do not need to add supporters who wrote letters of recommendation or letters of support).</w:t>
      </w:r>
    </w:p>
    <w:p w14:paraId="055CAA8B" w14:textId="3360C0D4" w:rsidR="00EE26DC" w:rsidRDefault="00EE26DC" w:rsidP="0026375E">
      <w:pPr>
        <w:ind w:left="720"/>
        <w:rPr>
          <w:rFonts w:cstheme="minorHAnsi"/>
        </w:rPr>
      </w:pPr>
      <w:r>
        <w:rPr>
          <w:rFonts w:cstheme="minorHAnsi"/>
          <w:b/>
        </w:rPr>
        <w:t>ITEMS</w:t>
      </w:r>
      <w:r w:rsidRPr="00EE26DC">
        <w:rPr>
          <w:rFonts w:cstheme="minorHAnsi"/>
        </w:rPr>
        <w:t>:</w:t>
      </w:r>
      <w:r>
        <w:rPr>
          <w:rFonts w:cstheme="minorHAnsi"/>
        </w:rPr>
        <w:t xml:space="preserve"> Create the items as they appear on the request form. Sometimes the items are very different from regular shell cases as they are for organizations.</w:t>
      </w:r>
      <w:r w:rsidR="00F41CE6">
        <w:rPr>
          <w:rFonts w:cstheme="minorHAnsi"/>
        </w:rPr>
        <w:t xml:space="preserve"> </w:t>
      </w:r>
      <w:r w:rsidR="001C6A60">
        <w:rPr>
          <w:rFonts w:cstheme="minorHAnsi"/>
        </w:rPr>
        <w:t>Please ensure you add a Target Date. If the Target Date is not obvious from the application, please select a date one month away.</w:t>
      </w:r>
    </w:p>
    <w:p w14:paraId="4F074BFF" w14:textId="77777777" w:rsidR="00EE26DC" w:rsidRDefault="00EE26DC" w:rsidP="0026375E">
      <w:pPr>
        <w:ind w:left="720"/>
        <w:rPr>
          <w:rFonts w:cstheme="minorHAnsi"/>
        </w:rPr>
      </w:pPr>
      <w:r w:rsidRPr="002333CF">
        <w:rPr>
          <w:rFonts w:cstheme="minorHAnsi"/>
          <w:b/>
        </w:rPr>
        <w:t>CHILD-ITEM-NEEDS</w:t>
      </w:r>
      <w:r>
        <w:rPr>
          <w:rFonts w:cstheme="minorHAnsi"/>
        </w:rPr>
        <w:t xml:space="preserve">: Link any items to the </w:t>
      </w:r>
      <w:r w:rsidR="002333CF">
        <w:rPr>
          <w:rFonts w:cstheme="minorHAnsi"/>
        </w:rPr>
        <w:t>cohort participant.</w:t>
      </w:r>
    </w:p>
    <w:p w14:paraId="65FB43A3" w14:textId="1B809C6B" w:rsidR="00A74A6A" w:rsidRDefault="00A74A6A" w:rsidP="0026375E">
      <w:pPr>
        <w:ind w:left="720"/>
        <w:rPr>
          <w:rFonts w:cstheme="minorHAnsi"/>
        </w:rPr>
      </w:pPr>
      <w:r>
        <w:rPr>
          <w:rFonts w:cstheme="minorHAnsi"/>
          <w:b/>
        </w:rPr>
        <w:t>SUPPORTING DOCUMENTS</w:t>
      </w:r>
      <w:r w:rsidRPr="00A74A6A">
        <w:rPr>
          <w:rFonts w:cstheme="minorHAnsi"/>
        </w:rPr>
        <w:t>:</w:t>
      </w:r>
      <w:r>
        <w:rPr>
          <w:rFonts w:cstheme="minorHAnsi"/>
        </w:rPr>
        <w:t xml:space="preserve"> Upload the “</w:t>
      </w:r>
      <w:r w:rsidR="00DA2A58">
        <w:rPr>
          <w:rFonts w:cstheme="minorHAnsi"/>
        </w:rPr>
        <w:t>Initial Application Package</w:t>
      </w:r>
      <w:r>
        <w:rPr>
          <w:rFonts w:cstheme="minorHAnsi"/>
        </w:rPr>
        <w:t>” as normal.</w:t>
      </w:r>
      <w:r w:rsidR="0021163C">
        <w:rPr>
          <w:rFonts w:cstheme="minorHAnsi"/>
        </w:rPr>
        <w:t xml:space="preserve"> If it is an estimated group request for 50 or more children, you must create and upload a supporting document titled </w:t>
      </w:r>
      <w:r w:rsidR="0021163C" w:rsidRPr="00020E9D">
        <w:rPr>
          <w:rFonts w:cstheme="minorHAnsi"/>
          <w:b/>
          <w:bCs/>
        </w:rPr>
        <w:t>Child Participant List_ISC-XXXXXX-XXX</w:t>
      </w:r>
    </w:p>
    <w:p w14:paraId="365A139A" w14:textId="478C2AED" w:rsidR="00AE3B26" w:rsidRDefault="00A74A6A" w:rsidP="0026375E">
      <w:pPr>
        <w:ind w:left="720"/>
        <w:rPr>
          <w:rFonts w:cstheme="minorHAnsi"/>
        </w:rPr>
      </w:pPr>
      <w:r>
        <w:rPr>
          <w:rFonts w:cstheme="minorHAnsi"/>
          <w:b/>
        </w:rPr>
        <w:t>ASSIGN</w:t>
      </w:r>
      <w:r w:rsidRPr="00A74A6A">
        <w:rPr>
          <w:rFonts w:cstheme="minorHAnsi"/>
        </w:rPr>
        <w:t>:</w:t>
      </w:r>
      <w:r>
        <w:rPr>
          <w:rFonts w:cstheme="minorHAnsi"/>
        </w:rPr>
        <w:t xml:space="preserve"> Assign to </w:t>
      </w:r>
      <w:r w:rsidR="00AE3B26">
        <w:rPr>
          <w:rFonts w:cstheme="minorHAnsi"/>
        </w:rPr>
        <w:t xml:space="preserve">British Columbia. </w:t>
      </w:r>
    </w:p>
    <w:p w14:paraId="1063AAF1" w14:textId="77777777" w:rsidR="00A74A6A" w:rsidRDefault="00A74A6A" w:rsidP="0026375E">
      <w:pPr>
        <w:ind w:left="720"/>
        <w:rPr>
          <w:rFonts w:cstheme="minorHAnsi"/>
        </w:rPr>
      </w:pPr>
      <w:r>
        <w:rPr>
          <w:rFonts w:cstheme="minorHAnsi"/>
          <w:b/>
        </w:rPr>
        <w:t>AOR</w:t>
      </w:r>
      <w:r w:rsidRPr="00A74A6A">
        <w:rPr>
          <w:rFonts w:cstheme="minorHAnsi"/>
        </w:rPr>
        <w:t>:</w:t>
      </w:r>
      <w:r>
        <w:rPr>
          <w:rFonts w:cstheme="minorHAnsi"/>
        </w:rPr>
        <w:t xml:space="preserve"> Send an acknowledgement of receipt email with case number as we would for a regular shell case. Edit the email text as needed to reflect that this is a group request.</w:t>
      </w:r>
    </w:p>
    <w:p w14:paraId="5AA19905" w14:textId="77777777" w:rsidR="008D2FCA" w:rsidRPr="00322130" w:rsidRDefault="008D2FCA" w:rsidP="0026375E">
      <w:pPr>
        <w:ind w:left="720"/>
        <w:rPr>
          <w:rFonts w:cstheme="minorHAnsi"/>
        </w:rPr>
      </w:pPr>
    </w:p>
    <w:p w14:paraId="04783ADF" w14:textId="77777777" w:rsidR="00EE26DC" w:rsidRPr="00322130" w:rsidRDefault="0026375E" w:rsidP="000B6402">
      <w:pPr>
        <w:pStyle w:val="Heading1"/>
      </w:pPr>
      <w:bookmarkStart w:id="70" w:name="_Toc150929599"/>
      <w:r w:rsidRPr="00322130">
        <w:lastRenderedPageBreak/>
        <w:t>NCC REQUESTS</w:t>
      </w:r>
      <w:bookmarkEnd w:id="70"/>
    </w:p>
    <w:p w14:paraId="7FBFE9F6" w14:textId="40CFB665" w:rsidR="00210823" w:rsidRDefault="0026375E" w:rsidP="006037EF">
      <w:pPr>
        <w:ind w:left="720"/>
      </w:pPr>
      <w:r w:rsidRPr="00322130">
        <w:t xml:space="preserve">Requestors can contact the Jordan’s Principle National Call Centre and make a request by phone. </w:t>
      </w:r>
      <w:r w:rsidR="00210823">
        <w:t xml:space="preserve">We do not need a request form for cases submitted via NCC. </w:t>
      </w:r>
      <w:r w:rsidR="006709A9">
        <w:t>We do need to complete the acknowledgement of receipt NTF form for each case assigned to BC Region via NCC.</w:t>
      </w:r>
    </w:p>
    <w:p w14:paraId="740DCA43" w14:textId="77777777" w:rsidR="00E973ED" w:rsidRPr="00E973ED" w:rsidRDefault="00210823" w:rsidP="00E973ED">
      <w:pPr>
        <w:pStyle w:val="ListParagraph"/>
        <w:numPr>
          <w:ilvl w:val="0"/>
          <w:numId w:val="32"/>
        </w:numPr>
        <w:spacing w:after="0" w:line="240" w:lineRule="auto"/>
        <w:contextualSpacing w:val="0"/>
        <w:rPr>
          <w:rFonts w:ascii="Calibri" w:hAnsi="Calibri"/>
        </w:rPr>
      </w:pPr>
      <w:r w:rsidRPr="00E973ED">
        <w:rPr>
          <w:b/>
          <w:bCs/>
          <w:i/>
          <w:iCs/>
        </w:rPr>
        <w:t>Shell Case Team</w:t>
      </w:r>
      <w:r w:rsidR="0026375E" w:rsidRPr="00E973ED">
        <w:rPr>
          <w:b/>
          <w:bCs/>
          <w:i/>
          <w:iCs/>
        </w:rPr>
        <w:t xml:space="preserve"> need</w:t>
      </w:r>
      <w:r w:rsidRPr="00E973ED">
        <w:rPr>
          <w:b/>
          <w:bCs/>
          <w:i/>
          <w:iCs/>
        </w:rPr>
        <w:t>s</w:t>
      </w:r>
      <w:r w:rsidR="0026375E" w:rsidRPr="00E973ED">
        <w:rPr>
          <w:b/>
          <w:bCs/>
          <w:i/>
          <w:iCs/>
        </w:rPr>
        <w:t xml:space="preserve"> to look for the NCC Cases</w:t>
      </w:r>
      <w:r w:rsidRPr="00E973ED">
        <w:rPr>
          <w:b/>
          <w:bCs/>
          <w:i/>
          <w:iCs/>
        </w:rPr>
        <w:t xml:space="preserve"> that are Urgent and forward the case number to the main Inbox so they can assign it to a file reviewer. </w:t>
      </w:r>
      <w:r w:rsidR="0026375E" w:rsidRPr="00E973ED">
        <w:rPr>
          <w:b/>
          <w:bCs/>
          <w:i/>
          <w:iCs/>
        </w:rPr>
        <w:t xml:space="preserve">Ideally we check for NCC cases </w:t>
      </w:r>
      <w:r w:rsidR="00302AE8" w:rsidRPr="00E973ED">
        <w:rPr>
          <w:b/>
          <w:bCs/>
          <w:i/>
          <w:iCs/>
        </w:rPr>
        <w:t>about</w:t>
      </w:r>
      <w:r w:rsidR="0026375E" w:rsidRPr="00E973ED">
        <w:rPr>
          <w:b/>
          <w:bCs/>
          <w:i/>
          <w:iCs/>
        </w:rPr>
        <w:t xml:space="preserve"> twice a day.</w:t>
      </w:r>
      <w:r w:rsidR="00E973ED" w:rsidRPr="00E973ED">
        <w:rPr>
          <w:b/>
          <w:bCs/>
          <w:i/>
          <w:iCs/>
        </w:rPr>
        <w:t xml:space="preserve"> Once you send an NCC Urgent to the Inbox, the Inbox officer </w:t>
      </w:r>
      <w:r w:rsidR="00E973ED" w:rsidRPr="00E973ED">
        <w:rPr>
          <w:rFonts w:ascii="Calibri" w:hAnsi="Calibri"/>
          <w:b/>
          <w:bCs/>
          <w:i/>
          <w:iCs/>
        </w:rPr>
        <w:t>is responsible to assess it for priority, assign it to a file reviewer if needed, and update the Priority Urgency category in JPCMS if needed.</w:t>
      </w:r>
    </w:p>
    <w:p w14:paraId="13773FA0" w14:textId="50155E28" w:rsidR="0026375E" w:rsidRPr="001D0195" w:rsidRDefault="0026375E" w:rsidP="00210823">
      <w:pPr>
        <w:ind w:left="720"/>
        <w:rPr>
          <w:b/>
          <w:bCs/>
          <w:i/>
          <w:iCs/>
        </w:rPr>
      </w:pPr>
    </w:p>
    <w:p w14:paraId="60D0A2F5" w14:textId="77777777" w:rsidR="0026375E" w:rsidRPr="00322130" w:rsidRDefault="0026375E" w:rsidP="0026375E">
      <w:pPr>
        <w:ind w:left="720"/>
      </w:pPr>
      <w:r w:rsidRPr="00322130">
        <w:t>First we need to locate the cases that NCC has created and assigned to BC Region:</w:t>
      </w:r>
    </w:p>
    <w:p w14:paraId="3F0875EF" w14:textId="77777777" w:rsidR="0026375E" w:rsidRPr="00322130" w:rsidRDefault="0026375E" w:rsidP="0026375E">
      <w:pPr>
        <w:ind w:left="720"/>
      </w:pPr>
      <w:r w:rsidRPr="00322130">
        <w:t>Go to Advanced Find</w:t>
      </w:r>
    </w:p>
    <w:p w14:paraId="42A11F00" w14:textId="77777777" w:rsidR="0026375E" w:rsidRPr="00322130" w:rsidRDefault="0026375E" w:rsidP="0026375E">
      <w:pPr>
        <w:ind w:left="720"/>
      </w:pPr>
      <w:r w:rsidRPr="00322130">
        <w:t>Look for: Items</w:t>
      </w:r>
    </w:p>
    <w:p w14:paraId="3A2F2049" w14:textId="77777777" w:rsidR="0026375E" w:rsidRPr="00322130" w:rsidRDefault="0026375E" w:rsidP="0026375E">
      <w:pPr>
        <w:ind w:left="720"/>
      </w:pPr>
      <w:r w:rsidRPr="00322130">
        <w:t>Use Saved View: Queued Items Created by NCC for BC Region</w:t>
      </w:r>
    </w:p>
    <w:p w14:paraId="3CF66FD4" w14:textId="77777777" w:rsidR="0026375E" w:rsidRPr="00322130" w:rsidRDefault="0026375E" w:rsidP="0026375E">
      <w:pPr>
        <w:ind w:left="720"/>
        <w:rPr>
          <w:b/>
        </w:rPr>
      </w:pPr>
      <w:r w:rsidRPr="00322130">
        <w:rPr>
          <w:b/>
          <w:noProof/>
        </w:rPr>
        <w:drawing>
          <wp:inline distT="0" distB="0" distL="0" distR="0" wp14:anchorId="30617428" wp14:editId="25B1E8AB">
            <wp:extent cx="6229350" cy="1838960"/>
            <wp:effectExtent l="19050" t="19050" r="19050" b="279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229350" cy="1838960"/>
                    </a:xfrm>
                    <a:prstGeom prst="rect">
                      <a:avLst/>
                    </a:prstGeom>
                    <a:ln>
                      <a:solidFill>
                        <a:srgbClr val="5B9BD5"/>
                      </a:solidFill>
                    </a:ln>
                  </pic:spPr>
                </pic:pic>
              </a:graphicData>
            </a:graphic>
          </wp:inline>
        </w:drawing>
      </w:r>
    </w:p>
    <w:p w14:paraId="552CF3A7" w14:textId="77777777" w:rsidR="0026375E" w:rsidRPr="00322130" w:rsidRDefault="0026375E" w:rsidP="0026375E">
      <w:pPr>
        <w:ind w:left="720"/>
      </w:pPr>
      <w:r w:rsidRPr="00322130">
        <w:t xml:space="preserve"> Select the “!Results” button. You will see a list of items organized by case number and sorted by date:</w:t>
      </w:r>
    </w:p>
    <w:p w14:paraId="388C2D21" w14:textId="77777777" w:rsidR="0026375E" w:rsidRPr="00322130" w:rsidRDefault="0026375E" w:rsidP="0026375E">
      <w:pPr>
        <w:ind w:left="720"/>
      </w:pPr>
      <w:r w:rsidRPr="00322130">
        <w:rPr>
          <w:noProof/>
        </w:rPr>
        <w:lastRenderedPageBreak/>
        <w:drawing>
          <wp:inline distT="0" distB="0" distL="0" distR="0" wp14:anchorId="35379C32" wp14:editId="31700D38">
            <wp:extent cx="4379899" cy="2853968"/>
            <wp:effectExtent l="19050" t="19050" r="20955" b="2286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4279" cy="2856822"/>
                    </a:xfrm>
                    <a:prstGeom prst="rect">
                      <a:avLst/>
                    </a:prstGeom>
                    <a:noFill/>
                    <a:ln>
                      <a:solidFill>
                        <a:srgbClr val="5B9BD5"/>
                      </a:solidFill>
                    </a:ln>
                  </pic:spPr>
                </pic:pic>
              </a:graphicData>
            </a:graphic>
          </wp:inline>
        </w:drawing>
      </w:r>
    </w:p>
    <w:p w14:paraId="74AC0E32" w14:textId="77777777" w:rsidR="0026375E" w:rsidRPr="00322130" w:rsidRDefault="0026375E" w:rsidP="0026375E">
      <w:pPr>
        <w:ind w:left="720"/>
      </w:pPr>
      <w:r w:rsidRPr="00322130">
        <w:t xml:space="preserve"> </w:t>
      </w:r>
    </w:p>
    <w:p w14:paraId="07A991BF" w14:textId="1945693F" w:rsidR="0026375E" w:rsidRPr="00322130" w:rsidRDefault="0026375E" w:rsidP="0026375E">
      <w:pPr>
        <w:ind w:left="720"/>
      </w:pPr>
      <w:r w:rsidRPr="00322130">
        <w:t xml:space="preserve">Click on the case number to open the file. Sometimes you will see more than one case number at once, because the case has multiple items. </w:t>
      </w:r>
    </w:p>
    <w:p w14:paraId="658AD74B" w14:textId="52E690AE" w:rsidR="00EC4AA0" w:rsidRDefault="00EC4AA0" w:rsidP="00210823">
      <w:pPr>
        <w:ind w:left="720"/>
      </w:pPr>
      <w:r>
        <w:t xml:space="preserve">Check if any items are </w:t>
      </w:r>
      <w:r w:rsidR="00210823">
        <w:t xml:space="preserve">marked </w:t>
      </w:r>
      <w:r w:rsidR="00210823" w:rsidRPr="00210823">
        <w:rPr>
          <w:i/>
          <w:iCs/>
        </w:rPr>
        <w:t>Urgen</w:t>
      </w:r>
      <w:r w:rsidR="00210823">
        <w:rPr>
          <w:i/>
          <w:iCs/>
        </w:rPr>
        <w:t>t</w:t>
      </w:r>
      <w:r w:rsidR="00210823">
        <w:t xml:space="preserve">. If you identify any Urgent items, send an email with the case number to the main Inbox so that the </w:t>
      </w:r>
      <w:r w:rsidR="00210823" w:rsidRPr="00210823">
        <w:rPr>
          <w:i/>
          <w:iCs/>
        </w:rPr>
        <w:t>Urgent</w:t>
      </w:r>
      <w:r w:rsidR="00210823">
        <w:t xml:space="preserve"> case can be assigned to a PM04 file reviewer. The file reviewer will perform all follow up needed to obtain supporting documents.</w:t>
      </w:r>
    </w:p>
    <w:p w14:paraId="1FB50146" w14:textId="43BCB3F8" w:rsidR="006037EF" w:rsidRDefault="006037EF" w:rsidP="00210823">
      <w:pPr>
        <w:ind w:left="720"/>
      </w:pPr>
      <w:r>
        <w:t>Then go through the list of cases assigned to BC Region by NCC and fill out the Acknowledgement of Receipt NTF form. We will assume that when the requestor called NCC to submit their case, that the NCC officer verbally acknowledged receipt at the time of submission. Your job is to complete the NTF form indicating that the acknowledgement of receipt was provided by phone, and indicate the time and date of the acknowledgement as</w:t>
      </w:r>
      <w:r w:rsidR="0093766D">
        <w:t xml:space="preserve"> </w:t>
      </w:r>
      <w:r w:rsidR="00D51D2F">
        <w:t>group</w:t>
      </w:r>
      <w:r>
        <w:t xml:space="preserve"> similar to or the same as the time the case was submitted.</w:t>
      </w:r>
    </w:p>
    <w:p w14:paraId="72494823" w14:textId="77777777" w:rsidR="00210823" w:rsidRPr="00210823" w:rsidRDefault="00210823" w:rsidP="00210823">
      <w:pPr>
        <w:ind w:left="720"/>
      </w:pPr>
    </w:p>
    <w:p w14:paraId="12325878" w14:textId="77777777" w:rsidR="0026375E" w:rsidRPr="00322130" w:rsidRDefault="0026375E" w:rsidP="0026375E">
      <w:pPr>
        <w:keepNext/>
        <w:keepLines/>
        <w:numPr>
          <w:ilvl w:val="0"/>
          <w:numId w:val="2"/>
        </w:numPr>
        <w:tabs>
          <w:tab w:val="left" w:pos="720"/>
          <w:tab w:val="left" w:pos="810"/>
        </w:tabs>
        <w:spacing w:before="240" w:after="0"/>
        <w:outlineLvl w:val="0"/>
        <w:rPr>
          <w:rFonts w:eastAsiaTheme="majorEastAsia" w:cstheme="minorHAnsi"/>
          <w:b/>
          <w:caps/>
          <w:vanish/>
          <w:color w:val="000000" w:themeColor="text1"/>
        </w:rPr>
      </w:pPr>
      <w:bookmarkStart w:id="71" w:name="_Toc101780742"/>
      <w:bookmarkStart w:id="72" w:name="_Toc103067729"/>
      <w:bookmarkStart w:id="73" w:name="_Toc139375978"/>
      <w:bookmarkStart w:id="74" w:name="_Toc139376022"/>
      <w:bookmarkStart w:id="75" w:name="_Toc150174583"/>
      <w:bookmarkStart w:id="76" w:name="_Toc150929483"/>
      <w:bookmarkStart w:id="77" w:name="_Toc150929600"/>
      <w:bookmarkEnd w:id="71"/>
      <w:bookmarkEnd w:id="72"/>
      <w:bookmarkEnd w:id="73"/>
      <w:bookmarkEnd w:id="74"/>
      <w:bookmarkEnd w:id="75"/>
      <w:bookmarkEnd w:id="76"/>
      <w:bookmarkEnd w:id="77"/>
    </w:p>
    <w:p w14:paraId="3078A054" w14:textId="4761530E" w:rsidR="0026375E" w:rsidRDefault="0026375E" w:rsidP="000B6402">
      <w:pPr>
        <w:pStyle w:val="Heading1"/>
      </w:pPr>
      <w:bookmarkStart w:id="78" w:name="_Toc150929601"/>
      <w:r w:rsidRPr="008154E6">
        <w:t xml:space="preserve">Acknowledgement of </w:t>
      </w:r>
      <w:r w:rsidR="00562D88">
        <w:t>R</w:t>
      </w:r>
      <w:r w:rsidRPr="008154E6">
        <w:t>ec</w:t>
      </w:r>
      <w:r w:rsidR="00562D88">
        <w:t>ei</w:t>
      </w:r>
      <w:r w:rsidRPr="008154E6">
        <w:t>pt</w:t>
      </w:r>
      <w:bookmarkEnd w:id="78"/>
      <w:r w:rsidR="00AB5C6B">
        <w:t xml:space="preserve"> (AOR)</w:t>
      </w:r>
      <w:r w:rsidRPr="008154E6">
        <w:t xml:space="preserve"> </w:t>
      </w:r>
    </w:p>
    <w:p w14:paraId="707D074A" w14:textId="492E094E" w:rsidR="00562D88" w:rsidRPr="00562D88" w:rsidRDefault="0051529D" w:rsidP="00562D88">
      <w:pPr>
        <w:pStyle w:val="NormalWeb"/>
        <w:rPr>
          <w:rFonts w:eastAsia="Times New Roman"/>
        </w:rPr>
      </w:pPr>
      <w:r w:rsidRPr="0051529D">
        <w:rPr>
          <w:rFonts w:eastAsia="Times New Roman"/>
        </w:rPr>
        <w:t> </w:t>
      </w:r>
      <w:r w:rsidR="00562D88">
        <w:rPr>
          <w:rFonts w:eastAsia="Times New Roman"/>
        </w:rPr>
        <w:t xml:space="preserve">Shell Case team is responsible for sending a status update to the parent/guardian (and authorized representative if applicable) acknowledging receipt and providing a case number. For the most up-to-date version, please see “Jordan’s Principle Request Status Update” in the </w:t>
      </w:r>
      <w:r w:rsidR="00562D88">
        <w:t xml:space="preserve">Jordan's Principle Email Templates: </w:t>
      </w:r>
      <w:hyperlink r:id="rId50" w:history="1">
        <w:r w:rsidR="00562D88">
          <w:rPr>
            <w:rStyle w:val="Hyperlink"/>
          </w:rPr>
          <w:t>https://gcdocs.intra.pri/aanc-inac/llisapi.dll/Overview/54362632</w:t>
        </w:r>
      </w:hyperlink>
    </w:p>
    <w:p w14:paraId="6EC8BB72" w14:textId="078D925B" w:rsidR="0051529D" w:rsidRPr="0051529D" w:rsidRDefault="0051529D" w:rsidP="0051529D">
      <w:pPr>
        <w:spacing w:after="0" w:line="240" w:lineRule="auto"/>
        <w:ind w:left="540"/>
        <w:rPr>
          <w:rFonts w:ascii="Calibri" w:eastAsia="Times New Roman" w:hAnsi="Calibri" w:cs="Calibri"/>
        </w:rPr>
      </w:pPr>
    </w:p>
    <w:p w14:paraId="44497BF0" w14:textId="77777777" w:rsidR="0026375E" w:rsidRPr="00322130" w:rsidRDefault="0026375E" w:rsidP="000B6402">
      <w:pPr>
        <w:pStyle w:val="Heading2"/>
      </w:pPr>
      <w:bookmarkStart w:id="79" w:name="_Toc150929605"/>
      <w:r w:rsidRPr="00322130">
        <w:t>Filling out the Acknowledgement of Receipt Notification on GCCase</w:t>
      </w:r>
      <w:bookmarkEnd w:id="79"/>
    </w:p>
    <w:p w14:paraId="52247157" w14:textId="77777777" w:rsidR="0026375E" w:rsidRPr="00322130" w:rsidRDefault="0026375E" w:rsidP="0026375E">
      <w:pPr>
        <w:ind w:left="720"/>
      </w:pPr>
      <w:r w:rsidRPr="00322130">
        <w:t xml:space="preserve">After you have sent the AOR by e-mail or phone, complete the Acknowledgement of Receipt form on GCCase. Shell Case team does not need to upload the AOR e-mail sent to GCCase. </w:t>
      </w:r>
    </w:p>
    <w:p w14:paraId="5B1CF790" w14:textId="32E88414" w:rsidR="0026375E" w:rsidRDefault="0026375E" w:rsidP="0026375E">
      <w:pPr>
        <w:ind w:firstLine="720"/>
      </w:pPr>
      <w:r w:rsidRPr="00322130">
        <w:lastRenderedPageBreak/>
        <w:t>Follow these steps to complete the NTF:</w:t>
      </w:r>
    </w:p>
    <w:p w14:paraId="1D1FCD55" w14:textId="77777777" w:rsidR="00B74826" w:rsidRPr="00322130" w:rsidRDefault="00B74826" w:rsidP="0026375E">
      <w:pPr>
        <w:ind w:firstLine="720"/>
      </w:pPr>
    </w:p>
    <w:p w14:paraId="01522ACE" w14:textId="20BB115D" w:rsidR="0026375E" w:rsidRDefault="00B74826" w:rsidP="00AF0577">
      <w:pPr>
        <w:numPr>
          <w:ilvl w:val="0"/>
          <w:numId w:val="10"/>
        </w:numPr>
        <w:contextualSpacing/>
      </w:pPr>
      <w:r>
        <w:t>Click on “Related” and select “Notifications” from the drop down menu</w:t>
      </w:r>
    </w:p>
    <w:p w14:paraId="1BE378FD" w14:textId="77777777" w:rsidR="00B74826" w:rsidRDefault="00B74826" w:rsidP="00AF0577">
      <w:pPr>
        <w:numPr>
          <w:ilvl w:val="0"/>
          <w:numId w:val="10"/>
        </w:numPr>
        <w:contextualSpacing/>
      </w:pPr>
      <w:r w:rsidRPr="00322130">
        <w:t>Click the NTF number to enter the NTF form</w:t>
      </w:r>
    </w:p>
    <w:p w14:paraId="4840CBFF" w14:textId="77777777" w:rsidR="0026375E" w:rsidRPr="00322130" w:rsidRDefault="0026375E" w:rsidP="00AF0577">
      <w:pPr>
        <w:numPr>
          <w:ilvl w:val="0"/>
          <w:numId w:val="10"/>
        </w:numPr>
        <w:contextualSpacing/>
      </w:pPr>
      <w:r w:rsidRPr="00322130">
        <w:t>Click the Actions button at the top left hand corner of your page and Assign the NTF form to yourself, so that you can edit it.</w:t>
      </w:r>
    </w:p>
    <w:p w14:paraId="78DEC116" w14:textId="77777777" w:rsidR="0026375E" w:rsidRPr="00322130" w:rsidRDefault="0026375E" w:rsidP="00AF0577">
      <w:pPr>
        <w:numPr>
          <w:ilvl w:val="0"/>
          <w:numId w:val="10"/>
        </w:numPr>
        <w:contextualSpacing/>
      </w:pPr>
      <w:r w:rsidRPr="00322130">
        <w:t>Then fill out the following three data fields:</w:t>
      </w:r>
    </w:p>
    <w:p w14:paraId="14A2714A" w14:textId="77777777" w:rsidR="0026375E" w:rsidRPr="00322130" w:rsidRDefault="0026375E" w:rsidP="00AF0577">
      <w:pPr>
        <w:numPr>
          <w:ilvl w:val="1"/>
          <w:numId w:val="9"/>
        </w:numPr>
        <w:spacing w:after="0" w:line="240" w:lineRule="auto"/>
      </w:pPr>
      <w:r w:rsidRPr="00322130">
        <w:t>The Notification Date (is auto-populated with the computer’s best guess. Adjust if necessary)</w:t>
      </w:r>
    </w:p>
    <w:p w14:paraId="36E0E6F2" w14:textId="77777777" w:rsidR="0026375E" w:rsidRPr="00322130" w:rsidRDefault="0026375E" w:rsidP="00AF0577">
      <w:pPr>
        <w:numPr>
          <w:ilvl w:val="1"/>
          <w:numId w:val="9"/>
        </w:numPr>
        <w:spacing w:after="0" w:line="240" w:lineRule="auto"/>
      </w:pPr>
      <w:r w:rsidRPr="00322130">
        <w:t>The Participant field (is auto-populated with the requestor’s name. Change if necessary – you will only be able to populate this field with an Adult Participant associated with the request).</w:t>
      </w:r>
    </w:p>
    <w:p w14:paraId="6D089B31" w14:textId="77777777" w:rsidR="0026375E" w:rsidRPr="00322130" w:rsidRDefault="0026375E" w:rsidP="00AF0577">
      <w:pPr>
        <w:numPr>
          <w:ilvl w:val="1"/>
          <w:numId w:val="9"/>
        </w:numPr>
        <w:spacing w:after="0" w:line="240" w:lineRule="auto"/>
      </w:pPr>
      <w:r w:rsidRPr="00322130">
        <w:t>The Method field – this is the method of communication. Usually you will enter “Email.”</w:t>
      </w:r>
    </w:p>
    <w:p w14:paraId="7E36995D" w14:textId="71865F67" w:rsidR="0026375E" w:rsidRPr="00322130" w:rsidRDefault="00B74826" w:rsidP="0026375E">
      <w:pPr>
        <w:ind w:left="720"/>
      </w:pPr>
      <w:r w:rsidRPr="00B74826">
        <w:rPr>
          <w:noProof/>
        </w:rPr>
        <w:drawing>
          <wp:inline distT="0" distB="0" distL="0" distR="0" wp14:anchorId="4B06F53E" wp14:editId="64FB2B0E">
            <wp:extent cx="4163006" cy="3191320"/>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63006" cy="3191320"/>
                    </a:xfrm>
                    <a:prstGeom prst="rect">
                      <a:avLst/>
                    </a:prstGeom>
                  </pic:spPr>
                </pic:pic>
              </a:graphicData>
            </a:graphic>
          </wp:inline>
        </w:drawing>
      </w:r>
    </w:p>
    <w:p w14:paraId="0FA67AA7" w14:textId="16467991" w:rsidR="0026375E" w:rsidRPr="00322130" w:rsidRDefault="00B74826" w:rsidP="0026375E">
      <w:pPr>
        <w:ind w:left="360" w:firstLine="360"/>
      </w:pPr>
      <w:r w:rsidRPr="00B74826">
        <w:rPr>
          <w:noProof/>
        </w:rPr>
        <w:lastRenderedPageBreak/>
        <w:drawing>
          <wp:inline distT="0" distB="0" distL="0" distR="0" wp14:anchorId="19DC9061" wp14:editId="28B26002">
            <wp:extent cx="4305901" cy="5020376"/>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05901" cy="5020376"/>
                    </a:xfrm>
                    <a:prstGeom prst="rect">
                      <a:avLst/>
                    </a:prstGeom>
                  </pic:spPr>
                </pic:pic>
              </a:graphicData>
            </a:graphic>
          </wp:inline>
        </w:drawing>
      </w:r>
    </w:p>
    <w:p w14:paraId="00BC0182" w14:textId="77777777" w:rsidR="0026375E" w:rsidRPr="00322130" w:rsidRDefault="0026375E" w:rsidP="00AF0577">
      <w:pPr>
        <w:numPr>
          <w:ilvl w:val="0"/>
          <w:numId w:val="10"/>
        </w:numPr>
        <w:contextualSpacing/>
      </w:pPr>
      <w:r w:rsidRPr="00322130">
        <w:t>Once all data fields are filled out, click the Save button in the bottom right hand corner of the screen.</w:t>
      </w:r>
    </w:p>
    <w:p w14:paraId="47928B7A" w14:textId="77777777" w:rsidR="0026375E" w:rsidRPr="00322130" w:rsidRDefault="0026375E" w:rsidP="00AF0577">
      <w:pPr>
        <w:numPr>
          <w:ilvl w:val="0"/>
          <w:numId w:val="10"/>
        </w:numPr>
        <w:contextualSpacing/>
      </w:pPr>
      <w:r w:rsidRPr="00322130">
        <w:t xml:space="preserve">Then, click the Actions button in the top left hand corner, and choose “Complete.” </w:t>
      </w:r>
    </w:p>
    <w:p w14:paraId="5BFDAA73" w14:textId="77777777" w:rsidR="0026375E" w:rsidRPr="00322130" w:rsidRDefault="0026375E" w:rsidP="0026375E">
      <w:pPr>
        <w:ind w:left="1080"/>
        <w:contextualSpacing/>
      </w:pPr>
    </w:p>
    <w:p w14:paraId="2D80EEFF" w14:textId="77777777" w:rsidR="0026375E" w:rsidRPr="00322130" w:rsidRDefault="0026375E" w:rsidP="00AF0577">
      <w:pPr>
        <w:keepNext/>
        <w:keepLines/>
        <w:numPr>
          <w:ilvl w:val="0"/>
          <w:numId w:val="11"/>
        </w:numPr>
        <w:tabs>
          <w:tab w:val="left" w:pos="720"/>
        </w:tabs>
        <w:spacing w:before="240" w:after="0"/>
        <w:ind w:hanging="90"/>
        <w:outlineLvl w:val="0"/>
        <w:rPr>
          <w:rFonts w:eastAsiaTheme="majorEastAsia" w:cstheme="minorHAnsi"/>
          <w:b/>
          <w:caps/>
          <w:vanish/>
          <w:color w:val="000000" w:themeColor="text1"/>
          <w:sz w:val="28"/>
          <w:szCs w:val="28"/>
        </w:rPr>
      </w:pPr>
      <w:bookmarkStart w:id="80" w:name="_Toc101780745"/>
      <w:bookmarkStart w:id="81" w:name="_Toc103067732"/>
      <w:bookmarkStart w:id="82" w:name="_Toc139375981"/>
      <w:bookmarkStart w:id="83" w:name="_Toc139376025"/>
      <w:bookmarkStart w:id="84" w:name="_Toc150174586"/>
      <w:bookmarkStart w:id="85" w:name="_Toc150929489"/>
      <w:bookmarkStart w:id="86" w:name="_Toc150929606"/>
      <w:bookmarkEnd w:id="80"/>
      <w:bookmarkEnd w:id="81"/>
      <w:bookmarkEnd w:id="82"/>
      <w:bookmarkEnd w:id="83"/>
      <w:bookmarkEnd w:id="84"/>
      <w:bookmarkEnd w:id="85"/>
      <w:bookmarkEnd w:id="86"/>
    </w:p>
    <w:p w14:paraId="465D71B8" w14:textId="58E00E3D" w:rsidR="0026375E" w:rsidRPr="00322130" w:rsidRDefault="0026375E" w:rsidP="000B6402">
      <w:pPr>
        <w:pStyle w:val="Heading1"/>
      </w:pPr>
      <w:bookmarkStart w:id="87" w:name="_Toc150929607"/>
      <w:r w:rsidRPr="00322130">
        <w:t>Notification of Decisions</w:t>
      </w:r>
      <w:r w:rsidR="00E81774">
        <w:t xml:space="preserve"> For ESCALATED CASES</w:t>
      </w:r>
      <w:bookmarkEnd w:id="87"/>
    </w:p>
    <w:p w14:paraId="4814500A" w14:textId="77777777" w:rsidR="00B0413F" w:rsidRDefault="00B0413F" w:rsidP="00B0413F">
      <w:bookmarkStart w:id="88" w:name="_Toc150929608"/>
    </w:p>
    <w:p w14:paraId="09E08BD2" w14:textId="159182F9" w:rsidR="0026375E" w:rsidRPr="00B0413F" w:rsidRDefault="00B0413F" w:rsidP="00B0413F">
      <w:pPr>
        <w:rPr>
          <w:b/>
          <w:bCs/>
        </w:rPr>
      </w:pPr>
      <w:r>
        <w:rPr>
          <w:b/>
          <w:bCs/>
        </w:rPr>
        <w:t>NOTIFYING</w:t>
      </w:r>
      <w:r w:rsidR="008D2FCA" w:rsidRPr="00B0413F">
        <w:rPr>
          <w:b/>
          <w:bCs/>
        </w:rPr>
        <w:t xml:space="preserve"> THE FILE REVIEWERS</w:t>
      </w:r>
      <w:bookmarkEnd w:id="88"/>
    </w:p>
    <w:p w14:paraId="0660A0F4" w14:textId="77777777" w:rsidR="0026375E" w:rsidRPr="00322130" w:rsidRDefault="0026375E" w:rsidP="0026375E">
      <w:pPr>
        <w:ind w:left="720"/>
        <w:rPr>
          <w:rFonts w:cstheme="minorHAnsi"/>
        </w:rPr>
      </w:pPr>
      <w:r w:rsidRPr="00322130">
        <w:rPr>
          <w:rFonts w:cstheme="minorHAnsi"/>
        </w:rPr>
        <w:t>Once an case has been escalated to HQ and a decision is made, Shell case team will send a notification of decision of escalation to the Focal Point or Intake officers</w:t>
      </w:r>
      <w:r w:rsidR="008D2FCA">
        <w:rPr>
          <w:rFonts w:cstheme="minorHAnsi"/>
        </w:rPr>
        <w:t xml:space="preserve"> (aka file reviewers)</w:t>
      </w:r>
      <w:r w:rsidRPr="00322130">
        <w:rPr>
          <w:rFonts w:cstheme="minorHAnsi"/>
        </w:rPr>
        <w:t>. Someone from Shell case team must check for decision outcomes on escalated cases daily and send out the notification emails.</w:t>
      </w:r>
    </w:p>
    <w:p w14:paraId="440B63D1" w14:textId="54B9C754" w:rsidR="0026375E" w:rsidRDefault="0026375E" w:rsidP="0026375E">
      <w:pPr>
        <w:ind w:left="720"/>
        <w:rPr>
          <w:rFonts w:cstheme="minorHAnsi"/>
        </w:rPr>
      </w:pPr>
      <w:r w:rsidRPr="00322130">
        <w:rPr>
          <w:rFonts w:cstheme="minorHAnsi"/>
        </w:rPr>
        <w:t>Refer to the step by step process</w:t>
      </w:r>
      <w:r w:rsidR="003748FE">
        <w:rPr>
          <w:rFonts w:cstheme="minorHAnsi"/>
        </w:rPr>
        <w:t xml:space="preserve"> below</w:t>
      </w:r>
      <w:r w:rsidRPr="00322130">
        <w:rPr>
          <w:rFonts w:cstheme="minorHAnsi"/>
        </w:rPr>
        <w:t xml:space="preserve"> to send out the notifications.</w:t>
      </w:r>
    </w:p>
    <w:p w14:paraId="61B7989B" w14:textId="77777777" w:rsidR="003748FE" w:rsidRDefault="003748FE" w:rsidP="003748FE"/>
    <w:p w14:paraId="070A2F3A" w14:textId="7620C1CC" w:rsidR="003748FE" w:rsidRPr="003748FE" w:rsidRDefault="003748FE" w:rsidP="003748FE">
      <w:pPr>
        <w:rPr>
          <w:b/>
          <w:bCs/>
        </w:rPr>
      </w:pPr>
      <w:r w:rsidRPr="003748FE">
        <w:rPr>
          <w:b/>
          <w:bCs/>
        </w:rPr>
        <w:lastRenderedPageBreak/>
        <w:t>HOW TO LOCATE &amp; SEND ESCALATION DECISIONS</w:t>
      </w:r>
    </w:p>
    <w:p w14:paraId="2CC27DFE" w14:textId="77777777" w:rsidR="003748FE" w:rsidRDefault="003748FE" w:rsidP="003748FE">
      <w:r>
        <w:t>In GC Case, go to Advanced Find, the blue funnel on the top right of the home screen.</w:t>
      </w:r>
    </w:p>
    <w:p w14:paraId="3C683C69" w14:textId="77777777" w:rsidR="003748FE" w:rsidRDefault="003748FE" w:rsidP="003748FE">
      <w:r>
        <w:t xml:space="preserve">In Advanced Find look for: </w:t>
      </w:r>
      <w:r w:rsidRPr="003748FE">
        <w:rPr>
          <w:i/>
          <w:iCs/>
        </w:rPr>
        <w:t>Decisions</w:t>
      </w:r>
    </w:p>
    <w:p w14:paraId="05E25866" w14:textId="77777777" w:rsidR="003748FE" w:rsidRDefault="003748FE" w:rsidP="003748FE">
      <w:r>
        <w:t xml:space="preserve">Use Saved View: </w:t>
      </w:r>
      <w:r w:rsidRPr="003748FE">
        <w:rPr>
          <w:i/>
          <w:iCs/>
        </w:rPr>
        <w:t>Escalated Decisions Made Yesterday</w:t>
      </w:r>
    </w:p>
    <w:p w14:paraId="5765E2C5" w14:textId="77777777" w:rsidR="003748FE" w:rsidRDefault="003748FE" w:rsidP="00AF0577">
      <w:pPr>
        <w:pStyle w:val="ListParagraph"/>
        <w:numPr>
          <w:ilvl w:val="0"/>
          <w:numId w:val="13"/>
        </w:numPr>
      </w:pPr>
      <w:r>
        <w:t>If you are returning from a weekend or other break where you need to look back further than yesterday, change “Decision Date” to “On or After” the last date you or your co-worker completed</w:t>
      </w:r>
    </w:p>
    <w:p w14:paraId="7AB995BA" w14:textId="77777777" w:rsidR="003748FE" w:rsidRDefault="003748FE" w:rsidP="003748FE">
      <w:pPr>
        <w:ind w:left="360"/>
      </w:pPr>
      <w:r w:rsidRPr="00F5262E">
        <w:rPr>
          <w:noProof/>
        </w:rPr>
        <w:drawing>
          <wp:inline distT="0" distB="0" distL="0" distR="0" wp14:anchorId="0CD89515" wp14:editId="02D3EDD2">
            <wp:extent cx="5591175" cy="2021425"/>
            <wp:effectExtent l="19050" t="19050" r="9525" b="171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94423" cy="2022599"/>
                    </a:xfrm>
                    <a:prstGeom prst="rect">
                      <a:avLst/>
                    </a:prstGeom>
                    <a:ln>
                      <a:solidFill>
                        <a:schemeClr val="accent1"/>
                      </a:solidFill>
                    </a:ln>
                  </pic:spPr>
                </pic:pic>
              </a:graphicData>
            </a:graphic>
          </wp:inline>
        </w:drawing>
      </w:r>
    </w:p>
    <w:p w14:paraId="3CB1EB92" w14:textId="77777777" w:rsidR="003748FE" w:rsidRDefault="003748FE" w:rsidP="003748FE"/>
    <w:p w14:paraId="10A70234" w14:textId="1C6BF5AF" w:rsidR="003748FE" w:rsidRDefault="003748FE" w:rsidP="003748FE">
      <w:r>
        <w:t>Select “! Results”. You will see the list of cases</w:t>
      </w:r>
      <w:r w:rsidR="00B205F0">
        <w:t>.</w:t>
      </w:r>
    </w:p>
    <w:p w14:paraId="720C4746" w14:textId="77777777" w:rsidR="003748FE" w:rsidRDefault="003748FE" w:rsidP="003748FE">
      <w:r w:rsidRPr="00F5262E">
        <w:rPr>
          <w:noProof/>
        </w:rPr>
        <w:drawing>
          <wp:inline distT="0" distB="0" distL="0" distR="0" wp14:anchorId="70F43108" wp14:editId="0874B636">
            <wp:extent cx="5314950" cy="2072603"/>
            <wp:effectExtent l="19050" t="19050" r="19050" b="234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20468" cy="2074755"/>
                    </a:xfrm>
                    <a:prstGeom prst="rect">
                      <a:avLst/>
                    </a:prstGeom>
                    <a:ln>
                      <a:solidFill>
                        <a:schemeClr val="accent1"/>
                      </a:solidFill>
                    </a:ln>
                  </pic:spPr>
                </pic:pic>
              </a:graphicData>
            </a:graphic>
          </wp:inline>
        </w:drawing>
      </w:r>
    </w:p>
    <w:p w14:paraId="6B034A1A" w14:textId="1A10DD6E" w:rsidR="003748FE" w:rsidRDefault="00B205F0" w:rsidP="003748FE">
      <w:r>
        <w:t>C</w:t>
      </w:r>
      <w:r w:rsidR="003748FE">
        <w:t xml:space="preserve">heck which </w:t>
      </w:r>
      <w:r>
        <w:t>file reviewer</w:t>
      </w:r>
      <w:r w:rsidR="003748FE">
        <w:t xml:space="preserve"> is assigned to the case. Create an email </w:t>
      </w:r>
      <w:r w:rsidR="00327267">
        <w:t>and ensure it is sent from the main inbox and CC the policy team. C</w:t>
      </w:r>
      <w:r w:rsidR="003748FE">
        <w:t>opy and paste</w:t>
      </w:r>
      <w:r>
        <w:t xml:space="preserve"> in the ISC#, NTF#, Item name, DEC # and decision (approved/denied). Use the following template:</w:t>
      </w:r>
    </w:p>
    <w:p w14:paraId="238A7A01" w14:textId="4E7043A3" w:rsidR="00EF0CAB" w:rsidRPr="006A6B79" w:rsidRDefault="00EF0CAB" w:rsidP="00327267">
      <w:pPr>
        <w:ind w:left="720"/>
      </w:pPr>
      <w:r w:rsidRPr="006A6B79">
        <w:rPr>
          <w:b/>
          <w:bCs/>
          <w:i/>
          <w:iCs/>
        </w:rPr>
        <w:t>From</w:t>
      </w:r>
      <w:r w:rsidRPr="006A6B79">
        <w:t>: &lt;principedejordancb-bcjordansprinciple@sac-isc.gc.ca&gt;</w:t>
      </w:r>
    </w:p>
    <w:p w14:paraId="597845B6" w14:textId="7ECD8ABF" w:rsidR="00EF0CAB" w:rsidRDefault="00EF0CAB" w:rsidP="00327267">
      <w:pPr>
        <w:ind w:left="720"/>
      </w:pPr>
      <w:r w:rsidRPr="00CA4EC1">
        <w:rPr>
          <w:b/>
          <w:bCs/>
          <w:i/>
          <w:iCs/>
        </w:rPr>
        <w:t>Subject Line</w:t>
      </w:r>
      <w:r>
        <w:t>: Decision for Escalated Case ISC-XXXXX</w:t>
      </w:r>
    </w:p>
    <w:p w14:paraId="7295BA7C" w14:textId="66307EE7" w:rsidR="00EF0CAB" w:rsidRDefault="00EF0CAB" w:rsidP="00327267">
      <w:pPr>
        <w:ind w:left="720"/>
      </w:pPr>
      <w:r w:rsidRPr="00CA4EC1">
        <w:rPr>
          <w:b/>
          <w:bCs/>
          <w:i/>
          <w:iCs/>
        </w:rPr>
        <w:t>CC</w:t>
      </w:r>
      <w:r>
        <w:t>: Hyuna &amp; Vanessa</w:t>
      </w:r>
    </w:p>
    <w:p w14:paraId="752013C4" w14:textId="77777777" w:rsidR="00EF0CAB" w:rsidRDefault="00EF0CAB" w:rsidP="00327267">
      <w:pPr>
        <w:ind w:left="720"/>
      </w:pPr>
      <w:r>
        <w:lastRenderedPageBreak/>
        <w:t>Hello ______________</w:t>
      </w:r>
    </w:p>
    <w:p w14:paraId="124CF280" w14:textId="4A000BB2" w:rsidR="00EF0CAB" w:rsidRDefault="00EF0CAB" w:rsidP="00327267">
      <w:pPr>
        <w:ind w:left="720"/>
      </w:pPr>
      <w:r>
        <w:t>There has been a decision for escalated case ISC-XXXXX</w:t>
      </w:r>
    </w:p>
    <w:p w14:paraId="6D97181A" w14:textId="77777777" w:rsidR="00EF0CAB" w:rsidRDefault="00EF0CAB" w:rsidP="00327267">
      <w:pPr>
        <w:ind w:left="720"/>
      </w:pPr>
      <w:r>
        <w:t>NTF-XXX for item _________</w:t>
      </w:r>
    </w:p>
    <w:p w14:paraId="6E0ECF9C" w14:textId="77777777" w:rsidR="00EF0CAB" w:rsidRDefault="00EF0CAB" w:rsidP="00327267">
      <w:pPr>
        <w:ind w:left="720"/>
      </w:pPr>
      <w:r>
        <w:t>DEC-XXX</w:t>
      </w:r>
    </w:p>
    <w:p w14:paraId="00E52844" w14:textId="256C7D78" w:rsidR="00EF0CAB" w:rsidRDefault="00EF0CAB" w:rsidP="00327267">
      <w:pPr>
        <w:ind w:left="720"/>
      </w:pPr>
      <w:r>
        <w:t>Approved/Denied</w:t>
      </w:r>
    </w:p>
    <w:p w14:paraId="76FE36E4" w14:textId="77777777" w:rsidR="006A6B79" w:rsidRDefault="006A6B79" w:rsidP="003748FE"/>
    <w:p w14:paraId="6B882C3E" w14:textId="43DFAD0A" w:rsidR="003748FE" w:rsidRDefault="003748FE" w:rsidP="003748FE">
      <w:r>
        <w:t xml:space="preserve">Ensure you send an email to each file reviewer for every escalation decision that </w:t>
      </w:r>
      <w:r w:rsidR="005F2B19">
        <w:t>you find</w:t>
      </w:r>
      <w:r>
        <w:t>.</w:t>
      </w:r>
    </w:p>
    <w:p w14:paraId="65065903" w14:textId="4CB7CC20" w:rsidR="00327267" w:rsidRDefault="00327267" w:rsidP="003748FE">
      <w:r>
        <w:t>If you find an escalation decision returned for a case assigned to a file reviewer who is no longer on the team, send the notification to the main inbox instead.</w:t>
      </w:r>
    </w:p>
    <w:p w14:paraId="421EC450" w14:textId="2A90347A" w:rsidR="00456A00" w:rsidRDefault="00456A00" w:rsidP="003748FE">
      <w:r>
        <w:t>Keep track of the case numbers you send emails for - if you are on leave, you can let another shell case team member know the last case you notified for so they can take over with no gaps.</w:t>
      </w:r>
    </w:p>
    <w:p w14:paraId="708913B5" w14:textId="77777777" w:rsidR="003748FE" w:rsidRPr="00322130" w:rsidRDefault="003748FE" w:rsidP="0026375E">
      <w:pPr>
        <w:ind w:left="720"/>
        <w:rPr>
          <w:rFonts w:cstheme="minorHAnsi"/>
        </w:rPr>
      </w:pPr>
    </w:p>
    <w:p w14:paraId="24C0B406" w14:textId="1F55909D" w:rsidR="0026375E" w:rsidRDefault="0026375E" w:rsidP="000B6402">
      <w:pPr>
        <w:pStyle w:val="Heading1"/>
      </w:pPr>
      <w:bookmarkStart w:id="89" w:name="_Toc150929609"/>
      <w:r w:rsidRPr="00322130">
        <w:t>Payments</w:t>
      </w:r>
      <w:bookmarkEnd w:id="89"/>
    </w:p>
    <w:p w14:paraId="30999E71" w14:textId="77777777" w:rsidR="000B6402" w:rsidRPr="000B6402" w:rsidRDefault="000B6402" w:rsidP="000B6402"/>
    <w:p w14:paraId="0FC72093" w14:textId="12204C58" w:rsidR="0026375E" w:rsidRPr="00322130" w:rsidRDefault="000B6402" w:rsidP="0026375E">
      <w:pPr>
        <w:ind w:left="720"/>
        <w:rPr>
          <w:rFonts w:cstheme="minorHAnsi"/>
        </w:rPr>
      </w:pPr>
      <w:r>
        <w:rPr>
          <w:rFonts w:cstheme="minorHAnsi"/>
        </w:rPr>
        <w:t>Some shell case officers also support the</w:t>
      </w:r>
      <w:r w:rsidR="0026375E" w:rsidRPr="00322130">
        <w:rPr>
          <w:rFonts w:cstheme="minorHAnsi"/>
        </w:rPr>
        <w:t xml:space="preserve"> payment team with creating payment packages. Training is scheduled and delivered by the Payments Team. Refer to the BC Region Jordan’s Principle Payment Manual for more information.</w:t>
      </w:r>
    </w:p>
    <w:p w14:paraId="65396B6F" w14:textId="4E3BB74D" w:rsidR="0026375E" w:rsidRDefault="0026375E" w:rsidP="000B6402">
      <w:pPr>
        <w:pStyle w:val="Heading1"/>
      </w:pPr>
      <w:bookmarkStart w:id="90" w:name="_Toc150929610"/>
      <w:r w:rsidRPr="00322130">
        <w:t>Duty Phone</w:t>
      </w:r>
      <w:r w:rsidR="000B6402">
        <w:t xml:space="preserve"> aka Client Support Phone</w:t>
      </w:r>
      <w:bookmarkEnd w:id="90"/>
    </w:p>
    <w:p w14:paraId="63F3E999" w14:textId="77777777" w:rsidR="000B6402" w:rsidRPr="000B6402" w:rsidRDefault="000B6402" w:rsidP="000B6402"/>
    <w:p w14:paraId="127B4C6B" w14:textId="77777777" w:rsidR="000B6402" w:rsidRDefault="000B6402" w:rsidP="0026375E">
      <w:pPr>
        <w:ind w:left="720"/>
        <w:rPr>
          <w:rFonts w:cstheme="minorHAnsi"/>
        </w:rPr>
      </w:pPr>
      <w:r>
        <w:rPr>
          <w:rFonts w:cstheme="minorHAnsi"/>
        </w:rPr>
        <w:t>The Client Support Phone</w:t>
      </w:r>
      <w:r w:rsidR="0026375E" w:rsidRPr="00322130">
        <w:rPr>
          <w:rFonts w:cstheme="minorHAnsi"/>
        </w:rPr>
        <w:t xml:space="preserve"> is the general inquiry line for Jordan’s Principle BC Region. The phone number is 778-951-0716. </w:t>
      </w:r>
      <w:r>
        <w:rPr>
          <w:rFonts w:cstheme="minorHAnsi"/>
        </w:rPr>
        <w:t>Client Support</w:t>
      </w:r>
      <w:r w:rsidR="0026375E" w:rsidRPr="00322130">
        <w:rPr>
          <w:rFonts w:cstheme="minorHAnsi"/>
        </w:rPr>
        <w:t xml:space="preserve"> Phone </w:t>
      </w:r>
      <w:r>
        <w:rPr>
          <w:rFonts w:cstheme="minorHAnsi"/>
        </w:rPr>
        <w:t xml:space="preserve">rotates through a dedicated team on weekdays that is primarily CR04s from Shell Case team; on the weekends, PM04s and PM05s take the phone. </w:t>
      </w:r>
    </w:p>
    <w:p w14:paraId="66DB7ED4" w14:textId="241D87DA" w:rsidR="0026375E" w:rsidRPr="00322130" w:rsidRDefault="0026375E" w:rsidP="0026375E">
      <w:pPr>
        <w:ind w:left="720"/>
        <w:rPr>
          <w:rFonts w:cstheme="minorHAnsi"/>
        </w:rPr>
      </w:pPr>
      <w:r w:rsidRPr="00322130">
        <w:rPr>
          <w:rFonts w:cstheme="minorHAnsi"/>
        </w:rPr>
        <w:t xml:space="preserve">The </w:t>
      </w:r>
      <w:r w:rsidR="000B6402">
        <w:rPr>
          <w:rFonts w:cstheme="minorHAnsi"/>
        </w:rPr>
        <w:t>phone line</w:t>
      </w:r>
      <w:r w:rsidRPr="00322130">
        <w:rPr>
          <w:rFonts w:cstheme="minorHAnsi"/>
        </w:rPr>
        <w:t xml:space="preserve"> is call forwarded to your business cell phone </w:t>
      </w:r>
      <w:r w:rsidR="000B6402">
        <w:rPr>
          <w:rFonts w:cstheme="minorHAnsi"/>
        </w:rPr>
        <w:t xml:space="preserve">on the morning of your shift prior to 8am. Refer to the </w:t>
      </w:r>
      <w:hyperlink r:id="rId55" w:history="1">
        <w:r w:rsidR="000B6402" w:rsidRPr="002874A8">
          <w:rPr>
            <w:rStyle w:val="Hyperlink"/>
            <w:rFonts w:cstheme="minorHAnsi"/>
          </w:rPr>
          <w:t>Client Support Phone Manual for more information</w:t>
        </w:r>
      </w:hyperlink>
      <w:r w:rsidR="000B6402">
        <w:rPr>
          <w:rFonts w:cstheme="minorHAnsi"/>
        </w:rPr>
        <w:t>.</w:t>
      </w:r>
    </w:p>
    <w:p w14:paraId="0D9D6E60" w14:textId="1831EC1C" w:rsidR="0026375E" w:rsidRPr="00322130" w:rsidRDefault="0026375E" w:rsidP="0026375E">
      <w:pPr>
        <w:ind w:left="720"/>
        <w:rPr>
          <w:rFonts w:cstheme="minorHAnsi"/>
        </w:rPr>
      </w:pPr>
      <w:r w:rsidRPr="00322130">
        <w:rPr>
          <w:rFonts w:cstheme="minorHAnsi"/>
        </w:rPr>
        <w:t xml:space="preserve">The schedule is created and uploaded </w:t>
      </w:r>
      <w:r w:rsidR="000B6402">
        <w:rPr>
          <w:rFonts w:cstheme="minorHAnsi"/>
        </w:rPr>
        <w:t xml:space="preserve">to the Jordan’s Principle General Deskbook </w:t>
      </w:r>
      <w:r w:rsidRPr="00322130">
        <w:rPr>
          <w:rFonts w:cstheme="minorHAnsi"/>
        </w:rPr>
        <w:t xml:space="preserve">on a monthly basis by the person responsible. You can access the </w:t>
      </w:r>
      <w:r w:rsidR="000B6402">
        <w:rPr>
          <w:rFonts w:cstheme="minorHAnsi"/>
        </w:rPr>
        <w:t>Client Support Phone schedule here</w:t>
      </w:r>
      <w:r w:rsidRPr="00322130">
        <w:rPr>
          <w:rFonts w:cstheme="minorHAnsi"/>
        </w:rPr>
        <w:t xml:space="preserve">: </w:t>
      </w:r>
      <w:hyperlink r:id="rId56" w:anchor="Client%20Support%20Phone%20Team%20Schedule&amp;section-id={BC50A456-F4B4-4743-B9BE-E771E88C71B0}&amp;page-id={FAEB7302-CB17-46A8-80E5-0CD359A3CA95}&amp;end" w:history="1">
        <w:r w:rsidR="000B6402" w:rsidRPr="000B6402">
          <w:rPr>
            <w:color w:val="0000FF"/>
            <w:u w:val="single"/>
          </w:rPr>
          <w:t xml:space="preserve">Client Support Phone Team Schedule </w:t>
        </w:r>
      </w:hyperlink>
      <w:r w:rsidR="000B6402" w:rsidRPr="000B6402">
        <w:t>  (</w:t>
      </w:r>
      <w:hyperlink r:id="rId57" w:history="1">
        <w:r w:rsidR="000B6402" w:rsidRPr="000B6402">
          <w:rPr>
            <w:color w:val="0000FF"/>
            <w:u w:val="single"/>
          </w:rPr>
          <w:t>Web view</w:t>
        </w:r>
      </w:hyperlink>
      <w:r w:rsidR="000B6402" w:rsidRPr="000B6402">
        <w:t>)</w:t>
      </w:r>
    </w:p>
    <w:p w14:paraId="6BA006CE" w14:textId="77777777" w:rsidR="0026375E" w:rsidRPr="00322130" w:rsidRDefault="0026375E" w:rsidP="0026375E">
      <w:pPr>
        <w:ind w:left="720"/>
        <w:rPr>
          <w:rFonts w:cstheme="minorHAnsi"/>
        </w:rPr>
      </w:pPr>
      <w:r w:rsidRPr="00322130">
        <w:rPr>
          <w:rFonts w:cstheme="minorHAnsi"/>
        </w:rPr>
        <w:t xml:space="preserve">Please ensure that the vacation / leave calendar is up to date with your availability. If you have a scheduling conflict after the monthly schedule has been posted, you are responsible for finding someone to cover your shift(s) and any changes will then need to be communicated to the Scheduler. </w:t>
      </w:r>
    </w:p>
    <w:p w14:paraId="7531F3EF" w14:textId="27CE0143" w:rsidR="0026375E" w:rsidRPr="00322130" w:rsidRDefault="0026375E" w:rsidP="0026375E">
      <w:pPr>
        <w:ind w:left="720"/>
      </w:pPr>
      <w:r w:rsidRPr="00322130">
        <w:t xml:space="preserve">When on phone duty, it is important to take notes and add them to the related cases in GCCase. This helps everyone, especially the personnel working on the case stay up to date. This could be done </w:t>
      </w:r>
      <w:r w:rsidR="00455010">
        <w:t>clicking on “Related” then</w:t>
      </w:r>
      <w:r w:rsidRPr="00322130">
        <w:t xml:space="preserve"> </w:t>
      </w:r>
      <w:r w:rsidR="00455010">
        <w:t>clicking “Activities” from the drop down menu.</w:t>
      </w:r>
    </w:p>
    <w:p w14:paraId="186815A2" w14:textId="32E5477E" w:rsidR="0026375E" w:rsidRDefault="00F5243D" w:rsidP="0026375E">
      <w:pPr>
        <w:ind w:left="720"/>
      </w:pPr>
      <w:r w:rsidRPr="00F5243D">
        <w:rPr>
          <w:noProof/>
        </w:rPr>
        <w:lastRenderedPageBreak/>
        <w:drawing>
          <wp:inline distT="0" distB="0" distL="0" distR="0" wp14:anchorId="20F4802C" wp14:editId="5EE5D1D4">
            <wp:extent cx="6144482" cy="11812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44482" cy="1181265"/>
                    </a:xfrm>
                    <a:prstGeom prst="rect">
                      <a:avLst/>
                    </a:prstGeom>
                  </pic:spPr>
                </pic:pic>
              </a:graphicData>
            </a:graphic>
          </wp:inline>
        </w:drawing>
      </w:r>
    </w:p>
    <w:p w14:paraId="2D038A9B" w14:textId="7BE92A75" w:rsidR="00455010" w:rsidRDefault="00455010" w:rsidP="0026375E">
      <w:pPr>
        <w:ind w:left="720"/>
      </w:pPr>
    </w:p>
    <w:p w14:paraId="3B0EB5A7" w14:textId="21439668" w:rsidR="00455010" w:rsidRPr="00322130" w:rsidRDefault="00455010" w:rsidP="00EE78AB">
      <w:pPr>
        <w:ind w:left="720"/>
      </w:pPr>
      <w:r>
        <w:t>Next click on “New Activity” and then select “Phone Call” from the drop down menu. After, a pop up should appear on the right hand side of your screen.</w:t>
      </w:r>
      <w:r w:rsidR="00EE78AB">
        <w:t xml:space="preserve"> Provide a brief description of the call (i.e., status update, payment inquiry, etc.) in the “Subject” field. Enter who you spoke to in the “Call From” field and their phone number in the “Phone Number” field. Finally, provide a detailed description of the call in the “Description” field.</w:t>
      </w:r>
      <w:r w:rsidR="00EA03CF">
        <w:t xml:space="preserve"> When you are done, select Save and Close at the bottom.</w:t>
      </w:r>
    </w:p>
    <w:p w14:paraId="751790A8" w14:textId="2A3E94CB" w:rsidR="00455010" w:rsidRDefault="00F5243D" w:rsidP="0026375E">
      <w:pPr>
        <w:ind w:left="720"/>
      </w:pPr>
      <w:r w:rsidRPr="00F5243D">
        <w:rPr>
          <w:noProof/>
        </w:rPr>
        <w:drawing>
          <wp:anchor distT="0" distB="0" distL="114300" distR="114300" simplePos="0" relativeHeight="251697152" behindDoc="0" locked="0" layoutInCell="1" allowOverlap="1" wp14:anchorId="77A2A4E0" wp14:editId="2EBF2557">
            <wp:simplePos x="0" y="0"/>
            <wp:positionH relativeFrom="column">
              <wp:posOffset>454660</wp:posOffset>
            </wp:positionH>
            <wp:positionV relativeFrom="paragraph">
              <wp:posOffset>-2540</wp:posOffset>
            </wp:positionV>
            <wp:extent cx="3029373" cy="3686689"/>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029373" cy="3686689"/>
                    </a:xfrm>
                    <a:prstGeom prst="rect">
                      <a:avLst/>
                    </a:prstGeom>
                  </pic:spPr>
                </pic:pic>
              </a:graphicData>
            </a:graphic>
          </wp:anchor>
        </w:drawing>
      </w:r>
    </w:p>
    <w:p w14:paraId="631F8A68" w14:textId="1E5A795D" w:rsidR="00455010" w:rsidRDefault="00455010" w:rsidP="0026375E">
      <w:pPr>
        <w:ind w:left="720"/>
      </w:pPr>
    </w:p>
    <w:p w14:paraId="4D3E79D2" w14:textId="6E859673" w:rsidR="00EE78AB" w:rsidRDefault="00EE78AB" w:rsidP="0026375E">
      <w:pPr>
        <w:ind w:left="720"/>
      </w:pPr>
    </w:p>
    <w:p w14:paraId="1A971037" w14:textId="6684B832" w:rsidR="00EE78AB" w:rsidRDefault="00EE78AB" w:rsidP="0026375E">
      <w:pPr>
        <w:ind w:left="720"/>
      </w:pPr>
    </w:p>
    <w:p w14:paraId="6689648D" w14:textId="0A370625" w:rsidR="00EE78AB" w:rsidRDefault="00EE78AB" w:rsidP="0026375E">
      <w:pPr>
        <w:ind w:left="720"/>
      </w:pPr>
    </w:p>
    <w:p w14:paraId="11598816" w14:textId="38EDCE3A" w:rsidR="00EE78AB" w:rsidRDefault="001D5FE9" w:rsidP="0026375E">
      <w:pPr>
        <w:ind w:left="720"/>
      </w:pPr>
      <w:r w:rsidRPr="001D5FE9">
        <w:rPr>
          <w:noProof/>
        </w:rPr>
        <w:lastRenderedPageBreak/>
        <w:drawing>
          <wp:anchor distT="0" distB="0" distL="114300" distR="114300" simplePos="0" relativeHeight="251698176" behindDoc="0" locked="0" layoutInCell="1" allowOverlap="1" wp14:anchorId="182FF9E2" wp14:editId="47935ABE">
            <wp:simplePos x="0" y="0"/>
            <wp:positionH relativeFrom="page">
              <wp:posOffset>4705350</wp:posOffset>
            </wp:positionH>
            <wp:positionV relativeFrom="paragraph">
              <wp:posOffset>-1307465</wp:posOffset>
            </wp:positionV>
            <wp:extent cx="2838846" cy="7020905"/>
            <wp:effectExtent l="0" t="0" r="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838846" cy="7020905"/>
                    </a:xfrm>
                    <a:prstGeom prst="rect">
                      <a:avLst/>
                    </a:prstGeom>
                  </pic:spPr>
                </pic:pic>
              </a:graphicData>
            </a:graphic>
          </wp:anchor>
        </w:drawing>
      </w:r>
    </w:p>
    <w:p w14:paraId="02DD9CDA" w14:textId="0FEBC89E" w:rsidR="00EE78AB" w:rsidRDefault="00EE78AB" w:rsidP="0026375E">
      <w:pPr>
        <w:ind w:left="720"/>
      </w:pPr>
    </w:p>
    <w:p w14:paraId="77FD6BEE" w14:textId="3E3346FC" w:rsidR="00EE78AB" w:rsidRDefault="00EE78AB" w:rsidP="0026375E">
      <w:pPr>
        <w:ind w:left="720"/>
      </w:pPr>
    </w:p>
    <w:p w14:paraId="56B763B3" w14:textId="2EFEAAC7" w:rsidR="00EE78AB" w:rsidRDefault="00EE78AB" w:rsidP="0026375E">
      <w:pPr>
        <w:ind w:left="720"/>
      </w:pPr>
    </w:p>
    <w:p w14:paraId="326CF63F" w14:textId="77777777" w:rsidR="00EE78AB" w:rsidRDefault="00EE78AB" w:rsidP="0026375E">
      <w:pPr>
        <w:ind w:left="720"/>
      </w:pPr>
    </w:p>
    <w:p w14:paraId="50F640F2" w14:textId="77777777" w:rsidR="00EE78AB" w:rsidRDefault="00EE78AB" w:rsidP="0026375E">
      <w:pPr>
        <w:ind w:left="720"/>
      </w:pPr>
    </w:p>
    <w:p w14:paraId="64B6A8FB" w14:textId="77777777" w:rsidR="00EE78AB" w:rsidRDefault="00EE78AB" w:rsidP="0026375E">
      <w:pPr>
        <w:ind w:left="720"/>
      </w:pPr>
    </w:p>
    <w:p w14:paraId="442D84EC" w14:textId="77777777" w:rsidR="00EE78AB" w:rsidRDefault="00EE78AB" w:rsidP="0026375E">
      <w:pPr>
        <w:ind w:left="720"/>
      </w:pPr>
    </w:p>
    <w:p w14:paraId="431E0B45" w14:textId="77777777" w:rsidR="00EE78AB" w:rsidRDefault="00EE78AB" w:rsidP="0026375E">
      <w:pPr>
        <w:ind w:left="720"/>
      </w:pPr>
    </w:p>
    <w:p w14:paraId="6C129A6D" w14:textId="2B9B0547" w:rsidR="0026375E" w:rsidRPr="00322130" w:rsidRDefault="0026375E" w:rsidP="0026375E">
      <w:pPr>
        <w:ind w:left="720"/>
      </w:pPr>
      <w:r w:rsidRPr="00322130">
        <w:t xml:space="preserve">Record the details of the conversation and the who the conversation was held with. Personal information about the case must not be relayed to anyone without the consent. Record the caller’s name and if the call was outgoing or incoming. </w:t>
      </w:r>
    </w:p>
    <w:p w14:paraId="20BB38BE" w14:textId="4B88AE3E" w:rsidR="0026375E" w:rsidRDefault="0026375E" w:rsidP="0026375E">
      <w:pPr>
        <w:ind w:left="720"/>
      </w:pPr>
      <w:r w:rsidRPr="00322130">
        <w:t>When you add a phone call to a specific file we are required to time stamp it by writing “call taken by” “your name” “date &amp; time”. Example: Call taken by Joe Smith 10/26/2021 @2:42pm</w:t>
      </w:r>
    </w:p>
    <w:p w14:paraId="559154AB" w14:textId="4369FD49" w:rsidR="00D1244F" w:rsidRDefault="00D1244F" w:rsidP="0026375E">
      <w:pPr>
        <w:ind w:left="720"/>
      </w:pPr>
    </w:p>
    <w:p w14:paraId="5426B934" w14:textId="104426A3" w:rsidR="00D1244F" w:rsidRDefault="00D1244F" w:rsidP="0026375E">
      <w:pPr>
        <w:ind w:left="720"/>
      </w:pPr>
      <w:r>
        <w:t xml:space="preserve">Also ensure your voicemail is updated to reflect the duty phone greeting. Use the voicemail script in this document: </w:t>
      </w:r>
      <w:hyperlink r:id="rId61" w:history="1">
        <w:r>
          <w:rPr>
            <w:rStyle w:val="Hyperlink"/>
          </w:rPr>
          <w:t>https://gcdocs.intra.pri/aanc-inac/llisapi.dll/Overview/102581018</w:t>
        </w:r>
      </w:hyperlink>
    </w:p>
    <w:p w14:paraId="11FED827" w14:textId="77777777" w:rsidR="00D1244F" w:rsidRPr="00322130" w:rsidRDefault="00D1244F" w:rsidP="0026375E">
      <w:pPr>
        <w:ind w:left="720"/>
      </w:pPr>
    </w:p>
    <w:p w14:paraId="51A092BA" w14:textId="044C4817" w:rsidR="00F54C03" w:rsidRDefault="00F54C03" w:rsidP="00F54C03">
      <w:r>
        <w:t xml:space="preserve">For non-urgent calls requiring follow up/action from the payments team please fill out the chart below with the call information. At the end of your duty phone shift please send the completed chart to the payment email inbox </w:t>
      </w:r>
      <w:hyperlink r:id="rId62" w:history="1">
        <w:r w:rsidRPr="00DF7959">
          <w:rPr>
            <w:rStyle w:val="Hyperlink"/>
          </w:rPr>
          <w:t>paiementsprincipedejordancb-bcjordansprinciplepayments@sac-isc.gc.ca</w:t>
        </w:r>
      </w:hyperlink>
      <w:r>
        <w:t xml:space="preserve"> and cc the payments team lead (Rachel Lee, or Bryan Hom if Rachel is away). Rachel and Bryan will help assign the follow up requests to the payment officers the next day. If you receive a call for payments that is urgent. Please send an email in real time directly to the payments team and cc both Rachel and Bryan for immediate action.</w:t>
      </w:r>
    </w:p>
    <w:tbl>
      <w:tblPr>
        <w:tblW w:w="10948" w:type="dxa"/>
        <w:tblCellMar>
          <w:left w:w="0" w:type="dxa"/>
          <w:right w:w="0" w:type="dxa"/>
        </w:tblCellMar>
        <w:tblLook w:val="04A0" w:firstRow="1" w:lastRow="0" w:firstColumn="1" w:lastColumn="0" w:noHBand="0" w:noVBand="1"/>
      </w:tblPr>
      <w:tblGrid>
        <w:gridCol w:w="1874"/>
        <w:gridCol w:w="2191"/>
        <w:gridCol w:w="1752"/>
        <w:gridCol w:w="5131"/>
      </w:tblGrid>
      <w:tr w:rsidR="00F54C03" w14:paraId="41A1DE15" w14:textId="77777777" w:rsidTr="00F54C03">
        <w:tc>
          <w:tcPr>
            <w:tcW w:w="1874" w:type="dxa"/>
            <w:tcBorders>
              <w:top w:val="single" w:sz="8" w:space="0" w:color="auto"/>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1829CDE7" w14:textId="77777777" w:rsidR="00F54C03" w:rsidRDefault="00F54C03">
            <w:pPr>
              <w:jc w:val="center"/>
              <w:rPr>
                <w:b/>
                <w:bCs/>
              </w:rPr>
            </w:pPr>
            <w:r>
              <w:rPr>
                <w:b/>
                <w:bCs/>
                <w:color w:val="000000"/>
              </w:rPr>
              <w:lastRenderedPageBreak/>
              <w:t>Time Call Received</w:t>
            </w:r>
          </w:p>
        </w:tc>
        <w:tc>
          <w:tcPr>
            <w:tcW w:w="2191"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hideMark/>
          </w:tcPr>
          <w:p w14:paraId="16CCD2B7" w14:textId="77777777" w:rsidR="00F54C03" w:rsidRDefault="00F54C03">
            <w:pPr>
              <w:jc w:val="center"/>
              <w:rPr>
                <w:b/>
                <w:bCs/>
              </w:rPr>
            </w:pPr>
            <w:r>
              <w:rPr>
                <w:b/>
                <w:bCs/>
                <w:color w:val="000000"/>
              </w:rPr>
              <w:t>Call Type and Case #</w:t>
            </w:r>
          </w:p>
        </w:tc>
        <w:tc>
          <w:tcPr>
            <w:tcW w:w="1752"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hideMark/>
          </w:tcPr>
          <w:p w14:paraId="4ABC6802" w14:textId="77777777" w:rsidR="00F54C03" w:rsidRDefault="00F54C03">
            <w:pPr>
              <w:jc w:val="center"/>
              <w:rPr>
                <w:b/>
                <w:bCs/>
              </w:rPr>
            </w:pPr>
            <w:r>
              <w:rPr>
                <w:b/>
                <w:bCs/>
                <w:color w:val="000000"/>
              </w:rPr>
              <w:t>Action Requested of Payments</w:t>
            </w:r>
          </w:p>
        </w:tc>
        <w:tc>
          <w:tcPr>
            <w:tcW w:w="5131" w:type="dxa"/>
            <w:tcBorders>
              <w:top w:val="single" w:sz="8" w:space="0" w:color="auto"/>
              <w:left w:val="nil"/>
              <w:bottom w:val="single" w:sz="8" w:space="0" w:color="auto"/>
              <w:right w:val="single" w:sz="8" w:space="0" w:color="auto"/>
            </w:tcBorders>
            <w:shd w:val="clear" w:color="auto" w:fill="B4C6E7"/>
            <w:tcMar>
              <w:top w:w="0" w:type="dxa"/>
              <w:left w:w="108" w:type="dxa"/>
              <w:bottom w:w="0" w:type="dxa"/>
              <w:right w:w="108" w:type="dxa"/>
            </w:tcMar>
            <w:hideMark/>
          </w:tcPr>
          <w:p w14:paraId="38EEF10A" w14:textId="77777777" w:rsidR="00F54C03" w:rsidRDefault="00F54C03">
            <w:pPr>
              <w:jc w:val="center"/>
              <w:rPr>
                <w:b/>
                <w:bCs/>
              </w:rPr>
            </w:pPr>
            <w:r>
              <w:rPr>
                <w:b/>
                <w:bCs/>
                <w:color w:val="000000"/>
              </w:rPr>
              <w:t>Requestor’s Contact Information</w:t>
            </w:r>
          </w:p>
        </w:tc>
      </w:tr>
      <w:tr w:rsidR="00F54C03" w14:paraId="26493344" w14:textId="77777777" w:rsidTr="00F54C03">
        <w:tc>
          <w:tcPr>
            <w:tcW w:w="187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D1901C" w14:textId="77777777" w:rsidR="00F54C03" w:rsidRDefault="00F54C03">
            <w:pPr>
              <w:rPr>
                <w:b/>
                <w:bCs/>
              </w:rPr>
            </w:pPr>
          </w:p>
        </w:tc>
        <w:tc>
          <w:tcPr>
            <w:tcW w:w="2191" w:type="dxa"/>
            <w:tcBorders>
              <w:top w:val="nil"/>
              <w:left w:val="nil"/>
              <w:bottom w:val="single" w:sz="8" w:space="0" w:color="auto"/>
              <w:right w:val="single" w:sz="8" w:space="0" w:color="auto"/>
            </w:tcBorders>
            <w:tcMar>
              <w:top w:w="0" w:type="dxa"/>
              <w:left w:w="108" w:type="dxa"/>
              <w:bottom w:w="0" w:type="dxa"/>
              <w:right w:w="108" w:type="dxa"/>
            </w:tcMar>
          </w:tcPr>
          <w:p w14:paraId="7792831F" w14:textId="77777777" w:rsidR="00F54C03" w:rsidRDefault="00F54C03">
            <w:pPr>
              <w:rPr>
                <w:rFonts w:ascii="Calibri" w:hAnsi="Calibri" w:cs="Calibri"/>
              </w:rPr>
            </w:pPr>
          </w:p>
        </w:tc>
        <w:tc>
          <w:tcPr>
            <w:tcW w:w="1752" w:type="dxa"/>
            <w:tcBorders>
              <w:top w:val="nil"/>
              <w:left w:val="nil"/>
              <w:bottom w:val="single" w:sz="8" w:space="0" w:color="auto"/>
              <w:right w:val="single" w:sz="8" w:space="0" w:color="auto"/>
            </w:tcBorders>
            <w:tcMar>
              <w:top w:w="0" w:type="dxa"/>
              <w:left w:w="108" w:type="dxa"/>
              <w:bottom w:w="0" w:type="dxa"/>
              <w:right w:w="108" w:type="dxa"/>
            </w:tcMar>
          </w:tcPr>
          <w:p w14:paraId="4ABD2D54" w14:textId="77777777" w:rsidR="00F54C03" w:rsidRDefault="00F54C03"/>
        </w:tc>
        <w:tc>
          <w:tcPr>
            <w:tcW w:w="5131" w:type="dxa"/>
            <w:tcBorders>
              <w:top w:val="nil"/>
              <w:left w:val="nil"/>
              <w:bottom w:val="single" w:sz="8" w:space="0" w:color="auto"/>
              <w:right w:val="single" w:sz="8" w:space="0" w:color="auto"/>
            </w:tcBorders>
            <w:tcMar>
              <w:top w:w="0" w:type="dxa"/>
              <w:left w:w="108" w:type="dxa"/>
              <w:bottom w:w="0" w:type="dxa"/>
              <w:right w:w="108" w:type="dxa"/>
            </w:tcMar>
            <w:hideMark/>
          </w:tcPr>
          <w:p w14:paraId="5680CD1A" w14:textId="77777777" w:rsidR="00F54C03" w:rsidRDefault="00F54C03"/>
        </w:tc>
      </w:tr>
      <w:tr w:rsidR="00F54C03" w14:paraId="6C5540DB" w14:textId="77777777" w:rsidTr="00F54C03">
        <w:trPr>
          <w:trHeight w:val="313"/>
        </w:trPr>
        <w:tc>
          <w:tcPr>
            <w:tcW w:w="187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4082DB" w14:textId="77777777" w:rsidR="00F54C03" w:rsidRDefault="00F54C03">
            <w:pPr>
              <w:rPr>
                <w:rFonts w:ascii="Times New Roman" w:eastAsia="Times New Roman" w:hAnsi="Times New Roman" w:cs="Times New Roman"/>
                <w:sz w:val="20"/>
                <w:szCs w:val="20"/>
              </w:rPr>
            </w:pPr>
          </w:p>
        </w:tc>
        <w:tc>
          <w:tcPr>
            <w:tcW w:w="2191" w:type="dxa"/>
            <w:tcBorders>
              <w:top w:val="nil"/>
              <w:left w:val="nil"/>
              <w:bottom w:val="single" w:sz="8" w:space="0" w:color="auto"/>
              <w:right w:val="single" w:sz="8" w:space="0" w:color="auto"/>
            </w:tcBorders>
            <w:tcMar>
              <w:top w:w="0" w:type="dxa"/>
              <w:left w:w="108" w:type="dxa"/>
              <w:bottom w:w="0" w:type="dxa"/>
              <w:right w:w="108" w:type="dxa"/>
            </w:tcMar>
          </w:tcPr>
          <w:p w14:paraId="02E8EC85" w14:textId="77777777" w:rsidR="00F54C03" w:rsidRDefault="00F54C03">
            <w:pPr>
              <w:rPr>
                <w:rFonts w:ascii="Calibri" w:hAnsi="Calibri" w:cs="Calibri"/>
              </w:rPr>
            </w:pPr>
          </w:p>
        </w:tc>
        <w:tc>
          <w:tcPr>
            <w:tcW w:w="1752" w:type="dxa"/>
            <w:tcBorders>
              <w:top w:val="nil"/>
              <w:left w:val="nil"/>
              <w:bottom w:val="single" w:sz="8" w:space="0" w:color="auto"/>
              <w:right w:val="single" w:sz="8" w:space="0" w:color="auto"/>
            </w:tcBorders>
            <w:tcMar>
              <w:top w:w="0" w:type="dxa"/>
              <w:left w:w="108" w:type="dxa"/>
              <w:bottom w:w="0" w:type="dxa"/>
              <w:right w:w="108" w:type="dxa"/>
            </w:tcMar>
          </w:tcPr>
          <w:p w14:paraId="3CC65F71" w14:textId="77777777" w:rsidR="00F54C03" w:rsidRDefault="00F54C03"/>
        </w:tc>
        <w:tc>
          <w:tcPr>
            <w:tcW w:w="5131" w:type="dxa"/>
            <w:tcBorders>
              <w:top w:val="nil"/>
              <w:left w:val="nil"/>
              <w:bottom w:val="single" w:sz="8" w:space="0" w:color="auto"/>
              <w:right w:val="single" w:sz="8" w:space="0" w:color="auto"/>
            </w:tcBorders>
            <w:tcMar>
              <w:top w:w="0" w:type="dxa"/>
              <w:left w:w="108" w:type="dxa"/>
              <w:bottom w:w="0" w:type="dxa"/>
              <w:right w:w="108" w:type="dxa"/>
            </w:tcMar>
          </w:tcPr>
          <w:p w14:paraId="21484394" w14:textId="77777777" w:rsidR="00F54C03" w:rsidRDefault="00F54C03"/>
        </w:tc>
      </w:tr>
    </w:tbl>
    <w:p w14:paraId="1DA60553" w14:textId="77777777" w:rsidR="00F54C03" w:rsidRDefault="00F54C03" w:rsidP="00F54C03">
      <w:pPr>
        <w:rPr>
          <w:rFonts w:ascii="Calibri" w:hAnsi="Calibri" w:cs="Calibri"/>
        </w:rPr>
      </w:pPr>
    </w:p>
    <w:p w14:paraId="497C8F4A" w14:textId="77777777" w:rsidR="0026375E" w:rsidRPr="00322130" w:rsidRDefault="0026375E" w:rsidP="0026375E"/>
    <w:p w14:paraId="4A91E18C" w14:textId="77777777" w:rsidR="0026375E" w:rsidRPr="00322130" w:rsidRDefault="0026375E" w:rsidP="0026375E">
      <w:pPr>
        <w:rPr>
          <w:rFonts w:cstheme="minorHAnsi"/>
        </w:rPr>
      </w:pPr>
    </w:p>
    <w:p w14:paraId="5986A5A1" w14:textId="77777777" w:rsidR="0026375E" w:rsidRPr="00322130" w:rsidRDefault="0026375E" w:rsidP="0026375E">
      <w:r w:rsidRPr="00322130">
        <w:br w:type="page"/>
      </w:r>
    </w:p>
    <w:p w14:paraId="1D8CEF4D" w14:textId="77777777" w:rsidR="0026375E" w:rsidRPr="00322130" w:rsidRDefault="0026375E" w:rsidP="00C06618">
      <w:pPr>
        <w:pStyle w:val="Heading1"/>
      </w:pPr>
      <w:bookmarkStart w:id="91" w:name="_Toc150929611"/>
      <w:r w:rsidRPr="00322130">
        <w:lastRenderedPageBreak/>
        <w:t>APPENDIX A – Relevant Hyperlinks</w:t>
      </w:r>
      <w:bookmarkEnd w:id="91"/>
    </w:p>
    <w:p w14:paraId="42C52055" w14:textId="77777777" w:rsidR="0026375E" w:rsidRPr="00322130" w:rsidRDefault="0026375E" w:rsidP="0026375E"/>
    <w:p w14:paraId="42F84D94" w14:textId="529FC45E" w:rsidR="00D1244F" w:rsidRDefault="00D1244F" w:rsidP="003748FE">
      <w:pPr>
        <w:pStyle w:val="NormalWeb"/>
        <w:ind w:left="720"/>
      </w:pPr>
      <w:r>
        <w:t xml:space="preserve">"Jordan's Principle Duty Phone/ On-Call Scheduling and Shift Change Guide”:  </w:t>
      </w:r>
      <w:hyperlink r:id="rId63" w:history="1">
        <w:r w:rsidR="003748FE" w:rsidRPr="000C773D">
          <w:rPr>
            <w:rStyle w:val="Hyperlink"/>
          </w:rPr>
          <w:t>https://gcdocs.intra.pri/aanc-inac/llisapi.dll/Overview/102581018</w:t>
        </w:r>
      </w:hyperlink>
    </w:p>
    <w:p w14:paraId="1F764209" w14:textId="179A1704" w:rsidR="0026375E" w:rsidRPr="00322130" w:rsidRDefault="0026375E" w:rsidP="0026375E">
      <w:pPr>
        <w:ind w:left="720"/>
      </w:pPr>
      <w:r w:rsidRPr="00322130">
        <w:t xml:space="preserve">Email Templates (includes link to request form:  </w:t>
      </w:r>
      <w:hyperlink r:id="rId64" w:history="1">
        <w:r w:rsidRPr="00322130">
          <w:rPr>
            <w:color w:val="0563C1" w:themeColor="hyperlink"/>
            <w:u w:val="single"/>
          </w:rPr>
          <w:t>https://gcdocs.intra.pri/aanc-inac/llisapi.dll/Overview/54362632</w:t>
        </w:r>
      </w:hyperlink>
    </w:p>
    <w:p w14:paraId="16D00EFD" w14:textId="77777777" w:rsidR="0026375E" w:rsidRPr="00322130" w:rsidRDefault="0026375E" w:rsidP="0026375E">
      <w:pPr>
        <w:ind w:left="270" w:firstLine="450"/>
      </w:pPr>
      <w:r w:rsidRPr="00322130">
        <w:t xml:space="preserve">Jordan’s Principle Link - </w:t>
      </w:r>
      <w:hyperlink r:id="rId65" w:anchor="sec5" w:history="1">
        <w:r w:rsidRPr="00322130">
          <w:rPr>
            <w:color w:val="0563C1" w:themeColor="hyperlink"/>
            <w:u w:val="single"/>
          </w:rPr>
          <w:t>Submit a request under Jordan's Principle (sac-isc.gc.ca)</w:t>
        </w:r>
      </w:hyperlink>
    </w:p>
    <w:p w14:paraId="79E75BCF" w14:textId="77777777" w:rsidR="0026375E" w:rsidRPr="00322130" w:rsidRDefault="0026375E" w:rsidP="0026375E">
      <w:pPr>
        <w:ind w:left="720"/>
      </w:pPr>
      <w:r w:rsidRPr="00322130">
        <w:t xml:space="preserve">Payment Manual - </w:t>
      </w:r>
      <w:hyperlink r:id="rId66" w:history="1">
        <w:r w:rsidRPr="00322130">
          <w:rPr>
            <w:color w:val="0563C1" w:themeColor="hyperlink"/>
            <w:u w:val="single"/>
          </w:rPr>
          <w:t>Document Overview: BC Region - Jordan's Principle - Payments Manual.docx (intra.pri)</w:t>
        </w:r>
      </w:hyperlink>
    </w:p>
    <w:p w14:paraId="3BBA0BA3" w14:textId="77777777" w:rsidR="0026375E" w:rsidRPr="00322130" w:rsidRDefault="0026375E" w:rsidP="0026375E">
      <w:pPr>
        <w:ind w:left="270"/>
      </w:pPr>
    </w:p>
    <w:p w14:paraId="6B5D345E" w14:textId="77777777" w:rsidR="0026375E" w:rsidRPr="00322130" w:rsidRDefault="0026375E" w:rsidP="0026375E">
      <w:r w:rsidRPr="00322130">
        <w:br w:type="page"/>
      </w:r>
    </w:p>
    <w:p w14:paraId="71AEF747" w14:textId="77777777" w:rsidR="0026375E" w:rsidRPr="00322130" w:rsidRDefault="0026375E" w:rsidP="00C06618">
      <w:pPr>
        <w:pStyle w:val="Heading1"/>
      </w:pPr>
      <w:bookmarkStart w:id="92" w:name="_Toc150929612"/>
      <w:r w:rsidRPr="00322130">
        <w:lastRenderedPageBreak/>
        <w:t>Appendix B - ISC BC Region Contact Info</w:t>
      </w:r>
      <w:bookmarkEnd w:id="92"/>
    </w:p>
    <w:p w14:paraId="605145D1" w14:textId="77777777" w:rsidR="0026375E" w:rsidRPr="00322130" w:rsidRDefault="0026375E" w:rsidP="0026375E">
      <w:pPr>
        <w:spacing w:before="240"/>
        <w:ind w:left="720"/>
      </w:pPr>
      <w:r w:rsidRPr="00322130">
        <w:t>In case a requestor needs to provide documentation, but does not have access to email, you can instruct them over the phone to either fax or mail their documents.</w:t>
      </w:r>
    </w:p>
    <w:p w14:paraId="28F059D7" w14:textId="77777777" w:rsidR="0026375E" w:rsidRPr="00322130" w:rsidRDefault="0026375E" w:rsidP="0026375E">
      <w:pPr>
        <w:ind w:firstLine="720"/>
      </w:pPr>
      <w:r w:rsidRPr="00322130">
        <w:rPr>
          <w:b/>
        </w:rPr>
        <w:t>Fax number:</w:t>
      </w:r>
      <w:r w:rsidRPr="00322130">
        <w:t xml:space="preserve"> 604-775-7149</w:t>
      </w:r>
    </w:p>
    <w:p w14:paraId="27B34AB3" w14:textId="77777777" w:rsidR="0026375E" w:rsidRPr="00322130" w:rsidRDefault="0026375E" w:rsidP="0026375E">
      <w:pPr>
        <w:ind w:firstLine="720"/>
        <w:rPr>
          <w:b/>
        </w:rPr>
      </w:pPr>
      <w:r w:rsidRPr="00322130">
        <w:rPr>
          <w:b/>
        </w:rPr>
        <w:t>Mailing address:</w:t>
      </w:r>
    </w:p>
    <w:p w14:paraId="24457458" w14:textId="77777777" w:rsidR="0026375E" w:rsidRPr="00322130" w:rsidRDefault="0026375E" w:rsidP="0026375E">
      <w:pPr>
        <w:spacing w:after="0"/>
        <w:ind w:left="720" w:firstLine="720"/>
      </w:pPr>
      <w:r w:rsidRPr="00322130">
        <w:t>Indigenous Services Canada, BC Region</w:t>
      </w:r>
    </w:p>
    <w:p w14:paraId="178D1A1B" w14:textId="77777777" w:rsidR="0026375E" w:rsidRPr="00322130" w:rsidRDefault="0026375E" w:rsidP="0026375E">
      <w:pPr>
        <w:spacing w:after="0"/>
        <w:ind w:left="720" w:firstLine="720"/>
      </w:pPr>
      <w:r w:rsidRPr="00322130">
        <w:t>Jordan’s Principle Unit</w:t>
      </w:r>
    </w:p>
    <w:p w14:paraId="1B2F31E3" w14:textId="77777777" w:rsidR="0026375E" w:rsidRPr="00322130" w:rsidRDefault="0026375E" w:rsidP="0026375E">
      <w:pPr>
        <w:spacing w:after="0"/>
        <w:ind w:left="1440"/>
      </w:pPr>
      <w:r w:rsidRPr="00322130">
        <w:t>600-1138 Melville St</w:t>
      </w:r>
    </w:p>
    <w:p w14:paraId="7C998E27" w14:textId="77777777" w:rsidR="0026375E" w:rsidRPr="00322130" w:rsidRDefault="0026375E" w:rsidP="0026375E">
      <w:pPr>
        <w:spacing w:after="0"/>
        <w:ind w:left="720" w:firstLine="720"/>
      </w:pPr>
      <w:r w:rsidRPr="00322130">
        <w:t>Vancouver, BC V6E 4S3</w:t>
      </w:r>
    </w:p>
    <w:p w14:paraId="29EF7351" w14:textId="77777777" w:rsidR="0026375E" w:rsidRPr="00322130" w:rsidRDefault="0026375E" w:rsidP="0026375E">
      <w:pPr>
        <w:spacing w:after="0"/>
        <w:ind w:left="720"/>
      </w:pPr>
    </w:p>
    <w:p w14:paraId="6227BBB9" w14:textId="77777777" w:rsidR="0026375E" w:rsidRPr="00322130" w:rsidRDefault="0026375E" w:rsidP="0026375E">
      <w:pPr>
        <w:spacing w:after="0"/>
        <w:ind w:left="720"/>
      </w:pPr>
      <w:r w:rsidRPr="00322130">
        <w:t xml:space="preserve">If for some reason you need to fax something to a requestor, you can email our mailroom team at </w:t>
      </w:r>
      <w:hyperlink r:id="rId67" w:history="1">
        <w:r w:rsidRPr="00322130">
          <w:rPr>
            <w:color w:val="0563C1" w:themeColor="hyperlink"/>
            <w:u w:val="single"/>
          </w:rPr>
          <w:t>bcfilerequests@sac-isc.gc.ca</w:t>
        </w:r>
      </w:hyperlink>
      <w:r w:rsidRPr="00322130">
        <w:t xml:space="preserve"> and ask them to send the fax on your behalf. Attach the fax document as a PDF file to your email, and make sure your attachment contains a cover page. Your email to the mailroom team should include:</w:t>
      </w:r>
    </w:p>
    <w:p w14:paraId="2959851F" w14:textId="77777777" w:rsidR="0026375E" w:rsidRPr="00322130" w:rsidRDefault="0026375E" w:rsidP="0026375E">
      <w:pPr>
        <w:spacing w:after="0"/>
      </w:pPr>
    </w:p>
    <w:p w14:paraId="6A54B2BA" w14:textId="77777777" w:rsidR="0026375E" w:rsidRPr="00322130" w:rsidRDefault="0026375E" w:rsidP="00AF0577">
      <w:pPr>
        <w:numPr>
          <w:ilvl w:val="0"/>
          <w:numId w:val="8"/>
        </w:numPr>
        <w:spacing w:after="0"/>
        <w:contextualSpacing/>
      </w:pPr>
      <w:r w:rsidRPr="00322130">
        <w:t>The document to be faxed, as a PDF attachment</w:t>
      </w:r>
    </w:p>
    <w:p w14:paraId="4E5979D0" w14:textId="77777777" w:rsidR="0026375E" w:rsidRPr="00322130" w:rsidRDefault="0026375E" w:rsidP="00AF0577">
      <w:pPr>
        <w:numPr>
          <w:ilvl w:val="0"/>
          <w:numId w:val="8"/>
        </w:numPr>
        <w:spacing w:after="0"/>
        <w:contextualSpacing/>
      </w:pPr>
      <w:r w:rsidRPr="00322130">
        <w:t>The requestor’s fax number</w:t>
      </w:r>
    </w:p>
    <w:p w14:paraId="59A2FE26" w14:textId="2813C8D4" w:rsidR="0026375E" w:rsidRDefault="0026375E" w:rsidP="00AF0577">
      <w:pPr>
        <w:numPr>
          <w:ilvl w:val="0"/>
          <w:numId w:val="8"/>
        </w:numPr>
        <w:spacing w:after="0"/>
        <w:contextualSpacing/>
      </w:pPr>
      <w:r w:rsidRPr="00322130">
        <w:t>The requestor’s full name</w:t>
      </w:r>
    </w:p>
    <w:p w14:paraId="1A0C28BC" w14:textId="77777777" w:rsidR="00A25807" w:rsidRDefault="00A25807" w:rsidP="00A25807">
      <w:pPr>
        <w:spacing w:after="0"/>
        <w:ind w:left="1800"/>
        <w:contextualSpacing/>
      </w:pPr>
    </w:p>
    <w:p w14:paraId="5C7597A1" w14:textId="7446D0ED" w:rsidR="00A25807" w:rsidRDefault="00A25807" w:rsidP="00A25807">
      <w:pPr>
        <w:spacing w:after="0"/>
        <w:contextualSpacing/>
      </w:pPr>
    </w:p>
    <w:p w14:paraId="36FB2E7F" w14:textId="139AAD6A" w:rsidR="00A25807" w:rsidRPr="00C06618" w:rsidRDefault="00A25807" w:rsidP="00C06618">
      <w:pPr>
        <w:pStyle w:val="Heading1"/>
      </w:pPr>
      <w:bookmarkStart w:id="93" w:name="_Toc150929613"/>
      <w:r w:rsidRPr="00C06618">
        <w:t>APPENDIX C: CLIENT SUPPORT PHONE TEAM</w:t>
      </w:r>
      <w:bookmarkEnd w:id="93"/>
    </w:p>
    <w:p w14:paraId="5CFCCC9F" w14:textId="061ED283" w:rsidR="0026375E" w:rsidRPr="00A25807" w:rsidRDefault="0026375E" w:rsidP="0026375E"/>
    <w:p w14:paraId="677E92ED" w14:textId="5E624172" w:rsidR="00A25807" w:rsidRDefault="00A25807" w:rsidP="0026375E">
      <w:r>
        <w:t xml:space="preserve">The Client Support Phone (aka Duty Phone) is staffed by a weekly rotation of CR04s from the Shell Case Team, as well as 3 members of other teams. </w:t>
      </w:r>
    </w:p>
    <w:p w14:paraId="7A758D86" w14:textId="012EBB61" w:rsidR="00A25807" w:rsidRDefault="005F74B5" w:rsidP="0026375E">
      <w:r>
        <w:t xml:space="preserve">The Client Support Phone Team manages their own scheduling and has their own chat. All resources related to managing the Client Support Phone are linked to from the Duty Phone Manual: </w:t>
      </w:r>
    </w:p>
    <w:p w14:paraId="6B8C0AA6" w14:textId="77777777" w:rsidR="005F74B5" w:rsidRDefault="005F74B5" w:rsidP="005F74B5">
      <w:pPr>
        <w:pStyle w:val="NormalWeb"/>
      </w:pPr>
      <w:r>
        <w:t xml:space="preserve">"Duty Phone Manual - BC Region Jordan's Principle - March 28, 2023" can be accessed via the following link: </w:t>
      </w:r>
      <w:hyperlink r:id="rId68" w:history="1">
        <w:r>
          <w:rPr>
            <w:rStyle w:val="Hyperlink"/>
          </w:rPr>
          <w:t>https://gcdocs.intra.pri/aanc-inac/llisapi.dll/Overview/73201956</w:t>
        </w:r>
      </w:hyperlink>
    </w:p>
    <w:p w14:paraId="78D7214C" w14:textId="77777777" w:rsidR="005F74B5" w:rsidRPr="00A25807" w:rsidRDefault="005F74B5" w:rsidP="0026375E"/>
    <w:p w14:paraId="6942E147" w14:textId="77777777" w:rsidR="0026375E" w:rsidRPr="00322130" w:rsidRDefault="0026375E" w:rsidP="0026375E"/>
    <w:p w14:paraId="45C941C0" w14:textId="77777777" w:rsidR="0026375E" w:rsidRPr="00322130" w:rsidRDefault="0026375E" w:rsidP="0026375E">
      <w:pPr>
        <w:rPr>
          <w:rFonts w:eastAsiaTheme="majorEastAsia" w:cstheme="minorHAnsi"/>
          <w:b/>
          <w:color w:val="000000" w:themeColor="text1"/>
          <w:sz w:val="28"/>
          <w:szCs w:val="28"/>
        </w:rPr>
      </w:pPr>
      <w:r w:rsidRPr="00322130">
        <w:rPr>
          <w:rFonts w:cstheme="minorHAnsi"/>
          <w:b/>
          <w:color w:val="000000" w:themeColor="text1"/>
          <w:sz w:val="28"/>
          <w:szCs w:val="28"/>
        </w:rPr>
        <w:br w:type="page"/>
      </w:r>
    </w:p>
    <w:p w14:paraId="6A9379B4" w14:textId="5777D84C" w:rsidR="00507861" w:rsidRPr="00664DC7" w:rsidRDefault="0026375E" w:rsidP="00C06618">
      <w:pPr>
        <w:pStyle w:val="Heading1"/>
      </w:pPr>
      <w:bookmarkStart w:id="94" w:name="_Toc150929614"/>
      <w:bookmarkStart w:id="95" w:name="_Toc86238179"/>
      <w:r w:rsidRPr="00664DC7">
        <w:lastRenderedPageBreak/>
        <w:t xml:space="preserve">APPENDIX D – </w:t>
      </w:r>
      <w:r w:rsidR="00507861" w:rsidRPr="00664DC7">
        <w:t>SHELL CASE FROM A FILE REVIEWER’S PERSPECTIVE</w:t>
      </w:r>
      <w:bookmarkEnd w:id="94"/>
    </w:p>
    <w:p w14:paraId="11E8C67A" w14:textId="6671DE80" w:rsidR="00507861" w:rsidRPr="00664DC7" w:rsidRDefault="00507861" w:rsidP="00507861">
      <w:pPr>
        <w:spacing w:after="0"/>
        <w:jc w:val="center"/>
        <w:rPr>
          <w:rFonts w:cstheme="minorHAnsi"/>
          <w:i/>
          <w:sz w:val="28"/>
        </w:rPr>
      </w:pPr>
      <w:r w:rsidRPr="00664DC7">
        <w:rPr>
          <w:rFonts w:cstheme="minorHAnsi"/>
          <w:b/>
          <w:sz w:val="36"/>
        </w:rPr>
        <w:t xml:space="preserve">Shell Case Presentation by Cheyenne Voth, </w:t>
      </w:r>
      <w:r w:rsidRPr="00664DC7">
        <w:rPr>
          <w:rFonts w:cstheme="minorHAnsi"/>
          <w:i/>
          <w:sz w:val="28"/>
        </w:rPr>
        <w:t>May 24, 2022</w:t>
      </w:r>
    </w:p>
    <w:p w14:paraId="2A12E54D" w14:textId="77777777" w:rsidR="00507861" w:rsidRPr="00664DC7" w:rsidRDefault="00507861" w:rsidP="00507861">
      <w:pPr>
        <w:rPr>
          <w:rFonts w:cstheme="minorHAnsi"/>
        </w:rPr>
      </w:pPr>
    </w:p>
    <w:p w14:paraId="31F3908B" w14:textId="77777777" w:rsidR="00507861" w:rsidRPr="00664DC7" w:rsidRDefault="00507861" w:rsidP="00507861">
      <w:pPr>
        <w:rPr>
          <w:rFonts w:cstheme="minorHAnsi"/>
          <w:b/>
          <w:u w:val="single"/>
        </w:rPr>
      </w:pPr>
      <w:r w:rsidRPr="00664DC7">
        <w:rPr>
          <w:rFonts w:cstheme="minorHAnsi"/>
          <w:b/>
          <w:u w:val="single"/>
        </w:rPr>
        <w:t>What do file reviewers expect the shell case team to complete?</w:t>
      </w:r>
    </w:p>
    <w:p w14:paraId="67FCE89B" w14:textId="77777777" w:rsidR="00507861" w:rsidRPr="00664DC7" w:rsidRDefault="00507861" w:rsidP="00AF0577">
      <w:pPr>
        <w:pStyle w:val="ListParagraph"/>
        <w:numPr>
          <w:ilvl w:val="0"/>
          <w:numId w:val="14"/>
        </w:numPr>
        <w:rPr>
          <w:rFonts w:cstheme="minorHAnsi"/>
        </w:rPr>
      </w:pPr>
      <w:r w:rsidRPr="00664DC7">
        <w:rPr>
          <w:rFonts w:cstheme="minorHAnsi"/>
        </w:rPr>
        <w:t>Case Required Data and Request History.</w:t>
      </w:r>
    </w:p>
    <w:p w14:paraId="6C74606B" w14:textId="77777777" w:rsidR="00507861" w:rsidRPr="00664DC7" w:rsidRDefault="00507861" w:rsidP="00AF0577">
      <w:pPr>
        <w:pStyle w:val="ListParagraph"/>
        <w:numPr>
          <w:ilvl w:val="0"/>
          <w:numId w:val="14"/>
        </w:numPr>
        <w:rPr>
          <w:rFonts w:cstheme="minorHAnsi"/>
        </w:rPr>
      </w:pPr>
      <w:r w:rsidRPr="00664DC7">
        <w:rPr>
          <w:rFonts w:cstheme="minorHAnsi"/>
        </w:rPr>
        <w:t>Participant information, as available upon initial application. Includes demographic, foster care, and geographic information. More details on geographic information are discussed below.</w:t>
      </w:r>
    </w:p>
    <w:p w14:paraId="47A3C81B" w14:textId="77777777" w:rsidR="00507861" w:rsidRPr="00664DC7" w:rsidRDefault="00507861" w:rsidP="00AF0577">
      <w:pPr>
        <w:pStyle w:val="ListParagraph"/>
        <w:numPr>
          <w:ilvl w:val="0"/>
          <w:numId w:val="14"/>
        </w:numPr>
        <w:rPr>
          <w:rFonts w:cstheme="minorHAnsi"/>
        </w:rPr>
      </w:pPr>
      <w:r w:rsidRPr="00664DC7">
        <w:rPr>
          <w:rFonts w:cstheme="minorHAnsi"/>
        </w:rPr>
        <w:t>If available, child and parent heritage information.</w:t>
      </w:r>
    </w:p>
    <w:p w14:paraId="7140888D" w14:textId="77777777" w:rsidR="00507861" w:rsidRPr="00664DC7" w:rsidRDefault="00507861" w:rsidP="00AF0577">
      <w:pPr>
        <w:pStyle w:val="ListParagraph"/>
        <w:numPr>
          <w:ilvl w:val="0"/>
          <w:numId w:val="14"/>
        </w:numPr>
        <w:rPr>
          <w:rFonts w:cstheme="minorHAnsi"/>
        </w:rPr>
      </w:pPr>
      <w:r w:rsidRPr="00664DC7">
        <w:rPr>
          <w:rFonts w:cstheme="minorHAnsi"/>
        </w:rPr>
        <w:t>List of requested items and amounts, if available.</w:t>
      </w:r>
    </w:p>
    <w:p w14:paraId="53C373C5" w14:textId="77777777" w:rsidR="00507861" w:rsidRPr="00664DC7" w:rsidRDefault="00507861" w:rsidP="00AF0577">
      <w:pPr>
        <w:pStyle w:val="ListParagraph"/>
        <w:numPr>
          <w:ilvl w:val="1"/>
          <w:numId w:val="14"/>
        </w:numPr>
        <w:rPr>
          <w:rFonts w:cstheme="minorHAnsi"/>
        </w:rPr>
      </w:pPr>
      <w:r w:rsidRPr="00664DC7">
        <w:rPr>
          <w:rFonts w:cstheme="minorHAnsi"/>
        </w:rPr>
        <w:t>There must be at least one item listed in the case, in order for it to be picked up in a queue.</w:t>
      </w:r>
    </w:p>
    <w:p w14:paraId="0C3D31CC" w14:textId="77777777" w:rsidR="00507861" w:rsidRPr="00664DC7" w:rsidRDefault="00507861" w:rsidP="00AF0577">
      <w:pPr>
        <w:pStyle w:val="ListParagraph"/>
        <w:numPr>
          <w:ilvl w:val="0"/>
          <w:numId w:val="14"/>
        </w:numPr>
        <w:rPr>
          <w:rFonts w:cstheme="minorHAnsi"/>
        </w:rPr>
      </w:pPr>
      <w:r w:rsidRPr="00664DC7">
        <w:rPr>
          <w:rFonts w:cstheme="minorHAnsi"/>
        </w:rPr>
        <w:t>Child-item-needs.</w:t>
      </w:r>
    </w:p>
    <w:p w14:paraId="22AC21CC" w14:textId="77777777" w:rsidR="00507861" w:rsidRPr="00664DC7" w:rsidRDefault="00507861" w:rsidP="00AF0577">
      <w:pPr>
        <w:pStyle w:val="ListParagraph"/>
        <w:numPr>
          <w:ilvl w:val="0"/>
          <w:numId w:val="14"/>
        </w:numPr>
        <w:rPr>
          <w:rFonts w:cstheme="minorHAnsi"/>
        </w:rPr>
      </w:pPr>
      <w:r w:rsidRPr="00664DC7">
        <w:rPr>
          <w:rFonts w:cstheme="minorHAnsi"/>
        </w:rPr>
        <w:t>The NTF form for the Acknowledgement of Receipt.</w:t>
      </w:r>
    </w:p>
    <w:p w14:paraId="40995BE9" w14:textId="77777777" w:rsidR="00507861" w:rsidRPr="00664DC7" w:rsidRDefault="00507861" w:rsidP="00AF0577">
      <w:pPr>
        <w:pStyle w:val="ListParagraph"/>
        <w:numPr>
          <w:ilvl w:val="0"/>
          <w:numId w:val="14"/>
        </w:numPr>
        <w:rPr>
          <w:rFonts w:cstheme="minorHAnsi"/>
        </w:rPr>
      </w:pPr>
      <w:r w:rsidRPr="00664DC7">
        <w:rPr>
          <w:rFonts w:cstheme="minorHAnsi"/>
        </w:rPr>
        <w:t>If there are special things that the file reviewer needs to know or pay attention to, please write a note in the Posts section. Examples:</w:t>
      </w:r>
    </w:p>
    <w:p w14:paraId="5667DA73" w14:textId="77777777" w:rsidR="00507861" w:rsidRPr="00664DC7" w:rsidRDefault="00507861" w:rsidP="00AF0577">
      <w:pPr>
        <w:pStyle w:val="ListParagraph"/>
        <w:numPr>
          <w:ilvl w:val="1"/>
          <w:numId w:val="14"/>
        </w:numPr>
        <w:rPr>
          <w:rFonts w:cstheme="minorHAnsi"/>
        </w:rPr>
      </w:pPr>
      <w:r w:rsidRPr="00664DC7">
        <w:rPr>
          <w:rFonts w:cstheme="minorHAnsi"/>
        </w:rPr>
        <w:t>If the child’s status is provided on the request form but can’t be verified in IRS</w:t>
      </w:r>
    </w:p>
    <w:p w14:paraId="693461B0" w14:textId="77777777" w:rsidR="00507861" w:rsidRPr="00664DC7" w:rsidRDefault="00507861" w:rsidP="00AF0577">
      <w:pPr>
        <w:pStyle w:val="ListParagraph"/>
        <w:numPr>
          <w:ilvl w:val="1"/>
          <w:numId w:val="14"/>
        </w:numPr>
        <w:rPr>
          <w:rFonts w:cstheme="minorHAnsi"/>
        </w:rPr>
      </w:pPr>
      <w:r w:rsidRPr="00664DC7">
        <w:rPr>
          <w:rFonts w:cstheme="minorHAnsi"/>
        </w:rPr>
        <w:t>If the child’s DOB on the request form and IRS don’t match</w:t>
      </w:r>
    </w:p>
    <w:p w14:paraId="19949D11" w14:textId="77777777" w:rsidR="00507861" w:rsidRPr="00664DC7" w:rsidRDefault="00507861" w:rsidP="00AF0577">
      <w:pPr>
        <w:pStyle w:val="ListParagraph"/>
        <w:numPr>
          <w:ilvl w:val="1"/>
          <w:numId w:val="14"/>
        </w:numPr>
        <w:rPr>
          <w:rFonts w:cstheme="minorHAnsi"/>
        </w:rPr>
      </w:pPr>
      <w:r w:rsidRPr="00664DC7">
        <w:rPr>
          <w:rFonts w:cstheme="minorHAnsi"/>
        </w:rPr>
        <w:t>If there are multiple spellings of the child’s name</w:t>
      </w:r>
    </w:p>
    <w:p w14:paraId="755A5FE0" w14:textId="77777777" w:rsidR="00507861" w:rsidRPr="00664DC7" w:rsidRDefault="00507861" w:rsidP="00AF0577">
      <w:pPr>
        <w:pStyle w:val="ListParagraph"/>
        <w:numPr>
          <w:ilvl w:val="1"/>
          <w:numId w:val="14"/>
        </w:numPr>
        <w:rPr>
          <w:rFonts w:cstheme="minorHAnsi"/>
        </w:rPr>
      </w:pPr>
      <w:r w:rsidRPr="00664DC7">
        <w:rPr>
          <w:rFonts w:cstheme="minorHAnsi"/>
        </w:rPr>
        <w:t>If you notice a complex history with the child’s previous requests</w:t>
      </w:r>
    </w:p>
    <w:p w14:paraId="271D1840" w14:textId="77777777" w:rsidR="00507861" w:rsidRPr="00664DC7" w:rsidRDefault="00507861" w:rsidP="00AF0577">
      <w:pPr>
        <w:pStyle w:val="ListParagraph"/>
        <w:numPr>
          <w:ilvl w:val="1"/>
          <w:numId w:val="14"/>
        </w:numPr>
        <w:rPr>
          <w:rFonts w:cstheme="minorHAnsi"/>
        </w:rPr>
      </w:pPr>
      <w:r w:rsidRPr="00664DC7">
        <w:rPr>
          <w:rFonts w:cstheme="minorHAnsi"/>
        </w:rPr>
        <w:t>If consent from a parent/guardian is missing</w:t>
      </w:r>
    </w:p>
    <w:p w14:paraId="22381D1A" w14:textId="77777777" w:rsidR="00507861" w:rsidRPr="00664DC7" w:rsidRDefault="00507861" w:rsidP="00AF0577">
      <w:pPr>
        <w:pStyle w:val="ListParagraph"/>
        <w:numPr>
          <w:ilvl w:val="0"/>
          <w:numId w:val="14"/>
        </w:numPr>
        <w:rPr>
          <w:rFonts w:cstheme="minorHAnsi"/>
        </w:rPr>
      </w:pPr>
      <w:r w:rsidRPr="00664DC7">
        <w:rPr>
          <w:rFonts w:cstheme="minorHAnsi"/>
        </w:rPr>
        <w:t>Please upload any available documents to the Supporting Documents section, including things like the request form, initial emails, support letters, and your initial follow up for NCC requests.</w:t>
      </w:r>
    </w:p>
    <w:p w14:paraId="5DC13DB8" w14:textId="77777777" w:rsidR="00507861" w:rsidRPr="00664DC7" w:rsidRDefault="00507861" w:rsidP="00AF0577">
      <w:pPr>
        <w:pStyle w:val="ListParagraph"/>
        <w:numPr>
          <w:ilvl w:val="0"/>
          <w:numId w:val="14"/>
        </w:numPr>
        <w:rPr>
          <w:rFonts w:cstheme="minorHAnsi"/>
        </w:rPr>
      </w:pPr>
      <w:r w:rsidRPr="00664DC7">
        <w:rPr>
          <w:rFonts w:cstheme="minorHAnsi"/>
        </w:rPr>
        <w:t>The Submitted On and Received On dates. See below for more details.</w:t>
      </w:r>
    </w:p>
    <w:p w14:paraId="59699C6D" w14:textId="77777777" w:rsidR="00507861" w:rsidRPr="00664DC7" w:rsidRDefault="00507861" w:rsidP="00507861">
      <w:pPr>
        <w:rPr>
          <w:rFonts w:cstheme="minorHAnsi"/>
        </w:rPr>
      </w:pPr>
    </w:p>
    <w:p w14:paraId="43A2E09B" w14:textId="77777777" w:rsidR="00507861" w:rsidRPr="00664DC7" w:rsidRDefault="00507861" w:rsidP="00507861">
      <w:pPr>
        <w:rPr>
          <w:rFonts w:cstheme="minorHAnsi"/>
          <w:b/>
          <w:u w:val="single"/>
        </w:rPr>
      </w:pPr>
      <w:r w:rsidRPr="00664DC7">
        <w:rPr>
          <w:rFonts w:cstheme="minorHAnsi"/>
          <w:b/>
          <w:u w:val="single"/>
        </w:rPr>
        <w:t>Submitted On and Received On Dates:</w:t>
      </w:r>
    </w:p>
    <w:p w14:paraId="5A8F806F" w14:textId="77777777" w:rsidR="00507861" w:rsidRPr="00664DC7" w:rsidRDefault="00507861" w:rsidP="00AF0577">
      <w:pPr>
        <w:pStyle w:val="ListParagraph"/>
        <w:numPr>
          <w:ilvl w:val="0"/>
          <w:numId w:val="15"/>
        </w:numPr>
        <w:rPr>
          <w:rFonts w:cstheme="minorHAnsi"/>
        </w:rPr>
      </w:pPr>
      <w:r w:rsidRPr="00664DC7">
        <w:rPr>
          <w:rFonts w:cstheme="minorHAnsi"/>
        </w:rPr>
        <w:t>There are two places that these dates are found: on the Case Summary page, and on each Item Form.</w:t>
      </w:r>
    </w:p>
    <w:p w14:paraId="4E3F1244" w14:textId="77777777" w:rsidR="00507861" w:rsidRPr="00664DC7" w:rsidRDefault="00507861" w:rsidP="00AF0577">
      <w:pPr>
        <w:pStyle w:val="ListParagraph"/>
        <w:numPr>
          <w:ilvl w:val="1"/>
          <w:numId w:val="15"/>
        </w:numPr>
        <w:rPr>
          <w:rFonts w:cstheme="minorHAnsi"/>
        </w:rPr>
      </w:pPr>
      <w:r w:rsidRPr="00664DC7">
        <w:rPr>
          <w:rFonts w:cstheme="minorHAnsi"/>
        </w:rPr>
        <w:t>The Submitted On and Received On dates on the main Case Summary page are entered only once, by the shell case officer, and do not change even if additional documents are submitted for the case down the road. These dates represent when the first application was received, regardless of whether or not it was complete. These dates may represent when an email was received, a fax was received, or a phone call was taken.</w:t>
      </w:r>
    </w:p>
    <w:p w14:paraId="64ACA2C7" w14:textId="77777777" w:rsidR="00507861" w:rsidRPr="00664DC7" w:rsidRDefault="00507861" w:rsidP="00AF0577">
      <w:pPr>
        <w:pStyle w:val="ListParagraph"/>
        <w:numPr>
          <w:ilvl w:val="1"/>
          <w:numId w:val="15"/>
        </w:numPr>
        <w:rPr>
          <w:rFonts w:cstheme="minorHAnsi"/>
        </w:rPr>
      </w:pPr>
      <w:r w:rsidRPr="00664DC7">
        <w:rPr>
          <w:rFonts w:cstheme="minorHAnsi"/>
        </w:rPr>
        <w:t xml:space="preserve">The Submission Date and Received Date within the Item Form represents the date that the </w:t>
      </w:r>
      <w:r w:rsidRPr="00664DC7">
        <w:rPr>
          <w:rFonts w:cstheme="minorHAnsi"/>
          <w:u w:val="single"/>
        </w:rPr>
        <w:t>last piece of information required to make a decision</w:t>
      </w:r>
      <w:r w:rsidRPr="00664DC7">
        <w:rPr>
          <w:rFonts w:cstheme="minorHAnsi"/>
        </w:rPr>
        <w:t xml:space="preserve"> for that particular item was submitted and received. Therefore, these dates often start off the same as the Submitted On and Received On dates on the case summary page, but then can be updated throughout the life cycle of the request, as new information is received.</w:t>
      </w:r>
    </w:p>
    <w:p w14:paraId="4DED9198" w14:textId="77777777" w:rsidR="00507861" w:rsidRPr="00664DC7" w:rsidRDefault="00507861" w:rsidP="00AF0577">
      <w:pPr>
        <w:pStyle w:val="ListParagraph"/>
        <w:numPr>
          <w:ilvl w:val="1"/>
          <w:numId w:val="15"/>
        </w:numPr>
        <w:rPr>
          <w:rFonts w:cstheme="minorHAnsi"/>
        </w:rPr>
      </w:pPr>
      <w:r w:rsidRPr="00664DC7">
        <w:rPr>
          <w:rFonts w:cstheme="minorHAnsi"/>
        </w:rPr>
        <w:t>Submission dates = time stamp of the email, fax, or phone call.</w:t>
      </w:r>
    </w:p>
    <w:p w14:paraId="2DF7643D" w14:textId="7FA2F3A3" w:rsidR="00507861" w:rsidRPr="00664DC7" w:rsidRDefault="00507861" w:rsidP="00AF0577">
      <w:pPr>
        <w:pStyle w:val="ListParagraph"/>
        <w:numPr>
          <w:ilvl w:val="1"/>
          <w:numId w:val="15"/>
        </w:numPr>
        <w:rPr>
          <w:rFonts w:cstheme="minorHAnsi"/>
        </w:rPr>
      </w:pPr>
      <w:r w:rsidRPr="00664DC7">
        <w:rPr>
          <w:rFonts w:cstheme="minorHAnsi"/>
        </w:rPr>
        <w:t xml:space="preserve">Received dates = when the </w:t>
      </w:r>
      <w:r w:rsidR="0093766D">
        <w:rPr>
          <w:rFonts w:cstheme="minorHAnsi"/>
        </w:rPr>
        <w:t>case or item was created in JPCMS</w:t>
      </w:r>
      <w:r w:rsidRPr="00664DC7">
        <w:rPr>
          <w:rFonts w:cstheme="minorHAnsi"/>
        </w:rPr>
        <w:t>. Therefore the Received dates must ALWAYS be equal to or after the Submission dates.</w:t>
      </w:r>
    </w:p>
    <w:p w14:paraId="06CD40D8" w14:textId="253AB85A" w:rsidR="00507861" w:rsidRPr="00664DC7" w:rsidRDefault="0093766D" w:rsidP="00AF0577">
      <w:pPr>
        <w:pStyle w:val="ListParagraph"/>
        <w:numPr>
          <w:ilvl w:val="0"/>
          <w:numId w:val="15"/>
        </w:numPr>
        <w:rPr>
          <w:rFonts w:cstheme="minorHAnsi"/>
        </w:rPr>
      </w:pPr>
      <w:r>
        <w:rPr>
          <w:rFonts w:cstheme="minorHAnsi"/>
        </w:rPr>
        <w:lastRenderedPageBreak/>
        <w:t>Anyone uploading supporting documents</w:t>
      </w:r>
      <w:r w:rsidR="00507861" w:rsidRPr="00664DC7">
        <w:rPr>
          <w:rFonts w:cstheme="minorHAnsi"/>
        </w:rPr>
        <w:t xml:space="preserve"> will update the Submitted &amp; Received On Dates within the Item Forms if they are the ones uploading additional supporting documents after the shell case team has created the initial request in GCCase.</w:t>
      </w:r>
    </w:p>
    <w:p w14:paraId="0B3D594A" w14:textId="77777777" w:rsidR="00507861" w:rsidRPr="00664DC7" w:rsidRDefault="00507861" w:rsidP="00507861">
      <w:pPr>
        <w:rPr>
          <w:rFonts w:cstheme="minorHAnsi"/>
          <w:b/>
          <w:u w:val="single"/>
        </w:rPr>
      </w:pPr>
      <w:r w:rsidRPr="00664DC7">
        <w:rPr>
          <w:rFonts w:cstheme="minorHAnsi"/>
          <w:b/>
          <w:u w:val="single"/>
        </w:rPr>
        <w:t>Target Dates:</w:t>
      </w:r>
    </w:p>
    <w:p w14:paraId="4B9735E9" w14:textId="77777777" w:rsidR="00507861" w:rsidRPr="00664DC7" w:rsidRDefault="00507861" w:rsidP="00507861">
      <w:pPr>
        <w:rPr>
          <w:rFonts w:cstheme="minorHAnsi"/>
        </w:rPr>
      </w:pPr>
      <w:r w:rsidRPr="00664DC7">
        <w:rPr>
          <w:rFonts w:cstheme="minorHAnsi"/>
        </w:rPr>
        <w:t>After the last major GCCase update, SIA introduced the new “Target Date” fields in the Item Forms. These date fields become mandatory when an item is marked as time sensitive or urgent. Usually, a shell case member will fill out this field, but it may also need to be filled out by file reviewers, if the item is originally marked as non-time-sensitive, but becomes time sensitive later on. We have not received clear instruction regarding how to use the Target Date field, and at the last Super User meeting, SIA said they are still working with HQ to come up a guide/instructions to be sent out to all regions, so for now, let’s use the following definition so that we can at least be consistent with each other in BC:</w:t>
      </w:r>
    </w:p>
    <w:p w14:paraId="02FC172C" w14:textId="77777777" w:rsidR="00507861" w:rsidRPr="00664DC7" w:rsidRDefault="00507861" w:rsidP="00AF0577">
      <w:pPr>
        <w:pStyle w:val="ListParagraph"/>
        <w:numPr>
          <w:ilvl w:val="0"/>
          <w:numId w:val="15"/>
        </w:numPr>
        <w:rPr>
          <w:rFonts w:cstheme="minorHAnsi"/>
        </w:rPr>
      </w:pPr>
      <w:r w:rsidRPr="00664DC7">
        <w:rPr>
          <w:rFonts w:cstheme="minorHAnsi"/>
        </w:rPr>
        <w:t>Target dates only need to be filled in for urgent or T/S requests.</w:t>
      </w:r>
    </w:p>
    <w:p w14:paraId="1C119933" w14:textId="77777777" w:rsidR="00507861" w:rsidRPr="00664DC7" w:rsidRDefault="00507861" w:rsidP="00AF0577">
      <w:pPr>
        <w:pStyle w:val="ListParagraph"/>
        <w:numPr>
          <w:ilvl w:val="0"/>
          <w:numId w:val="15"/>
        </w:numPr>
        <w:rPr>
          <w:rFonts w:cstheme="minorHAnsi"/>
        </w:rPr>
      </w:pPr>
      <w:r w:rsidRPr="00664DC7">
        <w:rPr>
          <w:rFonts w:cstheme="minorHAnsi"/>
        </w:rPr>
        <w:t>The target date is an estimate of when the item is needed by (basically, this date backs up the claim that the item is T/S or urgent, and also helps people identify which T/S is the highest priority).</w:t>
      </w:r>
    </w:p>
    <w:p w14:paraId="6A2F056E" w14:textId="77777777" w:rsidR="00507861" w:rsidRPr="00664DC7" w:rsidRDefault="00507861" w:rsidP="00AF0577">
      <w:pPr>
        <w:pStyle w:val="ListParagraph"/>
        <w:numPr>
          <w:ilvl w:val="0"/>
          <w:numId w:val="15"/>
        </w:numPr>
        <w:rPr>
          <w:rFonts w:cstheme="minorHAnsi"/>
        </w:rPr>
      </w:pPr>
      <w:r w:rsidRPr="00664DC7">
        <w:rPr>
          <w:rFonts w:cstheme="minorHAnsi"/>
        </w:rPr>
        <w:t>The target date will be used to order T/S and urgent items by priority, but does not affect the “clock” (ie, it won’t affect our compliance with CHRT-mandated timelines). It is understood that this date is an estimate, or best guess.</w:t>
      </w:r>
    </w:p>
    <w:p w14:paraId="28F03DE1" w14:textId="77777777" w:rsidR="00507861" w:rsidRPr="00664DC7" w:rsidRDefault="00507861" w:rsidP="00AF0577">
      <w:pPr>
        <w:pStyle w:val="ListParagraph"/>
        <w:numPr>
          <w:ilvl w:val="0"/>
          <w:numId w:val="15"/>
        </w:numPr>
        <w:rPr>
          <w:rFonts w:cstheme="minorHAnsi"/>
        </w:rPr>
      </w:pPr>
      <w:r w:rsidRPr="00664DC7">
        <w:rPr>
          <w:rFonts w:cstheme="minorHAnsi"/>
        </w:rPr>
        <w:t>Sometimes, a target date will be an easily identifiable, specific date. For example, if a request is identified as T/S because it’s for travel for an appointment occurring on March 10, 2022, then the target date is March 10, 2022. Or, if the request is T/S because the service provider says they will withdraw services if payment isn’t received by March 30, 2022, then the target date is March 30, 2022.</w:t>
      </w:r>
    </w:p>
    <w:p w14:paraId="2382B050" w14:textId="77777777" w:rsidR="00507861" w:rsidRPr="00664DC7" w:rsidRDefault="00507861" w:rsidP="00AF0577">
      <w:pPr>
        <w:pStyle w:val="ListParagraph"/>
        <w:numPr>
          <w:ilvl w:val="0"/>
          <w:numId w:val="15"/>
        </w:numPr>
        <w:rPr>
          <w:rFonts w:cstheme="minorHAnsi"/>
        </w:rPr>
      </w:pPr>
      <w:r w:rsidRPr="00664DC7">
        <w:rPr>
          <w:rFonts w:cstheme="minorHAnsi"/>
        </w:rPr>
        <w:t>Other times, the target date is more vague and harder to define. For example, perhaps the request is T/S because the family needs rent paid “as soon as possible,” because they’re facing eviction. Then you need to use judgement – perhaps the end of the week should be the target date. Or the child needs approval for an urgently needed medication – then perhaps today or tomorrow should be the target date.</w:t>
      </w:r>
    </w:p>
    <w:p w14:paraId="67B2C327" w14:textId="77777777" w:rsidR="00507861" w:rsidRPr="00664DC7" w:rsidRDefault="00507861" w:rsidP="00507861">
      <w:pPr>
        <w:rPr>
          <w:rFonts w:cstheme="minorHAnsi"/>
        </w:rPr>
      </w:pPr>
    </w:p>
    <w:p w14:paraId="4FF5A40E" w14:textId="77777777" w:rsidR="00507861" w:rsidRPr="00664DC7" w:rsidRDefault="00507861" w:rsidP="00507861">
      <w:pPr>
        <w:rPr>
          <w:rFonts w:cstheme="minorHAnsi"/>
          <w:b/>
          <w:u w:val="single"/>
        </w:rPr>
      </w:pPr>
      <w:r w:rsidRPr="00664DC7">
        <w:rPr>
          <w:rFonts w:cstheme="minorHAnsi"/>
          <w:b/>
          <w:u w:val="single"/>
        </w:rPr>
        <w:t>Adding Participants:</w:t>
      </w:r>
    </w:p>
    <w:p w14:paraId="1DA394B7" w14:textId="77777777" w:rsidR="00507861" w:rsidRPr="00664DC7" w:rsidRDefault="00507861" w:rsidP="00AF0577">
      <w:pPr>
        <w:pStyle w:val="ListParagraph"/>
        <w:numPr>
          <w:ilvl w:val="0"/>
          <w:numId w:val="15"/>
        </w:numPr>
        <w:rPr>
          <w:rFonts w:cstheme="minorHAnsi"/>
          <w:sz w:val="24"/>
          <w:szCs w:val="24"/>
        </w:rPr>
      </w:pPr>
      <w:r w:rsidRPr="00664DC7">
        <w:rPr>
          <w:rFonts w:cstheme="minorHAnsi"/>
          <w:sz w:val="24"/>
          <w:szCs w:val="24"/>
        </w:rPr>
        <w:t>When adding a Participant to a case, please remember to ALWAYS check if the Participant already exists. We want to avoid duplicate Participant/Person entries. Some tips to checking for already-existing Participants:</w:t>
      </w:r>
    </w:p>
    <w:p w14:paraId="278CEBFA" w14:textId="77777777" w:rsidR="00507861" w:rsidRPr="00664DC7" w:rsidRDefault="00507861" w:rsidP="00AF0577">
      <w:pPr>
        <w:pStyle w:val="ListParagraph"/>
        <w:numPr>
          <w:ilvl w:val="1"/>
          <w:numId w:val="15"/>
        </w:numPr>
        <w:rPr>
          <w:rFonts w:cstheme="minorHAnsi"/>
          <w:sz w:val="24"/>
          <w:szCs w:val="24"/>
        </w:rPr>
      </w:pPr>
      <w:r w:rsidRPr="00664DC7">
        <w:rPr>
          <w:rFonts w:cstheme="minorHAnsi"/>
          <w:sz w:val="24"/>
          <w:szCs w:val="24"/>
        </w:rPr>
        <w:t>If the name is spelled in an uncommon or tricky way, try searching for variations on the spelling.</w:t>
      </w:r>
    </w:p>
    <w:p w14:paraId="644591D6" w14:textId="77777777" w:rsidR="00507861" w:rsidRPr="00664DC7" w:rsidRDefault="00507861" w:rsidP="00AF0577">
      <w:pPr>
        <w:pStyle w:val="ListParagraph"/>
        <w:numPr>
          <w:ilvl w:val="1"/>
          <w:numId w:val="15"/>
        </w:numPr>
        <w:rPr>
          <w:rFonts w:cstheme="minorHAnsi"/>
          <w:sz w:val="24"/>
          <w:szCs w:val="24"/>
        </w:rPr>
      </w:pPr>
      <w:r w:rsidRPr="00664DC7">
        <w:rPr>
          <w:rFonts w:cstheme="minorHAnsi"/>
          <w:sz w:val="24"/>
          <w:szCs w:val="24"/>
        </w:rPr>
        <w:t>If the person goes by a shortened form of their name, search both their full name and shortened name (ex. If their name is Kimberly, but they always sign off as “Kim,” search both names)</w:t>
      </w:r>
    </w:p>
    <w:p w14:paraId="5BF8AB89" w14:textId="77777777" w:rsidR="00507861" w:rsidRPr="00664DC7" w:rsidRDefault="00507861" w:rsidP="00AF0577">
      <w:pPr>
        <w:pStyle w:val="ListParagraph"/>
        <w:numPr>
          <w:ilvl w:val="1"/>
          <w:numId w:val="15"/>
        </w:numPr>
        <w:rPr>
          <w:rFonts w:cstheme="minorHAnsi"/>
          <w:sz w:val="24"/>
          <w:szCs w:val="24"/>
        </w:rPr>
      </w:pPr>
      <w:r w:rsidRPr="00664DC7">
        <w:rPr>
          <w:rFonts w:cstheme="minorHAnsi"/>
          <w:sz w:val="24"/>
          <w:szCs w:val="24"/>
        </w:rPr>
        <w:t>Search the last name by itself to see if you get any hits.</w:t>
      </w:r>
    </w:p>
    <w:p w14:paraId="6DD99D14" w14:textId="77777777" w:rsidR="00507861" w:rsidRPr="00664DC7" w:rsidRDefault="00507861" w:rsidP="00AF0577">
      <w:pPr>
        <w:pStyle w:val="ListParagraph"/>
        <w:numPr>
          <w:ilvl w:val="1"/>
          <w:numId w:val="15"/>
        </w:numPr>
        <w:rPr>
          <w:rFonts w:cstheme="minorHAnsi"/>
          <w:sz w:val="24"/>
          <w:szCs w:val="24"/>
        </w:rPr>
      </w:pPr>
      <w:r w:rsidRPr="00664DC7">
        <w:rPr>
          <w:rFonts w:cstheme="minorHAnsi"/>
          <w:sz w:val="24"/>
          <w:szCs w:val="24"/>
        </w:rPr>
        <w:lastRenderedPageBreak/>
        <w:t>If you search a name and get a match, check their address and other details to try and determine whether it’s the right person, or a different person who has the same name.</w:t>
      </w:r>
    </w:p>
    <w:p w14:paraId="506C0133" w14:textId="77777777" w:rsidR="00507861" w:rsidRPr="00664DC7" w:rsidRDefault="00507861" w:rsidP="00AF0577">
      <w:pPr>
        <w:pStyle w:val="ListParagraph"/>
        <w:numPr>
          <w:ilvl w:val="1"/>
          <w:numId w:val="15"/>
        </w:numPr>
        <w:rPr>
          <w:rFonts w:cstheme="minorHAnsi"/>
          <w:sz w:val="24"/>
          <w:szCs w:val="24"/>
        </w:rPr>
      </w:pPr>
      <w:r w:rsidRPr="00664DC7">
        <w:rPr>
          <w:rFonts w:cstheme="minorHAnsi"/>
          <w:sz w:val="24"/>
          <w:szCs w:val="24"/>
        </w:rPr>
        <w:t>Same principles apply for search for duplicate Organizations. Search keywords instead of the full Organization name. (ex. If you are entering the Organization “Lothlorien Pharmacy Ltd.” consider just searching for “Lothlorien” and “Lotholorien Pharmacy” – don’t include the “Ltd” part in your search, in case someone entered this organization without that part. Or maybe a previous person entered the organization as “Lothlorien Pharmacy Limited” or “Lothlorien Pharmacy Inc.”</w:t>
      </w:r>
    </w:p>
    <w:p w14:paraId="5A76E1F5" w14:textId="77777777" w:rsidR="00507861" w:rsidRPr="00664DC7" w:rsidRDefault="00507861" w:rsidP="00AF0577">
      <w:pPr>
        <w:pStyle w:val="ListParagraph"/>
        <w:numPr>
          <w:ilvl w:val="0"/>
          <w:numId w:val="15"/>
        </w:numPr>
        <w:rPr>
          <w:rFonts w:cstheme="minorHAnsi"/>
          <w:sz w:val="24"/>
          <w:szCs w:val="24"/>
        </w:rPr>
      </w:pPr>
      <w:r w:rsidRPr="00664DC7">
        <w:rPr>
          <w:rFonts w:cstheme="minorHAnsi"/>
          <w:sz w:val="24"/>
          <w:szCs w:val="24"/>
        </w:rPr>
        <w:t>As much as possible, add geographic and contact information for Person and Organization Participants, to help future officers identify potential duplicate participants.</w:t>
      </w:r>
    </w:p>
    <w:p w14:paraId="1DC76B71" w14:textId="77777777" w:rsidR="00507861" w:rsidRPr="00664DC7" w:rsidRDefault="00507861" w:rsidP="00AF0577">
      <w:pPr>
        <w:pStyle w:val="ListParagraph"/>
        <w:numPr>
          <w:ilvl w:val="0"/>
          <w:numId w:val="15"/>
        </w:numPr>
        <w:rPr>
          <w:rFonts w:cstheme="minorHAnsi"/>
          <w:sz w:val="24"/>
          <w:szCs w:val="24"/>
        </w:rPr>
      </w:pPr>
      <w:r w:rsidRPr="00664DC7">
        <w:rPr>
          <w:rFonts w:cstheme="minorHAnsi"/>
          <w:sz w:val="24"/>
          <w:szCs w:val="24"/>
        </w:rPr>
        <w:t>As much as possible, link Person Participants to Organizations when relevant. For example, if the requestor is a member of a Delegated Aboriginal Agency, this is important to know, so they should have the DAA organization information filled out in the Participant form.</w:t>
      </w:r>
    </w:p>
    <w:p w14:paraId="06719610" w14:textId="77777777" w:rsidR="00507861" w:rsidRPr="00664DC7" w:rsidRDefault="00507861" w:rsidP="00AF0577">
      <w:pPr>
        <w:pStyle w:val="ListParagraph"/>
        <w:numPr>
          <w:ilvl w:val="0"/>
          <w:numId w:val="15"/>
        </w:numPr>
        <w:rPr>
          <w:rFonts w:cstheme="minorHAnsi"/>
          <w:sz w:val="24"/>
          <w:szCs w:val="24"/>
        </w:rPr>
      </w:pPr>
      <w:r w:rsidRPr="00664DC7">
        <w:rPr>
          <w:rFonts w:cstheme="minorHAnsi"/>
          <w:sz w:val="24"/>
          <w:szCs w:val="24"/>
        </w:rPr>
        <w:t>If you are missing important information for a Participant in the file (for example, the child’s address is missing, or you don’t know if they live on reserve or not), consider writing a note in the Posts section to alert the file reviewer that they will need to follow up for this information.</w:t>
      </w:r>
    </w:p>
    <w:p w14:paraId="4E968647" w14:textId="77777777" w:rsidR="00507861" w:rsidRPr="00664DC7" w:rsidRDefault="00507861" w:rsidP="00507861">
      <w:pPr>
        <w:rPr>
          <w:rFonts w:cstheme="minorHAnsi"/>
          <w:sz w:val="24"/>
          <w:szCs w:val="24"/>
        </w:rPr>
      </w:pPr>
    </w:p>
    <w:p w14:paraId="7FAA40E8" w14:textId="77777777" w:rsidR="00507861" w:rsidRPr="00664DC7" w:rsidRDefault="00507861" w:rsidP="00507861">
      <w:pPr>
        <w:rPr>
          <w:rFonts w:cstheme="minorHAnsi"/>
          <w:b/>
          <w:sz w:val="24"/>
          <w:szCs w:val="24"/>
          <w:u w:val="single"/>
        </w:rPr>
      </w:pPr>
      <w:r w:rsidRPr="00664DC7">
        <w:rPr>
          <w:rFonts w:cstheme="minorHAnsi"/>
          <w:b/>
          <w:sz w:val="24"/>
          <w:szCs w:val="24"/>
          <w:u w:val="single"/>
        </w:rPr>
        <w:t>Geographic/Location Data:</w:t>
      </w:r>
    </w:p>
    <w:p w14:paraId="418912CC" w14:textId="77777777" w:rsidR="00507861" w:rsidRPr="00664DC7" w:rsidRDefault="00507861" w:rsidP="00AF0577">
      <w:pPr>
        <w:pStyle w:val="ListParagraph"/>
        <w:numPr>
          <w:ilvl w:val="0"/>
          <w:numId w:val="15"/>
        </w:numPr>
        <w:rPr>
          <w:rFonts w:cstheme="minorHAnsi"/>
          <w:sz w:val="24"/>
          <w:szCs w:val="24"/>
        </w:rPr>
      </w:pPr>
      <w:r w:rsidRPr="00664DC7">
        <w:rPr>
          <w:rFonts w:cstheme="minorHAnsi"/>
          <w:sz w:val="24"/>
          <w:szCs w:val="24"/>
        </w:rPr>
        <w:t>There are a LOT of places to enter location data, so it can become confusing.</w:t>
      </w:r>
    </w:p>
    <w:p w14:paraId="42A2E22B" w14:textId="77777777" w:rsidR="00507861" w:rsidRPr="00664DC7" w:rsidRDefault="00507861" w:rsidP="00AF0577">
      <w:pPr>
        <w:pStyle w:val="ListParagraph"/>
        <w:numPr>
          <w:ilvl w:val="0"/>
          <w:numId w:val="15"/>
        </w:numPr>
        <w:rPr>
          <w:rFonts w:cstheme="minorHAnsi"/>
          <w:sz w:val="24"/>
          <w:szCs w:val="24"/>
        </w:rPr>
      </w:pPr>
      <w:r w:rsidRPr="00664DC7">
        <w:rPr>
          <w:rFonts w:cstheme="minorHAnsi"/>
          <w:sz w:val="24"/>
          <w:szCs w:val="24"/>
        </w:rPr>
        <w:t>First of all, note that there are three key geographic locations that we are interested in:</w:t>
      </w:r>
    </w:p>
    <w:p w14:paraId="7DCB5F16" w14:textId="77777777" w:rsidR="00507861" w:rsidRPr="00664DC7" w:rsidRDefault="00507861" w:rsidP="00AF0577">
      <w:pPr>
        <w:pStyle w:val="ListParagraph"/>
        <w:numPr>
          <w:ilvl w:val="1"/>
          <w:numId w:val="15"/>
        </w:numPr>
        <w:rPr>
          <w:rFonts w:cstheme="minorHAnsi"/>
          <w:sz w:val="24"/>
          <w:szCs w:val="24"/>
        </w:rPr>
      </w:pPr>
      <w:r w:rsidRPr="00664DC7">
        <w:rPr>
          <w:rFonts w:cstheme="minorHAnsi"/>
          <w:sz w:val="24"/>
          <w:szCs w:val="24"/>
        </w:rPr>
        <w:t>Where does the child live? (Their home address)</w:t>
      </w:r>
    </w:p>
    <w:p w14:paraId="7E0BDC87" w14:textId="77777777" w:rsidR="00507861" w:rsidRPr="00664DC7" w:rsidRDefault="00507861" w:rsidP="00AF0577">
      <w:pPr>
        <w:pStyle w:val="ListParagraph"/>
        <w:numPr>
          <w:ilvl w:val="1"/>
          <w:numId w:val="15"/>
        </w:numPr>
        <w:rPr>
          <w:rFonts w:cstheme="minorHAnsi"/>
          <w:sz w:val="24"/>
          <w:szCs w:val="24"/>
        </w:rPr>
      </w:pPr>
      <w:r w:rsidRPr="00664DC7">
        <w:rPr>
          <w:rFonts w:cstheme="minorHAnsi"/>
          <w:sz w:val="24"/>
          <w:szCs w:val="24"/>
        </w:rPr>
        <w:t>If the child lives on reserve, which reserve is it?</w:t>
      </w:r>
    </w:p>
    <w:p w14:paraId="28182BE5" w14:textId="77777777" w:rsidR="00507861" w:rsidRPr="00664DC7" w:rsidRDefault="00507861" w:rsidP="00AF0577">
      <w:pPr>
        <w:pStyle w:val="ListParagraph"/>
        <w:numPr>
          <w:ilvl w:val="1"/>
          <w:numId w:val="15"/>
        </w:numPr>
        <w:rPr>
          <w:rFonts w:cstheme="minorHAnsi"/>
          <w:sz w:val="24"/>
          <w:szCs w:val="24"/>
        </w:rPr>
      </w:pPr>
      <w:r w:rsidRPr="00664DC7">
        <w:rPr>
          <w:rFonts w:cstheme="minorHAnsi"/>
          <w:sz w:val="24"/>
          <w:szCs w:val="24"/>
        </w:rPr>
        <w:t>What is location of the service coordinator or Delegated Aboriginal Agency (DAA) associated with this request?</w:t>
      </w:r>
    </w:p>
    <w:p w14:paraId="4258A59E" w14:textId="77777777" w:rsidR="00507861" w:rsidRPr="00664DC7" w:rsidRDefault="00507861" w:rsidP="00AF0577">
      <w:pPr>
        <w:pStyle w:val="ListParagraph"/>
        <w:numPr>
          <w:ilvl w:val="0"/>
          <w:numId w:val="15"/>
        </w:numPr>
        <w:rPr>
          <w:rFonts w:cstheme="minorHAnsi"/>
          <w:sz w:val="24"/>
          <w:szCs w:val="24"/>
        </w:rPr>
      </w:pPr>
      <w:r w:rsidRPr="00664DC7">
        <w:rPr>
          <w:rFonts w:cstheme="minorHAnsi"/>
          <w:sz w:val="24"/>
          <w:szCs w:val="24"/>
        </w:rPr>
        <w:t>Where does the child live (their home address):</w:t>
      </w:r>
    </w:p>
    <w:p w14:paraId="5DD6656E" w14:textId="77777777" w:rsidR="00507861" w:rsidRPr="00664DC7" w:rsidRDefault="00507861" w:rsidP="00AF0577">
      <w:pPr>
        <w:pStyle w:val="ListParagraph"/>
        <w:numPr>
          <w:ilvl w:val="1"/>
          <w:numId w:val="15"/>
        </w:numPr>
        <w:rPr>
          <w:rFonts w:cstheme="minorHAnsi"/>
          <w:sz w:val="24"/>
          <w:szCs w:val="24"/>
        </w:rPr>
      </w:pPr>
      <w:r w:rsidRPr="00664DC7">
        <w:rPr>
          <w:rFonts w:cstheme="minorHAnsi"/>
          <w:sz w:val="24"/>
          <w:szCs w:val="24"/>
        </w:rPr>
        <w:t>Up until now, we have been entering this information in two places: The child’s Contact Details, AND their Location of Residence information:</w:t>
      </w:r>
    </w:p>
    <w:p w14:paraId="04FE0E4C" w14:textId="77777777" w:rsidR="00507861" w:rsidRPr="00664DC7" w:rsidRDefault="00507861" w:rsidP="00507861">
      <w:pPr>
        <w:pStyle w:val="ListParagraph"/>
        <w:ind w:left="1440"/>
        <w:rPr>
          <w:rFonts w:cstheme="minorHAnsi"/>
          <w:sz w:val="24"/>
          <w:szCs w:val="24"/>
        </w:rPr>
      </w:pPr>
      <w:r w:rsidRPr="00664DC7">
        <w:rPr>
          <w:rFonts w:cstheme="minorHAnsi"/>
          <w:noProof/>
        </w:rPr>
        <w:lastRenderedPageBreak/>
        <w:drawing>
          <wp:inline distT="0" distB="0" distL="0" distR="0" wp14:anchorId="111ECE2E" wp14:editId="65D877DA">
            <wp:extent cx="1727353" cy="302895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733431" cy="3039607"/>
                    </a:xfrm>
                    <a:prstGeom prst="rect">
                      <a:avLst/>
                    </a:prstGeom>
                  </pic:spPr>
                </pic:pic>
              </a:graphicData>
            </a:graphic>
          </wp:inline>
        </w:drawing>
      </w:r>
      <w:r w:rsidRPr="00664DC7">
        <w:rPr>
          <w:rFonts w:cstheme="minorHAnsi"/>
          <w:sz w:val="24"/>
          <w:szCs w:val="24"/>
        </w:rPr>
        <w:t xml:space="preserve"> </w:t>
      </w:r>
      <w:r w:rsidRPr="00664DC7">
        <w:rPr>
          <w:rFonts w:cstheme="minorHAnsi"/>
          <w:noProof/>
        </w:rPr>
        <w:drawing>
          <wp:inline distT="0" distB="0" distL="0" distR="0" wp14:anchorId="3C7AC86D" wp14:editId="4D67DC75">
            <wp:extent cx="3218054" cy="1955800"/>
            <wp:effectExtent l="0" t="0" r="190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226656" cy="1961028"/>
                    </a:xfrm>
                    <a:prstGeom prst="rect">
                      <a:avLst/>
                    </a:prstGeom>
                  </pic:spPr>
                </pic:pic>
              </a:graphicData>
            </a:graphic>
          </wp:inline>
        </w:drawing>
      </w:r>
    </w:p>
    <w:p w14:paraId="21772B37" w14:textId="77777777" w:rsidR="00507861" w:rsidRPr="00664DC7" w:rsidRDefault="00507861" w:rsidP="00AF0577">
      <w:pPr>
        <w:pStyle w:val="ListParagraph"/>
        <w:numPr>
          <w:ilvl w:val="1"/>
          <w:numId w:val="16"/>
        </w:numPr>
        <w:rPr>
          <w:rFonts w:cstheme="minorHAnsi"/>
          <w:sz w:val="24"/>
          <w:szCs w:val="24"/>
        </w:rPr>
      </w:pPr>
      <w:r w:rsidRPr="00664DC7">
        <w:rPr>
          <w:rFonts w:cstheme="minorHAnsi"/>
          <w:sz w:val="24"/>
          <w:szCs w:val="24"/>
        </w:rPr>
        <w:t>Going forward, we ask that the child’s home address information only be included on the Contact Details form.</w:t>
      </w:r>
    </w:p>
    <w:p w14:paraId="73C199E5" w14:textId="77777777" w:rsidR="00507861" w:rsidRPr="00664DC7" w:rsidRDefault="00507861" w:rsidP="00AF0577">
      <w:pPr>
        <w:pStyle w:val="ListParagraph"/>
        <w:numPr>
          <w:ilvl w:val="0"/>
          <w:numId w:val="16"/>
        </w:numPr>
        <w:rPr>
          <w:rFonts w:cstheme="minorHAnsi"/>
          <w:sz w:val="24"/>
          <w:szCs w:val="24"/>
        </w:rPr>
      </w:pPr>
      <w:r w:rsidRPr="00664DC7">
        <w:rPr>
          <w:rFonts w:cstheme="minorHAnsi"/>
          <w:sz w:val="24"/>
          <w:szCs w:val="24"/>
        </w:rPr>
        <w:t>If the child lives on reserve, which reserve is it? Going forward, we ask that you use the Location of Residence section to enter this data. The “City/Town/Settlement” field is a free-field in which you can type the name of the Band reserve that the child lives. This field only needs to be filled in if the child lives on-reserve. If the child lives off-reserve, it’s expected that these fields will be blank. The “Location” field is a drop-down that should be filled to the best of your ability if the child lives on reserve.</w:t>
      </w:r>
    </w:p>
    <w:p w14:paraId="6539D9E1" w14:textId="77777777" w:rsidR="00507861" w:rsidRPr="00664DC7" w:rsidRDefault="00507861" w:rsidP="00AF0577">
      <w:pPr>
        <w:pStyle w:val="ListParagraph"/>
        <w:numPr>
          <w:ilvl w:val="1"/>
          <w:numId w:val="16"/>
        </w:numPr>
        <w:rPr>
          <w:rFonts w:cstheme="minorHAnsi"/>
          <w:sz w:val="24"/>
          <w:szCs w:val="24"/>
        </w:rPr>
      </w:pPr>
      <w:r w:rsidRPr="00664DC7">
        <w:rPr>
          <w:rFonts w:cstheme="minorHAnsi"/>
          <w:sz w:val="24"/>
          <w:szCs w:val="24"/>
        </w:rPr>
        <w:t>You may not always have this information, at the shell case stage. If the child lives on reserve, but you don’t know which reserve, it will be up to the file reviewer to fill in the missing data. If necessary, simply indicate “Yes” for the “Is On Reserve” field, and leave the rest for the file reviewer.</w:t>
      </w:r>
    </w:p>
    <w:p w14:paraId="776877F5" w14:textId="77777777" w:rsidR="00507861" w:rsidRPr="00664DC7" w:rsidRDefault="00507861" w:rsidP="00AF0577">
      <w:pPr>
        <w:pStyle w:val="ListParagraph"/>
        <w:numPr>
          <w:ilvl w:val="0"/>
          <w:numId w:val="16"/>
        </w:numPr>
        <w:rPr>
          <w:rFonts w:cstheme="minorHAnsi"/>
          <w:sz w:val="24"/>
          <w:szCs w:val="24"/>
        </w:rPr>
      </w:pPr>
      <w:r w:rsidRPr="00664DC7">
        <w:rPr>
          <w:rFonts w:cstheme="minorHAnsi"/>
          <w:sz w:val="24"/>
          <w:szCs w:val="24"/>
        </w:rPr>
        <w:t>What is location of the service coordinator or Delegated Aboriginal Agency (DAA) associated with this request? We care about this information for reporting purposes. We want to be able to pull a reports for a list of all requests associated with a particular service coordinator, or associated with a particular DAA.</w:t>
      </w:r>
    </w:p>
    <w:p w14:paraId="7DCEEF6E" w14:textId="77777777" w:rsidR="00507861" w:rsidRPr="00664DC7" w:rsidRDefault="00507861" w:rsidP="00AF0577">
      <w:pPr>
        <w:pStyle w:val="ListParagraph"/>
        <w:numPr>
          <w:ilvl w:val="1"/>
          <w:numId w:val="16"/>
        </w:numPr>
        <w:rPr>
          <w:rFonts w:cstheme="minorHAnsi"/>
          <w:sz w:val="24"/>
          <w:szCs w:val="24"/>
        </w:rPr>
      </w:pPr>
      <w:r w:rsidRPr="00664DC7">
        <w:rPr>
          <w:rFonts w:cstheme="minorHAnsi"/>
          <w:sz w:val="24"/>
          <w:szCs w:val="24"/>
        </w:rPr>
        <w:t>Right now, we know that Participants can only be identified as Service Coordinators if they are the initial Requestor indicated at the start of a new request. I have emailed an SIA representative to ask if this can be changed, so that we can enter Service Coordinator data throughout the life cycle of the request.</w:t>
      </w:r>
    </w:p>
    <w:p w14:paraId="06C451DD" w14:textId="77777777" w:rsidR="00507861" w:rsidRPr="00664DC7" w:rsidRDefault="00507861" w:rsidP="00AF0577">
      <w:pPr>
        <w:pStyle w:val="ListParagraph"/>
        <w:numPr>
          <w:ilvl w:val="1"/>
          <w:numId w:val="16"/>
        </w:numPr>
        <w:rPr>
          <w:rFonts w:cstheme="minorHAnsi"/>
          <w:sz w:val="24"/>
          <w:szCs w:val="24"/>
        </w:rPr>
      </w:pPr>
      <w:r w:rsidRPr="00664DC7">
        <w:rPr>
          <w:rFonts w:cstheme="minorHAnsi"/>
          <w:sz w:val="24"/>
          <w:szCs w:val="24"/>
        </w:rPr>
        <w:t>In the meantime, it is important that if a Service Coordinator or DAA representative is entered as any kind of Participant, they are linked to their relevant organization. And this organization data should include the geographic information.</w:t>
      </w:r>
    </w:p>
    <w:p w14:paraId="34854B5A" w14:textId="77777777" w:rsidR="00507861" w:rsidRPr="00D62550" w:rsidRDefault="00507861" w:rsidP="00507861">
      <w:pPr>
        <w:rPr>
          <w:rFonts w:ascii="Times New Roman" w:hAnsi="Times New Roman" w:cs="Times New Roman"/>
          <w:sz w:val="24"/>
          <w:szCs w:val="24"/>
        </w:rPr>
      </w:pPr>
      <w:r>
        <w:rPr>
          <w:noProof/>
        </w:rPr>
        <w:lastRenderedPageBreak/>
        <w:drawing>
          <wp:inline distT="0" distB="0" distL="0" distR="0" wp14:anchorId="24814CB2" wp14:editId="0F681A7D">
            <wp:extent cx="5943600" cy="28098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809875"/>
                    </a:xfrm>
                    <a:prstGeom prst="rect">
                      <a:avLst/>
                    </a:prstGeom>
                  </pic:spPr>
                </pic:pic>
              </a:graphicData>
            </a:graphic>
          </wp:inline>
        </w:drawing>
      </w:r>
    </w:p>
    <w:p w14:paraId="78A87AC8" w14:textId="77777777" w:rsidR="00507861" w:rsidRPr="00664DC7" w:rsidRDefault="00507861" w:rsidP="00AF0577">
      <w:pPr>
        <w:pStyle w:val="ListParagraph"/>
        <w:numPr>
          <w:ilvl w:val="0"/>
          <w:numId w:val="16"/>
        </w:numPr>
        <w:rPr>
          <w:rFonts w:cstheme="minorHAnsi"/>
        </w:rPr>
      </w:pPr>
      <w:r w:rsidRPr="00664DC7">
        <w:rPr>
          <w:rFonts w:cstheme="minorHAnsi"/>
        </w:rPr>
        <w:t>In summary:</w:t>
      </w:r>
    </w:p>
    <w:p w14:paraId="727B489C" w14:textId="77777777" w:rsidR="00507861" w:rsidRPr="00664DC7" w:rsidRDefault="00507861" w:rsidP="00507861">
      <w:pPr>
        <w:rPr>
          <w:rFonts w:cstheme="minorHAnsi"/>
        </w:rPr>
      </w:pPr>
      <w:r w:rsidRPr="00664DC7">
        <w:rPr>
          <w:rFonts w:cstheme="minorHAnsi"/>
        </w:rPr>
        <w:t>Information about the child’s home address is entered here:</w:t>
      </w:r>
    </w:p>
    <w:p w14:paraId="7E9D6F8C" w14:textId="77777777" w:rsidR="00507861" w:rsidRDefault="00507861" w:rsidP="00507861">
      <w:pPr>
        <w:rPr>
          <w:rFonts w:ascii="Times New Roman" w:hAnsi="Times New Roman" w:cs="Times New Roman"/>
          <w:sz w:val="24"/>
          <w:szCs w:val="24"/>
        </w:rPr>
      </w:pPr>
      <w:r>
        <w:rPr>
          <w:noProof/>
        </w:rPr>
        <w:drawing>
          <wp:inline distT="0" distB="0" distL="0" distR="0" wp14:anchorId="27CCEE60" wp14:editId="7BE19EDB">
            <wp:extent cx="4490456" cy="2393950"/>
            <wp:effectExtent l="0" t="0" r="5715"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01344" cy="2399755"/>
                    </a:xfrm>
                    <a:prstGeom prst="rect">
                      <a:avLst/>
                    </a:prstGeom>
                  </pic:spPr>
                </pic:pic>
              </a:graphicData>
            </a:graphic>
          </wp:inline>
        </w:drawing>
      </w:r>
    </w:p>
    <w:p w14:paraId="78CD36D5" w14:textId="77777777" w:rsidR="00507861" w:rsidRPr="00664DC7" w:rsidRDefault="00507861" w:rsidP="00507861">
      <w:pPr>
        <w:rPr>
          <w:rFonts w:cstheme="minorHAnsi"/>
        </w:rPr>
      </w:pPr>
      <w:r w:rsidRPr="00664DC7">
        <w:rPr>
          <w:rFonts w:cstheme="minorHAnsi"/>
        </w:rPr>
        <w:t>Information about the reserve that the child lives on is entered here:</w:t>
      </w:r>
    </w:p>
    <w:p w14:paraId="73BD75A6" w14:textId="77777777" w:rsidR="00507861" w:rsidRDefault="00507861" w:rsidP="00507861">
      <w:pPr>
        <w:rPr>
          <w:rFonts w:ascii="Times New Roman" w:hAnsi="Times New Roman" w:cs="Times New Roman"/>
          <w:sz w:val="24"/>
          <w:szCs w:val="24"/>
        </w:rPr>
      </w:pPr>
      <w:r>
        <w:rPr>
          <w:noProof/>
        </w:rPr>
        <w:drawing>
          <wp:inline distT="0" distB="0" distL="0" distR="0" wp14:anchorId="19982A6D" wp14:editId="7DA05C9A">
            <wp:extent cx="5340350" cy="1782969"/>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61976" cy="1790189"/>
                    </a:xfrm>
                    <a:prstGeom prst="rect">
                      <a:avLst/>
                    </a:prstGeom>
                  </pic:spPr>
                </pic:pic>
              </a:graphicData>
            </a:graphic>
          </wp:inline>
        </w:drawing>
      </w:r>
    </w:p>
    <w:p w14:paraId="46574D47" w14:textId="77777777" w:rsidR="00507861" w:rsidRPr="00664DC7" w:rsidRDefault="00507861" w:rsidP="00507861">
      <w:pPr>
        <w:rPr>
          <w:rFonts w:cstheme="minorHAnsi"/>
          <w:b/>
          <w:u w:val="single"/>
        </w:rPr>
      </w:pPr>
      <w:r w:rsidRPr="00664DC7">
        <w:rPr>
          <w:rFonts w:cstheme="minorHAnsi"/>
          <w:b/>
          <w:u w:val="single"/>
        </w:rPr>
        <w:lastRenderedPageBreak/>
        <w:t>New Requests vs Extending Existing Requests:</w:t>
      </w:r>
    </w:p>
    <w:p w14:paraId="1E3C6CE5" w14:textId="77777777" w:rsidR="00507861" w:rsidRPr="00664DC7" w:rsidRDefault="00507861" w:rsidP="00AF0577">
      <w:pPr>
        <w:pStyle w:val="ListParagraph"/>
        <w:numPr>
          <w:ilvl w:val="0"/>
          <w:numId w:val="16"/>
        </w:numPr>
        <w:rPr>
          <w:rFonts w:cstheme="minorHAnsi"/>
        </w:rPr>
      </w:pPr>
      <w:r w:rsidRPr="00664DC7">
        <w:rPr>
          <w:rFonts w:cstheme="minorHAnsi"/>
        </w:rPr>
        <w:t>Think about:</w:t>
      </w:r>
    </w:p>
    <w:p w14:paraId="0F2A4757" w14:textId="77777777" w:rsidR="00507861" w:rsidRPr="00664DC7" w:rsidRDefault="00507861" w:rsidP="00AF0577">
      <w:pPr>
        <w:pStyle w:val="ListParagraph"/>
        <w:numPr>
          <w:ilvl w:val="1"/>
          <w:numId w:val="16"/>
        </w:numPr>
        <w:rPr>
          <w:rFonts w:cstheme="minorHAnsi"/>
        </w:rPr>
      </w:pPr>
      <w:r w:rsidRPr="00664DC7">
        <w:rPr>
          <w:rFonts w:cstheme="minorHAnsi"/>
        </w:rPr>
        <w:t>What is the easiest way to view the information?</w:t>
      </w:r>
    </w:p>
    <w:p w14:paraId="63FF8648" w14:textId="77777777" w:rsidR="00507861" w:rsidRPr="00664DC7" w:rsidRDefault="00507861" w:rsidP="00AF0577">
      <w:pPr>
        <w:pStyle w:val="ListParagraph"/>
        <w:numPr>
          <w:ilvl w:val="1"/>
          <w:numId w:val="16"/>
        </w:numPr>
        <w:rPr>
          <w:rFonts w:cstheme="minorHAnsi"/>
        </w:rPr>
      </w:pPr>
      <w:r w:rsidRPr="00664DC7">
        <w:rPr>
          <w:rFonts w:cstheme="minorHAnsi"/>
        </w:rPr>
        <w:t>What is the easiest way to organize the payments?</w:t>
      </w:r>
    </w:p>
    <w:p w14:paraId="5CCF6267" w14:textId="77777777" w:rsidR="00507861" w:rsidRPr="00664DC7" w:rsidRDefault="00507861" w:rsidP="00AF0577">
      <w:pPr>
        <w:pStyle w:val="ListParagraph"/>
        <w:numPr>
          <w:ilvl w:val="1"/>
          <w:numId w:val="16"/>
        </w:numPr>
        <w:rPr>
          <w:rFonts w:cstheme="minorHAnsi"/>
        </w:rPr>
      </w:pPr>
      <w:r w:rsidRPr="00664DC7">
        <w:rPr>
          <w:rFonts w:cstheme="minorHAnsi"/>
        </w:rPr>
        <w:t>How inextricably linked are the new items to the old items?</w:t>
      </w:r>
    </w:p>
    <w:p w14:paraId="1AFEF8FD" w14:textId="77777777" w:rsidR="00507861" w:rsidRPr="00664DC7" w:rsidRDefault="00507861" w:rsidP="00AF0577">
      <w:pPr>
        <w:pStyle w:val="ListParagraph"/>
        <w:numPr>
          <w:ilvl w:val="1"/>
          <w:numId w:val="16"/>
        </w:numPr>
        <w:rPr>
          <w:rFonts w:cstheme="minorHAnsi"/>
        </w:rPr>
      </w:pPr>
      <w:r w:rsidRPr="00664DC7">
        <w:rPr>
          <w:rFonts w:cstheme="minorHAnsi"/>
        </w:rPr>
        <w:t>Are the new items replacing old items, or just adding additional funds?</w:t>
      </w:r>
    </w:p>
    <w:p w14:paraId="42A2C725" w14:textId="77777777" w:rsidR="00507861" w:rsidRPr="00664DC7" w:rsidRDefault="00507861" w:rsidP="00AF0577">
      <w:pPr>
        <w:pStyle w:val="ListParagraph"/>
        <w:numPr>
          <w:ilvl w:val="0"/>
          <w:numId w:val="16"/>
        </w:numPr>
        <w:rPr>
          <w:rFonts w:cstheme="minorHAnsi"/>
        </w:rPr>
      </w:pPr>
      <w:r w:rsidRPr="00664DC7">
        <w:rPr>
          <w:rFonts w:cstheme="minorHAnsi"/>
        </w:rPr>
        <w:t>Generally speaking, a new request should be created if:</w:t>
      </w:r>
    </w:p>
    <w:p w14:paraId="79BEA9FC" w14:textId="77777777" w:rsidR="00507861" w:rsidRPr="00664DC7" w:rsidRDefault="00507861" w:rsidP="00AF0577">
      <w:pPr>
        <w:pStyle w:val="ListParagraph"/>
        <w:numPr>
          <w:ilvl w:val="1"/>
          <w:numId w:val="16"/>
        </w:numPr>
        <w:rPr>
          <w:rFonts w:cstheme="minorHAnsi"/>
        </w:rPr>
      </w:pPr>
      <w:r w:rsidRPr="00664DC7">
        <w:rPr>
          <w:rFonts w:cstheme="minorHAnsi"/>
        </w:rPr>
        <w:t>The new item is discretely definable, with its own start and end date, and is not inextricably linked to an existing request.</w:t>
      </w:r>
    </w:p>
    <w:p w14:paraId="228C16B2" w14:textId="77777777" w:rsidR="00507861" w:rsidRPr="00664DC7" w:rsidRDefault="00507861" w:rsidP="00AF0577">
      <w:pPr>
        <w:pStyle w:val="ListParagraph"/>
        <w:numPr>
          <w:ilvl w:val="1"/>
          <w:numId w:val="16"/>
        </w:numPr>
        <w:rPr>
          <w:rFonts w:cstheme="minorHAnsi"/>
        </w:rPr>
      </w:pPr>
      <w:r w:rsidRPr="00664DC7">
        <w:rPr>
          <w:rFonts w:cstheme="minorHAnsi"/>
        </w:rPr>
        <w:t>There is no overlap with an existing request.</w:t>
      </w:r>
    </w:p>
    <w:p w14:paraId="734F5EBD" w14:textId="77777777" w:rsidR="00507861" w:rsidRPr="00664DC7" w:rsidRDefault="00507861" w:rsidP="00AF0577">
      <w:pPr>
        <w:pStyle w:val="ListParagraph"/>
        <w:numPr>
          <w:ilvl w:val="1"/>
          <w:numId w:val="16"/>
        </w:numPr>
        <w:rPr>
          <w:rFonts w:cstheme="minorHAnsi"/>
        </w:rPr>
      </w:pPr>
      <w:r w:rsidRPr="00664DC7">
        <w:rPr>
          <w:rFonts w:cstheme="minorHAnsi"/>
        </w:rPr>
        <w:t>The new item has been born out of new information / documentation / communication that wasn’t available when the original item/request was created.</w:t>
      </w:r>
    </w:p>
    <w:p w14:paraId="46F25BB7" w14:textId="77777777" w:rsidR="00507861" w:rsidRPr="00664DC7" w:rsidRDefault="00507861" w:rsidP="00AF0577">
      <w:pPr>
        <w:pStyle w:val="ListParagraph"/>
        <w:numPr>
          <w:ilvl w:val="0"/>
          <w:numId w:val="16"/>
        </w:numPr>
        <w:rPr>
          <w:rFonts w:cstheme="minorHAnsi"/>
        </w:rPr>
      </w:pPr>
      <w:r w:rsidRPr="00664DC7">
        <w:rPr>
          <w:rFonts w:cstheme="minorHAnsi"/>
        </w:rPr>
        <w:t>Generally speaking, a new item should be added to an existing request if:</w:t>
      </w:r>
    </w:p>
    <w:p w14:paraId="5AB55A6A" w14:textId="77777777" w:rsidR="00507861" w:rsidRPr="00664DC7" w:rsidRDefault="00507861" w:rsidP="00AF0577">
      <w:pPr>
        <w:pStyle w:val="ListParagraph"/>
        <w:numPr>
          <w:ilvl w:val="1"/>
          <w:numId w:val="16"/>
        </w:numPr>
        <w:rPr>
          <w:rFonts w:cstheme="minorHAnsi"/>
        </w:rPr>
      </w:pPr>
      <w:r w:rsidRPr="00664DC7">
        <w:rPr>
          <w:rFonts w:cstheme="minorHAnsi"/>
        </w:rPr>
        <w:t>If would cause considerable hardship to transfer information from the old request to the new request.</w:t>
      </w:r>
    </w:p>
    <w:p w14:paraId="7A5A73AA" w14:textId="77777777" w:rsidR="00507861" w:rsidRPr="00664DC7" w:rsidRDefault="00507861" w:rsidP="00AF0577">
      <w:pPr>
        <w:pStyle w:val="ListParagraph"/>
        <w:numPr>
          <w:ilvl w:val="1"/>
          <w:numId w:val="16"/>
        </w:numPr>
        <w:rPr>
          <w:rFonts w:cstheme="minorHAnsi"/>
        </w:rPr>
      </w:pPr>
      <w:r w:rsidRPr="00664DC7">
        <w:rPr>
          <w:rFonts w:cstheme="minorHAnsi"/>
        </w:rPr>
        <w:t>The new item is closely linked to an existing request.</w:t>
      </w:r>
    </w:p>
    <w:p w14:paraId="7B1434D2" w14:textId="77777777" w:rsidR="00507861" w:rsidRPr="00664DC7" w:rsidRDefault="00507861" w:rsidP="00AF0577">
      <w:pPr>
        <w:pStyle w:val="ListParagraph"/>
        <w:numPr>
          <w:ilvl w:val="2"/>
          <w:numId w:val="16"/>
        </w:numPr>
        <w:rPr>
          <w:rFonts w:cstheme="minorHAnsi"/>
        </w:rPr>
      </w:pPr>
      <w:r w:rsidRPr="00664DC7">
        <w:rPr>
          <w:rFonts w:cstheme="minorHAnsi"/>
        </w:rPr>
        <w:t>Ex. An existing request for ferry and taxi has been approved. Then, the parent comes back an also asks for hotel accommodations related to the same travel itinerary. Add the hotel item to the existing request.</w:t>
      </w:r>
    </w:p>
    <w:p w14:paraId="513B4410" w14:textId="77777777" w:rsidR="00507861" w:rsidRPr="00664DC7" w:rsidRDefault="00507861" w:rsidP="00AF0577">
      <w:pPr>
        <w:pStyle w:val="ListParagraph"/>
        <w:numPr>
          <w:ilvl w:val="1"/>
          <w:numId w:val="16"/>
        </w:numPr>
        <w:rPr>
          <w:rFonts w:cstheme="minorHAnsi"/>
        </w:rPr>
      </w:pPr>
      <w:r w:rsidRPr="00664DC7">
        <w:rPr>
          <w:rFonts w:cstheme="minorHAnsi"/>
        </w:rPr>
        <w:t>The new item is an overage for an existing request.</w:t>
      </w:r>
    </w:p>
    <w:p w14:paraId="69AF09AE" w14:textId="77777777" w:rsidR="00507861" w:rsidRPr="00664DC7" w:rsidRDefault="00507861" w:rsidP="00AF0577">
      <w:pPr>
        <w:pStyle w:val="ListParagraph"/>
        <w:numPr>
          <w:ilvl w:val="1"/>
          <w:numId w:val="16"/>
        </w:numPr>
        <w:rPr>
          <w:rFonts w:cstheme="minorHAnsi"/>
        </w:rPr>
      </w:pPr>
      <w:r w:rsidRPr="00664DC7">
        <w:rPr>
          <w:rFonts w:cstheme="minorHAnsi"/>
        </w:rPr>
        <w:t>The new item is replacing an existing item.</w:t>
      </w:r>
    </w:p>
    <w:p w14:paraId="7B133951" w14:textId="77777777" w:rsidR="00507861" w:rsidRPr="00664DC7" w:rsidRDefault="00507861" w:rsidP="00AF0577">
      <w:pPr>
        <w:pStyle w:val="ListParagraph"/>
        <w:numPr>
          <w:ilvl w:val="0"/>
          <w:numId w:val="16"/>
        </w:numPr>
        <w:rPr>
          <w:rFonts w:cstheme="minorHAnsi"/>
        </w:rPr>
      </w:pPr>
      <w:r w:rsidRPr="00664DC7">
        <w:rPr>
          <w:rFonts w:cstheme="minorHAnsi"/>
        </w:rPr>
        <w:t>If adding a new item to an existing request, please notify the original File Reviewer.</w:t>
      </w:r>
    </w:p>
    <w:p w14:paraId="2B8AC1DA" w14:textId="77777777" w:rsidR="00507861" w:rsidRPr="00664DC7" w:rsidRDefault="00507861" w:rsidP="00AF0577">
      <w:pPr>
        <w:pStyle w:val="ListParagraph"/>
        <w:numPr>
          <w:ilvl w:val="0"/>
          <w:numId w:val="16"/>
        </w:numPr>
        <w:rPr>
          <w:rFonts w:cstheme="minorHAnsi"/>
        </w:rPr>
      </w:pPr>
      <w:r w:rsidRPr="00664DC7">
        <w:rPr>
          <w:rFonts w:cstheme="minorHAnsi"/>
        </w:rPr>
        <w:t>If creating a new request, it can go to the general queue. Exception: if the request was complicated – then notify the original file reviewer for the purposes of efficiency.</w:t>
      </w:r>
    </w:p>
    <w:p w14:paraId="053B918E" w14:textId="77777777" w:rsidR="00507861" w:rsidRPr="00664DC7" w:rsidRDefault="00507861" w:rsidP="00507861">
      <w:pPr>
        <w:rPr>
          <w:rFonts w:cstheme="minorHAnsi"/>
          <w:b/>
          <w:u w:val="single"/>
        </w:rPr>
      </w:pPr>
    </w:p>
    <w:p w14:paraId="594BA164" w14:textId="77777777" w:rsidR="00507861" w:rsidRPr="00664DC7" w:rsidRDefault="00507861" w:rsidP="00507861">
      <w:pPr>
        <w:rPr>
          <w:rFonts w:cstheme="minorHAnsi"/>
          <w:b/>
          <w:u w:val="single"/>
        </w:rPr>
      </w:pPr>
      <w:r w:rsidRPr="00664DC7">
        <w:rPr>
          <w:rFonts w:cstheme="minorHAnsi"/>
          <w:b/>
          <w:u w:val="single"/>
        </w:rPr>
        <w:t>Some Other Questions to Consider:</w:t>
      </w:r>
    </w:p>
    <w:p w14:paraId="457B6AFF" w14:textId="77777777" w:rsidR="00507861" w:rsidRPr="00664DC7" w:rsidRDefault="00507861" w:rsidP="00AF0577">
      <w:pPr>
        <w:pStyle w:val="ListParagraph"/>
        <w:numPr>
          <w:ilvl w:val="0"/>
          <w:numId w:val="16"/>
        </w:numPr>
        <w:rPr>
          <w:rFonts w:cstheme="minorHAnsi"/>
        </w:rPr>
      </w:pPr>
      <w:r w:rsidRPr="00664DC7">
        <w:rPr>
          <w:rFonts w:cstheme="minorHAnsi"/>
        </w:rPr>
        <w:t>Can old suspended items be reanimated/resumed? Yes. There is no time limit. Do not create duplicate requests.</w:t>
      </w:r>
    </w:p>
    <w:p w14:paraId="2AC4812B" w14:textId="77777777" w:rsidR="00507861" w:rsidRPr="00664DC7" w:rsidRDefault="00507861" w:rsidP="00AF0577">
      <w:pPr>
        <w:pStyle w:val="ListParagraph"/>
        <w:numPr>
          <w:ilvl w:val="0"/>
          <w:numId w:val="16"/>
        </w:numPr>
        <w:rPr>
          <w:rFonts w:cstheme="minorHAnsi"/>
        </w:rPr>
      </w:pPr>
      <w:r w:rsidRPr="00664DC7">
        <w:rPr>
          <w:rFonts w:cstheme="minorHAnsi"/>
        </w:rPr>
        <w:t>Reminder: we have a naming convention for EA requests:</w:t>
      </w:r>
    </w:p>
    <w:p w14:paraId="4F9C21DE" w14:textId="77777777" w:rsidR="00507861" w:rsidRPr="00664DC7" w:rsidRDefault="00507861" w:rsidP="00AF0577">
      <w:pPr>
        <w:pStyle w:val="ListParagraph"/>
        <w:numPr>
          <w:ilvl w:val="1"/>
          <w:numId w:val="16"/>
        </w:numPr>
        <w:rPr>
          <w:rFonts w:cstheme="minorHAnsi"/>
        </w:rPr>
      </w:pPr>
      <w:r w:rsidRPr="00664DC7">
        <w:rPr>
          <w:rFonts w:cstheme="minorHAnsi"/>
        </w:rPr>
        <w:t>Use the following naming convention for the Item Name in GCCase (aka the “short description” on the Item Form). Choose from the following three options:</w:t>
      </w:r>
    </w:p>
    <w:p w14:paraId="33CC13EC" w14:textId="77777777" w:rsidR="00507861" w:rsidRPr="00664DC7" w:rsidRDefault="00507861" w:rsidP="00AF0577">
      <w:pPr>
        <w:pStyle w:val="ListParagraph"/>
        <w:numPr>
          <w:ilvl w:val="2"/>
          <w:numId w:val="16"/>
        </w:numPr>
        <w:rPr>
          <w:rFonts w:cstheme="minorHAnsi"/>
        </w:rPr>
      </w:pPr>
      <w:r w:rsidRPr="00664DC7">
        <w:rPr>
          <w:rFonts w:cstheme="minorHAnsi"/>
        </w:rPr>
        <w:t>EA – SD##   (for example, EA – SD52)   &lt;-- for public schools</w:t>
      </w:r>
    </w:p>
    <w:p w14:paraId="37250925" w14:textId="77777777" w:rsidR="00507861" w:rsidRPr="00664DC7" w:rsidRDefault="00507861" w:rsidP="00AF0577">
      <w:pPr>
        <w:pStyle w:val="ListParagraph"/>
        <w:numPr>
          <w:ilvl w:val="2"/>
          <w:numId w:val="16"/>
        </w:numPr>
        <w:rPr>
          <w:rFonts w:cstheme="minorHAnsi"/>
        </w:rPr>
      </w:pPr>
      <w:r w:rsidRPr="00664DC7">
        <w:rPr>
          <w:rFonts w:cstheme="minorHAnsi"/>
        </w:rPr>
        <w:t>EA – Private School</w:t>
      </w:r>
    </w:p>
    <w:p w14:paraId="22DCA410" w14:textId="77777777" w:rsidR="00507861" w:rsidRPr="00664DC7" w:rsidRDefault="00507861" w:rsidP="00AF0577">
      <w:pPr>
        <w:pStyle w:val="ListParagraph"/>
        <w:numPr>
          <w:ilvl w:val="2"/>
          <w:numId w:val="16"/>
        </w:numPr>
        <w:rPr>
          <w:rFonts w:cstheme="minorHAnsi"/>
        </w:rPr>
      </w:pPr>
      <w:r w:rsidRPr="00664DC7">
        <w:rPr>
          <w:rFonts w:cstheme="minorHAnsi"/>
        </w:rPr>
        <w:t>EA – On-Reserve School</w:t>
      </w:r>
    </w:p>
    <w:p w14:paraId="058EC891" w14:textId="77777777" w:rsidR="00507861" w:rsidRPr="00664DC7" w:rsidRDefault="00507861" w:rsidP="00AF0577">
      <w:pPr>
        <w:pStyle w:val="ListParagraph"/>
        <w:numPr>
          <w:ilvl w:val="0"/>
          <w:numId w:val="16"/>
        </w:numPr>
        <w:rPr>
          <w:rFonts w:cstheme="minorHAnsi"/>
        </w:rPr>
      </w:pPr>
      <w:r w:rsidRPr="00664DC7">
        <w:rPr>
          <w:rFonts w:cstheme="minorHAnsi"/>
        </w:rPr>
        <w:t>Can we ask SIA to make “Authorized Representative” a Participant role type?</w:t>
      </w:r>
    </w:p>
    <w:p w14:paraId="51B1127B" w14:textId="77777777" w:rsidR="00507861" w:rsidRPr="00664DC7" w:rsidRDefault="00507861" w:rsidP="00AF0577">
      <w:pPr>
        <w:pStyle w:val="ListParagraph"/>
        <w:numPr>
          <w:ilvl w:val="1"/>
          <w:numId w:val="16"/>
        </w:numPr>
        <w:rPr>
          <w:rFonts w:cstheme="minorHAnsi"/>
        </w:rPr>
      </w:pPr>
      <w:r w:rsidRPr="00664DC7">
        <w:rPr>
          <w:rFonts w:cstheme="minorHAnsi"/>
        </w:rPr>
        <w:t>Cheyenne to ask SIA.</w:t>
      </w:r>
    </w:p>
    <w:p w14:paraId="0DC93F01" w14:textId="77777777" w:rsidR="00726B18" w:rsidRDefault="00726B18" w:rsidP="00982246">
      <w:pPr>
        <w:pStyle w:val="ListParagraph"/>
        <w:keepNext/>
        <w:keepLines/>
        <w:spacing w:before="240"/>
        <w:jc w:val="center"/>
        <w:outlineLvl w:val="0"/>
        <w:rPr>
          <w:rFonts w:eastAsiaTheme="majorEastAsia" w:cstheme="minorHAnsi"/>
          <w:b/>
          <w:color w:val="000000" w:themeColor="text1"/>
          <w:sz w:val="28"/>
          <w:szCs w:val="28"/>
        </w:rPr>
      </w:pPr>
    </w:p>
    <w:p w14:paraId="40DAE707" w14:textId="77777777" w:rsidR="00726B18" w:rsidRDefault="00726B18" w:rsidP="00982246">
      <w:pPr>
        <w:pStyle w:val="ListParagraph"/>
        <w:keepNext/>
        <w:keepLines/>
        <w:spacing w:before="240"/>
        <w:jc w:val="center"/>
        <w:outlineLvl w:val="0"/>
        <w:rPr>
          <w:rFonts w:eastAsiaTheme="majorEastAsia" w:cstheme="minorHAnsi"/>
          <w:b/>
          <w:color w:val="000000" w:themeColor="text1"/>
          <w:sz w:val="28"/>
          <w:szCs w:val="28"/>
        </w:rPr>
      </w:pPr>
    </w:p>
    <w:p w14:paraId="0C1E6910" w14:textId="77777777" w:rsidR="00726B18" w:rsidRDefault="00726B18" w:rsidP="00726B18">
      <w:pPr>
        <w:ind w:left="2880"/>
        <w:rPr>
          <w:b/>
          <w:bCs/>
          <w:sz w:val="32"/>
          <w:szCs w:val="32"/>
          <w:u w:val="single"/>
        </w:rPr>
      </w:pPr>
    </w:p>
    <w:p w14:paraId="4B43D223" w14:textId="56E9BB26" w:rsidR="00726B18" w:rsidRPr="00726B18" w:rsidRDefault="00726B18" w:rsidP="00C06618">
      <w:pPr>
        <w:pStyle w:val="Heading1"/>
      </w:pPr>
      <w:bookmarkStart w:id="96" w:name="_Toc150929615"/>
      <w:r w:rsidRPr="00726B18">
        <w:lastRenderedPageBreak/>
        <w:t>Appendix E - Process for Incomplete Requests</w:t>
      </w:r>
      <w:bookmarkEnd w:id="96"/>
    </w:p>
    <w:p w14:paraId="03E1766A" w14:textId="77777777" w:rsidR="00726B18" w:rsidRDefault="00726B18" w:rsidP="00726B18">
      <w:pPr>
        <w:rPr>
          <w:b/>
          <w:bCs/>
          <w:u w:val="single"/>
        </w:rPr>
      </w:pPr>
    </w:p>
    <w:p w14:paraId="7B8870FC" w14:textId="77777777" w:rsidR="00726B18" w:rsidRPr="007A5CC8" w:rsidRDefault="00726B18" w:rsidP="00726B18">
      <w:pPr>
        <w:shd w:val="clear" w:color="auto" w:fill="D9D9D9" w:themeFill="background1" w:themeFillShade="D9"/>
        <w:rPr>
          <w:b/>
          <w:bCs/>
          <w:u w:val="single"/>
        </w:rPr>
      </w:pPr>
      <w:r w:rsidRPr="007A5CC8">
        <w:rPr>
          <w:b/>
          <w:bCs/>
          <w:u w:val="single"/>
        </w:rPr>
        <w:t>Summary</w:t>
      </w:r>
    </w:p>
    <w:p w14:paraId="3C636164" w14:textId="77777777" w:rsidR="00726B18" w:rsidRPr="007A5CC8" w:rsidRDefault="00726B18" w:rsidP="00AF0577">
      <w:pPr>
        <w:pStyle w:val="ListParagraph"/>
        <w:numPr>
          <w:ilvl w:val="0"/>
          <w:numId w:val="22"/>
        </w:numPr>
        <w:spacing w:after="0" w:line="240" w:lineRule="auto"/>
        <w:rPr>
          <w:u w:val="single"/>
        </w:rPr>
      </w:pPr>
      <w:r>
        <w:t xml:space="preserve">If an incomplete request is received, ISC will perform a total of 3 follow ups before the request is put into suspension. </w:t>
      </w:r>
    </w:p>
    <w:p w14:paraId="4B9C1E42" w14:textId="77777777" w:rsidR="00726B18" w:rsidRPr="007A5CC8" w:rsidRDefault="00726B18" w:rsidP="00AF0577">
      <w:pPr>
        <w:pStyle w:val="ListParagraph"/>
        <w:numPr>
          <w:ilvl w:val="1"/>
          <w:numId w:val="22"/>
        </w:numPr>
        <w:spacing w:after="0" w:line="240" w:lineRule="auto"/>
        <w:rPr>
          <w:u w:val="single"/>
        </w:rPr>
      </w:pPr>
      <w:r>
        <w:t>First: Intake</w:t>
      </w:r>
    </w:p>
    <w:p w14:paraId="3F419727" w14:textId="77777777" w:rsidR="00726B18" w:rsidRPr="007A5CC8" w:rsidRDefault="00726B18" w:rsidP="00AF0577">
      <w:pPr>
        <w:pStyle w:val="ListParagraph"/>
        <w:numPr>
          <w:ilvl w:val="1"/>
          <w:numId w:val="22"/>
        </w:numPr>
        <w:spacing w:after="0" w:line="240" w:lineRule="auto"/>
        <w:rPr>
          <w:u w:val="single"/>
        </w:rPr>
      </w:pPr>
      <w:r>
        <w:t>Second: Shell case</w:t>
      </w:r>
    </w:p>
    <w:p w14:paraId="52509074" w14:textId="77777777" w:rsidR="00726B18" w:rsidRPr="00862BEB" w:rsidRDefault="00726B18" w:rsidP="00AF0577">
      <w:pPr>
        <w:pStyle w:val="ListParagraph"/>
        <w:numPr>
          <w:ilvl w:val="1"/>
          <w:numId w:val="22"/>
        </w:numPr>
        <w:spacing w:after="0" w:line="240" w:lineRule="auto"/>
        <w:rPr>
          <w:u w:val="single"/>
        </w:rPr>
      </w:pPr>
      <w:r>
        <w:t>Third: File reviewer</w:t>
      </w:r>
    </w:p>
    <w:p w14:paraId="77C29172" w14:textId="77777777" w:rsidR="00726B18" w:rsidRPr="007A5CC8" w:rsidRDefault="00726B18" w:rsidP="00AF0577">
      <w:pPr>
        <w:pStyle w:val="ListParagraph"/>
        <w:numPr>
          <w:ilvl w:val="1"/>
          <w:numId w:val="22"/>
        </w:numPr>
        <w:spacing w:after="0" w:line="240" w:lineRule="auto"/>
        <w:rPr>
          <w:u w:val="single"/>
        </w:rPr>
      </w:pPr>
      <w:r>
        <w:t>Final step will be for file reviewer to put request into suspension by following standard suspension procedure.</w:t>
      </w:r>
      <w:r>
        <w:br/>
      </w:r>
    </w:p>
    <w:p w14:paraId="7E52C469" w14:textId="77777777" w:rsidR="00726B18" w:rsidRDefault="00726B18" w:rsidP="00AF0577">
      <w:pPr>
        <w:pStyle w:val="ListParagraph"/>
        <w:numPr>
          <w:ilvl w:val="0"/>
          <w:numId w:val="22"/>
        </w:numPr>
        <w:spacing w:after="0" w:line="240" w:lineRule="auto"/>
      </w:pPr>
      <w:r w:rsidRPr="007A5CC8">
        <w:t>All attempts documented in</w:t>
      </w:r>
      <w:r>
        <w:t xml:space="preserve"> GC Case</w:t>
      </w:r>
      <w:r w:rsidRPr="007A5CC8">
        <w:t xml:space="preserve"> posts</w:t>
      </w:r>
      <w:r>
        <w:t>. One of the three these attempts needs to be a phone call</w:t>
      </w:r>
      <w:r>
        <w:br/>
      </w:r>
    </w:p>
    <w:p w14:paraId="4845F60B" w14:textId="77777777" w:rsidR="00726B18" w:rsidRPr="007A5CC8" w:rsidRDefault="00726B18" w:rsidP="00AF0577">
      <w:pPr>
        <w:pStyle w:val="ListParagraph"/>
        <w:numPr>
          <w:ilvl w:val="0"/>
          <w:numId w:val="22"/>
        </w:numPr>
        <w:spacing w:after="0" w:line="240" w:lineRule="auto"/>
      </w:pPr>
      <w:r>
        <w:t>Overview of steps to take when an application is submitted by a requestor who does not have consent and no contact included of the parent /guardian in the documents.</w:t>
      </w:r>
    </w:p>
    <w:p w14:paraId="3EFCCE40" w14:textId="77777777" w:rsidR="00726B18" w:rsidRPr="007A5CC8" w:rsidRDefault="00726B18" w:rsidP="00726B18">
      <w:pPr>
        <w:pStyle w:val="ListParagraph"/>
        <w:ind w:left="2160"/>
        <w:rPr>
          <w:b/>
          <w:bCs/>
          <w:u w:val="single"/>
        </w:rPr>
      </w:pPr>
    </w:p>
    <w:p w14:paraId="03814751" w14:textId="77777777" w:rsidR="00726B18" w:rsidRDefault="00726B18" w:rsidP="00726B18">
      <w:pPr>
        <w:shd w:val="clear" w:color="auto" w:fill="D9D9D9" w:themeFill="background1" w:themeFillShade="D9"/>
        <w:rPr>
          <w:b/>
          <w:bCs/>
          <w:u w:val="single"/>
        </w:rPr>
      </w:pPr>
      <w:r>
        <w:rPr>
          <w:b/>
          <w:bCs/>
          <w:u w:val="single"/>
        </w:rPr>
        <w:t>Step 1: Intake responsibility</w:t>
      </w:r>
    </w:p>
    <w:p w14:paraId="1199AEA4" w14:textId="77777777" w:rsidR="00726B18" w:rsidRDefault="00726B18" w:rsidP="00726B18">
      <w:pPr>
        <w:ind w:left="720"/>
        <w:rPr>
          <w:b/>
          <w:bCs/>
          <w:u w:val="single"/>
        </w:rPr>
      </w:pPr>
    </w:p>
    <w:p w14:paraId="4FCD969B" w14:textId="77777777" w:rsidR="00726B18" w:rsidRPr="002F1442" w:rsidRDefault="00726B18" w:rsidP="00726B18">
      <w:pPr>
        <w:ind w:left="720"/>
        <w:textAlignment w:val="center"/>
        <w:rPr>
          <w:b/>
          <w:bCs/>
        </w:rPr>
      </w:pPr>
      <w:r w:rsidRPr="002F1442">
        <w:rPr>
          <w:b/>
          <w:bCs/>
        </w:rPr>
        <w:t>Time line: Follow up done when the application is received</w:t>
      </w:r>
    </w:p>
    <w:p w14:paraId="1D1787A9" w14:textId="77777777" w:rsidR="00726B18" w:rsidRDefault="00726B18" w:rsidP="00726B18">
      <w:pPr>
        <w:ind w:left="720"/>
      </w:pPr>
    </w:p>
    <w:p w14:paraId="2ABC1F95" w14:textId="77777777" w:rsidR="00726B18" w:rsidRDefault="00726B18" w:rsidP="00AF0577">
      <w:pPr>
        <w:numPr>
          <w:ilvl w:val="0"/>
          <w:numId w:val="18"/>
        </w:numPr>
        <w:spacing w:after="0" w:line="240" w:lineRule="auto"/>
        <w:textAlignment w:val="center"/>
      </w:pPr>
      <w:r>
        <w:t>Receive the request and determine what information is missing</w:t>
      </w:r>
    </w:p>
    <w:p w14:paraId="0E147205" w14:textId="77777777" w:rsidR="00726B18" w:rsidRDefault="00726B18" w:rsidP="00AF0577">
      <w:pPr>
        <w:numPr>
          <w:ilvl w:val="1"/>
          <w:numId w:val="18"/>
        </w:numPr>
        <w:spacing w:after="0" w:line="240" w:lineRule="auto"/>
        <w:textAlignment w:val="center"/>
      </w:pPr>
      <w:r>
        <w:t>(eligibility information, request form, consent, letter of recommendation, etc.)</w:t>
      </w:r>
      <w:r>
        <w:br/>
      </w:r>
    </w:p>
    <w:p w14:paraId="4166E9F5" w14:textId="77777777" w:rsidR="00726B18" w:rsidRDefault="00726B18" w:rsidP="00AF0577">
      <w:pPr>
        <w:numPr>
          <w:ilvl w:val="0"/>
          <w:numId w:val="18"/>
        </w:numPr>
        <w:spacing w:after="0" w:line="240" w:lineRule="auto"/>
        <w:textAlignment w:val="center"/>
      </w:pPr>
      <w:r>
        <w:t>Send initial follow up to the requestor asking for the missing information by email or phone, dependent on what information is provided</w:t>
      </w:r>
    </w:p>
    <w:p w14:paraId="242A2210" w14:textId="77777777" w:rsidR="00726B18" w:rsidRDefault="00726B18" w:rsidP="00AF0577">
      <w:pPr>
        <w:numPr>
          <w:ilvl w:val="1"/>
          <w:numId w:val="18"/>
        </w:numPr>
        <w:spacing w:after="0" w:line="240" w:lineRule="auto"/>
        <w:textAlignment w:val="center"/>
      </w:pPr>
      <w:r>
        <w:t>If consent is not clear, try your best to contact the family if contact information is provided</w:t>
      </w:r>
      <w:r>
        <w:br/>
      </w:r>
    </w:p>
    <w:p w14:paraId="7F699347" w14:textId="77777777" w:rsidR="00726B18" w:rsidRDefault="00726B18" w:rsidP="00AF0577">
      <w:pPr>
        <w:numPr>
          <w:ilvl w:val="0"/>
          <w:numId w:val="18"/>
        </w:numPr>
        <w:spacing w:after="0" w:line="240" w:lineRule="auto"/>
        <w:textAlignment w:val="center"/>
      </w:pPr>
      <w:r>
        <w:t>Place the incoming request into the "New Request Folder" under the General Inbox</w:t>
      </w:r>
    </w:p>
    <w:p w14:paraId="10441856" w14:textId="77777777" w:rsidR="00726B18" w:rsidRDefault="00726B18" w:rsidP="00AF0577">
      <w:pPr>
        <w:numPr>
          <w:ilvl w:val="1"/>
          <w:numId w:val="18"/>
        </w:numPr>
        <w:spacing w:after="0" w:line="240" w:lineRule="auto"/>
        <w:textAlignment w:val="center"/>
      </w:pPr>
      <w:r>
        <w:t>Include the initial follow up email. Also confirm that you have followed up for the missing information and list the information still missing.</w:t>
      </w:r>
      <w:r>
        <w:br/>
      </w:r>
    </w:p>
    <w:p w14:paraId="1F66535E" w14:textId="77777777" w:rsidR="00726B18" w:rsidRDefault="00726B18" w:rsidP="00AF0577">
      <w:pPr>
        <w:numPr>
          <w:ilvl w:val="0"/>
          <w:numId w:val="18"/>
        </w:numPr>
        <w:spacing w:after="0" w:line="240" w:lineRule="auto"/>
        <w:textAlignment w:val="center"/>
      </w:pPr>
      <w:r>
        <w:t>If any subsequent responses come in, move to "New Request Folder" and colour code with the original request</w:t>
      </w:r>
      <w:r>
        <w:br/>
      </w:r>
    </w:p>
    <w:p w14:paraId="3398F280" w14:textId="499381A2" w:rsidR="00726B18" w:rsidRDefault="00726B18" w:rsidP="00AF0577">
      <w:pPr>
        <w:numPr>
          <w:ilvl w:val="0"/>
          <w:numId w:val="18"/>
        </w:numPr>
        <w:spacing w:after="0" w:line="240" w:lineRule="auto"/>
        <w:textAlignment w:val="center"/>
      </w:pPr>
      <w:r>
        <w:t>If response is received after the case is created, upload the email to GCCase</w:t>
      </w:r>
      <w:r>
        <w:br/>
      </w:r>
    </w:p>
    <w:p w14:paraId="3AE110DF" w14:textId="67511FDD" w:rsidR="00FC6B1A" w:rsidRDefault="00FC6B1A" w:rsidP="00FC6B1A">
      <w:pPr>
        <w:spacing w:after="0" w:line="240" w:lineRule="auto"/>
        <w:textAlignment w:val="center"/>
      </w:pPr>
    </w:p>
    <w:p w14:paraId="0D9BD891" w14:textId="5F85B5FD" w:rsidR="00726B18" w:rsidRDefault="00726B18" w:rsidP="00726B18">
      <w:pPr>
        <w:ind w:left="1260"/>
      </w:pPr>
    </w:p>
    <w:p w14:paraId="2ECFF1C4" w14:textId="77777777" w:rsidR="00726B18" w:rsidRDefault="00726B18" w:rsidP="00726B18">
      <w:pPr>
        <w:shd w:val="clear" w:color="auto" w:fill="D9D9D9" w:themeFill="background1" w:themeFillShade="D9"/>
        <w:rPr>
          <w:b/>
          <w:bCs/>
          <w:u w:val="single"/>
        </w:rPr>
      </w:pPr>
      <w:r>
        <w:rPr>
          <w:b/>
          <w:bCs/>
          <w:u w:val="single"/>
        </w:rPr>
        <w:t xml:space="preserve">Step 2: Shell Case  responsibility </w:t>
      </w:r>
    </w:p>
    <w:p w14:paraId="7A7AC3CB" w14:textId="77777777" w:rsidR="00726B18" w:rsidRDefault="00726B18" w:rsidP="00726B18">
      <w:pPr>
        <w:ind w:left="720"/>
        <w:rPr>
          <w:b/>
          <w:bCs/>
          <w:u w:val="single"/>
        </w:rPr>
      </w:pPr>
    </w:p>
    <w:p w14:paraId="52B6298C" w14:textId="77777777" w:rsidR="00726B18" w:rsidRPr="002F1442" w:rsidRDefault="00726B18" w:rsidP="00726B18">
      <w:pPr>
        <w:ind w:firstLine="720"/>
        <w:textAlignment w:val="center"/>
        <w:rPr>
          <w:b/>
          <w:bCs/>
        </w:rPr>
      </w:pPr>
      <w:r w:rsidRPr="002F1442">
        <w:rPr>
          <w:b/>
          <w:bCs/>
        </w:rPr>
        <w:lastRenderedPageBreak/>
        <w:t xml:space="preserve">Time line: dependent on the "New Request Folder" queue, currently ~10 </w:t>
      </w:r>
      <w:r>
        <w:rPr>
          <w:b/>
          <w:bCs/>
        </w:rPr>
        <w:t xml:space="preserve">business </w:t>
      </w:r>
      <w:r w:rsidRPr="002F1442">
        <w:rPr>
          <w:b/>
          <w:bCs/>
        </w:rPr>
        <w:t>days</w:t>
      </w:r>
    </w:p>
    <w:p w14:paraId="016B4BBC" w14:textId="32F05902" w:rsidR="00726B18" w:rsidRDefault="00726B18" w:rsidP="00FC6B1A">
      <w:pPr>
        <w:ind w:left="720"/>
      </w:pPr>
      <w:r>
        <w:t> Shell Case will create an "incomplete shell case" in GCCase in order to generate a file number</w:t>
      </w:r>
      <w:r>
        <w:br/>
      </w:r>
    </w:p>
    <w:p w14:paraId="0C452D9D" w14:textId="77777777" w:rsidR="00726B18" w:rsidRDefault="00726B18" w:rsidP="00AF0577">
      <w:pPr>
        <w:pStyle w:val="ListParagraph"/>
        <w:numPr>
          <w:ilvl w:val="0"/>
          <w:numId w:val="20"/>
        </w:numPr>
        <w:spacing w:after="0" w:line="240" w:lineRule="auto"/>
        <w:textAlignment w:val="center"/>
      </w:pPr>
      <w:r>
        <w:t>All previous correspondence will be included within the "Complete File" that is uploaded to every case</w:t>
      </w:r>
    </w:p>
    <w:p w14:paraId="54F389FF" w14:textId="77777777" w:rsidR="00726B18" w:rsidRDefault="00726B18" w:rsidP="00AF0577">
      <w:pPr>
        <w:pStyle w:val="ListParagraph"/>
        <w:numPr>
          <w:ilvl w:val="0"/>
          <w:numId w:val="20"/>
        </w:numPr>
        <w:spacing w:after="0" w:line="240" w:lineRule="auto"/>
        <w:textAlignment w:val="center"/>
      </w:pPr>
      <w:r>
        <w:t xml:space="preserve">Send out the Acknowledgement of Receipt (AoR) email to the requestor and mark as complete. </w:t>
      </w:r>
      <w:r>
        <w:br/>
      </w:r>
    </w:p>
    <w:p w14:paraId="1E01D631" w14:textId="77777777" w:rsidR="00726B18" w:rsidRDefault="00726B18" w:rsidP="00AF0577">
      <w:pPr>
        <w:pStyle w:val="ListParagraph"/>
        <w:numPr>
          <w:ilvl w:val="0"/>
          <w:numId w:val="20"/>
        </w:numPr>
        <w:spacing w:after="0" w:line="240" w:lineRule="auto"/>
        <w:textAlignment w:val="center"/>
      </w:pPr>
      <w:r>
        <w:t>SCENARIO: If the request came from someone outside of parental guardianship (i.e., doctor, teacher, etc.) and the parent’s contact information is not provided, the AoR can still be sent to them as it only includes the file number and no other personal information. The AoR should also clearly indicate that the file is incomplete as it requires parental consent in order to process the request.</w:t>
      </w:r>
      <w:r>
        <w:br/>
      </w:r>
    </w:p>
    <w:p w14:paraId="4782C9CD" w14:textId="77777777" w:rsidR="00726B18" w:rsidRDefault="00726B18" w:rsidP="00AF0577">
      <w:pPr>
        <w:pStyle w:val="ListParagraph"/>
        <w:numPr>
          <w:ilvl w:val="1"/>
          <w:numId w:val="20"/>
        </w:numPr>
        <w:spacing w:after="0" w:line="240" w:lineRule="auto"/>
        <w:textAlignment w:val="center"/>
      </w:pPr>
      <w:r>
        <w:t xml:space="preserve">Shell Case will make a Post indicating that the request is incomplete. They will also include that the inbox has followed up asking for further information and Shell Case has followed up via the AoR. </w:t>
      </w:r>
      <w:r>
        <w:br/>
      </w:r>
    </w:p>
    <w:p w14:paraId="7F84998E" w14:textId="77777777" w:rsidR="00726B18" w:rsidRDefault="00726B18" w:rsidP="00AF0577">
      <w:pPr>
        <w:pStyle w:val="ListParagraph"/>
        <w:numPr>
          <w:ilvl w:val="1"/>
          <w:numId w:val="20"/>
        </w:numPr>
        <w:spacing w:after="0" w:line="240" w:lineRule="auto"/>
        <w:textAlignment w:val="center"/>
      </w:pPr>
      <w:r>
        <w:t>The post will also clarify what is still missing and if the submitting individual has consent to be given more information (in the case of a non-guardian submitting the request)</w:t>
      </w:r>
      <w:r>
        <w:br/>
      </w:r>
    </w:p>
    <w:p w14:paraId="1D03E5DB" w14:textId="77777777" w:rsidR="00726B18" w:rsidRDefault="00726B18" w:rsidP="00AF0577">
      <w:pPr>
        <w:numPr>
          <w:ilvl w:val="0"/>
          <w:numId w:val="20"/>
        </w:numPr>
        <w:spacing w:after="0" w:line="240" w:lineRule="auto"/>
        <w:textAlignment w:val="center"/>
      </w:pPr>
      <w:r>
        <w:t>Shell Case to assign the file into its respective queue (PM-04, PM-05, PM-02)</w:t>
      </w:r>
      <w:r>
        <w:br/>
      </w:r>
    </w:p>
    <w:p w14:paraId="3995D368" w14:textId="77777777" w:rsidR="00726B18" w:rsidRDefault="00726B18" w:rsidP="00726B18">
      <w:pPr>
        <w:shd w:val="clear" w:color="auto" w:fill="D9D9D9" w:themeFill="background1" w:themeFillShade="D9"/>
        <w:rPr>
          <w:b/>
          <w:bCs/>
          <w:u w:val="single"/>
        </w:rPr>
      </w:pPr>
      <w:r>
        <w:rPr>
          <w:b/>
          <w:bCs/>
          <w:u w:val="single"/>
        </w:rPr>
        <w:t xml:space="preserve">File Reviewer responsibility </w:t>
      </w:r>
    </w:p>
    <w:p w14:paraId="43DC163F" w14:textId="77777777" w:rsidR="00726B18" w:rsidRDefault="00726B18" w:rsidP="00726B18">
      <w:pPr>
        <w:ind w:left="720"/>
      </w:pPr>
    </w:p>
    <w:p w14:paraId="6D4E4414" w14:textId="77777777" w:rsidR="00726B18" w:rsidRDefault="00726B18" w:rsidP="00AF0577">
      <w:pPr>
        <w:numPr>
          <w:ilvl w:val="0"/>
          <w:numId w:val="19"/>
        </w:numPr>
        <w:spacing w:after="0" w:line="240" w:lineRule="auto"/>
        <w:textAlignment w:val="center"/>
      </w:pPr>
      <w:r>
        <w:t>File reviewer to assign themselves the incomplete file from the queue as usual.</w:t>
      </w:r>
      <w:r>
        <w:br/>
      </w:r>
    </w:p>
    <w:p w14:paraId="6E96A142" w14:textId="77777777" w:rsidR="00726B18" w:rsidRDefault="00726B18" w:rsidP="00AF0577">
      <w:pPr>
        <w:numPr>
          <w:ilvl w:val="0"/>
          <w:numId w:val="19"/>
        </w:numPr>
        <w:spacing w:after="0" w:line="240" w:lineRule="auto"/>
        <w:textAlignment w:val="center"/>
      </w:pPr>
      <w:r>
        <w:t>File reviewer to check the Post section in order to determine how many follow ups have been made and what information has been provided</w:t>
      </w:r>
      <w:r>
        <w:br/>
      </w:r>
    </w:p>
    <w:p w14:paraId="23B553B2" w14:textId="77777777" w:rsidR="00726B18" w:rsidRDefault="00726B18" w:rsidP="00AF0577">
      <w:pPr>
        <w:numPr>
          <w:ilvl w:val="0"/>
          <w:numId w:val="19"/>
        </w:numPr>
        <w:spacing w:after="0" w:line="240" w:lineRule="auto"/>
        <w:textAlignment w:val="center"/>
      </w:pPr>
      <w:r>
        <w:t>If responses have been received between the time of case creation and getting assigned, they will be attached as Supporting Documents</w:t>
      </w:r>
      <w:r>
        <w:br/>
      </w:r>
    </w:p>
    <w:p w14:paraId="7E588ABC" w14:textId="77777777" w:rsidR="00726B18" w:rsidRDefault="00726B18" w:rsidP="00AF0577">
      <w:pPr>
        <w:numPr>
          <w:ilvl w:val="0"/>
          <w:numId w:val="19"/>
        </w:numPr>
        <w:spacing w:after="0" w:line="240" w:lineRule="auto"/>
        <w:textAlignment w:val="center"/>
      </w:pPr>
      <w:r>
        <w:t>File reviewer's initial follow up will be considered the Third Attempt. After sending out the third follow up, the file reviewer can push the item state to suspended.</w:t>
      </w:r>
    </w:p>
    <w:p w14:paraId="25CF3B8B" w14:textId="77777777" w:rsidR="00726B18" w:rsidRDefault="00726B18" w:rsidP="00AF0577">
      <w:pPr>
        <w:pStyle w:val="ListParagraph"/>
        <w:numPr>
          <w:ilvl w:val="0"/>
          <w:numId w:val="21"/>
        </w:numPr>
        <w:spacing w:after="0" w:line="240" w:lineRule="auto"/>
        <w:textAlignment w:val="center"/>
      </w:pPr>
      <w:r>
        <w:t>1st attempt coming from Inbox follow up</w:t>
      </w:r>
    </w:p>
    <w:p w14:paraId="1A2C170B" w14:textId="77777777" w:rsidR="00726B18" w:rsidRDefault="00726B18" w:rsidP="00AF0577">
      <w:pPr>
        <w:pStyle w:val="ListParagraph"/>
        <w:numPr>
          <w:ilvl w:val="0"/>
          <w:numId w:val="21"/>
        </w:numPr>
        <w:spacing w:after="0" w:line="240" w:lineRule="auto"/>
        <w:textAlignment w:val="center"/>
      </w:pPr>
      <w:r>
        <w:t>2nd attempt coming via AoR from Shell Case</w:t>
      </w:r>
      <w:r>
        <w:br/>
      </w:r>
    </w:p>
    <w:p w14:paraId="5562BA2D" w14:textId="478D3D12" w:rsidR="00FC6B1A" w:rsidRDefault="00726B18" w:rsidP="00AF0577">
      <w:pPr>
        <w:numPr>
          <w:ilvl w:val="0"/>
          <w:numId w:val="19"/>
        </w:numPr>
        <w:spacing w:after="0" w:line="240" w:lineRule="auto"/>
        <w:textAlignment w:val="center"/>
      </w:pPr>
      <w:r>
        <w:t>If none of the previous attempts were indicated as a phone call to the requestor, the File Reviewer's final follow up attempt will be by phone</w:t>
      </w:r>
    </w:p>
    <w:p w14:paraId="106CA486" w14:textId="77777777" w:rsidR="00FC6B1A" w:rsidRDefault="00FC6B1A" w:rsidP="00FC6B1A">
      <w:pPr>
        <w:spacing w:after="0" w:line="240" w:lineRule="auto"/>
        <w:ind w:left="1170"/>
        <w:textAlignment w:val="center"/>
      </w:pPr>
    </w:p>
    <w:p w14:paraId="73CB0094" w14:textId="29EAB029" w:rsidR="00982246" w:rsidRDefault="00726B18" w:rsidP="00AF0577">
      <w:pPr>
        <w:numPr>
          <w:ilvl w:val="0"/>
          <w:numId w:val="19"/>
        </w:numPr>
        <w:spacing w:after="0" w:line="240" w:lineRule="auto"/>
        <w:textAlignment w:val="center"/>
      </w:pPr>
      <w:r>
        <w:t>If the final follow up is by phone, the File Reviewer will send out an email to the requestor notifying suspension and informing them that they may re-activate the request by submitting the required information.</w:t>
      </w:r>
      <w:bookmarkEnd w:id="95"/>
    </w:p>
    <w:p w14:paraId="2B74D3FC" w14:textId="505ADFCC" w:rsidR="00C06618" w:rsidRDefault="00C06618" w:rsidP="00C06618">
      <w:pPr>
        <w:pStyle w:val="Heading1"/>
      </w:pPr>
      <w:bookmarkStart w:id="97" w:name="_Toc150929616"/>
      <w:r>
        <w:lastRenderedPageBreak/>
        <w:t>APPENDIX F – How to Exit Items and other Superuser Processes</w:t>
      </w:r>
      <w:bookmarkEnd w:id="97"/>
    </w:p>
    <w:p w14:paraId="49487EE8" w14:textId="7D397666" w:rsidR="00C06618" w:rsidRDefault="00C06618" w:rsidP="00C06618"/>
    <w:p w14:paraId="3F3777BD" w14:textId="77777777" w:rsidR="00C06618" w:rsidRDefault="00C06618" w:rsidP="00C06618">
      <w:r>
        <w:t>Sometimes we need to remove information from a case. Maybe we created unnecessary items and saved by accident, perhaps we uploaded an incorrect supporting document, or we might realize we have created a duplicate person participant.</w:t>
      </w:r>
    </w:p>
    <w:p w14:paraId="72B41A4D" w14:textId="3848FFE8" w:rsidR="00C06618" w:rsidRDefault="00C06618" w:rsidP="00C06618">
      <w:pPr>
        <w:rPr>
          <w:b/>
          <w:bCs/>
        </w:rPr>
      </w:pPr>
      <w:r>
        <w:rPr>
          <w:b/>
          <w:bCs/>
        </w:rPr>
        <w:t xml:space="preserve">Compose an email to your GC Case Superuser: </w:t>
      </w:r>
      <w:hyperlink r:id="rId74" w:anchor="List%20of%20BC%20GCCase%20Super%20Users&amp;section-id={E11FA6DD-9782-4FC8-9F02-19F010CE34A2}&amp;page-id={CE288D30-C666-4CA6-AB0C-092383B5B578}&amp;end" w:history="1">
        <w:r w:rsidRPr="00C06618">
          <w:rPr>
            <w:color w:val="0000FF"/>
            <w:u w:val="single"/>
          </w:rPr>
          <w:t>List of BC GCCase Super Users</w:t>
        </w:r>
      </w:hyperlink>
      <w:r w:rsidRPr="00C06618">
        <w:t>  (</w:t>
      </w:r>
      <w:hyperlink r:id="rId75" w:history="1">
        <w:r w:rsidRPr="00C06618">
          <w:rPr>
            <w:color w:val="0000FF"/>
            <w:u w:val="single"/>
          </w:rPr>
          <w:t>Web view</w:t>
        </w:r>
      </w:hyperlink>
      <w:r w:rsidRPr="00C06618">
        <w:t>)</w:t>
      </w:r>
      <w:r>
        <w:rPr>
          <w:b/>
          <w:bCs/>
        </w:rPr>
        <w:t xml:space="preserve"> and include the following info:</w:t>
      </w:r>
    </w:p>
    <w:p w14:paraId="01879961" w14:textId="77777777" w:rsidR="00C06618" w:rsidRPr="00C06618" w:rsidRDefault="00C06618" w:rsidP="00AF0577">
      <w:pPr>
        <w:numPr>
          <w:ilvl w:val="0"/>
          <w:numId w:val="28"/>
        </w:numPr>
        <w:spacing w:after="0" w:line="240" w:lineRule="auto"/>
        <w:rPr>
          <w:rFonts w:eastAsia="Times New Roman"/>
        </w:rPr>
      </w:pPr>
      <w:r w:rsidRPr="00C06618">
        <w:rPr>
          <w:rFonts w:eastAsia="Times New Roman"/>
        </w:rPr>
        <w:t>Case number</w:t>
      </w:r>
    </w:p>
    <w:p w14:paraId="4A13E007" w14:textId="77777777" w:rsidR="00C06618" w:rsidRPr="00C06618" w:rsidRDefault="00C06618" w:rsidP="00AF0577">
      <w:pPr>
        <w:numPr>
          <w:ilvl w:val="0"/>
          <w:numId w:val="28"/>
        </w:numPr>
        <w:spacing w:after="0" w:line="240" w:lineRule="auto"/>
        <w:rPr>
          <w:rFonts w:eastAsia="Times New Roman"/>
        </w:rPr>
      </w:pPr>
      <w:r w:rsidRPr="00C06618">
        <w:rPr>
          <w:rFonts w:eastAsia="Times New Roman"/>
        </w:rPr>
        <w:t>ITM-/DOC-/PRS-  ID number of what you need to exit</w:t>
      </w:r>
    </w:p>
    <w:p w14:paraId="77864972" w14:textId="77777777" w:rsidR="00C06618" w:rsidRPr="00C06618" w:rsidRDefault="00C06618" w:rsidP="00AF0577">
      <w:pPr>
        <w:numPr>
          <w:ilvl w:val="0"/>
          <w:numId w:val="28"/>
        </w:numPr>
        <w:spacing w:after="0" w:line="240" w:lineRule="auto"/>
        <w:rPr>
          <w:rFonts w:eastAsia="Times New Roman"/>
        </w:rPr>
      </w:pPr>
      <w:r w:rsidRPr="00C06618">
        <w:rPr>
          <w:rFonts w:eastAsia="Times New Roman"/>
        </w:rPr>
        <w:t>One sentence rationale explaining why</w:t>
      </w:r>
    </w:p>
    <w:p w14:paraId="75BC9080" w14:textId="77777777" w:rsidR="00C06618" w:rsidRPr="00C06618" w:rsidRDefault="00C06618" w:rsidP="00AF0577">
      <w:pPr>
        <w:numPr>
          <w:ilvl w:val="0"/>
          <w:numId w:val="28"/>
        </w:numPr>
        <w:spacing w:after="0" w:line="240" w:lineRule="auto"/>
        <w:rPr>
          <w:rFonts w:eastAsia="Times New Roman"/>
        </w:rPr>
      </w:pPr>
      <w:r w:rsidRPr="00C06618">
        <w:rPr>
          <w:rFonts w:eastAsia="Times New Roman"/>
        </w:rPr>
        <w:t>Name or title of the item/supporting document/participant</w:t>
      </w:r>
    </w:p>
    <w:p w14:paraId="5E006287" w14:textId="77777777" w:rsidR="00C06618" w:rsidRDefault="00C06618" w:rsidP="00C06618">
      <w:pPr>
        <w:rPr>
          <w:b/>
          <w:bCs/>
        </w:rPr>
      </w:pPr>
    </w:p>
    <w:p w14:paraId="4FD0C1C3" w14:textId="77777777" w:rsidR="00C06618" w:rsidRPr="00C06618" w:rsidRDefault="00C06618" w:rsidP="00C06618">
      <w:pPr>
        <w:rPr>
          <w:b/>
          <w:bCs/>
          <w:lang w:val="fr-CA"/>
        </w:rPr>
      </w:pPr>
      <w:r w:rsidRPr="00C06618">
        <w:rPr>
          <w:b/>
          <w:bCs/>
          <w:lang w:val="fr-CA"/>
        </w:rPr>
        <w:t>EXAMPLE 1</w:t>
      </w:r>
    </w:p>
    <w:p w14:paraId="03B8F2C5" w14:textId="77777777" w:rsidR="00C06618" w:rsidRPr="00C06618" w:rsidRDefault="00C06618" w:rsidP="00C06618">
      <w:pPr>
        <w:pStyle w:val="NoSpacing"/>
        <w:rPr>
          <w:lang w:val="fr-CA"/>
        </w:rPr>
      </w:pPr>
      <w:r w:rsidRPr="00C06618">
        <w:rPr>
          <w:lang w:val="fr-CA"/>
        </w:rPr>
        <w:t>a.            ISC-45886-T0J6</w:t>
      </w:r>
    </w:p>
    <w:p w14:paraId="6946291C" w14:textId="77777777" w:rsidR="00C06618" w:rsidRDefault="00C06618" w:rsidP="00C06618">
      <w:pPr>
        <w:pStyle w:val="NoSpacing"/>
      </w:pPr>
      <w:r w:rsidRPr="00C06618">
        <w:rPr>
          <w:lang w:val="fr-CA"/>
        </w:rPr>
        <w:t xml:space="preserve">b.            </w:t>
      </w:r>
      <w:r>
        <w:t>ITM-28510 &amp; ITM-98180</w:t>
      </w:r>
    </w:p>
    <w:p w14:paraId="43A40431" w14:textId="77777777" w:rsidR="00C06618" w:rsidRDefault="00C06618" w:rsidP="00C06618">
      <w:pPr>
        <w:pStyle w:val="NoSpacing"/>
      </w:pPr>
      <w:r>
        <w:t>c.            I was originally directed to add these items to an existing shell case but later directed to create a new shell case. Items are to be deleted from existing case.</w:t>
      </w:r>
    </w:p>
    <w:p w14:paraId="0641B0A8" w14:textId="77777777" w:rsidR="00C06618" w:rsidRDefault="00C06618" w:rsidP="00C06618">
      <w:pPr>
        <w:pStyle w:val="NoSpacing"/>
      </w:pPr>
      <w:r>
        <w:t>d.            Items are named DELETE</w:t>
      </w:r>
    </w:p>
    <w:p w14:paraId="2122E33E" w14:textId="77777777" w:rsidR="00C06618" w:rsidRDefault="00C06618" w:rsidP="00C06618">
      <w:pPr>
        <w:rPr>
          <w:b/>
          <w:bCs/>
        </w:rPr>
      </w:pPr>
    </w:p>
    <w:p w14:paraId="52747C91" w14:textId="77777777" w:rsidR="00C06618" w:rsidRDefault="00C06618" w:rsidP="00C06618">
      <w:pPr>
        <w:rPr>
          <w:b/>
          <w:bCs/>
        </w:rPr>
      </w:pPr>
      <w:r>
        <w:rPr>
          <w:b/>
          <w:bCs/>
        </w:rPr>
        <w:t>EXAMPLE 2</w:t>
      </w:r>
    </w:p>
    <w:p w14:paraId="5A6D30D4" w14:textId="77777777" w:rsidR="00C06618" w:rsidRDefault="00C06618" w:rsidP="00C06618">
      <w:pPr>
        <w:pStyle w:val="NoSpacing"/>
      </w:pPr>
      <w:r>
        <w:t>a.            ISC-86969-H7V6</w:t>
      </w:r>
    </w:p>
    <w:p w14:paraId="29F72915" w14:textId="77777777" w:rsidR="00C06618" w:rsidRDefault="00C06618" w:rsidP="00C06618">
      <w:pPr>
        <w:pStyle w:val="NoSpacing"/>
      </w:pPr>
      <w:r>
        <w:t>b.            DOC-626799</w:t>
      </w:r>
    </w:p>
    <w:p w14:paraId="09EFCBF8" w14:textId="77777777" w:rsidR="00C06618" w:rsidRDefault="00C06618" w:rsidP="00C06618">
      <w:pPr>
        <w:pStyle w:val="NoSpacing"/>
      </w:pPr>
      <w:r>
        <w:t>c.            PDF saved accidentally with documents out of order.</w:t>
      </w:r>
    </w:p>
    <w:p w14:paraId="4F70AB8E" w14:textId="77777777" w:rsidR="00C06618" w:rsidRDefault="00C06618" w:rsidP="00C06618">
      <w:pPr>
        <w:pStyle w:val="NoSpacing"/>
      </w:pPr>
      <w:r>
        <w:t>d.            Supporting doc is named Grayson Edwards Complete file, status is “inactive”</w:t>
      </w:r>
    </w:p>
    <w:p w14:paraId="307244D9" w14:textId="77777777" w:rsidR="00C06618" w:rsidRDefault="00C06618" w:rsidP="00C06618">
      <w:pPr>
        <w:rPr>
          <w:b/>
          <w:bCs/>
        </w:rPr>
      </w:pPr>
    </w:p>
    <w:p w14:paraId="2AC7FFA4" w14:textId="77777777" w:rsidR="00C06618" w:rsidRPr="00C06618" w:rsidRDefault="00C06618" w:rsidP="00C06618">
      <w:pPr>
        <w:rPr>
          <w:b/>
          <w:bCs/>
          <w:i/>
          <w:iCs/>
        </w:rPr>
      </w:pPr>
      <w:r w:rsidRPr="00C06618">
        <w:rPr>
          <w:b/>
          <w:bCs/>
          <w:i/>
          <w:iCs/>
        </w:rPr>
        <w:t>Remember, to find the ID number of what you would like to exit, click on the hyperlink of its name and then look in the top of the “General” info box.</w:t>
      </w:r>
    </w:p>
    <w:p w14:paraId="55A70301" w14:textId="77777777" w:rsidR="00C06618" w:rsidRDefault="00C06618" w:rsidP="00C06618"/>
    <w:p w14:paraId="032B21B2" w14:textId="633F67CF" w:rsidR="00C06618" w:rsidRDefault="00C06618" w:rsidP="00C06618">
      <w:r>
        <w:rPr>
          <w:noProof/>
        </w:rPr>
        <w:drawing>
          <wp:inline distT="0" distB="0" distL="0" distR="0" wp14:anchorId="26EF23A7" wp14:editId="5D468E32">
            <wp:extent cx="2264004" cy="1731646"/>
            <wp:effectExtent l="0" t="0" r="317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r:link="rId77" cstate="print">
                      <a:extLst>
                        <a:ext uri="{28A0092B-C50C-407E-A947-70E740481C1C}">
                          <a14:useLocalDpi xmlns:a14="http://schemas.microsoft.com/office/drawing/2010/main" val="0"/>
                        </a:ext>
                      </a:extLst>
                    </a:blip>
                    <a:srcRect/>
                    <a:stretch>
                      <a:fillRect/>
                    </a:stretch>
                  </pic:blipFill>
                  <pic:spPr bwMode="auto">
                    <a:xfrm>
                      <a:off x="0" y="0"/>
                      <a:ext cx="2266179" cy="1733310"/>
                    </a:xfrm>
                    <a:prstGeom prst="rect">
                      <a:avLst/>
                    </a:prstGeom>
                    <a:noFill/>
                    <a:ln>
                      <a:noFill/>
                    </a:ln>
                  </pic:spPr>
                </pic:pic>
              </a:graphicData>
            </a:graphic>
          </wp:inline>
        </w:drawing>
      </w:r>
    </w:p>
    <w:p w14:paraId="28B86575" w14:textId="77777777" w:rsidR="00C06618" w:rsidRDefault="00C06618" w:rsidP="00C06618"/>
    <w:p w14:paraId="6DBD4301" w14:textId="77777777" w:rsidR="00C06618" w:rsidRDefault="00C06618" w:rsidP="00C06618"/>
    <w:p w14:paraId="20802B61" w14:textId="77777777" w:rsidR="00C06618" w:rsidRPr="00C06618" w:rsidRDefault="00C06618" w:rsidP="00C06618"/>
    <w:sectPr w:rsidR="00C06618" w:rsidRPr="00C06618" w:rsidSect="0047140A">
      <w:headerReference w:type="even" r:id="rId78"/>
      <w:headerReference w:type="default" r:id="rId79"/>
      <w:footerReference w:type="even" r:id="rId80"/>
      <w:footerReference w:type="default" r:id="rId81"/>
      <w:headerReference w:type="first" r:id="rId82"/>
      <w:footerReference w:type="first" r:id="rId83"/>
      <w:pgSz w:w="12240" w:h="15840"/>
      <w:pgMar w:top="1440" w:right="1440" w:bottom="1440" w:left="9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0C6B" w14:textId="77777777" w:rsidR="00C37F2F" w:rsidRDefault="00C37F2F" w:rsidP="00E25332">
      <w:pPr>
        <w:spacing w:after="0" w:line="240" w:lineRule="auto"/>
      </w:pPr>
      <w:r>
        <w:separator/>
      </w:r>
    </w:p>
  </w:endnote>
  <w:endnote w:type="continuationSeparator" w:id="0">
    <w:p w14:paraId="7ABB82C6" w14:textId="77777777" w:rsidR="00C37F2F" w:rsidRDefault="00C37F2F" w:rsidP="00E25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B04A" w14:textId="77777777" w:rsidR="00172E51" w:rsidRDefault="00172E51">
    <w:pPr>
      <w:pStyle w:val="Footer"/>
    </w:pPr>
  </w:p>
  <w:p w14:paraId="20734562" w14:textId="06369DDD" w:rsidR="00172E51" w:rsidRDefault="00907EA1">
    <w:pPr>
      <w:pStyle w:val="Footer"/>
    </w:pPr>
    <w:r>
      <w:t>GCDOCS # 100084340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687433"/>
      <w:docPartObj>
        <w:docPartGallery w:val="Page Numbers (Bottom of Page)"/>
        <w:docPartUnique/>
      </w:docPartObj>
    </w:sdtPr>
    <w:sdtEndPr>
      <w:rPr>
        <w:noProof/>
      </w:rPr>
    </w:sdtEndPr>
    <w:sdtContent>
      <w:p w14:paraId="6C03FD5F" w14:textId="7EAF7F8A" w:rsidR="00E25332" w:rsidRDefault="00E25332">
        <w:pPr>
          <w:pStyle w:val="Footer"/>
        </w:pPr>
        <w:r>
          <w:fldChar w:fldCharType="begin"/>
        </w:r>
        <w:r>
          <w:instrText xml:space="preserve"> PAGE   \* MERGEFORMAT </w:instrText>
        </w:r>
        <w:r>
          <w:fldChar w:fldCharType="separate"/>
        </w:r>
        <w:r>
          <w:rPr>
            <w:noProof/>
          </w:rPr>
          <w:t>2</w:t>
        </w:r>
        <w:r>
          <w:rPr>
            <w:noProof/>
          </w:rPr>
          <w:fldChar w:fldCharType="end"/>
        </w:r>
      </w:p>
    </w:sdtContent>
  </w:sdt>
  <w:p w14:paraId="51188319" w14:textId="77777777" w:rsidR="00172E51" w:rsidRDefault="00172E51">
    <w:pPr>
      <w:pStyle w:val="Footer"/>
    </w:pPr>
  </w:p>
  <w:p w14:paraId="5B79A9E9" w14:textId="5432D71C" w:rsidR="00E25332" w:rsidRDefault="00907EA1">
    <w:pPr>
      <w:pStyle w:val="Footer"/>
    </w:pPr>
    <w:r>
      <w:t>GCDOCS # 100084340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B9916" w14:textId="77777777" w:rsidR="00172E51" w:rsidRDefault="00172E51">
    <w:pPr>
      <w:pStyle w:val="Footer"/>
    </w:pPr>
  </w:p>
  <w:p w14:paraId="70827C86" w14:textId="3F6F85AA" w:rsidR="00172E51" w:rsidRDefault="00907EA1">
    <w:pPr>
      <w:pStyle w:val="Footer"/>
    </w:pPr>
    <w:r>
      <w:t>GCDOCS # 100084340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7E24E" w14:textId="77777777" w:rsidR="00C37F2F" w:rsidRDefault="00C37F2F" w:rsidP="00E25332">
      <w:pPr>
        <w:spacing w:after="0" w:line="240" w:lineRule="auto"/>
      </w:pPr>
      <w:r>
        <w:separator/>
      </w:r>
    </w:p>
  </w:footnote>
  <w:footnote w:type="continuationSeparator" w:id="0">
    <w:p w14:paraId="540A0932" w14:textId="77777777" w:rsidR="00C37F2F" w:rsidRDefault="00C37F2F" w:rsidP="00E25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8376" w14:textId="77777777" w:rsidR="00172E51" w:rsidRDefault="00172E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325B" w14:textId="77777777" w:rsidR="00172E51" w:rsidRDefault="00172E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6A14" w14:textId="77777777" w:rsidR="00172E51" w:rsidRDefault="00172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6E"/>
    <w:multiLevelType w:val="hybridMultilevel"/>
    <w:tmpl w:val="633A4068"/>
    <w:lvl w:ilvl="0" w:tplc="39B65E3A">
      <w:start w:val="1"/>
      <w:numFmt w:val="decimal"/>
      <w:lvlText w:val="%1."/>
      <w:lvlJc w:val="left"/>
      <w:pPr>
        <w:ind w:left="1080" w:hanging="360"/>
      </w:pPr>
      <w:rPr>
        <w:rFonts w:ascii="Calibri" w:eastAsiaTheme="minorHAnsi" w:hAnsi="Calibri" w:cs="Calibr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6A71CE"/>
    <w:multiLevelType w:val="hybridMultilevel"/>
    <w:tmpl w:val="5566A1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77282C"/>
    <w:multiLevelType w:val="hybridMultilevel"/>
    <w:tmpl w:val="4706F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7693B"/>
    <w:multiLevelType w:val="hybridMultilevel"/>
    <w:tmpl w:val="9176BF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241077C"/>
    <w:multiLevelType w:val="hybridMultilevel"/>
    <w:tmpl w:val="A866C0D0"/>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14646EDC"/>
    <w:multiLevelType w:val="hybridMultilevel"/>
    <w:tmpl w:val="928C9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87A304A"/>
    <w:multiLevelType w:val="hybridMultilevel"/>
    <w:tmpl w:val="90DCCEA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EDF08F2"/>
    <w:multiLevelType w:val="hybridMultilevel"/>
    <w:tmpl w:val="9ECEB2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C7688E"/>
    <w:multiLevelType w:val="hybridMultilevel"/>
    <w:tmpl w:val="AFD2ADD8"/>
    <w:lvl w:ilvl="0" w:tplc="04090009">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247377F1"/>
    <w:multiLevelType w:val="multilevel"/>
    <w:tmpl w:val="52B4486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5737675"/>
    <w:multiLevelType w:val="hybridMultilevel"/>
    <w:tmpl w:val="03F056AE"/>
    <w:lvl w:ilvl="0" w:tplc="8336203C">
      <w:start w:val="1"/>
      <w:numFmt w:val="bullet"/>
      <w:lvlText w:val=""/>
      <w:lvlJc w:val="left"/>
      <w:pPr>
        <w:ind w:left="1440" w:hanging="360"/>
      </w:pPr>
      <w:rPr>
        <w:rFonts w:ascii="Symbol" w:eastAsiaTheme="minorHAnsi" w:hAnsi="Symbol"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01058F"/>
    <w:multiLevelType w:val="multilevel"/>
    <w:tmpl w:val="36D87EBC"/>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heme="minorHAnsi" w:hAnsiTheme="minorHAnsi" w:cstheme="minorHAnsi"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A732A29"/>
    <w:multiLevelType w:val="hybridMultilevel"/>
    <w:tmpl w:val="423ED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57701"/>
    <w:multiLevelType w:val="hybridMultilevel"/>
    <w:tmpl w:val="47784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AF690E"/>
    <w:multiLevelType w:val="hybridMultilevel"/>
    <w:tmpl w:val="0EBE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74BD8"/>
    <w:multiLevelType w:val="multilevel"/>
    <w:tmpl w:val="84E48582"/>
    <w:lvl w:ilvl="0">
      <w:start w:val="1"/>
      <w:numFmt w:val="decimal"/>
      <w:lvlText w:val="%1."/>
      <w:lvlJc w:val="left"/>
      <w:pPr>
        <w:ind w:left="360" w:hanging="360"/>
      </w:pPr>
    </w:lvl>
    <w:lvl w:ilvl="1">
      <w:start w:val="1"/>
      <w:numFmt w:val="decimal"/>
      <w:lvlText w:val="%1.%2."/>
      <w:lvlJc w:val="left"/>
      <w:pPr>
        <w:ind w:left="792" w:hanging="432"/>
      </w:pPr>
      <w:rPr>
        <w:b/>
        <w:color w:val="000000" w:themeColor="text1"/>
      </w:rPr>
    </w:lvl>
    <w:lvl w:ilvl="2">
      <w:start w:val="1"/>
      <w:numFmt w:val="decimal"/>
      <w:lvlText w:val="%1.%2.%3."/>
      <w:lvlJc w:val="left"/>
      <w:pPr>
        <w:ind w:left="1224" w:hanging="504"/>
      </w:pPr>
      <w:rPr>
        <w:rFonts w:asciiTheme="minorHAnsi" w:hAnsiTheme="minorHAnsi" w:cstheme="minorHAnsi" w:hint="default"/>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4247E0C"/>
    <w:multiLevelType w:val="hybridMultilevel"/>
    <w:tmpl w:val="D0BE8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D59B3"/>
    <w:multiLevelType w:val="multilevel"/>
    <w:tmpl w:val="D39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014778"/>
    <w:multiLevelType w:val="hybridMultilevel"/>
    <w:tmpl w:val="F89410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71820C9"/>
    <w:multiLevelType w:val="hybridMultilevel"/>
    <w:tmpl w:val="ACE8AD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BA3A1C"/>
    <w:multiLevelType w:val="hybridMultilevel"/>
    <w:tmpl w:val="0409000F"/>
    <w:lvl w:ilvl="0" w:tplc="FFFFFFFF">
      <w:start w:val="1"/>
      <w:numFmt w:val="decimal"/>
      <w:lvlText w:val="%1."/>
      <w:lvlJc w:val="left"/>
      <w:pPr>
        <w:ind w:left="1080" w:hanging="360"/>
      </w:pPr>
      <w:rPr>
        <w:rFonts w:hint="default"/>
        <w:sz w:val="20"/>
      </w:rPr>
    </w:lvl>
    <w:lvl w:ilvl="1" w:tplc="FFFFFFFF">
      <w:start w:val="1"/>
      <w:numFmt w:val="lowerLetter"/>
      <w:lvlText w:val="%2."/>
      <w:lvlJc w:val="left"/>
      <w:pPr>
        <w:ind w:left="1800" w:hanging="360"/>
      </w:pPr>
      <w:rPr>
        <w:rFonts w:hint="default"/>
        <w:sz w:val="20"/>
      </w:rPr>
    </w:lvl>
    <w:lvl w:ilvl="2" w:tplc="FFFFFFFF" w:tentative="1">
      <w:start w:val="1"/>
      <w:numFmt w:val="lowerRoman"/>
      <w:lvlText w:val="%3."/>
      <w:lvlJc w:val="right"/>
      <w:pPr>
        <w:ind w:left="2520" w:hanging="180"/>
      </w:pPr>
      <w:rPr>
        <w:rFonts w:hint="default"/>
        <w:sz w:val="20"/>
      </w:rPr>
    </w:lvl>
    <w:lvl w:ilvl="3" w:tplc="FFFFFFFF" w:tentative="1">
      <w:start w:val="1"/>
      <w:numFmt w:val="decimal"/>
      <w:lvlText w:val="%4."/>
      <w:lvlJc w:val="left"/>
      <w:pPr>
        <w:ind w:left="3240" w:hanging="360"/>
      </w:pPr>
      <w:rPr>
        <w:rFonts w:hint="default"/>
        <w:sz w:val="20"/>
      </w:rPr>
    </w:lvl>
    <w:lvl w:ilvl="4" w:tplc="FFFFFFFF" w:tentative="1">
      <w:start w:val="1"/>
      <w:numFmt w:val="lowerLetter"/>
      <w:lvlText w:val="%5."/>
      <w:lvlJc w:val="left"/>
      <w:pPr>
        <w:ind w:left="3960" w:hanging="360"/>
      </w:pPr>
      <w:rPr>
        <w:rFonts w:hint="default"/>
        <w:sz w:val="20"/>
      </w:rPr>
    </w:lvl>
    <w:lvl w:ilvl="5" w:tplc="FFFFFFFF" w:tentative="1">
      <w:start w:val="1"/>
      <w:numFmt w:val="lowerRoman"/>
      <w:lvlText w:val="%6."/>
      <w:lvlJc w:val="right"/>
      <w:pPr>
        <w:ind w:left="4680" w:hanging="180"/>
      </w:pPr>
      <w:rPr>
        <w:rFonts w:hint="default"/>
        <w:sz w:val="20"/>
      </w:rPr>
    </w:lvl>
    <w:lvl w:ilvl="6" w:tplc="FFFFFFFF" w:tentative="1">
      <w:start w:val="1"/>
      <w:numFmt w:val="decimal"/>
      <w:lvlText w:val="%7."/>
      <w:lvlJc w:val="left"/>
      <w:pPr>
        <w:ind w:left="5400" w:hanging="360"/>
      </w:pPr>
      <w:rPr>
        <w:rFonts w:hint="default"/>
        <w:sz w:val="20"/>
      </w:rPr>
    </w:lvl>
    <w:lvl w:ilvl="7" w:tplc="FFFFFFFF" w:tentative="1">
      <w:start w:val="1"/>
      <w:numFmt w:val="lowerLetter"/>
      <w:lvlText w:val="%8."/>
      <w:lvlJc w:val="left"/>
      <w:pPr>
        <w:ind w:left="6120" w:hanging="360"/>
      </w:pPr>
      <w:rPr>
        <w:rFonts w:hint="default"/>
        <w:sz w:val="20"/>
      </w:rPr>
    </w:lvl>
    <w:lvl w:ilvl="8" w:tplc="FFFFFFFF" w:tentative="1">
      <w:start w:val="1"/>
      <w:numFmt w:val="lowerRoman"/>
      <w:lvlText w:val="%9."/>
      <w:lvlJc w:val="right"/>
      <w:pPr>
        <w:ind w:left="6840" w:hanging="180"/>
      </w:pPr>
      <w:rPr>
        <w:rFonts w:hint="default"/>
        <w:sz w:val="20"/>
      </w:rPr>
    </w:lvl>
  </w:abstractNum>
  <w:abstractNum w:abstractNumId="21" w15:restartNumberingAfterBreak="0">
    <w:nsid w:val="4E665383"/>
    <w:multiLevelType w:val="hybridMultilevel"/>
    <w:tmpl w:val="D5F23902"/>
    <w:lvl w:ilvl="0" w:tplc="23781758">
      <w:start w:val="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D60FD3"/>
    <w:multiLevelType w:val="hybridMultilevel"/>
    <w:tmpl w:val="E612039A"/>
    <w:lvl w:ilvl="0" w:tplc="9FB08E6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48D7F39"/>
    <w:multiLevelType w:val="multilevel"/>
    <w:tmpl w:val="1E18DDEE"/>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4" w15:restartNumberingAfterBreak="0">
    <w:nsid w:val="578959B8"/>
    <w:multiLevelType w:val="hybridMultilevel"/>
    <w:tmpl w:val="324C1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3D0B7D"/>
    <w:multiLevelType w:val="hybridMultilevel"/>
    <w:tmpl w:val="B74A0C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FE7D18"/>
    <w:multiLevelType w:val="hybridMultilevel"/>
    <w:tmpl w:val="33107BB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61448DE"/>
    <w:multiLevelType w:val="hybridMultilevel"/>
    <w:tmpl w:val="87E01E4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771D4F"/>
    <w:multiLevelType w:val="hybridMultilevel"/>
    <w:tmpl w:val="14CE72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328094A"/>
    <w:multiLevelType w:val="singleLevel"/>
    <w:tmpl w:val="39B65E3A"/>
    <w:lvl w:ilvl="0">
      <w:start w:val="1"/>
      <w:numFmt w:val="decimal"/>
      <w:lvlText w:val="%1."/>
      <w:lvlJc w:val="left"/>
      <w:pPr>
        <w:ind w:left="1170" w:hanging="360"/>
      </w:pPr>
      <w:rPr>
        <w:rFonts w:ascii="Calibri" w:eastAsiaTheme="minorHAnsi" w:hAnsi="Calibri" w:cs="Calibri"/>
      </w:rPr>
    </w:lvl>
  </w:abstractNum>
  <w:abstractNum w:abstractNumId="30" w15:restartNumberingAfterBreak="0">
    <w:nsid w:val="734E3FC3"/>
    <w:multiLevelType w:val="hybridMultilevel"/>
    <w:tmpl w:val="19AC45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64463D4"/>
    <w:multiLevelType w:val="multilevel"/>
    <w:tmpl w:val="FF56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08358C"/>
    <w:multiLevelType w:val="hybridMultilevel"/>
    <w:tmpl w:val="C506EA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75E2D11"/>
    <w:multiLevelType w:val="hybridMultilevel"/>
    <w:tmpl w:val="2C2E3D4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 w15:restartNumberingAfterBreak="0">
    <w:nsid w:val="7A9C0F4F"/>
    <w:multiLevelType w:val="multilevel"/>
    <w:tmpl w:val="18BE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9F018D"/>
    <w:multiLevelType w:val="hybridMultilevel"/>
    <w:tmpl w:val="6E8C4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17171768">
    <w:abstractNumId w:val="11"/>
  </w:num>
  <w:num w:numId="2" w16cid:durableId="412288169">
    <w:abstractNumId w:val="15"/>
  </w:num>
  <w:num w:numId="3" w16cid:durableId="1090001490">
    <w:abstractNumId w:val="27"/>
  </w:num>
  <w:num w:numId="4" w16cid:durableId="1424111845">
    <w:abstractNumId w:val="26"/>
  </w:num>
  <w:num w:numId="5" w16cid:durableId="697124277">
    <w:abstractNumId w:val="8"/>
  </w:num>
  <w:num w:numId="6" w16cid:durableId="1121418662">
    <w:abstractNumId w:val="28"/>
  </w:num>
  <w:num w:numId="7" w16cid:durableId="1004937398">
    <w:abstractNumId w:val="33"/>
  </w:num>
  <w:num w:numId="8" w16cid:durableId="1530679930">
    <w:abstractNumId w:val="3"/>
  </w:num>
  <w:num w:numId="9" w16cid:durableId="691495623">
    <w:abstractNumId w:val="6"/>
  </w:num>
  <w:num w:numId="10" w16cid:durableId="1618482604">
    <w:abstractNumId w:val="18"/>
  </w:num>
  <w:num w:numId="11" w16cid:durableId="705955037">
    <w:abstractNumId w:val="9"/>
  </w:num>
  <w:num w:numId="12" w16cid:durableId="268050621">
    <w:abstractNumId w:val="24"/>
  </w:num>
  <w:num w:numId="13" w16cid:durableId="892809271">
    <w:abstractNumId w:val="14"/>
  </w:num>
  <w:num w:numId="14" w16cid:durableId="2083064218">
    <w:abstractNumId w:val="12"/>
  </w:num>
  <w:num w:numId="15" w16cid:durableId="631636535">
    <w:abstractNumId w:val="2"/>
  </w:num>
  <w:num w:numId="16" w16cid:durableId="1447846196">
    <w:abstractNumId w:val="19"/>
  </w:num>
  <w:num w:numId="17" w16cid:durableId="866911283">
    <w:abstractNumId w:val="17"/>
  </w:num>
  <w:num w:numId="18" w16cid:durableId="163474969">
    <w:abstractNumId w:val="20"/>
  </w:num>
  <w:num w:numId="19" w16cid:durableId="1283152278">
    <w:abstractNumId w:val="29"/>
  </w:num>
  <w:num w:numId="20" w16cid:durableId="740951719">
    <w:abstractNumId w:val="0"/>
  </w:num>
  <w:num w:numId="21" w16cid:durableId="1448546361">
    <w:abstractNumId w:val="10"/>
  </w:num>
  <w:num w:numId="22" w16cid:durableId="1994411985">
    <w:abstractNumId w:val="21"/>
  </w:num>
  <w:num w:numId="23" w16cid:durableId="2972199">
    <w:abstractNumId w:val="4"/>
  </w:num>
  <w:num w:numId="24" w16cid:durableId="705953941">
    <w:abstractNumId w:val="5"/>
  </w:num>
  <w:num w:numId="25" w16cid:durableId="422577462">
    <w:abstractNumId w:val="13"/>
  </w:num>
  <w:num w:numId="26" w16cid:durableId="1190413108">
    <w:abstractNumId w:val="25"/>
  </w:num>
  <w:num w:numId="27" w16cid:durableId="1721200804">
    <w:abstractNumId w:val="7"/>
  </w:num>
  <w:num w:numId="28" w16cid:durableId="6838971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675770">
    <w:abstractNumId w:val="35"/>
  </w:num>
  <w:num w:numId="30" w16cid:durableId="1113136524">
    <w:abstractNumId w:val="16"/>
  </w:num>
  <w:num w:numId="31" w16cid:durableId="26765926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0060176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55535058">
    <w:abstractNumId w:val="23"/>
  </w:num>
  <w:num w:numId="34" w16cid:durableId="1798597770">
    <w:abstractNumId w:val="34"/>
  </w:num>
  <w:num w:numId="35" w16cid:durableId="99685728">
    <w:abstractNumId w:val="31"/>
    <w:lvlOverride w:ilvl="0">
      <w:startOverride w:val="1"/>
    </w:lvlOverride>
  </w:num>
  <w:num w:numId="36" w16cid:durableId="519271846">
    <w:abstractNumId w:val="32"/>
  </w:num>
  <w:num w:numId="37" w16cid:durableId="908225462">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E08"/>
    <w:rsid w:val="0001048F"/>
    <w:rsid w:val="00020E9D"/>
    <w:rsid w:val="00026C00"/>
    <w:rsid w:val="00032CE1"/>
    <w:rsid w:val="00056E68"/>
    <w:rsid w:val="00066366"/>
    <w:rsid w:val="00067CD7"/>
    <w:rsid w:val="00071E08"/>
    <w:rsid w:val="000A05F3"/>
    <w:rsid w:val="000B60F6"/>
    <w:rsid w:val="000B6402"/>
    <w:rsid w:val="000C2C87"/>
    <w:rsid w:val="000F42A2"/>
    <w:rsid w:val="000F5E50"/>
    <w:rsid w:val="00112502"/>
    <w:rsid w:val="001208C8"/>
    <w:rsid w:val="00124D20"/>
    <w:rsid w:val="00125BE7"/>
    <w:rsid w:val="00133CCB"/>
    <w:rsid w:val="0013569A"/>
    <w:rsid w:val="001462F8"/>
    <w:rsid w:val="00172E51"/>
    <w:rsid w:val="0017526D"/>
    <w:rsid w:val="00180F3F"/>
    <w:rsid w:val="0018243A"/>
    <w:rsid w:val="00191231"/>
    <w:rsid w:val="00197544"/>
    <w:rsid w:val="001A141D"/>
    <w:rsid w:val="001A3903"/>
    <w:rsid w:val="001C6A60"/>
    <w:rsid w:val="001D0195"/>
    <w:rsid w:val="001D5FE9"/>
    <w:rsid w:val="00210823"/>
    <w:rsid w:val="0021163C"/>
    <w:rsid w:val="002200ED"/>
    <w:rsid w:val="0022146C"/>
    <w:rsid w:val="00226310"/>
    <w:rsid w:val="0023188D"/>
    <w:rsid w:val="002333CF"/>
    <w:rsid w:val="002539BA"/>
    <w:rsid w:val="0026375E"/>
    <w:rsid w:val="0027008C"/>
    <w:rsid w:val="002874A8"/>
    <w:rsid w:val="002941AB"/>
    <w:rsid w:val="002A7CCB"/>
    <w:rsid w:val="002C29E6"/>
    <w:rsid w:val="002D66E1"/>
    <w:rsid w:val="002E53E4"/>
    <w:rsid w:val="00302AE8"/>
    <w:rsid w:val="00302D54"/>
    <w:rsid w:val="00327267"/>
    <w:rsid w:val="003672D7"/>
    <w:rsid w:val="00373260"/>
    <w:rsid w:val="003748FE"/>
    <w:rsid w:val="00382ED3"/>
    <w:rsid w:val="003B5A54"/>
    <w:rsid w:val="003F6FCF"/>
    <w:rsid w:val="004025EC"/>
    <w:rsid w:val="00406F90"/>
    <w:rsid w:val="00411488"/>
    <w:rsid w:val="00427D6F"/>
    <w:rsid w:val="00433549"/>
    <w:rsid w:val="00455010"/>
    <w:rsid w:val="00456A00"/>
    <w:rsid w:val="004626BB"/>
    <w:rsid w:val="00466E02"/>
    <w:rsid w:val="0047140A"/>
    <w:rsid w:val="004822D5"/>
    <w:rsid w:val="00496DE9"/>
    <w:rsid w:val="004A13DF"/>
    <w:rsid w:val="004A2981"/>
    <w:rsid w:val="004B598D"/>
    <w:rsid w:val="00502E24"/>
    <w:rsid w:val="005037C5"/>
    <w:rsid w:val="00505797"/>
    <w:rsid w:val="005061BF"/>
    <w:rsid w:val="00507861"/>
    <w:rsid w:val="00511102"/>
    <w:rsid w:val="0051529D"/>
    <w:rsid w:val="00535BE8"/>
    <w:rsid w:val="00543DD8"/>
    <w:rsid w:val="00556D68"/>
    <w:rsid w:val="00562D88"/>
    <w:rsid w:val="00565DFB"/>
    <w:rsid w:val="005836D0"/>
    <w:rsid w:val="0058524F"/>
    <w:rsid w:val="005909FA"/>
    <w:rsid w:val="00594B94"/>
    <w:rsid w:val="005A1C84"/>
    <w:rsid w:val="005C2F08"/>
    <w:rsid w:val="005E6362"/>
    <w:rsid w:val="005F2B19"/>
    <w:rsid w:val="005F4422"/>
    <w:rsid w:val="005F74B5"/>
    <w:rsid w:val="006037EF"/>
    <w:rsid w:val="00611D99"/>
    <w:rsid w:val="00623C1F"/>
    <w:rsid w:val="00646C0B"/>
    <w:rsid w:val="00664DC7"/>
    <w:rsid w:val="006667D7"/>
    <w:rsid w:val="006709A9"/>
    <w:rsid w:val="00672B5A"/>
    <w:rsid w:val="00673C83"/>
    <w:rsid w:val="00682AA3"/>
    <w:rsid w:val="00684CC4"/>
    <w:rsid w:val="006958C5"/>
    <w:rsid w:val="006A6B79"/>
    <w:rsid w:val="006A6E3C"/>
    <w:rsid w:val="006D1581"/>
    <w:rsid w:val="006F21EF"/>
    <w:rsid w:val="007008A4"/>
    <w:rsid w:val="00726B18"/>
    <w:rsid w:val="00736CA2"/>
    <w:rsid w:val="007422C2"/>
    <w:rsid w:val="007940A9"/>
    <w:rsid w:val="00794D86"/>
    <w:rsid w:val="007A465E"/>
    <w:rsid w:val="007B44AE"/>
    <w:rsid w:val="007C472A"/>
    <w:rsid w:val="007C5ED8"/>
    <w:rsid w:val="007D2EE7"/>
    <w:rsid w:val="008154E6"/>
    <w:rsid w:val="00834487"/>
    <w:rsid w:val="00880DEC"/>
    <w:rsid w:val="008815B1"/>
    <w:rsid w:val="0089346C"/>
    <w:rsid w:val="008A3D4D"/>
    <w:rsid w:val="008B71DF"/>
    <w:rsid w:val="008B774A"/>
    <w:rsid w:val="008D0841"/>
    <w:rsid w:val="008D0E2F"/>
    <w:rsid w:val="008D2FCA"/>
    <w:rsid w:val="008F783D"/>
    <w:rsid w:val="009008AF"/>
    <w:rsid w:val="00907EA1"/>
    <w:rsid w:val="00907FBD"/>
    <w:rsid w:val="00914D00"/>
    <w:rsid w:val="00924107"/>
    <w:rsid w:val="00931254"/>
    <w:rsid w:val="0093766D"/>
    <w:rsid w:val="0094018C"/>
    <w:rsid w:val="00944863"/>
    <w:rsid w:val="00946C9F"/>
    <w:rsid w:val="00952542"/>
    <w:rsid w:val="009574DC"/>
    <w:rsid w:val="00982246"/>
    <w:rsid w:val="009A4CBD"/>
    <w:rsid w:val="009B5917"/>
    <w:rsid w:val="009C1005"/>
    <w:rsid w:val="009C2EF1"/>
    <w:rsid w:val="009D07AC"/>
    <w:rsid w:val="009D647B"/>
    <w:rsid w:val="009F77B3"/>
    <w:rsid w:val="00A06A77"/>
    <w:rsid w:val="00A158F6"/>
    <w:rsid w:val="00A20196"/>
    <w:rsid w:val="00A25807"/>
    <w:rsid w:val="00A3270B"/>
    <w:rsid w:val="00A4028C"/>
    <w:rsid w:val="00A74A6A"/>
    <w:rsid w:val="00A74F4C"/>
    <w:rsid w:val="00A94E6E"/>
    <w:rsid w:val="00AA79C1"/>
    <w:rsid w:val="00AB4706"/>
    <w:rsid w:val="00AB5C6B"/>
    <w:rsid w:val="00AE3B26"/>
    <w:rsid w:val="00AF0577"/>
    <w:rsid w:val="00AF66D6"/>
    <w:rsid w:val="00B0413F"/>
    <w:rsid w:val="00B205F0"/>
    <w:rsid w:val="00B23514"/>
    <w:rsid w:val="00B40BDA"/>
    <w:rsid w:val="00B47BF5"/>
    <w:rsid w:val="00B52C67"/>
    <w:rsid w:val="00B74826"/>
    <w:rsid w:val="00B7594B"/>
    <w:rsid w:val="00BA1B45"/>
    <w:rsid w:val="00BC30CE"/>
    <w:rsid w:val="00BD0791"/>
    <w:rsid w:val="00BD7419"/>
    <w:rsid w:val="00C06618"/>
    <w:rsid w:val="00C253F5"/>
    <w:rsid w:val="00C30A02"/>
    <w:rsid w:val="00C360E7"/>
    <w:rsid w:val="00C372A5"/>
    <w:rsid w:val="00C37F2F"/>
    <w:rsid w:val="00C42192"/>
    <w:rsid w:val="00C60C07"/>
    <w:rsid w:val="00C62EB8"/>
    <w:rsid w:val="00C636F4"/>
    <w:rsid w:val="00C858B6"/>
    <w:rsid w:val="00C86FE9"/>
    <w:rsid w:val="00C92C31"/>
    <w:rsid w:val="00C95CF9"/>
    <w:rsid w:val="00CA4EC1"/>
    <w:rsid w:val="00CB31FA"/>
    <w:rsid w:val="00CE52B5"/>
    <w:rsid w:val="00CF13C0"/>
    <w:rsid w:val="00D10023"/>
    <w:rsid w:val="00D1244F"/>
    <w:rsid w:val="00D41D94"/>
    <w:rsid w:val="00D4515D"/>
    <w:rsid w:val="00D51D2F"/>
    <w:rsid w:val="00D63DE9"/>
    <w:rsid w:val="00D711D3"/>
    <w:rsid w:val="00D83733"/>
    <w:rsid w:val="00D954C4"/>
    <w:rsid w:val="00DA2A58"/>
    <w:rsid w:val="00DC6E3A"/>
    <w:rsid w:val="00DE63C6"/>
    <w:rsid w:val="00E00A10"/>
    <w:rsid w:val="00E25332"/>
    <w:rsid w:val="00E46C29"/>
    <w:rsid w:val="00E809D7"/>
    <w:rsid w:val="00E81774"/>
    <w:rsid w:val="00E973ED"/>
    <w:rsid w:val="00EA03CF"/>
    <w:rsid w:val="00EC3B9C"/>
    <w:rsid w:val="00EC4AA0"/>
    <w:rsid w:val="00EC772B"/>
    <w:rsid w:val="00ED1745"/>
    <w:rsid w:val="00EE26DC"/>
    <w:rsid w:val="00EE78AB"/>
    <w:rsid w:val="00EF0CAB"/>
    <w:rsid w:val="00F0185B"/>
    <w:rsid w:val="00F1113F"/>
    <w:rsid w:val="00F12EFE"/>
    <w:rsid w:val="00F21528"/>
    <w:rsid w:val="00F277AC"/>
    <w:rsid w:val="00F41CE6"/>
    <w:rsid w:val="00F5243D"/>
    <w:rsid w:val="00F53CF3"/>
    <w:rsid w:val="00F54C03"/>
    <w:rsid w:val="00F8474E"/>
    <w:rsid w:val="00F93DB9"/>
    <w:rsid w:val="00FC006D"/>
    <w:rsid w:val="00FC6B1A"/>
    <w:rsid w:val="00FF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7338"/>
  <w15:chartTrackingRefBased/>
  <w15:docId w15:val="{794D157E-7971-4BE4-B7D6-717F189D0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43A"/>
  </w:style>
  <w:style w:type="paragraph" w:styleId="Heading1">
    <w:name w:val="heading 1"/>
    <w:basedOn w:val="Normal"/>
    <w:next w:val="Normal"/>
    <w:link w:val="Heading1Char"/>
    <w:uiPriority w:val="9"/>
    <w:qFormat/>
    <w:rsid w:val="002637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637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75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6375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26375E"/>
    <w:rPr>
      <w:color w:val="0563C1" w:themeColor="hyperlink"/>
      <w:u w:val="single"/>
    </w:rPr>
  </w:style>
  <w:style w:type="paragraph" w:styleId="ListParagraph">
    <w:name w:val="List Paragraph"/>
    <w:basedOn w:val="Normal"/>
    <w:uiPriority w:val="34"/>
    <w:qFormat/>
    <w:rsid w:val="0026375E"/>
    <w:pPr>
      <w:ind w:left="720"/>
      <w:contextualSpacing/>
    </w:pPr>
  </w:style>
  <w:style w:type="paragraph" w:styleId="Caption">
    <w:name w:val="caption"/>
    <w:basedOn w:val="Normal"/>
    <w:next w:val="Normal"/>
    <w:uiPriority w:val="35"/>
    <w:unhideWhenUsed/>
    <w:qFormat/>
    <w:rsid w:val="0026375E"/>
    <w:pPr>
      <w:spacing w:after="200" w:line="240" w:lineRule="auto"/>
    </w:pPr>
    <w:rPr>
      <w:i/>
      <w:iCs/>
      <w:color w:val="44546A" w:themeColor="text2"/>
      <w:sz w:val="18"/>
      <w:szCs w:val="18"/>
    </w:rPr>
  </w:style>
  <w:style w:type="table" w:styleId="TableGrid">
    <w:name w:val="Table Grid"/>
    <w:basedOn w:val="TableNormal"/>
    <w:uiPriority w:val="39"/>
    <w:rsid w:val="00263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6375E"/>
    <w:pPr>
      <w:outlineLvl w:val="9"/>
    </w:pPr>
  </w:style>
  <w:style w:type="paragraph" w:styleId="TOC1">
    <w:name w:val="toc 1"/>
    <w:basedOn w:val="Normal"/>
    <w:next w:val="Normal"/>
    <w:autoRedefine/>
    <w:uiPriority w:val="39"/>
    <w:unhideWhenUsed/>
    <w:rsid w:val="00834487"/>
    <w:pPr>
      <w:tabs>
        <w:tab w:val="left" w:pos="440"/>
        <w:tab w:val="right" w:leader="dot" w:pos="9800"/>
      </w:tabs>
      <w:spacing w:after="100"/>
    </w:pPr>
  </w:style>
  <w:style w:type="paragraph" w:styleId="TOC2">
    <w:name w:val="toc 2"/>
    <w:basedOn w:val="Normal"/>
    <w:next w:val="Normal"/>
    <w:autoRedefine/>
    <w:uiPriority w:val="39"/>
    <w:unhideWhenUsed/>
    <w:rsid w:val="0026375E"/>
    <w:pPr>
      <w:tabs>
        <w:tab w:val="left" w:pos="1100"/>
        <w:tab w:val="right" w:leader="dot" w:pos="9800"/>
      </w:tabs>
      <w:spacing w:after="100"/>
      <w:ind w:left="220"/>
    </w:pPr>
  </w:style>
  <w:style w:type="paragraph" w:styleId="Header">
    <w:name w:val="header"/>
    <w:basedOn w:val="Normal"/>
    <w:link w:val="HeaderChar"/>
    <w:uiPriority w:val="99"/>
    <w:unhideWhenUsed/>
    <w:rsid w:val="00263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75E"/>
  </w:style>
  <w:style w:type="paragraph" w:styleId="Footer">
    <w:name w:val="footer"/>
    <w:basedOn w:val="Normal"/>
    <w:link w:val="FooterChar"/>
    <w:uiPriority w:val="99"/>
    <w:unhideWhenUsed/>
    <w:rsid w:val="00263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75E"/>
  </w:style>
  <w:style w:type="paragraph" w:styleId="FootnoteText">
    <w:name w:val="footnote text"/>
    <w:basedOn w:val="Normal"/>
    <w:link w:val="FootnoteTextChar"/>
    <w:uiPriority w:val="99"/>
    <w:semiHidden/>
    <w:unhideWhenUsed/>
    <w:rsid w:val="0026375E"/>
    <w:pPr>
      <w:spacing w:after="0" w:line="240" w:lineRule="auto"/>
    </w:pPr>
    <w:rPr>
      <w:rFonts w:eastAsiaTheme="minorEastAsia"/>
      <w:sz w:val="20"/>
      <w:szCs w:val="20"/>
      <w:lang w:val="en-CA" w:eastAsia="zh-CN"/>
    </w:rPr>
  </w:style>
  <w:style w:type="character" w:customStyle="1" w:styleId="FootnoteTextChar">
    <w:name w:val="Footnote Text Char"/>
    <w:basedOn w:val="DefaultParagraphFont"/>
    <w:link w:val="FootnoteText"/>
    <w:uiPriority w:val="99"/>
    <w:semiHidden/>
    <w:rsid w:val="0026375E"/>
    <w:rPr>
      <w:rFonts w:eastAsiaTheme="minorEastAsia"/>
      <w:sz w:val="20"/>
      <w:szCs w:val="20"/>
      <w:lang w:val="en-CA" w:eastAsia="zh-CN"/>
    </w:rPr>
  </w:style>
  <w:style w:type="character" w:styleId="FootnoteReference">
    <w:name w:val="footnote reference"/>
    <w:basedOn w:val="DefaultParagraphFont"/>
    <w:uiPriority w:val="99"/>
    <w:semiHidden/>
    <w:unhideWhenUsed/>
    <w:rsid w:val="0026375E"/>
    <w:rPr>
      <w:vertAlign w:val="superscript"/>
    </w:rPr>
  </w:style>
  <w:style w:type="paragraph" w:styleId="BalloonText">
    <w:name w:val="Balloon Text"/>
    <w:basedOn w:val="Normal"/>
    <w:link w:val="BalloonTextChar"/>
    <w:uiPriority w:val="99"/>
    <w:semiHidden/>
    <w:unhideWhenUsed/>
    <w:rsid w:val="002637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375E"/>
    <w:rPr>
      <w:rFonts w:ascii="Segoe UI" w:hAnsi="Segoe UI" w:cs="Segoe UI"/>
      <w:sz w:val="18"/>
      <w:szCs w:val="18"/>
    </w:rPr>
  </w:style>
  <w:style w:type="paragraph" w:styleId="NormalWeb">
    <w:name w:val="Normal (Web)"/>
    <w:basedOn w:val="Normal"/>
    <w:uiPriority w:val="99"/>
    <w:semiHidden/>
    <w:unhideWhenUsed/>
    <w:rsid w:val="00D1244F"/>
    <w:pPr>
      <w:spacing w:before="100" w:beforeAutospacing="1" w:after="100" w:afterAutospacing="1" w:line="240" w:lineRule="auto"/>
    </w:pPr>
    <w:rPr>
      <w:rFonts w:ascii="Calibri" w:hAnsi="Calibri" w:cs="Calibri"/>
    </w:rPr>
  </w:style>
  <w:style w:type="character" w:styleId="FollowedHyperlink">
    <w:name w:val="FollowedHyperlink"/>
    <w:basedOn w:val="DefaultParagraphFont"/>
    <w:uiPriority w:val="99"/>
    <w:semiHidden/>
    <w:unhideWhenUsed/>
    <w:rsid w:val="00D1244F"/>
    <w:rPr>
      <w:color w:val="954F72" w:themeColor="followedHyperlink"/>
      <w:u w:val="single"/>
    </w:rPr>
  </w:style>
  <w:style w:type="character" w:styleId="UnresolvedMention">
    <w:name w:val="Unresolved Mention"/>
    <w:basedOn w:val="DefaultParagraphFont"/>
    <w:uiPriority w:val="99"/>
    <w:semiHidden/>
    <w:unhideWhenUsed/>
    <w:rsid w:val="003748FE"/>
    <w:rPr>
      <w:color w:val="605E5C"/>
      <w:shd w:val="clear" w:color="auto" w:fill="E1DFDD"/>
    </w:rPr>
  </w:style>
  <w:style w:type="character" w:styleId="CommentReference">
    <w:name w:val="annotation reference"/>
    <w:basedOn w:val="DefaultParagraphFont"/>
    <w:uiPriority w:val="99"/>
    <w:semiHidden/>
    <w:unhideWhenUsed/>
    <w:rsid w:val="00172E51"/>
    <w:rPr>
      <w:sz w:val="16"/>
      <w:szCs w:val="16"/>
    </w:rPr>
  </w:style>
  <w:style w:type="paragraph" w:styleId="CommentText">
    <w:name w:val="annotation text"/>
    <w:basedOn w:val="Normal"/>
    <w:link w:val="CommentTextChar"/>
    <w:uiPriority w:val="99"/>
    <w:semiHidden/>
    <w:unhideWhenUsed/>
    <w:rsid w:val="00172E51"/>
    <w:pPr>
      <w:spacing w:line="240" w:lineRule="auto"/>
    </w:pPr>
    <w:rPr>
      <w:sz w:val="20"/>
      <w:szCs w:val="20"/>
    </w:rPr>
  </w:style>
  <w:style w:type="character" w:customStyle="1" w:styleId="CommentTextChar">
    <w:name w:val="Comment Text Char"/>
    <w:basedOn w:val="DefaultParagraphFont"/>
    <w:link w:val="CommentText"/>
    <w:uiPriority w:val="99"/>
    <w:semiHidden/>
    <w:rsid w:val="00172E51"/>
    <w:rPr>
      <w:sz w:val="20"/>
      <w:szCs w:val="20"/>
    </w:rPr>
  </w:style>
  <w:style w:type="paragraph" w:styleId="CommentSubject">
    <w:name w:val="annotation subject"/>
    <w:basedOn w:val="CommentText"/>
    <w:next w:val="CommentText"/>
    <w:link w:val="CommentSubjectChar"/>
    <w:uiPriority w:val="99"/>
    <w:semiHidden/>
    <w:unhideWhenUsed/>
    <w:rsid w:val="00172E51"/>
    <w:rPr>
      <w:b/>
      <w:bCs/>
    </w:rPr>
  </w:style>
  <w:style w:type="character" w:customStyle="1" w:styleId="CommentSubjectChar">
    <w:name w:val="Comment Subject Char"/>
    <w:basedOn w:val="CommentTextChar"/>
    <w:link w:val="CommentSubject"/>
    <w:uiPriority w:val="99"/>
    <w:semiHidden/>
    <w:rsid w:val="00172E51"/>
    <w:rPr>
      <w:b/>
      <w:bCs/>
      <w:sz w:val="20"/>
      <w:szCs w:val="20"/>
    </w:rPr>
  </w:style>
  <w:style w:type="character" w:customStyle="1" w:styleId="ui-provider">
    <w:name w:val="ui-provider"/>
    <w:basedOn w:val="DefaultParagraphFont"/>
    <w:rsid w:val="00C30A02"/>
  </w:style>
  <w:style w:type="paragraph" w:styleId="NoSpacing">
    <w:name w:val="No Spacing"/>
    <w:uiPriority w:val="1"/>
    <w:qFormat/>
    <w:rsid w:val="00C066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23886">
      <w:bodyDiv w:val="1"/>
      <w:marLeft w:val="0"/>
      <w:marRight w:val="0"/>
      <w:marTop w:val="0"/>
      <w:marBottom w:val="0"/>
      <w:divBdr>
        <w:top w:val="none" w:sz="0" w:space="0" w:color="auto"/>
        <w:left w:val="none" w:sz="0" w:space="0" w:color="auto"/>
        <w:bottom w:val="none" w:sz="0" w:space="0" w:color="auto"/>
        <w:right w:val="none" w:sz="0" w:space="0" w:color="auto"/>
      </w:divBdr>
    </w:div>
    <w:div w:id="201328857">
      <w:bodyDiv w:val="1"/>
      <w:marLeft w:val="0"/>
      <w:marRight w:val="0"/>
      <w:marTop w:val="0"/>
      <w:marBottom w:val="0"/>
      <w:divBdr>
        <w:top w:val="none" w:sz="0" w:space="0" w:color="auto"/>
        <w:left w:val="none" w:sz="0" w:space="0" w:color="auto"/>
        <w:bottom w:val="none" w:sz="0" w:space="0" w:color="auto"/>
        <w:right w:val="none" w:sz="0" w:space="0" w:color="auto"/>
      </w:divBdr>
    </w:div>
    <w:div w:id="267590162">
      <w:bodyDiv w:val="1"/>
      <w:marLeft w:val="0"/>
      <w:marRight w:val="0"/>
      <w:marTop w:val="0"/>
      <w:marBottom w:val="0"/>
      <w:divBdr>
        <w:top w:val="none" w:sz="0" w:space="0" w:color="auto"/>
        <w:left w:val="none" w:sz="0" w:space="0" w:color="auto"/>
        <w:bottom w:val="none" w:sz="0" w:space="0" w:color="auto"/>
        <w:right w:val="none" w:sz="0" w:space="0" w:color="auto"/>
      </w:divBdr>
    </w:div>
    <w:div w:id="726878455">
      <w:bodyDiv w:val="1"/>
      <w:marLeft w:val="0"/>
      <w:marRight w:val="0"/>
      <w:marTop w:val="0"/>
      <w:marBottom w:val="0"/>
      <w:divBdr>
        <w:top w:val="none" w:sz="0" w:space="0" w:color="auto"/>
        <w:left w:val="none" w:sz="0" w:space="0" w:color="auto"/>
        <w:bottom w:val="none" w:sz="0" w:space="0" w:color="auto"/>
        <w:right w:val="none" w:sz="0" w:space="0" w:color="auto"/>
      </w:divBdr>
    </w:div>
    <w:div w:id="981467326">
      <w:bodyDiv w:val="1"/>
      <w:marLeft w:val="0"/>
      <w:marRight w:val="0"/>
      <w:marTop w:val="0"/>
      <w:marBottom w:val="0"/>
      <w:divBdr>
        <w:top w:val="none" w:sz="0" w:space="0" w:color="auto"/>
        <w:left w:val="none" w:sz="0" w:space="0" w:color="auto"/>
        <w:bottom w:val="none" w:sz="0" w:space="0" w:color="auto"/>
        <w:right w:val="none" w:sz="0" w:space="0" w:color="auto"/>
      </w:divBdr>
    </w:div>
    <w:div w:id="1076317428">
      <w:bodyDiv w:val="1"/>
      <w:marLeft w:val="0"/>
      <w:marRight w:val="0"/>
      <w:marTop w:val="0"/>
      <w:marBottom w:val="0"/>
      <w:divBdr>
        <w:top w:val="none" w:sz="0" w:space="0" w:color="auto"/>
        <w:left w:val="none" w:sz="0" w:space="0" w:color="auto"/>
        <w:bottom w:val="none" w:sz="0" w:space="0" w:color="auto"/>
        <w:right w:val="none" w:sz="0" w:space="0" w:color="auto"/>
      </w:divBdr>
    </w:div>
    <w:div w:id="1105419844">
      <w:bodyDiv w:val="1"/>
      <w:marLeft w:val="0"/>
      <w:marRight w:val="0"/>
      <w:marTop w:val="0"/>
      <w:marBottom w:val="0"/>
      <w:divBdr>
        <w:top w:val="none" w:sz="0" w:space="0" w:color="auto"/>
        <w:left w:val="none" w:sz="0" w:space="0" w:color="auto"/>
        <w:bottom w:val="none" w:sz="0" w:space="0" w:color="auto"/>
        <w:right w:val="none" w:sz="0" w:space="0" w:color="auto"/>
      </w:divBdr>
    </w:div>
    <w:div w:id="1213155255">
      <w:bodyDiv w:val="1"/>
      <w:marLeft w:val="0"/>
      <w:marRight w:val="0"/>
      <w:marTop w:val="0"/>
      <w:marBottom w:val="0"/>
      <w:divBdr>
        <w:top w:val="none" w:sz="0" w:space="0" w:color="auto"/>
        <w:left w:val="none" w:sz="0" w:space="0" w:color="auto"/>
        <w:bottom w:val="none" w:sz="0" w:space="0" w:color="auto"/>
        <w:right w:val="none" w:sz="0" w:space="0" w:color="auto"/>
      </w:divBdr>
    </w:div>
    <w:div w:id="1321421689">
      <w:bodyDiv w:val="1"/>
      <w:marLeft w:val="0"/>
      <w:marRight w:val="0"/>
      <w:marTop w:val="0"/>
      <w:marBottom w:val="0"/>
      <w:divBdr>
        <w:top w:val="none" w:sz="0" w:space="0" w:color="auto"/>
        <w:left w:val="none" w:sz="0" w:space="0" w:color="auto"/>
        <w:bottom w:val="none" w:sz="0" w:space="0" w:color="auto"/>
        <w:right w:val="none" w:sz="0" w:space="0" w:color="auto"/>
      </w:divBdr>
    </w:div>
    <w:div w:id="1386568215">
      <w:bodyDiv w:val="1"/>
      <w:marLeft w:val="0"/>
      <w:marRight w:val="0"/>
      <w:marTop w:val="0"/>
      <w:marBottom w:val="0"/>
      <w:divBdr>
        <w:top w:val="none" w:sz="0" w:space="0" w:color="auto"/>
        <w:left w:val="none" w:sz="0" w:space="0" w:color="auto"/>
        <w:bottom w:val="none" w:sz="0" w:space="0" w:color="auto"/>
        <w:right w:val="none" w:sz="0" w:space="0" w:color="auto"/>
      </w:divBdr>
    </w:div>
    <w:div w:id="1472943205">
      <w:bodyDiv w:val="1"/>
      <w:marLeft w:val="0"/>
      <w:marRight w:val="0"/>
      <w:marTop w:val="0"/>
      <w:marBottom w:val="0"/>
      <w:divBdr>
        <w:top w:val="none" w:sz="0" w:space="0" w:color="auto"/>
        <w:left w:val="none" w:sz="0" w:space="0" w:color="auto"/>
        <w:bottom w:val="none" w:sz="0" w:space="0" w:color="auto"/>
        <w:right w:val="none" w:sz="0" w:space="0" w:color="auto"/>
      </w:divBdr>
    </w:div>
    <w:div w:id="1509101896">
      <w:bodyDiv w:val="1"/>
      <w:marLeft w:val="0"/>
      <w:marRight w:val="0"/>
      <w:marTop w:val="0"/>
      <w:marBottom w:val="0"/>
      <w:divBdr>
        <w:top w:val="none" w:sz="0" w:space="0" w:color="auto"/>
        <w:left w:val="none" w:sz="0" w:space="0" w:color="auto"/>
        <w:bottom w:val="none" w:sz="0" w:space="0" w:color="auto"/>
        <w:right w:val="none" w:sz="0" w:space="0" w:color="auto"/>
      </w:divBdr>
    </w:div>
    <w:div w:id="1515655675">
      <w:bodyDiv w:val="1"/>
      <w:marLeft w:val="0"/>
      <w:marRight w:val="0"/>
      <w:marTop w:val="0"/>
      <w:marBottom w:val="0"/>
      <w:divBdr>
        <w:top w:val="none" w:sz="0" w:space="0" w:color="auto"/>
        <w:left w:val="none" w:sz="0" w:space="0" w:color="auto"/>
        <w:bottom w:val="none" w:sz="0" w:space="0" w:color="auto"/>
        <w:right w:val="none" w:sz="0" w:space="0" w:color="auto"/>
      </w:divBdr>
    </w:div>
    <w:div w:id="1547335600">
      <w:bodyDiv w:val="1"/>
      <w:marLeft w:val="0"/>
      <w:marRight w:val="0"/>
      <w:marTop w:val="0"/>
      <w:marBottom w:val="0"/>
      <w:divBdr>
        <w:top w:val="none" w:sz="0" w:space="0" w:color="auto"/>
        <w:left w:val="none" w:sz="0" w:space="0" w:color="auto"/>
        <w:bottom w:val="none" w:sz="0" w:space="0" w:color="auto"/>
        <w:right w:val="none" w:sz="0" w:space="0" w:color="auto"/>
      </w:divBdr>
    </w:div>
    <w:div w:id="1552619210">
      <w:bodyDiv w:val="1"/>
      <w:marLeft w:val="0"/>
      <w:marRight w:val="0"/>
      <w:marTop w:val="0"/>
      <w:marBottom w:val="0"/>
      <w:divBdr>
        <w:top w:val="none" w:sz="0" w:space="0" w:color="auto"/>
        <w:left w:val="none" w:sz="0" w:space="0" w:color="auto"/>
        <w:bottom w:val="none" w:sz="0" w:space="0" w:color="auto"/>
        <w:right w:val="none" w:sz="0" w:space="0" w:color="auto"/>
      </w:divBdr>
    </w:div>
    <w:div w:id="1554078356">
      <w:bodyDiv w:val="1"/>
      <w:marLeft w:val="0"/>
      <w:marRight w:val="0"/>
      <w:marTop w:val="0"/>
      <w:marBottom w:val="0"/>
      <w:divBdr>
        <w:top w:val="none" w:sz="0" w:space="0" w:color="auto"/>
        <w:left w:val="none" w:sz="0" w:space="0" w:color="auto"/>
        <w:bottom w:val="none" w:sz="0" w:space="0" w:color="auto"/>
        <w:right w:val="none" w:sz="0" w:space="0" w:color="auto"/>
      </w:divBdr>
    </w:div>
    <w:div w:id="1616213081">
      <w:bodyDiv w:val="1"/>
      <w:marLeft w:val="0"/>
      <w:marRight w:val="0"/>
      <w:marTop w:val="0"/>
      <w:marBottom w:val="0"/>
      <w:divBdr>
        <w:top w:val="none" w:sz="0" w:space="0" w:color="auto"/>
        <w:left w:val="none" w:sz="0" w:space="0" w:color="auto"/>
        <w:bottom w:val="none" w:sz="0" w:space="0" w:color="auto"/>
        <w:right w:val="none" w:sz="0" w:space="0" w:color="auto"/>
      </w:divBdr>
    </w:div>
    <w:div w:id="1688091454">
      <w:bodyDiv w:val="1"/>
      <w:marLeft w:val="0"/>
      <w:marRight w:val="0"/>
      <w:marTop w:val="0"/>
      <w:marBottom w:val="0"/>
      <w:divBdr>
        <w:top w:val="none" w:sz="0" w:space="0" w:color="auto"/>
        <w:left w:val="none" w:sz="0" w:space="0" w:color="auto"/>
        <w:bottom w:val="none" w:sz="0" w:space="0" w:color="auto"/>
        <w:right w:val="none" w:sz="0" w:space="0" w:color="auto"/>
      </w:divBdr>
    </w:div>
    <w:div w:id="1785730683">
      <w:bodyDiv w:val="1"/>
      <w:marLeft w:val="0"/>
      <w:marRight w:val="0"/>
      <w:marTop w:val="0"/>
      <w:marBottom w:val="0"/>
      <w:divBdr>
        <w:top w:val="none" w:sz="0" w:space="0" w:color="auto"/>
        <w:left w:val="none" w:sz="0" w:space="0" w:color="auto"/>
        <w:bottom w:val="none" w:sz="0" w:space="0" w:color="auto"/>
        <w:right w:val="none" w:sz="0" w:space="0" w:color="auto"/>
      </w:divBdr>
    </w:div>
    <w:div w:id="1861160340">
      <w:bodyDiv w:val="1"/>
      <w:marLeft w:val="0"/>
      <w:marRight w:val="0"/>
      <w:marTop w:val="0"/>
      <w:marBottom w:val="0"/>
      <w:divBdr>
        <w:top w:val="none" w:sz="0" w:space="0" w:color="auto"/>
        <w:left w:val="none" w:sz="0" w:space="0" w:color="auto"/>
        <w:bottom w:val="none" w:sz="0" w:space="0" w:color="auto"/>
        <w:right w:val="none" w:sz="0" w:space="0" w:color="auto"/>
      </w:divBdr>
    </w:div>
    <w:div w:id="1873760075">
      <w:bodyDiv w:val="1"/>
      <w:marLeft w:val="0"/>
      <w:marRight w:val="0"/>
      <w:marTop w:val="0"/>
      <w:marBottom w:val="0"/>
      <w:divBdr>
        <w:top w:val="none" w:sz="0" w:space="0" w:color="auto"/>
        <w:left w:val="none" w:sz="0" w:space="0" w:color="auto"/>
        <w:bottom w:val="none" w:sz="0" w:space="0" w:color="auto"/>
        <w:right w:val="none" w:sz="0" w:space="0" w:color="auto"/>
      </w:divBdr>
    </w:div>
    <w:div w:id="2084836428">
      <w:bodyDiv w:val="1"/>
      <w:marLeft w:val="0"/>
      <w:marRight w:val="0"/>
      <w:marTop w:val="0"/>
      <w:marBottom w:val="0"/>
      <w:divBdr>
        <w:top w:val="none" w:sz="0" w:space="0" w:color="auto"/>
        <w:left w:val="none" w:sz="0" w:space="0" w:color="auto"/>
        <w:bottom w:val="none" w:sz="0" w:space="0" w:color="auto"/>
        <w:right w:val="none" w:sz="0" w:space="0" w:color="auto"/>
      </w:divBdr>
    </w:div>
    <w:div w:id="213551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9.png" /><Relationship Id="rId26" Type="http://schemas.openxmlformats.org/officeDocument/2006/relationships/image" Target="media/image17.png" /><Relationship Id="rId39" Type="http://schemas.openxmlformats.org/officeDocument/2006/relationships/image" Target="media/image25.png" /><Relationship Id="rId21" Type="http://schemas.openxmlformats.org/officeDocument/2006/relationships/image" Target="media/image12.png" /><Relationship Id="rId34" Type="http://schemas.openxmlformats.org/officeDocument/2006/relationships/hyperlink" Target="https://gcdocs.intra.pri/aanc-inac/llisapi.dll?func=ll&amp;objaction=overview&amp;objid=123050155" TargetMode="External" /><Relationship Id="rId42" Type="http://schemas.openxmlformats.org/officeDocument/2006/relationships/image" Target="media/image28.png" /><Relationship Id="rId47" Type="http://schemas.openxmlformats.org/officeDocument/2006/relationships/image" Target="media/image31.png" /><Relationship Id="rId50" Type="http://schemas.openxmlformats.org/officeDocument/2006/relationships/hyperlink" Target="https://gcdocs.intra.pri/aanc-inac/llisapi.dll/Overview/54362632" TargetMode="External" /><Relationship Id="rId55" Type="http://schemas.openxmlformats.org/officeDocument/2006/relationships/hyperlink" Target="https://gcdocs.intra.pri/aanc-inac/llisapi.dll?func=ll&amp;objaction=overview&amp;objid=73201956&amp;logStopConditionID=6927285_917257380_2_open" TargetMode="External" /><Relationship Id="rId63" Type="http://schemas.openxmlformats.org/officeDocument/2006/relationships/hyperlink" Target="https://gcdocs.intra.pri/aanc-inac/llisapi.dll/Overview/102581018" TargetMode="External" /><Relationship Id="rId68" Type="http://schemas.openxmlformats.org/officeDocument/2006/relationships/hyperlink" Target="https://gcdocs.intra.pri/aanc-inac/llisapi.dll/Overview/73201956" TargetMode="External" /><Relationship Id="rId76" Type="http://schemas.openxmlformats.org/officeDocument/2006/relationships/image" Target="media/image46.png" /><Relationship Id="rId84" Type="http://schemas.openxmlformats.org/officeDocument/2006/relationships/fontTable" Target="fontTable.xml" /><Relationship Id="rId7" Type="http://schemas.openxmlformats.org/officeDocument/2006/relationships/image" Target="media/image1.png" /><Relationship Id="rId71" Type="http://schemas.openxmlformats.org/officeDocument/2006/relationships/image" Target="media/image43.png" /><Relationship Id="rId2" Type="http://schemas.openxmlformats.org/officeDocument/2006/relationships/styles" Target="styles.xml" /><Relationship Id="rId16" Type="http://schemas.openxmlformats.org/officeDocument/2006/relationships/image" Target="media/image8.png" /><Relationship Id="rId29" Type="http://schemas.openxmlformats.org/officeDocument/2006/relationships/image" Target="media/image19.png" /><Relationship Id="rId11" Type="http://schemas.openxmlformats.org/officeDocument/2006/relationships/image" Target="media/image4.png" /><Relationship Id="rId24" Type="http://schemas.openxmlformats.org/officeDocument/2006/relationships/image" Target="media/image15.png" /><Relationship Id="rId32" Type="http://schemas.openxmlformats.org/officeDocument/2006/relationships/hyperlink" Target="mailto:esmith@sd23.bc.ca" TargetMode="External" /><Relationship Id="rId37" Type="http://schemas.openxmlformats.org/officeDocument/2006/relationships/image" Target="media/image23.png" /><Relationship Id="rId40" Type="http://schemas.openxmlformats.org/officeDocument/2006/relationships/image" Target="media/image26.png" /><Relationship Id="rId45" Type="http://schemas.openxmlformats.org/officeDocument/2006/relationships/hyperlink" Target="mailto:deanne.larocque@sac-isc.gc.ca" TargetMode="External" /><Relationship Id="rId53" Type="http://schemas.openxmlformats.org/officeDocument/2006/relationships/image" Target="media/image36.png" /><Relationship Id="rId58" Type="http://schemas.openxmlformats.org/officeDocument/2006/relationships/image" Target="media/image38.png" /><Relationship Id="rId66" Type="http://schemas.openxmlformats.org/officeDocument/2006/relationships/hyperlink" Target="https://gcdocs.intra.pri/aanc-inac/llisapi.dll?func=ll&amp;objaction=overview&amp;objid=84290706&amp;logStopConditionID=4682941_2055748265_1_open" TargetMode="External" /><Relationship Id="rId74" Type="http://schemas.openxmlformats.org/officeDocument/2006/relationships/hyperlink" Target="onenote:https://042gc.sharepoint.com/sites/BCRegionTeam/Shared%20Documents/General/Jordan's%20Principle%20General%20DeskBook/GC%20Case%20Super%20User.one" TargetMode="External" /><Relationship Id="rId79" Type="http://schemas.openxmlformats.org/officeDocument/2006/relationships/header" Target="header2.xml" /><Relationship Id="rId5" Type="http://schemas.openxmlformats.org/officeDocument/2006/relationships/footnotes" Target="footnotes.xml" /><Relationship Id="rId61" Type="http://schemas.openxmlformats.org/officeDocument/2006/relationships/hyperlink" Target="https://gcdocs.intra.pri/aanc-inac/llisapi.dll/Overview/102581018" TargetMode="External" /><Relationship Id="rId82" Type="http://schemas.openxmlformats.org/officeDocument/2006/relationships/header" Target="header3.xml" /><Relationship Id="rId19" Type="http://schemas.openxmlformats.org/officeDocument/2006/relationships/image" Target="media/image10.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hyperlink" Target="https://gcdocs.intra.pri/aanc-inac/llisapi.dll?func=ll&amp;objId=12105897&amp;objAction=browse" TargetMode="External" /><Relationship Id="rId22" Type="http://schemas.openxmlformats.org/officeDocument/2006/relationships/image" Target="media/image13.png" /><Relationship Id="rId27" Type="http://schemas.openxmlformats.org/officeDocument/2006/relationships/image" Target="media/image18.png" /><Relationship Id="rId30" Type="http://schemas.openxmlformats.org/officeDocument/2006/relationships/image" Target="media/image20.png" /><Relationship Id="rId35" Type="http://schemas.openxmlformats.org/officeDocument/2006/relationships/hyperlink" Target="https://gcdocs.intra.pri/aanc-inac/llisapi.dll?func=ll&amp;objaction=overview&amp;objid=123347672" TargetMode="External" /><Relationship Id="rId43" Type="http://schemas.openxmlformats.org/officeDocument/2006/relationships/image" Target="media/image29.png" /><Relationship Id="rId48" Type="http://schemas.openxmlformats.org/officeDocument/2006/relationships/image" Target="media/image32.png" /><Relationship Id="rId56" Type="http://schemas.openxmlformats.org/officeDocument/2006/relationships/hyperlink" Target="onenote:https://042gc.sharepoint.com/sites/BCRegionTeam/Shared%20Documents/General/Jordan's%20Principle%20General%20DeskBook/Client%20Support%20Phone%20Team%20Schedule.one" TargetMode="External" /><Relationship Id="rId64" Type="http://schemas.openxmlformats.org/officeDocument/2006/relationships/hyperlink" Target="https://gcdocs.intra.pri/aanc-inac/llisapi.dll/Overview/54362632" TargetMode="External" /><Relationship Id="rId69" Type="http://schemas.openxmlformats.org/officeDocument/2006/relationships/image" Target="media/image41.png" /><Relationship Id="rId77" Type="http://schemas.openxmlformats.org/officeDocument/2006/relationships/image" Target="cid:image001.png@01D9151B.CD6922A0" TargetMode="External" /><Relationship Id="rId8" Type="http://schemas.openxmlformats.org/officeDocument/2006/relationships/image" Target="media/image2.png" /><Relationship Id="rId51" Type="http://schemas.openxmlformats.org/officeDocument/2006/relationships/image" Target="media/image34.png" /><Relationship Id="rId72" Type="http://schemas.openxmlformats.org/officeDocument/2006/relationships/image" Target="media/image44.png" /><Relationship Id="rId80" Type="http://schemas.openxmlformats.org/officeDocument/2006/relationships/footer" Target="footer1.xml" /><Relationship Id="rId85"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image" Target="media/image5.png" /><Relationship Id="rId17" Type="http://schemas.openxmlformats.org/officeDocument/2006/relationships/hyperlink" Target="https://gcdocs.intra.pri/aanc-inacdav/nodes/94661392/C__Users_SmithEMI_AppData_Roaming_OpenText_OTEdit_EC_gcdocs_c94661392_principedejordancb-bcjordansprinciple%40sac-isc.gc.ca" TargetMode="External" /><Relationship Id="rId25" Type="http://schemas.openxmlformats.org/officeDocument/2006/relationships/image" Target="media/image16.png" /><Relationship Id="rId33" Type="http://schemas.openxmlformats.org/officeDocument/2006/relationships/image" Target="media/image21.png" /><Relationship Id="rId38" Type="http://schemas.openxmlformats.org/officeDocument/2006/relationships/image" Target="media/image24.png" /><Relationship Id="rId46" Type="http://schemas.openxmlformats.org/officeDocument/2006/relationships/hyperlink" Target="https://gcdocs.intra.pri/aanc-inac/llisapi.dll?func=ll&amp;objaction=overview&amp;objid=109300080" TargetMode="External" /><Relationship Id="rId59" Type="http://schemas.openxmlformats.org/officeDocument/2006/relationships/image" Target="media/image39.png" /><Relationship Id="rId67" Type="http://schemas.openxmlformats.org/officeDocument/2006/relationships/hyperlink" Target="mailto:bcfilerequests@sac-isc.gc.ca" TargetMode="External" /><Relationship Id="rId20" Type="http://schemas.openxmlformats.org/officeDocument/2006/relationships/image" Target="media/image11.png" /><Relationship Id="rId41" Type="http://schemas.openxmlformats.org/officeDocument/2006/relationships/image" Target="media/image27.png" /><Relationship Id="rId54" Type="http://schemas.openxmlformats.org/officeDocument/2006/relationships/image" Target="media/image37.png" /><Relationship Id="rId62" Type="http://schemas.openxmlformats.org/officeDocument/2006/relationships/hyperlink" Target="mailto:paiementsprincipedejordancb-bcjordansprinciplepayments@sac-isc.gc.ca" TargetMode="External" /><Relationship Id="rId70" Type="http://schemas.openxmlformats.org/officeDocument/2006/relationships/image" Target="media/image42.png" /><Relationship Id="rId75" Type="http://schemas.openxmlformats.org/officeDocument/2006/relationships/hyperlink" Target="https://042gc.sharepoint.com/sites/BCRegionTeam/_layouts/OneNote.aspx?id=%2Fsites%2FBCRegionTeam%2FShared%20Documents%2FGeneral%2FJordan%27s%20Principle%20General%20DeskBook&amp;wd=target%28GC%20Case%20Super%20User.one%7CE11FA6DD-9782-4FC8-9F02-19F010CE34A2%2FList%20of%20BC%20GCCase%20Super%20Users%7CCE288D30-C666-4CA6-AB0C-092383B5B578%2F%29" TargetMode="External" /><Relationship Id="rId83"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7.png" /><Relationship Id="rId23" Type="http://schemas.openxmlformats.org/officeDocument/2006/relationships/image" Target="media/image14.png" /><Relationship Id="rId28" Type="http://schemas.openxmlformats.org/officeDocument/2006/relationships/image" Target="cid:image002.png@01D9F2CA.64067280" TargetMode="External" /><Relationship Id="rId36" Type="http://schemas.openxmlformats.org/officeDocument/2006/relationships/image" Target="media/image22.png" /><Relationship Id="rId49" Type="http://schemas.openxmlformats.org/officeDocument/2006/relationships/image" Target="media/image33.png" /><Relationship Id="rId57" Type="http://schemas.openxmlformats.org/officeDocument/2006/relationships/hyperlink" Target="https://042gc.sharepoint.com/sites/BCRegionTeam/_layouts/OneNote.aspx?id=%2Fsites%2FBCRegionTeam%2FShared%20Documents%2FGeneral%2FJordan%27s%20Principle%20General%20DeskBook&amp;wd=target%28Client%20Support%20Phone%20Team%20Schedule.one%7CBC50A456-F4B4-4743-B9BE-E771E88C71B0%2FClient%20Support%20Phone%20Team%20Schedule%7CFAEB7302-CB17-46A8-80E5-0CD359A3CA95%2F%29" TargetMode="External" /><Relationship Id="rId10" Type="http://schemas.openxmlformats.org/officeDocument/2006/relationships/hyperlink" Target="mailto:sac.principedejordancb-bcjordansprinciple.isc@canada.ca" TargetMode="External" /><Relationship Id="rId31" Type="http://schemas.openxmlformats.org/officeDocument/2006/relationships/hyperlink" Target="mailto:name@sdxx.bc.ca" TargetMode="External" /><Relationship Id="rId44" Type="http://schemas.openxmlformats.org/officeDocument/2006/relationships/image" Target="media/image30.png" /><Relationship Id="rId52" Type="http://schemas.openxmlformats.org/officeDocument/2006/relationships/image" Target="media/image35.png" /><Relationship Id="rId60" Type="http://schemas.openxmlformats.org/officeDocument/2006/relationships/image" Target="media/image40.png" /><Relationship Id="rId65" Type="http://schemas.openxmlformats.org/officeDocument/2006/relationships/hyperlink" Target="https://sac-isc.gc.ca/eng/1568396296543/1582657596387" TargetMode="External" /><Relationship Id="rId73" Type="http://schemas.openxmlformats.org/officeDocument/2006/relationships/image" Target="media/image45.png" /><Relationship Id="rId78" Type="http://schemas.openxmlformats.org/officeDocument/2006/relationships/header" Target="header1.xml" /><Relationship Id="rId81"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953</TotalTime>
  <Pages>53</Pages>
  <Words>11185</Words>
  <Characters>63757</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RCAANC-CIRNAC</Company>
  <LinksUpToDate>false</LinksUpToDate>
  <CharactersWithSpaces>74793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Thukral, Avneet</dc:creator>
  <cp:keywords/>
  <dc:description/>
  <cp:lastModifiedBy>Smith, Emily (she-elle)</cp:lastModifiedBy>
  <cp:revision>213</cp:revision>
  <dcterms:created xsi:type="dcterms:W3CDTF">2022-04-25T19:08:00Z</dcterms:created>
  <dcterms:modified xsi:type="dcterms:W3CDTF">2025-09-29T15:16:00Z</dcterms:modified>
</cp:coreProperties>
</file>