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MediSync AI</w:t>
      </w:r>
    </w:p>
    <w:p>
      <w:pPr>
        <w:pStyle w:val="Subtitle"/>
      </w:pPr>
      <w:r>
        <w:t>의약품과 영양제 통합 복용 관리 앱 소프트웨어 설계서</w:t>
      </w:r>
    </w:p>
    <w:p>
      <w:r>
        <w:t>버전 1.0  |  2026년 10월 26일  |  제안 기준 10주 120시간</w:t>
      </w:r>
    </w:p>
    <w:p>
      <w:pPr>
        <w:pStyle w:val="Heading2"/>
      </w:pPr>
      <w:r>
        <w:t>1 설계 목적과 구현 기준</w:t>
      </w:r>
    </w:p>
    <w:p>
      <w:r>
        <w:t>본 문서는 2학년 1인 개발자가 수업용 MVP를 구현하고 검증할 수 있도록 요구사항, 모듈 경계, 데이터 구조, API, 화면, 처리 규칙을 정의한다. 기본 제품은 Android 앱 한 개이며, 공개 제품 데이터만 읽기 전용 API에서 제공한다. 개인 복용 기록과 OCR은 기기 안에서 처리한다.</w:t>
      </w:r>
    </w:p>
    <w:p>
      <w:r>
        <w:t>핵심 흐름은 약 봉투 촬영 → 제품 후보 확인 → 성분과 복용 일정 등록 → 주의정보 확인 → 알림 → 복용 기록 → 통계와 알림 개선 제안이다. 모델이 의료 판단을 생성하지 않는다. OCR에는 사전 학습 모델을 사용하고 조합 조회와 문구 제공은 출처가 연결된 규칙으로 처리한다.</w:t>
      </w:r>
    </w:p>
    <w:p>
      <w:pPr>
        <w:pStyle w:val="Heading2"/>
      </w:pPr>
      <w:r>
        <w:t>지원 범위와 가정</w:t>
      </w:r>
    </w:p>
    <w:tbl>
      <w:tblPr>
        <w:tblW w:type="auto" w:w="0"/>
        <w:jc w:val="center"/>
        <w:tblLayout w:type="fixed"/>
        <w:tblLook w:firstColumn="1" w:firstRow="1" w:lastColumn="0" w:lastRow="0" w:noHBand="0" w:noVBand="1" w:val="04A0"/>
      </w:tblPr>
      <w:tblGrid>
        <w:gridCol w:w="2438"/>
        <w:gridCol w:w="7200"/>
      </w:tblGrid>
      <w:tr>
        <w:trPr>
          <w:cantSplit/>
          <w:tblHeader/>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항목</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MVP 기준</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Android 한 플랫폼, minSdk 26을 프로젝트 기준으로 설정, 최신 대상 SDK는 구현 시 확정</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사용자</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성인 단일 사용자와 단일 기기, 회원가입 및 동기화 없음</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데이터</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의약품 성분 8개와 영양제 성분 5개 후보, 제품 최대 20개</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계획</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정기 복용은 하루 최대 4개 고정 시각, 시작일과 종료일 설정</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별도 처리</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필요 시 복용은 수동 기록만 제공하고 정기 알림·분모에서 제외</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제외</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변동 용량, 격일·주간 복용, 주사·외용제, 용량 추천, 진단, 처방 최적화</w:t>
            </w:r>
          </w:p>
        </w:tc>
      </w:tr>
      <w:tr>
        <w:trPr>
          <w:cantSplit/>
        </w:trPr>
        <w:tc>
          <w:tcPr>
            <w:tcW w:type="dxa" w:w="2438"/>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개발 가정</w:t>
            </w:r>
          </w:p>
        </w:tc>
        <w:tc>
          <w:tcPr>
            <w:tcW w:type="dxa" w:w="7200"/>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기초 Kotlin·SQL 지식, PC와 시험용 Android 기기 보유</w:t>
            </w:r>
          </w:p>
        </w:tc>
      </w:tr>
    </w:tbl>
    <w:p>
      <w:pPr>
        <w:spacing w:after="0"/>
      </w:pPr>
    </w:p>
    <w:p>
      <w:pPr>
        <w:pStyle w:val="Heading2"/>
      </w:pPr>
      <w:r>
        <w:t>용어와 안전 기준</w:t>
      </w:r>
    </w:p>
    <w:p>
      <w:r>
        <w:t>제품은 제조사·함량·제형까지 구분한 판매 단위, 성분은 표준 식별자로 관리하는 유효 성분이다. 복용 계획은 사용자가 확인한 지시이고, 복용 건은 특정 예정 시각에 해당하는 한 번의 기록 단위다. 알림 이벤트는 예약이나 표시 시도이며 실제 복용의 증거가 아니다.</w:t>
      </w:r>
    </w:p>
    <w:p>
      <w:r>
        <w:t>자료가 없다는 결과와 안전하다는 판단은 다르다. 사용자가 완료를 명시하지 않으면 복용 완료로 저장하지 않는다. 앱의 재알림 설정은 처방된 복용 시각을 바꾸지 않는다. 제품별 누락 안내를 확보하지 못한 경우에는 확인 안내로 대체한다.</w:t>
      </w:r>
    </w:p>
    <w:p>
      <w:pPr>
        <w:pStyle w:val="Heading2"/>
      </w:pPr>
      <w:r>
        <w:t>문서 탐색</w:t>
      </w:r>
    </w:p>
    <w:p>
      <w:r>
        <w:t>2 기능 요구사항 · 3 품질 및 이용 흐름 · 4 아키텍처 · 5부터 7 DB · 8 상태와 알림 · 9부터 10 API · 11부터 12 화면 · 13 OCR · 14 근거 데이터 · 15 분석 · 16 보안과 의료 안전 · 17 검증 · 18 실행 일정 · 19 참고자료</w:t>
      </w:r>
    </w:p>
    <w:p>
      <w:r>
        <w:br w:type="page"/>
      </w:r>
    </w:p>
    <w:p>
      <w:pPr>
        <w:pStyle w:val="Heading1"/>
      </w:pPr>
      <w:r>
        <w:t>2 기능 요구사항</w:t>
      </w:r>
    </w:p>
    <w:p>
      <w:r>
        <w:t>P0는 제출에 필요한 필수 기능이다. P1은 P0 검증이 끝난 뒤 추가한다. 모든 수치 기준은 목표이며 테스트 결과가 아니다.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ID</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요구사항과 우선순위</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수용 조건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FR01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 수동 검색과 등록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제품·제조사·함량·제형·성분 확인 후 저장, 미지원은 미확인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FR02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약 봉투 OCR</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한국어 인쇄체 인식, 최대 3개 후보, 사용자의 최종 확인 필수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FR03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성분 정규화와 복합제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 1개에 성분 여러 개 연결, 별칭과 원문 보존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FR04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성분 조합 주의정보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근거·적용 조건·자료 버전 표시, 누락 성분과 미확인 조합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FR05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부작용 정보 조회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제품별 원문과 대조된 요약 제공, 개인 발생확률은 예측하지 않음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FR06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일정과 로컬 알림</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정기 시각 입력, 권한 상태 표시, 재부팅 시 재예약</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FR07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약별 세 문장 안내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검토 상태와 제품 적용 조건 일치 시 노출, 없으면 기본 안내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FR08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행동 기록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완료·미복용·재알림·닫기 구분, 중복 요청 멱등 처리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FR09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이력 조회와 수정</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7일·28일 집계, 뒤늦은 기록 수정과 원래 이벤트 보존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FR10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개인화 규칙 1개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14일 표본 조건 충족 시 설명과 함께 제안, 적용은 사용자 선택</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FR11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데이터 버전 업데이트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전체 묶음 검증 후 교체, 실패하면 기존 버전 유지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FR12 P0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개인정보 관리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사진 임시 처리, 잠금화면 내용 숨김, 전체 기록 삭제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FR13 P1</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편의 및 모델 확장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자동완성, 지원 제품 확대, 충분한 데이터 확보 후 예측 실험</w:t>
            </w:r>
          </w:p>
        </w:tc>
      </w:tr>
    </w:tbl>
    <w:p>
      <w:pPr>
        <w:spacing w:after="0"/>
      </w:pPr>
    </w:p>
    <w:p>
      <w:pPr>
        <w:pStyle w:val="Heading2"/>
      </w:pPr>
      <w:r>
        <w:t>사용자 선택을 요구하는 지점</w:t>
      </w:r>
    </w:p>
    <w:p>
      <w:r>
        <w:t>제품 등록 시 제품 식별값과 성분을 확인하고, 복용 계획 저장 시 약 봉투나 처방 지시를 확인한다. 제품을 바꾸면 기존 계획의 제품을 조용히 덮어쓰지 않고 새 계획으로 등록한다. 복용 완료는 실제 복용 여부와 시각을 확인하고 저장한다. 개인화 제안은 적용 전 변경할 알림 설정을 보여준다.</w:t>
      </w:r>
    </w:p>
    <w:p>
      <w:pPr>
        <w:pStyle w:val="Heading2"/>
      </w:pPr>
      <w:r>
        <w:t>실패 시 공통 행동</w:t>
      </w:r>
    </w:p>
    <w:p>
      <w:r>
        <w:t>OCR 실패와 제품 미지원은 수동 입력으로 이어진다. 출처나 적용 조건이 부족하면 미확인 상태를 유지한다. 네트워크 실패 시 기존 카탈로그로 계속 동작하며 데이터 확인일을 표시한다. 앱의 기본 기능을 쓰기 위해 사진이나 복용 이력을 서버에 업로드하도록 요구하지 않는다.</w:t>
      </w:r>
    </w:p>
    <w:p>
      <w:r>
        <w:br w:type="page"/>
      </w:r>
    </w:p>
    <w:p>
      <w:pPr>
        <w:pStyle w:val="Heading1"/>
      </w:pPr>
      <w:r>
        <w:t>3 품질 요구사항과 주요 이용 흐름</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ID</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품질 요구사항</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검증 조건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NFR01 정확성</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자동 등록과 자동 완료 금지</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확인 없이 저장되는 테스트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NFR02 추적성</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노출 정보의 출처·버전·검토 상태 보존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출처 끊김과 미검토 문구 노출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NFR03 오프라인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등록된 일정·기록·캐시 조회 가능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비행기 모드에서 핵심 흐름 완료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NFR04 응답성</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로컬 검색과 이력 화면 목표 1초 이내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고정 시험 기기, 제품 20개·이력 1만 건, p95</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NFR05 OCR 성능</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이미지 한 장 처리 목표 5초 이내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이미지 긴 변 1600px, 평가 30장, p95</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NFR06 개인정보</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 기록을 외부로 전송하지 않음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요청 캡처와 로그 점검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NFR07 접근성</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상태를 글자로 표시하고 확대 지원</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글자 배율 200%, 버튼 터치 영역 48dp 이상</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NFR08 유지보수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자료·규칙·UI 책임 분리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카탈로그 교체가 기록을 변경하지 않음</w:t>
            </w:r>
          </w:p>
        </w:tc>
      </w:tr>
    </w:tbl>
    <w:p>
      <w:pPr>
        <w:spacing w:after="0"/>
      </w:pPr>
    </w:p>
    <w:p>
      <w:pPr>
        <w:pStyle w:val="Heading2"/>
      </w:pPr>
      <w:r>
        <w:t>UC01 제품 등록</w:t>
      </w:r>
    </w:p>
    <w:p>
      <w:r>
        <w:t>사전 조건은 앱 설치 및 번들 카탈로그 존재다. 촬영 또는 검색을 선택하고 제품 후보를 확인한다. 약의 함량과 1회 복용량을 별도 입력란으로 구분한다. 제품 함량이 500mg이라는 정보에서 한 번에 500mg을 복용한다고 추론하지 않는다. 제품 확인이 끝난 뒤 일정 입력으로 이동한다.</w:t>
      </w:r>
    </w:p>
    <w:p>
      <w:r>
        <w:t>후보가 여러 개이거나 성분이 비어 있으면 확인 대기 상태다. 사용자가 이름만 입력한 제품도 보관할 수 있지만 상호작용 분석 대상에서는 제외하고 화면에 이유를 표시한다. 취소하면 임시 사진과 텍스트를 삭제한다.</w:t>
      </w:r>
    </w:p>
    <w:p>
      <w:pPr>
        <w:pStyle w:val="Heading2"/>
      </w:pPr>
      <w:r>
        <w:t>UC02 알림 응답과 뒤늦은 기록</w:t>
      </w:r>
    </w:p>
    <w:p>
      <w:r>
        <w:t>예정 시각에 알림을 시도하고 복용 건 상세로 연결한다. 사용자는 완료·다시 알림·미복용 중 선택한다. 닫기는 복용 상태를 바꾸지 않는다. 정해진 기록 마감이 지나면 응답 없음으로 표시한다. 나중에 사용자가 실제 복용한 시각을 기록하면 이벤트를 추가하고 현재 상태를 재계산한다.</w:t>
      </w:r>
    </w:p>
    <w:p>
      <w:pPr>
        <w:pStyle w:val="Heading2"/>
      </w:pPr>
      <w:r>
        <w:t>UC03 조합 주의정보 확인</w:t>
      </w:r>
    </w:p>
    <w:p>
      <w:r>
        <w:t>활성 계획에 연결된 제품의 모든 성분을 펼쳐 조합을 조회한다. 알려진 주의정보, 조건을 더 확인해야 하는 조합, 등록된 근거가 없는 조합을 구분한다. 제품의 함량·제형·경로가 적용 조건과 다르면 해당 규칙을 확정 적용하지 않는다. 결과를 읽었다고 처방을 중단하거나 계획을 수정하지 않는다.</w:t>
      </w:r>
    </w:p>
    <w:p>
      <w:r>
        <w:br w:type="page"/>
      </w:r>
    </w:p>
    <w:p>
      <w:pPr>
        <w:pStyle w:val="Heading1"/>
      </w:pPr>
      <w:r>
        <w:t>4 시스템 아키텍처</w:t>
      </w:r>
    </w:p>
    <w:p>
      <w:pPr>
        <w:pStyle w:val="Heading2"/>
      </w:pPr>
      <w:r>
        <w:t>구성과 데이터 이동</w:t>
      </w:r>
    </w:p>
    <w:p>
      <w:r>
        <w:t>아래 구성은 모듈의 책임과 데이터 경계를 나타낸다. 복용 기록이나 조합 목록을 서버로 보내지 않고, 전체 공개 카탈로그를 기기에 내려받아 조회한다.</w:t>
      </w:r>
    </w:p>
    <w:p>
      <w:pPr>
        <w:spacing w:line="252" w:lineRule="auto"/>
      </w:pPr>
      <w:r>
        <w:rPr>
          <w:rFonts w:ascii="Consolas" w:hAnsi="Consolas"/>
          <w:sz w:val="17"/>
        </w:rPr>
        <w:t>[약 봉투 사진] → [기기 OCR] → [제품 후보 확인 화면]</w:t>
        <w:br/>
        <w:t xml:space="preserve">                                     ↓</w:t>
        <w:br/>
        <w:t>[Compose 화면] ↔ [ViewModel] ↔ [UseCase 계층]</w:t>
        <w:br/>
        <w:t xml:space="preserve">                                  ├─ ProductMatcher</w:t>
        <w:br/>
        <w:t xml:space="preserve">                                  ├─ InteractionEvaluator</w:t>
        <w:br/>
        <w:t xml:space="preserve">                                  ├─ GuidanceSelector</w:t>
        <w:br/>
        <w:t xml:space="preserve">                                  ├─ DoseRecorder / InsightAnalyzer</w:t>
        <w:br/>
        <w:t xml:space="preserve">                                  └─ AlarmCoordinator</w:t>
        <w:br/>
        <w:t xml:space="preserve">                                           ↕</w:t>
        <w:br/>
        <w:t xml:space="preserve">                         [Room DB와 기기 알림 시스템]</w:t>
        <w:br/>
        <w:t xml:space="preserve">                                           ↑</w:t>
        <w:br/>
        <w:t>[원문 수집 및 검토 도구] → [버전 데이터] → [읽기 API]</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모듈</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주요 책임</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접근 데이터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화면, 접근성, 사용자 확인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표시용 상태와 입력값</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domain</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성분 조회, 상태 전이, 분석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정규화된 도메인 객체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data</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Room, 카탈로그 검증·가져오기</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 DB, 공개 묶음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ocr</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사진 회전·잘라내기·텍스트 인식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 임시 이미지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notification</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예약, 권한, 액션 처리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건 ID, 최소 표시 정보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catalog service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공개 버전 조회 및 파일 제공</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비개인 제품·근거 데이터</w:t>
            </w:r>
          </w:p>
        </w:tc>
      </w:tr>
    </w:tbl>
    <w:p>
      <w:pPr>
        <w:spacing w:after="0"/>
      </w:pPr>
    </w:p>
    <w:p>
      <w:pPr>
        <w:pStyle w:val="Heading2"/>
      </w:pPr>
      <w:r>
        <w:t>구현 선택</w:t>
      </w:r>
    </w:p>
    <w:p>
      <w:r>
        <w:t>Kotlin과 Jetpack Compose, Room, ML Kit 한국어 번들 모델을 사용한다 [S5]. minSdk 26은 프로젝트의 지원 범위 선택이다. 서버는 FastAPI로 공개 자료만 읽고 쓰기 API는 제공하지 않는다. 서버 DB는 필수가 아니며 검토 도구가 만든 JSON 묶음과 manifest를 파일로 제공한다.</w:t>
      </w:r>
    </w:p>
    <w:p>
      <w:r>
        <w:t>의존성 버전은 1주 차 동작 확인 후 고정한다. Gradle 버전 카탈로그와 Python 의존성 잠금 파일을 커밋하고, 업데이트 후 OCR·알림·DB 회귀 테스트를 다시 실행한다. 개별 라이브러리의 최신 버전을 문서만 보고 추정해 고정하지 않는다.</w:t>
      </w:r>
    </w:p>
    <w:p>
      <w:pPr>
        <w:pStyle w:val="Heading2"/>
      </w:pPr>
      <w:r>
        <w:t>운영 경계와 장애 처리</w:t>
      </w:r>
    </w:p>
    <w:p>
      <w:r>
        <w:t>카탈로그는 앱에 최초 버전을 포함한다. 앱 시작 또는 수동 새로고침 때 새 버전을 확인한다. 교체는 별도 임시 DB에서 검증한 후 트랜잭션으로 적용하며 개인 계획과 이력은 유지한다. 구버전의 제품 ID는 삭제 대신 비활성화한다. 네트워크나 API 장애가 알림 예약을 중단시키지 않는다.</w:t>
      </w:r>
    </w:p>
    <w:p>
      <w:r>
        <w:br w:type="page"/>
      </w:r>
    </w:p>
    <w:p>
      <w:pPr>
        <w:pStyle w:val="Heading1"/>
      </w:pPr>
      <w:r>
        <w:t>5 DB 설계와 제품 카탈로그</w:t>
      </w:r>
    </w:p>
    <w:p>
      <w:pPr>
        <w:pStyle w:val="Heading2"/>
      </w:pPr>
      <w:r>
        <w:t>공통 규칙과 관계</w:t>
      </w:r>
    </w:p>
    <w:p>
      <w:r>
        <w:t>기기 DB는 Room으로 관리하는 SQLite다. 아래 카탈로그 테이블은 검토 도구가 만드는 JSON 레코드와 1대1로 대응한다. 서버는 동일 JSON을 배포하며 별도의 사용자 DB를 만들지 않는다. PK는 기본키, FK는 외래키, UQ는 유일 제약이다. 필수값은 NOT NULL이며 물음표가 붙은 필드만 NULL을 허용한다.</w:t>
      </w:r>
    </w:p>
    <w:p>
      <w:r>
        <w:t>ID는 TEXT 형식의 UUID 또는 고정 네임스페이스 코드다. 시각은 UTC epoch milliseconds인 INTEGER, 날짜는 YYYY-MM-DD 문자열이다. 함량은 오차 없는 십진수 문자열과 단위를 분리해 저장하고 연산이 필요하면 Decimal로 변환한다. 단위가 확인되지 않은 함량은 비교하지 않는다.</w:t>
      </w:r>
    </w:p>
    <w:p>
      <w:pPr>
        <w:spacing w:line="252" w:lineRule="auto"/>
      </w:pPr>
      <w:r>
        <w:rPr>
          <w:rFonts w:ascii="Consolas" w:hAnsi="Consolas"/>
          <w:sz w:val="17"/>
        </w:rPr>
        <w:t>products 1 ─ N product_ingredients N ─ 1 ingredients</w:t>
        <w:br/>
        <w:t>products 1 ─ N product_aliases</w:t>
        <w:br/>
        <w:t>sources 1 ─ N product_ingredients</w:t>
        <w:br/>
        <w:t>products 1 ─ N statements N ─ 1 sources</w:t>
        <w:br/>
        <w:t>ingredients 1 ─ N interaction_rules N ─ 1 ingredients</w:t>
        <w:br/>
        <w:t>interaction_rules 1 ─ N rule_evidence N ─ 1 sources</w:t>
        <w:br/>
        <w:t>products 1 ─ N guidance N ─ 1 sources</w:t>
        <w:br/>
        <w:t>products 1 ─ N regimens 1 ─ N schedule_slots 1 ─ N occurrences</w:t>
        <w:br/>
        <w:t>occurrences 1 ─ N dose_events / notification_attempts</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테이블</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주요 필드와 타입</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제약 및 의미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products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kind TEXT, external_code TEXT?, name TEXT, manufacturer TEXT?, dosage_form TEXT?, route TEXT?, strength_label TEXT?, status TEXT, version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kind는 drug 또는 supplement. UQ(kind, external_code). 제품 단위 함량 표시는 원문 보존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ingredients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name_ko TEXT, name_en TEXT?, substance_form TEXT?, canonical_key TEXT UQ</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염·화합물형을 보존. 원소량 환산이나 동등성은 자동 추정하지 않음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product_ingredients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product_id FK, ingredient_id FK, amount_decimal TEXT?, unit TEXT?, basis TEXT?, source_id FK</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PK(product_id, ingredient_id). basis는 1정·1캡슐·1회분 등. 확인한 활성 성분만 연결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product_aliases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product_id FK, normalized_alias TEXT, alias_type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별칭은 복수 제품에 연결될 수 있음. 별칭만으로 제품을 유일 확정하지 않음</w:t>
            </w:r>
          </w:p>
        </w:tc>
      </w:tr>
    </w:tbl>
    <w:p>
      <w:pPr>
        <w:spacing w:after="0"/>
      </w:pPr>
    </w:p>
    <w:p>
      <w:pPr>
        <w:pStyle w:val="Heading2"/>
      </w:pPr>
      <w:r>
        <w:t>인덱스와 정규화</w:t>
      </w:r>
    </w:p>
    <w:p>
      <w:r>
        <w:t>product_aliases(normalized_alias), products(name), product_ingredients(ingredient_id)에 인덱스를 둔다. 검색용 이름은 공백과 표기 변형을 정규화하되 원문 제품명을 별도 보존한다. 서방·장용 등 제형 표지는 제거하지 않는다. 성분 조합 비교와 동일 성분 중복 표시는 분리한다.</w:t>
      </w:r>
    </w:p>
    <w:p>
      <w:r>
        <w:t>사용자 입력 제품은 products에 임의 공인 코드를 만들지 않는다. 별도 regimens의 custom_name으로 관리하고 product_id를 NULL로 둔다. 확정된 제품을 나중에 선택할 때 사용자 확인 후 연결한다.</w:t>
      </w:r>
    </w:p>
    <w:p>
      <w:r>
        <w:br w:type="page"/>
      </w:r>
    </w:p>
    <w:p>
      <w:pPr>
        <w:pStyle w:val="Heading1"/>
      </w:pPr>
      <w:r>
        <w:t>6 DB 설계와 검토 가능한 안전정보</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테이블</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주요 필드와 타입</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제약 및 의미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sources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issuer TEXT, title TEXT, url TEXT, locator TEXT, revision_date TEXT?, retrieved_at INTEGER, content_hash TEXT, license_note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locator는 원문 항목·쪽·문단. 날짜와 해시로 변경 추적</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statements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product_id FK, source_id FK, type TEXT, summary TEXT?, original_text TEXT, review_state TEXT, reviewer TEXT?, reviewed_at INTEGER?, version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type은 adverse_effect 또는 precaution. 제품 단위 원문과 요약 분리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interaction_rules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ingredient_a FK, ingredient_b FK, effect TEXT, severity TEXT, conditions_json TEXT, review_state TEXT, reviewed_at INTEGER?, reviewer TEXT?, version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ingredient_a ≤ ingredient_b로 저장. 동일 쌍에 조건별 여러 규칙 허용</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rule_evidence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rule_id FK, source_id FK, claim_locator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PK(rule_id, source_id). 주장과 원문 위치 연결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guidance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product_id FK, source_id FK, context TEXT, line1 TEXT, line2 TEXT, line3 TEXT, conditions_json TEXT, review_state TEXT, reviewed_at INTEGER?, reviewer TEXT?, version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context는 due 또는 unrecorded 또는 skipped. 한 문구당 정확히 세 문장</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catalog_meta</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version PK, schema_version INTEGER, generated_at INTEGER, checked_at INTEGER, sha256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활성 버전 1개를 앱 설정에 저장</w:t>
            </w:r>
          </w:p>
        </w:tc>
      </w:tr>
    </w:tbl>
    <w:p>
      <w:pPr>
        <w:spacing w:after="0"/>
      </w:pPr>
    </w:p>
    <w:p>
      <w:pPr>
        <w:pStyle w:val="Heading2"/>
      </w:pPr>
      <w:r>
        <w:t>검토 상태와 사용 범위</w:t>
      </w:r>
    </w:p>
    <w:p>
      <w:r>
        <w:t>review_state는 draft, source_checked, clinician_reviewed, withdrawn 중 하나다. source_checked는 개발자가 원문과 대조했다는 뜻이며 임상 검증을 뜻하지 않는다. 수업용 시연에서는 source_checked 이상을 검토 수준 표시와 함께 사용할 수 있다. 실제 사용 배포는 개별 적용 조건과 임상 검토를 추가로 거친다. draft와 withdrawn은 안내 선택 대상에서 제외한다.</w:t>
      </w:r>
    </w:p>
    <w:p>
      <w:r>
        <w:t>심각도 severity는 contraindication, caution, informational, unspecified로 제한한다. 원문에 금기라고 명시되지 않은 내용을 금기로 승격하지 않는다. 심각도와 근거의 검토 상태를 서로 다른 필드로 둔다. 출처가 없거나 원문과 요약의 의미가 다르면 발행 검증에서 거절한다.</w:t>
      </w:r>
    </w:p>
    <w:p>
      <w:pPr>
        <w:pStyle w:val="Heading2"/>
      </w:pPr>
      <w:r>
        <w:t>적용 조건의 데이터 형태</w:t>
      </w:r>
    </w:p>
    <w:p>
      <w:r>
        <w:t>conditions_json은 schema_version, product_ids, routes, dosage_forms, substance_forms, population_note, dose_condition_text를 가진 객체다. 비어 있는 조건은 전체 적용인지 조건 미확인인지 혼동되지 않도록 applicability_known 불리언을 반드시 둔다. MVP가 해석할 수 없는 용량·환자 조건은 전문 텍스트로 표시하고 needs_review 결과를 반환한다.</w:t>
      </w:r>
    </w:p>
    <w:p>
      <w:r>
        <w:t>복용 간격을 자동 계산하는 필드는 MVP에 넣지 않는다. 간격 정보가 원문에 있더라도 제품별 안내 링크로 연결한다. 부작용 목록을 통해 개인 발생 가능성이나 현재 증상의 원인을 판정하지 않는다.</w:t>
      </w:r>
    </w:p>
    <w:p>
      <w:r>
        <w:br w:type="page"/>
      </w:r>
    </w:p>
    <w:p>
      <w:pPr>
        <w:pStyle w:val="Heading1"/>
      </w:pPr>
      <w:r>
        <w:t>7 DB 설계와 개인 복용 기록</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테이블</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주요 필드와 타입</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제약 및 의미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regimens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product_id FK?, custom_name TEXT?, dose_text TEXT, mode TEXT, start_date TEXT, end_date TEXT?, active INTEGER, confirmed_at INTEGER, revision INTEGER</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mode는 scheduled 또는 prn. 제품 연결 또는 수동 이름 중 하나 필수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schedule_slots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regimen_id FK, local_time TEXT, zone_id TEXT, reminder_policy TEXT, revision INTEGER, active INTEGER</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UQ(regimen_id, local_time, revision). 시각은 HH:mm, zone_id는 Asia/Seoul 등</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occurrences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slot_id FK?, regimen_id FK, due_at INTEGER?, expires_at INTEGER?, status TEXT, recorded_taken_at INTEGER?, plan_revision INTEGER, row_version INTEGER</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UQ(slot_id, due_at, plan_revision). prn 기록은 slot과 due가 NULL</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dose_events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occurrence_id FK, action TEXT, action_at INTEGER, taken_at INTEGER?, idempotency_key TEXT UQ, previous_event_id FK?, reason_code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append only. 실제 복용 시각과 기록 시각 분리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notification_attempts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PK, occurrence_id FK, planned_at INTEGER, attempted_at INTEGER?, status TEXT, snooze_index INTEGER, notification_id INTEGER UQ</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예약·게시 시도·실패를 기록. 사용자가 봤다는 증거는 아님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app_settings</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INTEGER PK, timezone TEXT, privacy_mode INTEGER, snooze_limit INTEGER, consent_version TEXT?, active_catalog_version TEXT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id=1인 단일 행. 재알림 한도는 1 또는 2</w:t>
            </w:r>
          </w:p>
        </w:tc>
      </w:tr>
    </w:tbl>
    <w:p>
      <w:pPr>
        <w:spacing w:after="0"/>
      </w:pPr>
    </w:p>
    <w:p>
      <w:pPr>
        <w:pStyle w:val="Heading2"/>
      </w:pPr>
      <w:r>
        <w:t>저장과 수정 규칙</w:t>
      </w:r>
    </w:p>
    <w:p>
      <w:r>
        <w:t>상태 status는 pending, taken, skipped, unrecorded, canceled 중 하나다. 완료·미복용 선택은 dose_events에 추가하고 occurrences의 현재 상태를 같은 트랜잭션에서 갱신한다. 수정은 기존 이벤트를 삭제하지 않고 correct_taken 또는 correct_skipped 이벤트로 남긴다. 같은 멱등키를 재전송하면 기존 결과를 반환한다.</w:t>
      </w:r>
    </w:p>
    <w:p>
      <w:r>
        <w:t>예약 변경 시 이미 지난 복용 건과 이력은 보존한다. 미래의 pending 건을 canceled로 바꾸고 해당 알림을 취소한 뒤 새 revision으로 생성한다. 새 계획을 과거 시각에 소급 적용하지 않는다. regimen 중단도 미래 예약만 취소하며 처방 중단을 권고했다는 의미로 표시하지 않는다.</w:t>
      </w:r>
    </w:p>
    <w:p>
      <w:pPr>
        <w:pStyle w:val="Heading2"/>
      </w:pPr>
      <w:r>
        <w:t>무결성과 삭제</w:t>
      </w:r>
    </w:p>
    <w:p>
      <w:r>
        <w:t>FK 검증을 활성화한다. occurrences(status, due_at), dose_events(occurrence_id, action_at), notification_attempts(occurrence_id, planned_at)에 인덱스를 둔다. 사용자 삭제는 관련 일정·기록·알림을 함께 정리한다. 전체 삭제는 기기 개인 데이터와 임시 파일을 지우고 시스템 알림을 모두 취소한다. 공개 카탈로그 초기화는 별도 선택이다.</w:t>
      </w:r>
    </w:p>
    <w:p>
      <w:r>
        <w:t>SQLite 파일 자체를 암호화했다고 주장하지 않는다. MVP는 앱 전용 저장소와 OS 보호를 사용하고 자동 백업에서 민감 데이터 파일을 제외한다. 실사용 확대 시 키 관리와 DB 암호화를 별도 설계한다.</w:t>
      </w:r>
    </w:p>
    <w:p>
      <w:r>
        <w:br w:type="page"/>
      </w:r>
    </w:p>
    <w:p>
      <w:pPr>
        <w:pStyle w:val="Heading1"/>
      </w:pPr>
      <w:r>
        <w:t>8 복용 상태와 알림 처리</w:t>
      </w:r>
    </w:p>
    <w:p>
      <w:pPr>
        <w:pStyle w:val="Heading2"/>
      </w:pPr>
      <w:r>
        <w:t>상태 전이</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현재 상태와 이벤트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다음 상태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부수 효과</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 + 알림 시도 또는 닫기</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전달 시도만 기록, 복용 완료 없음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 + 재알림</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같은 건에 한 번 더 예약, 예정 복용 시각 유지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 + 완료 확인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taken</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 시각 기록, 남은 재알림 취소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 + 미복용 선택</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skipped</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명시적 미복용 기록, 재알림 취소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pending + 기록 마감</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unrecorded</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응답 없음 표시, 미복용으로 단정하지 않음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unrecorded + 뒤늦은 완료 또는 미복용</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taken 또는 skipped</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사용자 이벤트와 실제 시각 보존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taken 또는 skipped + 기록 수정</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수정한 상태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정정 이벤트 추가, 자동 재알림 없음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미래 pending + 일정 변경</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canceled</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기존 알림 취소 후 새 revision 생성</w:t>
            </w:r>
          </w:p>
        </w:tc>
      </w:tr>
    </w:tbl>
    <w:p>
      <w:pPr>
        <w:spacing w:after="0"/>
      </w:pPr>
    </w:p>
    <w:p>
      <w:pPr>
        <w:pStyle w:val="Heading2"/>
      </w:pPr>
      <w:r>
        <w:t>기록 마감과 재알림 기준</w:t>
      </w:r>
    </w:p>
    <w:p>
      <w:r>
        <w:t>expires_at은 같은 계획의 다음 예정 시각과 due_at+24시간 중 이른 시각이다. 이는 통계상 기록 마감이며 복용이 허용되는 의료적 시간 범위가 아니다. 필요 시 약은 예정 건이나 마감을 만들지 않는다. 재알림은 기본 10분 뒤 최대 1회, 명시적 설정 변경 시 최대 2회다. 마감 이후에는 새 재알림을 만들지 않는다.</w:t>
      </w:r>
    </w:p>
    <w:p>
      <w:r>
        <w:t>실제 복용 시각은 사용자가 입력하고 미래 시각은 거절한다. 너무 이르거나 늦은 입력은 사실 확인을 요청하되 앱이 복용의 적절성을 판정하지 않는다. 닫기 이벤트 수집이 불가능한 환경에서도 pending 유지가 기본이므로 기록 의미가 바뀌지 않는다.</w:t>
      </w:r>
    </w:p>
    <w:p>
      <w:pPr>
        <w:pStyle w:val="Heading2"/>
      </w:pPr>
      <w:r>
        <w:t>Android 예약과 복구</w:t>
      </w:r>
    </w:p>
    <w:p>
      <w:r>
        <w:t>AlarmManager로 다음 예정 알림을 예약한다. 정확한 시각 알림은 필요한 권한이 있는지 확인하고 권한이 없으면 지연 가능한 알림 상태를 표시한다 [S6]. 알림 표시 권한도 별도로 확인한다 [S7]. WorkManager는 자료 갱신이나 복구 점검에 사용하며 정확한 복용 시각 타이머로 사용하지 않는다.</w:t>
      </w:r>
    </w:p>
    <w:p>
      <w:r>
        <w:t>앱 시작, 재부팅 후 잠금 해제, 기기 시간 변경, 권한 변경 시 DB와 예약을 대조한다. 기본 7일의 복용 건을 생성하고 각 슬롯의 다음 알림을 예약한다. 알림 수신 시 다음 건을 보충한다. OS 강제 종료·전원 꺼짐·권한 거부 상태에서 전달을 보장하지 않는다. 재실행 시 지나간 알림을 한꺼번에 울리지 않고 미기록 목록으로 안내한다.</w:t>
      </w:r>
    </w:p>
    <w:p>
      <w:r>
        <w:t>알림 식별자는 notification_attempts에서 유일하게 할당한다. 처리 직전에 DB의 현재 상태를 읽어 완료된 건의 알림을 중단한다. 시간대 변경은 자동 처방 변경으로 처리하지 않고 사용자 확인 전 기존 zone_id 기준을 유지한다.</w:t>
      </w:r>
    </w:p>
    <w:p>
      <w:r>
        <w:br w:type="page"/>
      </w:r>
    </w:p>
    <w:p>
      <w:pPr>
        <w:pStyle w:val="Heading1"/>
      </w:pPr>
      <w:r>
        <w:t>9 HTTP API와 기기 내부 API</w:t>
      </w:r>
    </w:p>
    <w:p>
      <w:pPr>
        <w:pStyle w:val="Heading2"/>
      </w:pPr>
      <w:r>
        <w:t>외부 API 계약</w:t>
      </w:r>
    </w:p>
    <w:p>
      <w:r>
        <w:t>외부 API는 비개인 카탈로그 조회용이다. 사용자가 등록한 약 목록이나 복용 기록을 HTTP로 보내지 않는다. 앱은 전체 데이터 묶음을 내려받아 기기에서 검색한다. 운영 URL은 배포 시 정하고 모든 전송은 HTTPS를 사용한다.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메서드와 경로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입출력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상태와 제약</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GET /v1/health</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서버 상태와 service_version</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200, 개인 데이터 없음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GET /v1/catalog/manifest</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현재 version, schema_version, URL, sha256, checked_at</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200 또는 ETag 일치 시 304</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GET /v1/catalog/releases/{version}</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카탈로그 전체 JSON</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200, 버전 없음 404, 최대 5MB</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GET /v1/catalog/retired</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철회된 규칙과 문구 ID, 사유, 버전</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200, 최근 캐시와 함께 적용</w:t>
            </w:r>
          </w:p>
        </w:tc>
      </w:tr>
    </w:tbl>
    <w:p>
      <w:pPr>
        <w:spacing w:after="0"/>
      </w:pPr>
    </w:p>
    <w:p>
      <w:pPr>
        <w:pStyle w:val="Heading2"/>
      </w:pPr>
      <w:r>
        <w:t>공통 응답과 실패 처리</w:t>
      </w:r>
    </w:p>
    <w:p>
      <w:r>
        <w:t>성공 응답에는 request_id와 data를 사용한다. 데이터 묶음은 파일 자체가 data 객체이며 manifest의 해시는 내려받은 원시 파일 바이트 기준이다. 오류는 error.code, error.message, request_id로 통일한다. 지원하지 않는 schema_version이면 가져오지 않고 기존 버전을 유지한다. 스키마 불일치를 서버의 의학 정보 없음으로 해석하지 않는다.</w:t>
      </w:r>
    </w:p>
    <w:p>
      <w:r>
        <w:t>400은 잘못된 버전 형식, 404는 없는 버전, 429는 요청 제한, 503은 일시 장애로 사용한다. 네트워크 시간 제한은 10초, 일시 오류 재시도는 최대 2회로 시작한다. 앱 화면에서 수동 갱신을 제공한다. 서버 접근 로그는 경로·응답 코드·처리 시간 중심으로 최소화하고 개인별 추적 기능은 넣지 않는다.</w:t>
      </w:r>
    </w:p>
    <w:p>
      <w:pPr>
        <w:pStyle w:val="Heading2"/>
      </w:pPr>
      <w:r>
        <w:t>기기 내부 서비스 계약</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서비스 메서드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요청</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결과와 오류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Catalog.search</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query, kind, limit≤3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후보 목록과 근거, 미일치 빈 배열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Regimen.create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확인 제품 ID 또는 custom_name, dose_text, mode, slots</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regimen_id, revision / NEEDS_CONFIRMATION</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Regimen.update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id, expected_revision, 변경 필드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새 revision / CONFLICT</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Dose.record</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occurrence_id, action, taken_at, idempotency_key, expected_version</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현재 상태와 event_id / INVALID_TRANSITION</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Interaction.evaluate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로컬 제품 IDs, catalog_version</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조합별 결과, 미지원 목록, coverage</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History.list</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from, to, status, cursor, limit≤100</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기록 목록과 next_cursor</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Insight.analyze</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window_days=14, as_of</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조건 충족 제안 또는 데이터 부족</w:t>
            </w:r>
          </w:p>
        </w:tc>
      </w:tr>
    </w:tbl>
    <w:p>
      <w:pPr>
        <w:spacing w:after="0"/>
      </w:pPr>
    </w:p>
    <w:p>
      <w:pPr>
        <w:pStyle w:val="Heading2"/>
      </w:pPr>
      <w:r>
        <w:t>인증과 변경 관리</w:t>
      </w:r>
    </w:p>
    <w:p>
      <w:r>
        <w:t>MVP 서버에는 개인 쓰기 자원이 없어 로그인 API를 만들지 않는다. 공공데이터 인증키는 수집 도구 환경변수로만 사용하고 앱과 공개 데이터에 포함하지 않는다. 데이터 발행은 개발자 도구로 수행하며 서버 공개 쓰기 엔드포인트를 열지 않는다. 계정·동기화를 추가하는 버전에서는 사용자 인증과 객체별 접근통제를 새로 설계해야 한다.</w:t>
      </w:r>
    </w:p>
    <w:p>
      <w:r>
        <w:br w:type="page"/>
      </w:r>
    </w:p>
    <w:p>
      <w:pPr>
        <w:pStyle w:val="Heading1"/>
      </w:pPr>
      <w:r>
        <w:t>10 API 예시와 핵심 처리 계약</w:t>
      </w:r>
    </w:p>
    <w:p>
      <w:pPr>
        <w:pStyle w:val="Heading2"/>
      </w:pPr>
      <w:r>
        <w:t>카탈로그 manifest 예시</w:t>
      </w:r>
    </w:p>
    <w:p>
      <w:r>
        <w:t>아래 ID와 해시 표기는 형식 설명용이다. 실제 발행 시 도구가 실제 바이트의 SHA256과 날짜를 생성한다. 데이터 검증은 해시뿐 아니라 필수 필드와 FK 및 검토 상태까지 확인한다.</w:t>
      </w:r>
    </w:p>
    <w:p>
      <w:pPr>
        <w:spacing w:line="252" w:lineRule="auto"/>
      </w:pPr>
      <w:r>
        <w:rPr>
          <w:rFonts w:ascii="Consolas" w:hAnsi="Consolas"/>
          <w:sz w:val="17"/>
        </w:rPr>
        <w:t>{</w:t>
        <w:br/>
        <w:t xml:space="preserve">  "request_id": "req-demo-001",</w:t>
        <w:br/>
        <w:t xml:space="preserve">  "data": {</w:t>
        <w:br/>
        <w:t xml:space="preserve">    "version": "2026-10-26.1",</w:t>
        <w:br/>
        <w:t xml:space="preserve">    "schema_version": 1,</w:t>
        <w:br/>
        <w:t xml:space="preserve">    "bundle_path": "/v1/catalog/releases/2026-10-26.1",</w:t>
        <w:br/>
        <w:t xml:space="preserve">    "sha256": "&lt;발행 도구가 계산하는 64자리 해시&gt;",</w:t>
        <w:br/>
        <w:t xml:space="preserve">    "checked_at": "2026-10-26T00:00:00Z"</w:t>
        <w:br/>
        <w:t xml:space="preserve">  }</w:t>
        <w:br/>
        <w:t>}</w:t>
      </w:r>
    </w:p>
    <w:p>
      <w:pPr>
        <w:pStyle w:val="Heading2"/>
      </w:pPr>
      <w:r>
        <w:t>기기 복용 기록 예시</w:t>
      </w:r>
    </w:p>
    <w:p>
      <w:pPr>
        <w:spacing w:line="252" w:lineRule="auto"/>
      </w:pPr>
      <w:r>
        <w:rPr>
          <w:rFonts w:ascii="Consolas" w:hAnsi="Consolas"/>
          <w:sz w:val="17"/>
        </w:rPr>
        <w:t>Dose.record({</w:t>
        <w:br/>
        <w:t xml:space="preserve">  occurrence_id: "occ-demo-001", action: "taken",</w:t>
        <w:br/>
        <w:t xml:space="preserve">  taken_at: "2026-10-26T11:03:00Z",</w:t>
        <w:br/>
        <w:t xml:space="preserve">  idempotency_key: "action-demo-001", expected_version: 2</w:t>
        <w:br/>
        <w:t>})</w:t>
        <w:br/>
        <w:t>=&gt; {event_id: "event-demo-001", status: "taken", row_version: 3}</w:t>
      </w:r>
    </w:p>
    <w:p>
      <w:r>
        <w:t>같은 멱등키와 동일 요청은 기존 event_id를 반환한다. 같은 키로 다른 행동을 요청하면 IDEMPOTENCY_CONFLICT다. 다른 키로 동시에 완료와 미복용을 요청하면 row_version 비교로 한 건만 적용하고 나머지는 최신 상태 확인을 요청한다. UI 버튼 비활성화만으로 중복을 막았다고 판단하지 않는다.</w:t>
      </w:r>
    </w:p>
    <w:p>
      <w:pPr>
        <w:pStyle w:val="Heading2"/>
      </w:pPr>
      <w:r>
        <w:t>성분 조합 결과 예시</w:t>
      </w:r>
    </w:p>
    <w:p>
      <w:pPr>
        <w:spacing w:line="252" w:lineRule="auto"/>
      </w:pPr>
      <w:r>
        <w:rPr>
          <w:rFonts w:ascii="Consolas" w:hAnsi="Consolas"/>
          <w:sz w:val="17"/>
        </w:rPr>
        <w:t>{</w:t>
        <w:br/>
        <w:t xml:space="preserve">  "catalog_version": "2026-10-26.1",</w:t>
        <w:br/>
        <w:t xml:space="preserve">  "pairs": [{</w:t>
        <w:br/>
        <w:t xml:space="preserve">    "ingredient_ids": ["ingredient-demo-a", "ingredient-demo-b"],</w:t>
        <w:br/>
        <w:t xml:space="preserve">    "status": "unknown", "reason": "NO_REVIEWED_RULE",</w:t>
        <w:br/>
        <w:t xml:space="preserve">    "rule_ids": [], "source_ids": []</w:t>
        <w:br/>
        <w:t xml:space="preserve">  }],</w:t>
        <w:br/>
        <w:t xml:space="preserve">  "coverage": {"pairs_total": 1, "pairs_matched": 0,</w:t>
        <w:br/>
        <w:t xml:space="preserve">               "pairs_needs_review": 0, "pairs_unknown": 1},</w:t>
        <w:br/>
        <w:t xml:space="preserve">  "unmapped_products": []</w:t>
        <w:br/>
        <w:t>}</w:t>
      </w:r>
    </w:p>
    <w:p>
      <w:r>
        <w:t>known_rule은 적용 조건이 일치한 검토 규칙이 있다는 뜻이다. needs_review는 관련 규칙이 있지만 조건을 확인할 수 없는 경우다. unknown은 검토된 근거가 없거나 성분이 불명확한 경우다. 어떤 상태도 앱이 전체 복용의 안전성을 인증한다는 뜻이 아니다. 날짜와 정보의 신선도 stale 여부는 별도 메타데이터로 표시한다.</w:t>
      </w:r>
    </w:p>
    <w:p>
      <w:r>
        <w:t>조합 수의 분모는 서로 다른 제품 사이의 확인된 성분 쌍을 중복 제거한 수다. 같은 성분이 여러 제품에 있으면 별도의 duplicate_ingredient 항목으로 보고한다. 미확인 제품은 분모에서 숨기지 않고 unmapped_products로 함께 표시한다.</w:t>
      </w:r>
    </w:p>
    <w:p>
      <w:r>
        <w:br w:type="page"/>
      </w:r>
    </w:p>
    <w:p>
      <w:pPr>
        <w:pStyle w:val="Heading1"/>
      </w:pPr>
      <w:r>
        <w:t>11 화면 구성과 이동</w:t>
      </w:r>
    </w:p>
    <w:p>
      <w:pPr>
        <w:pStyle w:val="Heading2"/>
      </w:pPr>
      <w:r>
        <w:t>기본 화면 지도</w:t>
      </w:r>
    </w:p>
    <w:p>
      <w:pPr>
        <w:spacing w:line="252" w:lineRule="auto"/>
      </w:pPr>
      <w:r>
        <w:rPr>
          <w:rFonts w:ascii="Consolas" w:hAnsi="Consolas"/>
          <w:sz w:val="17"/>
        </w:rPr>
        <w:t>오늘 ── 복용 건 상세 ── 세 문장 안내 / 출처</w:t>
        <w:br/>
        <w:t xml:space="preserve">  └── 약 추가 ── 촬영 또는 검색 ── 후보 확인 ── 일정 등록</w:t>
        <w:br/>
        <w:t>내 약 ── 제품 상세 ── 성분 / 부작용 / 원문</w:t>
        <w:br/>
        <w:t xml:space="preserve">  └── 함께 복용 주의정보 ── 조합 상세</w:t>
        <w:br/>
        <w:t>기록 ── 날짜별 이력 ── 기록 수정</w:t>
        <w:br/>
        <w:t>분석 ── 기간별 집계 ── 알림 개선 제안</w:t>
        <w:br/>
        <w:t>설정 ── 권한 / 개인정보 / 카탈로그 버전 / 전체 삭제</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화면 ID</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주요 요소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동작과 빈 상태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UI01 오늘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예정 시각, 제품, 상태, 권한 배너</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아직 등록 없음이면 약 추가 버튼. 응답 없음 별도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UI02 촬영</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잘라내기, 회전, 촬영 팁</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흐림 감지 시 재촬영 또는 수동 검색</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UI03 후보 확인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원문, 최대 3개 제품, 함량·제형</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필수 확인 완료 전 저장 비활성화</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UI04 일정</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복용량 텍스트, 고정 시각, 기간, 필요 시 여부</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필요 시 선택하면 정기 알림 입력 숨김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UI05 제품 상세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성분, 주의사항, 부작용, 검토 상태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자료 없음 및 원문 확인 경로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UI06 조합</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주의정보, 조건 확인, 미확인 목록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검색 결과 없음과 데이터 부족을 구분</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UI07 복용 건</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원래 예정 시각, 세 문장, 행동 버튼</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이전 완료 건이면 상태와 수정 버튼</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UI08 기록</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달력 또는 목록, 상태 필터</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완료·미복용·응답 없음·취소 수치 분리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UI09 분석</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분모와 집계 기간, 제안 이유</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표본 부족이면 필요한 기록 수 안내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UI10 설정</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알림 권한, 내용 숨김, 버전, 삭제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권한 거부를 오류 화면으로 막지 않음</w:t>
            </w:r>
          </w:p>
        </w:tc>
      </w:tr>
    </w:tbl>
    <w:p>
      <w:pPr>
        <w:spacing w:after="0"/>
      </w:pPr>
    </w:p>
    <w:p>
      <w:pPr>
        <w:pStyle w:val="Heading2"/>
      </w:pPr>
      <w:r>
        <w:t>읽기와 조작 원칙</w:t>
      </w:r>
    </w:p>
    <w:p>
      <w:r>
        <w:t>위험 수준은 색상뿐 아니라 주의·조건 확인·자료 부족이라는 글자로 표현한다. 화면 본문은 한국어를 기본으로 하고 성분 영문은 보조 정보로 제공한다. 한 화면의 행동은 등록·확인·기록처럼 명확한 동사로 쓴다. 뒤로 가기는 이미 저장한 기록을 취소하지 않는다.</w:t>
      </w:r>
    </w:p>
    <w:p>
      <w:r>
        <w:t>앱 내부에서는 세 문장을 모두 볼 수 있게 한다. OS 알림은 기기와 글자 크기에 따라 줄 수가 달라지므로 정확히 세 줄이 보인다고 보장하지 않는다. 큰 글씨에서도 문장을 잘라 의미를 바꾸지 않고 상세 화면으로 연결한다.</w:t>
      </w:r>
    </w:p>
    <w:p>
      <w:r>
        <w:br w:type="page"/>
      </w:r>
    </w:p>
    <w:p>
      <w:pPr>
        <w:pStyle w:val="Heading1"/>
      </w:pPr>
      <w:r>
        <w:t>12 주요 화면 상세와 안내 문구</w:t>
      </w:r>
    </w:p>
    <w:p>
      <w:pPr>
        <w:pStyle w:val="Heading2"/>
      </w:pPr>
      <w:r>
        <w:t>후보 확인 화면 구성 예시</w:t>
      </w:r>
    </w:p>
    <w:p>
      <w:pPr>
        <w:spacing w:line="252" w:lineRule="auto"/>
      </w:pPr>
      <w:r>
        <w:rPr>
          <w:rFonts w:ascii="Consolas" w:hAnsi="Consolas"/>
          <w:sz w:val="17"/>
        </w:rPr>
        <w:t>약 봉투에서 찾은 이름       예시정 500mg</w:t>
        <w:br/>
        <w:t>제품 후보                  예시제약 예시정 500mg 일반정</w:t>
        <w:br/>
        <w:t>성분                       예시성분 A</w:t>
        <w:br/>
        <w:t>확인 항목                  제품명 / 제조사 / 함량 / 제형</w:t>
        <w:br/>
        <w:t>복용량 입력                처방 지시를 확인한 뒤 직접 입력</w:t>
        <w:br/>
        <w:t>[다른 제품 검색]            [확인하고 일정 입력]</w:t>
      </w:r>
    </w:p>
    <w:p>
      <w:r>
        <w:t>예시는 실제 제품 정보가 아니다. 성분을 확인할 수 없는 제품의 버튼은 ‘미확인 제품으로 보관’으로 바꾸며, 저장 후에도 분석 제외 상태를 표시한다. 점수 0.9를 90% 정확하다는 확률 표현으로 보여주지 않는다. 후보의 일치 항목과 다른 항목을 보여준다.</w:t>
      </w:r>
    </w:p>
    <w:p>
      <w:pPr>
        <w:pStyle w:val="Heading2"/>
      </w:pPr>
      <w:r>
        <w:t>복용 알림 상세 화면 구성 예시</w:t>
      </w:r>
    </w:p>
    <w:p>
      <w:pPr>
        <w:spacing w:line="252" w:lineRule="auto"/>
      </w:pPr>
      <w:r>
        <w:rPr>
          <w:rFonts w:ascii="Consolas" w:hAnsi="Consolas"/>
          <w:sz w:val="17"/>
        </w:rPr>
        <w:t>20:00 예정                 예시 제품</w:t>
        <w:br/>
        <w:t>상태                      아직 기록하지 않음</w:t>
        <w:br/>
        <w:t>복용 누락 안내</w:t>
        <w:br/>
        <w:t>1 이 약의 복용 누락 안내를 아직 확인하지 못했어요.</w:t>
        <w:br/>
        <w:t>2 처방전이나 제품 설명서의 안내를 확인해 주세요.</w:t>
        <w:br/>
        <w:t>3 다음 복용 방법이 불명확하면 약사나 처방 의료진에게 문의하세요.</w:t>
        <w:br/>
        <w:t>[복용 완료] [10분 뒤 알림] [복용하지 않음]</w:t>
        <w:br/>
        <w:t>[제품 원문 보기]           [기록 수정]</w:t>
      </w:r>
    </w:p>
    <w:p>
      <w:pPr>
        <w:pStyle w:val="Heading2"/>
      </w:pPr>
      <w:r>
        <w:t>약별 안내 선택 규칙</w:t>
      </w:r>
    </w:p>
    <w:p>
      <w:r>
        <w:t>우선순위는 제품·제형·상황이 정확히 맞는 검토 문구, 해당 제품에 명시적으로 연결한 공통 문구, 기본 확인 안내 순서다. 성분 이름이 같다는 이유만으로 다른 제품의 누락 처치법을 재사용하지 않는다. 일반 안내는 의료 근거가 있는 제품별 안내와 구별해 표시한다.</w:t>
      </w:r>
    </w:p>
    <w:p>
      <w:r>
        <w:t>알림 예정 단계에서는 context=due, 명시적 미복용은 skipped, 무응답 마감 이후는 unrecorded 문구를 선택한다. 응답 없음 화면의 제목은 ‘복용하지 않았어요’ 대신 ‘복용 기록이 없어요’로 한다. 필요 시 복용 약에는 정기 누락 문구를 보여주지 않는다.</w:t>
      </w:r>
    </w:p>
    <w:p>
      <w:pPr>
        <w:pStyle w:val="Heading2"/>
      </w:pPr>
      <w:r>
        <w:t>문구 작성과 검토 기준</w:t>
      </w:r>
    </w:p>
    <w:p>
      <w:r>
        <w:t>각 문장은 하나의 의미를 담고 길이 목표를 한글 45자 이내로 잡되, 뜻이 왜곡되면 길이를 늘린다. 3문장 제약은 콘텐츠 구조이며 기기 화면의 물리적 줄 수 제약이 아니다. 제품별 안내에는 누락 시 영향·대처·문의 중 원문이 뒷받침하는 내용만 담는다. 원문에 없는 악화 위험, 필수 복용 압박, 임의의 두 배 복용이나 중단 권고를 추가하지 않는다.</w:t>
      </w:r>
    </w:p>
    <w:p>
      <w:r>
        <w:t>잠금화면은 기본적으로 ‘복용 기록을 확인해 주세요’만 표시한다. 약명과 상세 안내를 표시하려면 사용자가 정보 노출 설정을 선택한다. 안내를 접거나 상세로 이동해도 복용 완료로 처리하지 않는다.</w:t>
      </w:r>
    </w:p>
    <w:p>
      <w:r>
        <w:br w:type="page"/>
      </w:r>
    </w:p>
    <w:p>
      <w:pPr>
        <w:pStyle w:val="Heading1"/>
      </w:pPr>
      <w:r>
        <w:t>13 OCR와 성분 매칭 파이프라인</w:t>
      </w:r>
    </w:p>
    <w:p>
      <w:pPr>
        <w:pStyle w:val="Heading2"/>
      </w:pPr>
      <w:r>
        <w:t>처리 단계</w:t>
      </w:r>
    </w:p>
    <w:p>
      <w:r>
        <w:t>1 사진은 앱 임시 영역에서 받는다. 사용자가 약명 영역을 잘라내고 불필요한 개인정보 영역을 제외한다. 회전 정보를 적용하고 긴 변을 약 1600px로 맞추되 작은 글자가 손실되면 원본 해상도 재시도를 허용한다.</w:t>
      </w:r>
    </w:p>
    <w:p>
      <w:r>
        <w:t>2 ML Kit 한국어 번들 모델로 글자와 위치를 추출한다 [S5]. 모델의 문장 인식값을 의약품 식별의 정답으로 취급하지 않는다. 인쇄체 한국어를 MVP 지원 대상으로 하고 필기체·외국어 봉투는 수동 입력으로 안내한다.</w:t>
      </w:r>
    </w:p>
    <w:p>
      <w:r>
        <w:t>3 정규식과 위치 규칙으로 제품명 후보, 함량 표기, 제형 표지를 분리한다. 처방 횟수·복용 기간은 참고 표시만 하며 자동 일정 등록은 하지 않는다. 이름이나 환자번호를 제품 후보에 포함하지 않도록 필터링한다.</w:t>
      </w:r>
    </w:p>
    <w:p>
      <w:r>
        <w:t>4 별칭 완전 일치 → 정규화 이름 일치 → 유사도 검색 순서로 최대 3개 제품을 고른다. 함량이나 제형의 명시적 불일치는 점수를 깎는 수준을 넘어 자동 우선 추천에서 제외한다. 필드가 누락되면 후보는 보여주되 확인 필요 상태로 둔다.</w:t>
      </w:r>
    </w:p>
    <w:p>
      <w:r>
        <w:t>5 사용자가 제품을 선택하면 제품 ID를 통해 성분 목록을 읽는다. OCR 문자열을 직접 상호작용 규칙 키로 사용하지 않는다. 복합제는 모든 확인 성분을 펼친다. 선택되지 않은 후보는 저장하지 않는다.</w:t>
      </w:r>
    </w:p>
    <w:p>
      <w:pPr>
        <w:pStyle w:val="Heading2"/>
      </w:pPr>
      <w:r>
        <w:t>초기 후보 점수와 보정</w:t>
      </w:r>
    </w:p>
    <w:p>
      <w:r>
        <w:t>프로젝트 초기 가중치는 이름 유사도 0.60, 함량 일치 0.20, 제형 일치 0.15, 제조사 일치 0.05로 둔다. 미확인 필드는 점수를 주지 않는다. 이는 개발용 순위 점수이며 확률이 아니다. 점수와 관계없이 최종 등록은 사용자 확인을 요구한다.</w:t>
      </w:r>
    </w:p>
    <w:p>
      <w:r>
        <w:t>개발 30장으로 전처리·별칭·가중치를 조정하고 평가 30장은 이후 수정에 사용하지 않는다. 최종 평가가 실패하면 수정한 버전과 새 평가 세트를 구분해 기록한다. 동일 봉투를 회전한 사진이 개발과 평가 양쪽에 들어가지 않도록 원본 봉투 단위로 나눈다.</w:t>
      </w:r>
    </w:p>
    <w:p>
      <w:pPr>
        <w:pStyle w:val="Heading2"/>
      </w:pPr>
      <w:r>
        <w:t>오류와 성분 의미 처리</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오류 유형</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처리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금지 동작</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500과 50 혼동</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함량 불일치 강조, 원문 확인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비슷한 제품을 자동 등록</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일반정과 서방정 혼동</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제형별 별도 제품 후보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서방 표지 제거 후 통합</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칼슘 화합물과 원소량 혼동</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substance_form과 basis 보존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임의의 원소량 환산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복합 성분 일부 누락</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미확인 성분 경고</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남은 성분만으로 전체 안전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유사 이름·미지원 제품</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수동 검색 또는 미확인 보관</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가장 비슷한 이름에 강제 연결</w:t>
            </w:r>
          </w:p>
        </w:tc>
      </w:tr>
    </w:tbl>
    <w:p>
      <w:pPr>
        <w:spacing w:after="0"/>
      </w:pPr>
    </w:p>
    <w:p>
      <w:r>
        <w:t>사진과 전체 OCR 텍스트는 등록 완료·취소 즉시 삭제하고, 비정상 종료 시 다음 시작에서 남은 임시 파일을 정리한다. 장기 저장은 확인된 제품 연결과 필요한 기록만 허용한다.</w:t>
      </w:r>
    </w:p>
    <w:p>
      <w:r>
        <w:br w:type="page"/>
      </w:r>
    </w:p>
    <w:p>
      <w:pPr>
        <w:pStyle w:val="Heading1"/>
      </w:pPr>
      <w:r>
        <w:t>14 근거 데이터와 AI 사용 경계</w:t>
      </w:r>
    </w:p>
    <w:p>
      <w:pPr>
        <w:pStyle w:val="Heading2"/>
      </w:pPr>
      <w:r>
        <w:t>수집과 정규화</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출처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사용할 정보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한계와 확인 항목</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국내 허가정보 [S2]</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 코드, 주성분, 함량, 제형, 사용상 주의사항</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제품별 개정일과 적용 대상 확인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e약은요 [S1]</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intrcQesitm 상호작용, seQesitm 부작용 등</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일반의약품 범위, 성분 전체 DB 대체 불가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DUR [S2, S9]</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공식 금기·주의 정보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영양제 조합 전체를 포괄한다고 가정하지 않음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식품안전나라 [S3]</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품목제조번호, 기능성 원재료, 섭취 시 주의사항</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함량·세부 원재료가 부족할 수 있음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NIH ODS [S4]</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영양성분과 약물의 보조 근거</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국가·제품·제형 차이, 국내 허가사항 우선</w:t>
            </w:r>
          </w:p>
        </w:tc>
      </w:tr>
    </w:tbl>
    <w:p>
      <w:pPr>
        <w:spacing w:after="0"/>
      </w:pPr>
    </w:p>
    <w:p>
      <w:r>
        <w:t>출처 문서를 수집하고 항목별 locator와 해시를 저장한다. 개발자는 원문과 정규화 값을 대조하고 요약의 조건·부정어·주의 수준이 보존되는지 확인한다. 문구는 버전 관리 파일에서 작성하고 발행 도구가 FK, 타입, 근거 연결, 검토 상태를 검사한다. 운영 중 실시간 LLM 요약은 사용하지 않는다.</w:t>
      </w:r>
    </w:p>
    <w:p>
      <w:pPr>
        <w:pStyle w:val="Heading2"/>
      </w:pPr>
      <w:r>
        <w:t>상호작용 평가 순서</w:t>
      </w:r>
    </w:p>
    <w:p>
      <w:r>
        <w:t>활성 제품들의 성분을 펼친 후 서로 다른 제품 간 성분 쌍을 만든다. 같은 성분이 반복되면 중복 성분 정보를 별도로 기록한다. 정렬된 성분 ID 쌍으로 규칙을 찾고 제품·경로·제형·성분형 조건을 확인한다. 조건이 확인되지 않으면 needs_review, 검토 규칙이 없으면 unknown이다. 규칙이 여러 개면 모든 근거를 유지하며 상충 내용을 임의 평균하지 않는다.</w:t>
      </w:r>
    </w:p>
    <w:p>
      <w:r>
        <w:t>탄산칼슘과 레보티록신의 흡수 상호작용은 NIH ODS가 설명하는 조사 예시다 [S4]. 이 근거만으로 모든 칼슘 제품·제형에 동일한 간격을 자동 적용하지 않는다. 실제 안내에 쓰려면 제품별 국내 원문과 적용 조건을 추가 확인한다. 본 문서는 완성된 임상 규칙 데이터셋을 제공하는 것이 아니다.</w:t>
      </w:r>
    </w:p>
    <w:p>
      <w:pPr>
        <w:pStyle w:val="Heading2"/>
      </w:pPr>
      <w:r>
        <w:t>발행과 갱신</w:t>
      </w:r>
    </w:p>
    <w:p>
      <w:r>
        <w:t>1차 목표는 규칙 최대 8개, 제품별 주의정보 최대 20개, 누락 문구 최소 5개다. 확보되지 않으면 개수를 줄이고 미확인 상태를 유지한다. 확인 후 30일이 지난 데이터는 재검토 대상 표시를 한다. 30일은 프로젝트 운영 기준이며 의학적 유효기간이 아니다. 원문 변경이나 철회가 확인되면 날짜와 관계없이 재검토한다.</w:t>
      </w:r>
    </w:p>
    <w:p>
      <w:r>
        <w:t>withdrawn 항목은 새 선택에서 제외한다. 오프라인에서는 철회를 즉시 알 수 없으므로 마지막 동기화 시각을 표시하고 현재성 한계를 안내한다. 자료 버전과 검토 상태를 바꾸어도 과거 복용 이력을 수정하지 않는다.</w:t>
      </w:r>
    </w:p>
    <w:p>
      <w:pPr>
        <w:pStyle w:val="Heading2"/>
      </w:pPr>
      <w:r>
        <w:t>AI의 명확한 역할</w:t>
      </w:r>
    </w:p>
    <w:p>
      <w:r>
        <w:t>AI 적용은 사전 학습 OCR이다. 개인화는 MVP에서 규칙 기반 분석이며 AI 예측이라고 표시하지 않는다. 생성형 AI를 개발 중 문구 초안에 활용하더라도 실제 약 봉투·복용 이력을 입력하지 않고 모든 의료 문장은 원문 대조를 거친다. 출처 없는 모델 지식은 규칙으로 발행하지 않는다.</w:t>
      </w:r>
    </w:p>
    <w:p>
      <w:r>
        <w:br w:type="page"/>
      </w:r>
    </w:p>
    <w:p>
      <w:pPr>
        <w:pStyle w:val="Heading1"/>
      </w:pPr>
      <w:r>
        <w:t>15 복용 이력과 개인화 알림 분석</w:t>
      </w:r>
    </w:p>
    <w:p>
      <w:pPr>
        <w:pStyle w:val="Heading2"/>
      </w:pPr>
      <w:r>
        <w:t>집계 정의</w:t>
      </w:r>
    </w:p>
    <w:p>
      <w:r>
        <w:t>분석 기간은 사용자가 선택한 기기 시간대 기준 7일 또는 28일이며 개인화 판정은 최근 14일을 사용한다. 정기 복용 건 중 해당 기간에 due_at이 있고 기록 마감이 지난 건만 분모에 포함한다. canceled와 필요 시 약은 제외한다. 아직 응답을 기다리는 건은 별도로 표시한다.</w:t>
      </w:r>
    </w:p>
    <w:p>
      <w:r>
        <w:t>• 기록된 복용 비율 = taken 건수 ÷ 마감된 정기 복용 건수. 실제 복용률이 아니라 자기보고 기록 비율이다.</w:t>
      </w:r>
    </w:p>
    <w:p>
      <w:r>
        <w:t>• 명시적 미복용 비율 = skipped 건수 ÷ 동일 분모. unrecorded를 미복용에 합산하지 않는다.</w:t>
      </w:r>
    </w:p>
    <w:p>
      <w:r>
        <w:t>• 응답 없음 비율 = unrecorded 건수 ÷ 동일 분모. 알림 표시 실패 건도 별도 건수로 병기한다.</w:t>
      </w:r>
    </w:p>
    <w:p>
      <w:r>
        <w:t>• 재알림 사용 비율 = 재알림을 한 번 이상 선택한 건수 ÷ 해당 기간 알림 예정 건수. 횟수가 아닌 복용 건 단위로 센다.</w:t>
      </w:r>
    </w:p>
    <w:p>
      <w:r>
        <w:t>• 응답 지연 = 첫 사용자 행동 시각 − 최초 알림 게시 시도 시각. 실제 노출·열람 시각이 아니므로 복용 지연과 구분한다.</w:t>
      </w:r>
    </w:p>
    <w:p>
      <w:r>
        <w:t>분모가 0이면 0%가 아니라 ‘집계할 기록 없음’을 표시한다. 뒤늦은 기록 수정은 현재 집계를 다시 계산하고 갱신 시각을 표시한다. 과거 수치가 수정될 수 있음을 이력 화면에서 알린다.</w:t>
      </w:r>
    </w:p>
    <w:p>
      <w:pPr>
        <w:pStyle w:val="Heading2"/>
      </w:pPr>
      <w:r>
        <w:t>개인화 규칙과 설명</w:t>
      </w:r>
    </w:p>
    <w:p>
      <w:r>
        <w:t>규칙 INS01: 최근 14일, 같은 일정 슬롯의 알림 예정 건이 7건 이상이고 재알림 선택 건이 3건 이상이면 한 가지 제안을 만든다. 3건 모두 알림 표시 실패만 있었다면 습관 분석 대신 권한 상태 확인을 안내한다. 동일 제안은 7일에 한 번만 보여주며 거절하면 14일 동안 숨긴다. 숨김 만료 시 데이터로 다시 판정한다.</w:t>
      </w:r>
    </w:p>
    <w:p>
      <w:r>
        <w:t>예시: ‘최근 14일 동안 이 알림 9회 중 4회에서 다시 알림을 선택했어요. 안내 글자를 크게 표시할까요?’ 적용하면 글자 표시 설정만 바뀐다. 추가 재알림은 이미 사용자가 허용한 한도 내에서 선택하며 복용 예정 시각과 처방 지시는 유지한다.</w:t>
      </w:r>
    </w:p>
    <w:p>
      <w:r>
        <w:t>제안 저장이 필요하면 app_settings에 insight_state_json을 추가해 rule_id, shown_at, dismissed_until, applied_at을 저장한다. 계산 결과는 매번 재생성하며 별도 분석 서버나 사용자 모델 테이블을 만들지 않는다.</w:t>
      </w:r>
    </w:p>
    <w:p>
      <w:pPr>
        <w:pStyle w:val="Heading2"/>
      </w:pPr>
      <w:r>
        <w:t>후속 AI 실험</w:t>
      </w:r>
    </w:p>
    <w:p>
      <w:r>
        <w:t>기록이 충분히 쌓이면 요일·시간대·이전 재알림 횟수로 다음 알림의 응답 여부를 예측하는 로지스틱 회귀를 실험할 수 있다. 시간 순서로 학습과 평가를 분리하고 동일 사용자의 미래 정보가 과거 입력에 섞이지 않게 한다. 다수 사용자 모델은 별도 동의와 데이터 처리 설계가 선행되어야 한다.</w:t>
      </w:r>
    </w:p>
    <w:p>
      <w:r>
        <w:t>개발 중 만든 합성 기록은 계산 정확성 시험용이며 임상 효과나 예측 성능의 증거가 아니다. 예측 모델이 규칙보다 유용한지 확인하기 전까지는 규칙 기반 결과를 유지한다.</w:t>
      </w:r>
    </w:p>
    <w:p>
      <w:r>
        <w:br w:type="page"/>
      </w:r>
    </w:p>
    <w:p>
      <w:pPr>
        <w:pStyle w:val="Heading1"/>
      </w:pPr>
      <w:r>
        <w:t>16 보안과 의료 안전 설계</w:t>
      </w:r>
    </w:p>
    <w:p>
      <w:pPr>
        <w:pStyle w:val="Heading2"/>
      </w:pPr>
      <w:r>
        <w:t>데이터 보호</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위협 또는 위험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MVP 통제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검증 방법</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약 봉투 개인정보 노출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기기 OCR, 잘라내기, 즉시 임시 파일 삭제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네트워크 요청 및 임시 파일 점검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잠금화면 약명 노출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기본 일반 문구, 상세 노출은 선택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잠금 상태 실제 표시 확인</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백업을 통한 기록 유출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민감 DB와 이미지의 자동 백업 제외</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Android 백업 규칙과 복원 시험</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서버 수집 및 로그</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개인 데이터 API 없음, 로그 최소화</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요청 본문·URL·오류 로그 검토</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카탈로그 변조</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HTTPS, manifest 해시, 스키마·FK 검증</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잘못된 해시와 깨진 묶음 가져오기 거절</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외부 원문 위험</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공식 출처 URL 허용 목록, 스크립트 실행 없음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임의 스킴·잘못된 URL 거절</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수집 인증키 유출</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환경변수, 저장소와 APK에 미포함</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발행 전 비밀값 검색</w:t>
            </w:r>
          </w:p>
        </w:tc>
      </w:tr>
    </w:tbl>
    <w:p>
      <w:pPr>
        <w:spacing w:after="0"/>
      </w:pPr>
    </w:p>
    <w:p>
      <w:pPr>
        <w:pStyle w:val="Heading2"/>
      </w:pPr>
      <w:r>
        <w:t>동의와 보유 정책</w:t>
      </w:r>
    </w:p>
    <w:p>
      <w:r>
        <w:t>건강정보는 개인정보 보호법상 민감정보에 포함된다 [S8]. 실제 이용자를 대상으로 할 때 어떤 정보를 어떤 목적으로 어디서 처리하는지 고지하고 필요한 처리 근거와 별도 동의를 검토한다. 기기 저장만 한다는 이유로 법적 의무가 모두 사라진다고 판단하지 않는다. 수업 시연은 합성 개인정보와 가상의 복용 계획을 사용한다.</w:t>
      </w:r>
    </w:p>
    <w:p>
      <w:r>
        <w:t>앱에 이름, 전화번호, 주민등록번호, 진단명을 요구하지 않는다. 복용 이력은 사용자가 삭제할 때까지 기기 보관하고 내보내기와 클라우드 백업은 MVP에서 제외한다. 앱 삭제 또는 전체 삭제 시 기록을 복구할 수 없다는 점을 삭제 전 안내한다. 원본 사진은 등록 완료·취소 시 지우고 비정상 잔여 파일은 다음 시작 때 정리한다.</w:t>
      </w:r>
    </w:p>
    <w:p>
      <w:pPr>
        <w:pStyle w:val="Heading2"/>
      </w:pPr>
      <w:r>
        <w:t>의료 안전 원칙</w:t>
      </w:r>
    </w:p>
    <w:p>
      <w:r>
        <w:t>공식 문서가 존재하는 것과 요약이 임상적으로 검토된 것은 다르다. 원문 출처, 학생의 대조, 전문가의 검토를 구분해 표시한다. 모든 조합을 검사했다고 표현하지 않으며 ‘주의정보 없음’을 ‘안전함’으로 바꾸지 않는다. 중복 성분 경고도 사용자가 약을 임의로 중단하게 만드는 지시로 작성하지 않는다.</w:t>
      </w:r>
    </w:p>
    <w:p>
      <w:r>
        <w:t>부작용 정보는 허가사항에 근거한 정보 조회다. 현재 증상을 입력받아 원인 약을 판정하거나 발생확률을 생성하지 않는다. 응급 징후를 판별하는 기능은 구현하지 않으며, 앱이 상태를 평가하지 않는다는 범위를 명확히 한다. 의료기기 해당 여부는 실제 기능과 표시·광고 및 사용 목적에 따라 실사용 배포 전에 별도 검토한다.</w:t>
      </w:r>
    </w:p>
    <w:p>
      <w:pPr>
        <w:pStyle w:val="Heading2"/>
      </w:pPr>
      <w:r>
        <w:t>출시 차단 조건</w:t>
      </w:r>
    </w:p>
    <w:p>
      <w:r>
        <w:t>근거 없는 복용량·복용 간격 생성, 미응답의 자동 완료 처리, 조합 미확인의 안전 표시, 개인 기록의 승인되지 않은 전송, 철회 문구의 신규 노출 중 하나라도 발견되면 시연 버전을 수정하고 재검증한다. 면책 문구만 추가하여 결함을 허용하지 않는다.</w:t>
      </w:r>
    </w:p>
    <w:p>
      <w:r>
        <w:br w:type="page"/>
      </w:r>
    </w:p>
    <w:p>
      <w:pPr>
        <w:pStyle w:val="Heading1"/>
      </w:pPr>
      <w:r>
        <w:t>17 테스트 설계와 수용 기준</w:t>
      </w:r>
    </w:p>
    <w:p>
      <w:pPr>
        <w:pStyle w:val="Heading2"/>
      </w:pPr>
      <w:r>
        <w:t>평가 데이터와 기대값</w:t>
      </w:r>
    </w:p>
    <w:p>
      <w:r>
        <w:t>OCR용 합성 봉투 60장을 원본 봉투 기준 개발 30장과 평가 30장으로 나눈다. 평가 세트는 선명 10장, 기울어짐 10장, 흐림 또는 저조도 10장으로 구성한다. 제품 ID와 함량·제형 정답을 수동 확인한다. 미지원 10건과 함량·제형 혼동 10건은 별도 안전성 세트다. 실제 개인정보가 포함된 사진을 저장소에 넣지 않는다.</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시험 ID와 연결</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시험과 입력</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통과 기준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T01 FR01~03</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평가 30장 후보 Top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정답 포함 27장 이상, 상태별 오류 별도 보고</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T02 FR02</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미지원·혼동 20건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잘못된 자동 등록 0건, 확인 경로 20건 제공</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T03 FR04</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규칙 일치 10, 조건 불명 10, 정보 없음 10</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기대 상태 30건 일치, 안전 판정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T04 FR05·07</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모든 노출 문구 전수 검사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출처·조건·검토 상태 존재, 철회 노출 0건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T05 FR06</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권한 허용 정상 조건 알림 20회</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19회 이상 ±60초 내 표시, 실제 편차 기록</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T06 FR06</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재부팅, 절전, 권한 거부·철회, 시간 변경</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중복 예약 없음, 실패 상태 표시, 재실행 복구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T07 FR08·09</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동시 완료·미복용, 중복 요청, 뒤늦은 수정</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한 상태만 확정, 멱등성 유지, 수정 이력 보존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T08 FR10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분모 0, 경계 6·7건, 재알림 2·3건</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조건 경계 일치, 미응답을 미복용 처리하지 않음</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T09 FR11</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깨진 해시·FK·지원 외 스키마·중단 다운로드</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부분 반영 0건, 기존 버전 유지</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T10 FR12</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삭제, 잠금 알림, 로그, 네트워크</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잔여 예약 및 개인 데이터 전송 0건</w:t>
            </w:r>
          </w:p>
        </w:tc>
      </w:tr>
    </w:tbl>
    <w:p>
      <w:pPr>
        <w:spacing w:after="0"/>
      </w:pPr>
    </w:p>
    <w:p>
      <w:pPr>
        <w:pStyle w:val="Heading2"/>
      </w:pPr>
      <w:r>
        <w:t>측정과 보고</w:t>
      </w:r>
    </w:p>
    <w:p>
      <w:r>
        <w:t>NFR04·05의 p95는 정렬한 관측값에서 ceil(0.95×n)번째 값으로 계산한다. 기기 모델, Android 버전, 앱 버전, 데이터 버전, 권한·절전 상태, 표본 수를 함께 기록한다. ±60초는 시험 목표이며 OS 전체 환경에 대한 보장이 아니다. 실패를 성공에서 제외하지 말고 원인별로 분류한다.</w:t>
      </w:r>
    </w:p>
    <w:p>
      <w:r>
        <w:t>3명의 성인에게 합성 자료로 제품 등록·조합 확인·복용 기록 과제를 수행하게 한다. 성공 여부, 소요 시간, 오해한 문구를 기록한다. 3명 모두 흐름을 완료하고 ‘응답 없음’과 ‘미복용’의 차이를 설명할 수 있어야 한다. 의료 효과 평가로 일반화하지 않는다.</w:t>
      </w:r>
    </w:p>
    <w:p>
      <w:pPr>
        <w:pStyle w:val="Heading2"/>
      </w:pPr>
      <w:r>
        <w:t>자동화와 수동 검증의 분담</w:t>
      </w:r>
    </w:p>
    <w:p>
      <w:r>
        <w:t>단위 테스트는 상태 전이·조건 평가·집계 분모에 집중한다. Room 통합 테스트는 FK·멱등성·업데이트 롤백을 검증한다. 실제 기기에서는 알림·잠금화면·재부팅·접근성을 확인한다. 모든 화면을 스냅샷 테스트로 덮기보다 오류가 건강정보 의미를 바꿀 수 있는 경로를 우선한다.</w:t>
      </w:r>
    </w:p>
    <w:p>
      <w:r>
        <w:br w:type="page"/>
      </w:r>
    </w:p>
    <w:p>
      <w:pPr>
        <w:pStyle w:val="Heading1"/>
      </w:pPr>
      <w:r>
        <w:t>18 구현 순서와 인수 기준</w:t>
      </w:r>
    </w:p>
    <w:p>
      <w:pPr>
        <w:pStyle w:val="Heading2"/>
      </w:pPr>
      <w:r>
        <w:t>주차별 작업 배분</w:t>
      </w:r>
    </w:p>
    <w:tbl>
      <w:tblPr>
        <w:tblW w:type="auto" w:w="0"/>
        <w:jc w:val="center"/>
        <w:tblLayout w:type="fixed"/>
        <w:tblLook w:firstColumn="1" w:firstRow="1" w:lastColumn="0" w:lastRow="0" w:noHBand="0" w:noVBand="1" w:val="04A0"/>
      </w:tblPr>
      <w:tblGrid>
        <w:gridCol w:w="1757"/>
        <w:gridCol w:w="3572"/>
        <w:gridCol w:w="4309"/>
      </w:tblGrid>
      <w:tr>
        <w:trPr>
          <w:cantSplit/>
          <w:tblHeader/>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주차</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12시간의 권장 배분</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E5EDF5"/>
          </w:tcPr>
          <w:p>
            <w:pPr>
              <w:spacing w:line="259" w:lineRule="auto" w:after="40" w:before="40"/>
            </w:pPr>
            <w:r>
              <w:rPr>
                <w:b/>
                <w:sz w:val="18"/>
              </w:rPr>
              <w:t>산출물과 다음 단계 조건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요구사항 4, 화면 4, 환경 4</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수동 등록 흐름과 저장소 구조</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2</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자료 조사 7, 스키마 3, 범위 확정 2</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제품 목록, 출처, 데이터 사전</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3</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Room 5, 검색 4, 등록·수정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수동 입력으로 끝까지 동작</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4</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OCR 5, 후보 확인 4, 평가 준비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인식 실패 시 수동 경로 포함</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5</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규칙 조회 5, 상세 UI 4, 검증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근거와 미확인 상태 표시</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6</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예약 5, 이벤트 4, 기기 시험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중복 없는 완료·미복용 처리</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7</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문구 선택 4, 이력 5, 시험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세 문장 안내 및 뒤늦은 수정</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8</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통계 5, 읽기 API 4, 업데이트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제안 1개와 버전 교체</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9</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통합 4, 안전성 5, 오류 수정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핵심 결함 목록과 회귀 결과</w:t>
            </w:r>
          </w:p>
        </w:tc>
      </w:tr>
      <w:tr>
        <w:trPr>
          <w:cantSplit/>
        </w:trPr>
        <w:tc>
          <w:tcPr>
            <w:tcW w:type="dxa" w:w="1757"/>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10</w:t>
            </w:r>
          </w:p>
        </w:tc>
        <w:tc>
          <w:tcPr>
            <w:tcW w:type="dxa" w:w="3572"/>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수정 예비 5, 문서 4, 시연 3</w:t>
            </w:r>
          </w:p>
        </w:tc>
        <w:tc>
          <w:tcPr>
            <w:tcW w:type="dxa" w:w="4309"/>
            <w:vAlign w:val="center"/>
            <w:tcMar>
              <w:top w:w="80" w:type="dxa"/>
              <w:left w:w="80" w:type="dxa"/>
              <w:bottom w:w="80" w:type="dxa"/>
              <w:right w:w="80" w:type="dxa"/>
            </w:tcMar>
            <w:tcBorders>
              <w:top w:val="single" w:sz="4" w:color="D9D9D9"/>
              <w:left w:val="single" w:sz="4" w:color="D9D9D9"/>
              <w:bottom w:val="single" w:sz="4" w:color="D9D9D9"/>
              <w:right w:val="single" w:sz="4" w:color="D9D9D9"/>
            </w:tcBorders>
            <w:shd w:fill="FFFFFF"/>
          </w:tcPr>
          <w:p>
            <w:pPr>
              <w:spacing w:line="259" w:lineRule="auto" w:after="40" w:before="40"/>
            </w:pPr>
            <w:r>
              <w:rPr>
                <w:b w:val="0"/>
                <w:sz w:val="18"/>
              </w:rPr>
              <w:t>APK·소스·자료·테스트 보고서</w:t>
            </w:r>
          </w:p>
        </w:tc>
      </w:tr>
    </w:tbl>
    <w:p>
      <w:pPr>
        <w:spacing w:after="0"/>
      </w:pPr>
    </w:p>
    <w:p>
      <w:pPr>
        <w:pStyle w:val="Heading2"/>
      </w:pPr>
      <w:r>
        <w:t>권장 폴더와 개발 도구</w:t>
      </w:r>
    </w:p>
    <w:p>
      <w:r>
        <w:t>app에는 ui, domain, data, ocr, notification 패키지를 둔다. catalog에는 sources, curated, releases를, tools에는 import와 validate 스크립트를 둔다. server는 읽기 라우트만, tests는 도메인·DB·API 검증을 포함한다. docs에는 요구사항 변경과 테스트 결과를 기록한다. 실제 개인정보·API 키는 어느 폴더에도 커밋하지 않는다.</w:t>
      </w:r>
    </w:p>
    <w:p>
      <w:r>
        <w:t>임상 검토 인력이 확보되지 않으면 과제 완료를 무기한 미루지 않고 원문 대조 상태와 수업용 시연 범위를 명확히 한다. 다만 실사용 배포를 완료했다고 표시하지 않는다. 출시 전 별도 검토는 미니 프로젝트의 기능 완료와 구분한다.</w:t>
      </w:r>
    </w:p>
    <w:p>
      <w:pPr>
        <w:pStyle w:val="Heading2"/>
      </w:pPr>
      <w:r>
        <w:t>5분 시연 순서</w:t>
      </w:r>
    </w:p>
    <w:p>
      <w:r>
        <w:t>합성 약 봉투에서 제품을 선택하고 일정 등록 → 영양제 추가 → 주의정보와 미확인 조합 비교 → 즉시 시험용 알림 → 재알림과 완료 기록 → 무응답 건의 상태 확인 → 통계의 분모와 제안 이유 확인 → 데이터 출처와 전체 삭제 화면 순으로 시연한다. 시험 알림은 실제 복용 권고가 아닌 시연임을 표시한다.</w:t>
      </w:r>
    </w:p>
    <w:p>
      <w:pPr>
        <w:pStyle w:val="Heading2"/>
      </w:pPr>
      <w:r>
        <w:t>완료 체크</w:t>
      </w:r>
    </w:p>
    <w:p>
      <w:r>
        <w:t>모든 P0 요구사항의 연결 시험이 통과하고 남은 결함의 범위가 문서화되어야 한다. 데이터가 없는 경우의 처리, 권한이 없는 경우의 처리, 잘못 누른 기록의 수정이 시연 가능해야 한다. 개발 계획의 목표값은 최종 시험 보고서에서 측정값으로 교체한다. 개인화 결과를 AI 예측 성능이나 치료 효과로 과장하지 않는다.</w:t>
      </w:r>
    </w:p>
    <w:p>
      <w:r>
        <w:br w:type="page"/>
      </w:r>
    </w:p>
    <w:p>
      <w:pPr>
        <w:pStyle w:val="Heading1"/>
      </w:pPr>
      <w:r>
        <w:t>19 참고자료와 적용 범위</w:t>
      </w:r>
    </w:p>
    <w:p>
      <w:r>
        <w:t>자료 확인일은 2026년 10월 26일이다. 인용은 기능과 자료의 제공 범위에 대한 근거이며 이 문서의 모든 설계 결정을 기관이 보증한다는 뜻은 아니다. API 키 발급·실제 응답 수집·제품별 임상 검토는 개발 단계에서 수행한다.</w:t>
      </w:r>
    </w:p>
    <w:p>
      <w:r>
        <w:t>[S1] 식품의약품안전처 의약품개요정보 e약은요</w:t>
      </w:r>
    </w:p>
    <w:p>
      <w:r>
        <w:t>https://www.data.go.kr/data/15075057/openapi.do</w:t>
      </w:r>
    </w:p>
    <w:p>
      <w:r>
        <w:t>일반의약품의 상호작용·부작용 필드와 제공 범위를 확인했다. 제품별 임상 규칙은 별도 대조가 필요하다.</w:t>
      </w:r>
    </w:p>
    <w:p>
      <w:r>
        <w:t>[S2] 식의약 데이터 포털</w:t>
      </w:r>
    </w:p>
    <w:p>
      <w:r>
        <w:t>https://data.mfds.go.kr/?selectedTab=tab1</w:t>
      </w:r>
    </w:p>
    <w:p>
      <w:r>
        <w:t>의약품 제품 허가정보 및 DUR 데이터의 공개 범위를 확인했다. 수집 시 상세 API 명세와 이용 조건을 기록한다.</w:t>
      </w:r>
    </w:p>
    <w:p>
      <w:r>
        <w:t>[S3] 식품안전나라 건강기능식품 품목제조 신고사항 I0030</w:t>
      </w:r>
    </w:p>
    <w:p>
      <w:r>
        <w:t>https://www.foodsafetykorea.go.kr/api/openApiInfo.do?svc_no=I0030</w:t>
      </w:r>
    </w:p>
    <w:p>
      <w:r>
        <w:t>품목 식별값·원재료·섭취 시 주의사항의 자료 후보로 사용한다.</w:t>
      </w:r>
    </w:p>
    <w:p>
      <w:r>
        <w:t>[S4] NIH ODS Calcium Health Professional Fact Sheet</w:t>
      </w:r>
    </w:p>
    <w:p>
      <w:r>
        <w:t>https://ods.od.nih.gov/factsheets/Calcium-HealthProfessional/</w:t>
      </w:r>
    </w:p>
    <w:p>
      <w:r>
        <w:t>탄산칼슘과 레보티록신의 흡수 상호작용을 조사 예시로 사용했다. 국내 제품별 지침을 대체하지 않는다.</w:t>
      </w:r>
    </w:p>
    <w:p>
      <w:r>
        <w:t>[S5] Google ML Kit Android Text Recognition</w:t>
      </w:r>
    </w:p>
    <w:p>
      <w:r>
        <w:t>https://developers.google.com/ml-kit/vision/text-recognition/v2/android</w:t>
      </w:r>
    </w:p>
    <w:p>
      <w:r>
        <w:t>한국어 모델과 번들 방식, 이미지 품질의 영향을 확인했다.</w:t>
      </w:r>
    </w:p>
    <w:p>
      <w:r>
        <w:t>[S6] Android Developers Schedule alarms</w:t>
      </w:r>
    </w:p>
    <w:p>
      <w:r>
        <w:t>https://developer.android.com/develop/background-work/services/alarms</w:t>
      </w:r>
    </w:p>
    <w:p>
      <w:r>
        <w:t>정확한 알림의 권한 확인과 재예약 설계에 참고했다.</w:t>
      </w:r>
    </w:p>
    <w:p>
      <w:r>
        <w:t>[S7] Android Developers Notification runtime permission</w:t>
      </w:r>
    </w:p>
    <w:p>
      <w:r>
        <w:t>https://developer.android.com/develop/ui/compose/notifications/notification-permission</w:t>
      </w:r>
    </w:p>
    <w:p>
      <w:r>
        <w:t>알림 권한 허용·거부 상태 처리에 참고했다.</w:t>
      </w:r>
    </w:p>
    <w:p>
      <w:r>
        <w:t>[S8] 국가법령정보센터 개인정보 보호법 제23조</w:t>
      </w:r>
    </w:p>
    <w:p>
      <w:r>
        <w:t>https://www.law.go.kr/LSW/lsLinkCommonInfo.do?lsJoLnkSeq=1006185763</w:t>
      </w:r>
    </w:p>
    <w:p>
      <w:r>
        <w:t>건강정보의 민감정보 처리 요건을 확인했다. 실사용 시 구체적 처리 방식에 맞춘 추가 검토가 필요하다.</w:t>
      </w:r>
    </w:p>
    <w:p>
      <w:r>
        <w:t>[S9] 건강보험심사평가원 DUR 국민 체험관</w:t>
      </w:r>
    </w:p>
    <w:p>
      <w:r>
        <w:t>https://www.hira.or.kr/ra/medi/form.do?pgmid=HIRAA030029000000</w:t>
      </w:r>
    </w:p>
    <w:p>
      <w:r>
        <w:t>DUR가 안전사용을 지원하는 정보이며 금기·주의의 해석에 의료적 판단이 필요함을 참고했다.</w:t>
      </w:r>
    </w:p>
    <w:sectPr w:rsidR="00FC693F" w:rsidRPr="0006063C" w:rsidSect="00034616">
      <w:footerReference w:type="default" r:id="rId9"/>
      <w:pgSz w:w="11906" w:h="16838"/>
      <w:pgMar w:top="1020" w:right="1134" w:bottom="1020" w:left="1134" w:header="72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MediSync AI  |  소프트웨어 설계서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맑은 고딕" w:hAnsi="맑은 고딕" w:eastAsia="맑은 고딕"/>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276" w:lineRule="auto"/>
      <w:outlineLvl w:val="0"/>
    </w:pPr>
    <w:rPr>
      <w:rFonts w:asciiTheme="majorHAnsi" w:eastAsiaTheme="majorEastAsia" w:hAnsiTheme="majorHAnsi" w:cstheme="majorBidi" w:ascii="맑은 고딕" w:hAnsi="맑은 고딕" w:eastAsia="맑은 고딕"/>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276" w:lineRule="auto"/>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76" w:lineRule="auto"/>
      <w:contextualSpacing/>
    </w:pPr>
    <w:rPr>
      <w:rFonts w:asciiTheme="majorHAnsi" w:eastAsiaTheme="majorEastAsia" w:hAnsiTheme="majorHAnsi" w:cstheme="majorBidi" w:ascii="맑은 고딕" w:hAnsi="맑은 고딕" w:eastAsia="맑은 고딕"/>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276" w:lineRule="auto"/>
    </w:pPr>
    <w:rPr>
      <w:rFonts w:asciiTheme="majorHAnsi" w:eastAsiaTheme="majorEastAsia" w:hAnsiTheme="majorHAnsi" w:cstheme="majorBidi" w:ascii="맑은 고딕" w:hAnsi="맑은 고딕" w:eastAsia="맑은 고딕"/>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MediSync AI 소프트웨어 설계서</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