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增量公告日报---2026-04-17"/>
    <w:p>
      <w:pPr>
        <w:pStyle w:val="Heading1"/>
      </w:pPr>
      <w:r>
        <w:t xml:space="preserve">增量公告日报 - 2026-04-17</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6</w:t>
            </w:r>
          </w:p>
        </w:tc>
      </w:tr>
      <w:tr>
        <w:tc>
          <w:tcPr/>
          <w:p>
            <w:pPr>
              <w:pStyle w:val="Compact"/>
              <w:jc w:val="left"/>
            </w:pPr>
            <w:r>
              <w:t xml:space="preserve">新增公告总数</w:t>
            </w:r>
          </w:p>
        </w:tc>
        <w:tc>
          <w:tcPr/>
          <w:p>
            <w:pPr>
              <w:pStyle w:val="Compact"/>
              <w:jc w:val="left"/>
            </w:pPr>
            <w:r>
              <w:t xml:space="preserve">12</w:t>
            </w:r>
          </w:p>
        </w:tc>
      </w:tr>
    </w:tbl>
    <w:bookmarkEnd w:id="20"/>
    <w:bookmarkStart w:id="38" w:name="新增公告"/>
    <w:p>
      <w:pPr>
        <w:pStyle w:val="Heading2"/>
      </w:pPr>
      <w:r>
        <w:t xml:space="preserve">新增公告</w:t>
      </w:r>
    </w:p>
    <w:bookmarkStart w:id="24" w:name="自然资源部"/>
    <w:p>
      <w:pPr>
        <w:pStyle w:val="Heading3"/>
      </w:pPr>
      <w:r>
        <w:t xml:space="preserve">自然资源部</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中国测绘科学研究院2026年度公开招聘工作人员（第二批）自主笔试岗位资格审查结果及笔试公告</w:t>
            </w:r>
          </w:p>
        </w:tc>
        <w:tc>
          <w:tcPr/>
          <w:p>
            <w:pPr>
              <w:pStyle w:val="Compact"/>
            </w:pPr>
          </w:p>
        </w:tc>
      </w:tr>
      <w:tr>
        <w:tc>
          <w:tcPr/>
          <w:p>
            <w:pPr>
              <w:pStyle w:val="Compact"/>
              <w:jc w:val="left"/>
            </w:pPr>
            <w:hyperlink r:id="rId21">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自然资源部宣传教育中心2026年度公开招聘应届毕业生（第二批）资格审查结果</w:t>
            </w:r>
          </w:p>
        </w:tc>
        <w:tc>
          <w:tcPr/>
          <w:p>
            <w:pPr>
              <w:pStyle w:val="Compact"/>
            </w:pPr>
          </w:p>
        </w:tc>
      </w:tr>
      <w:tr>
        <w:tc>
          <w:tcPr/>
          <w:p>
            <w:pPr>
              <w:pStyle w:val="Compact"/>
              <w:jc w:val="left"/>
            </w:pPr>
            <w:hyperlink r:id="rId22">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自然资源部咨询研究中心2026年预算</w:t>
            </w:r>
          </w:p>
        </w:tc>
        <w:tc>
          <w:tcPr/>
          <w:p>
            <w:pPr>
              <w:pStyle w:val="Compact"/>
            </w:pPr>
          </w:p>
        </w:tc>
      </w:tr>
      <w:tr>
        <w:tc>
          <w:tcPr/>
          <w:p>
            <w:pPr>
              <w:pStyle w:val="Compact"/>
              <w:jc w:val="left"/>
            </w:pPr>
            <w:hyperlink r:id="rId23">
              <w:r>
                <w:rPr>
                  <w:rStyle w:val="Hyperlink"/>
                </w:rPr>
                <w:t xml:space="preserve">查看</w:t>
              </w:r>
            </w:hyperlink>
          </w:p>
        </w:tc>
        <w:tc>
          <w:tcPr/>
          <w:p>
            <w:pPr>
              <w:pStyle w:val="Compact"/>
            </w:pPr>
          </w:p>
        </w:tc>
        <w:tc>
          <w:tcPr/>
          <w:p>
            <w:pPr>
              <w:pStyle w:val="Compact"/>
            </w:pPr>
          </w:p>
        </w:tc>
      </w:tr>
    </w:tbl>
    <w:bookmarkEnd w:id="24"/>
    <w:bookmarkStart w:id="26" w:name="福建省科学技术厅"/>
    <w:p>
      <w:pPr>
        <w:pStyle w:val="Heading3"/>
      </w:pPr>
      <w:r>
        <w:t xml:space="preserve">福建省科学技术厅</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2026-04-16</w:t>
            </w:r>
          </w:p>
        </w:tc>
        <w:tc>
          <w:tcPr/>
          <w:p>
            <w:pPr>
              <w:pStyle w:val="Compact"/>
              <w:jc w:val="left"/>
            </w:pPr>
            <w:r>
              <w:t xml:space="preserve">省政府党组会议和省政府常务会议召开</w:t>
            </w:r>
          </w:p>
        </w:tc>
        <w:tc>
          <w:tcPr/>
          <w:p>
            <w:pPr>
              <w:pStyle w:val="Compact"/>
              <w:jc w:val="left"/>
            </w:pPr>
            <w:hyperlink r:id="rId25">
              <w:r>
                <w:rPr>
                  <w:rStyle w:val="Hyperlink"/>
                </w:rPr>
                <w:t xml:space="preserve">查看</w:t>
              </w:r>
            </w:hyperlink>
          </w:p>
        </w:tc>
      </w:tr>
    </w:tbl>
    <w:bookmarkEnd w:id="26"/>
    <w:bookmarkStart w:id="28" w:name="厦门市工业和信息化局"/>
    <w:p>
      <w:pPr>
        <w:pStyle w:val="Heading3"/>
      </w:pPr>
      <w:r>
        <w:t xml:space="preserve">厦门市工业和信息化局</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2026-04-16</w:t>
            </w:r>
          </w:p>
        </w:tc>
        <w:tc>
          <w:tcPr/>
          <w:p>
            <w:pPr>
              <w:pStyle w:val="Compact"/>
              <w:jc w:val="left"/>
            </w:pPr>
            <w:r>
              <w:t xml:space="preserve">厦门市工业和信息化局关于公布厦门市新能源汽车废旧动力电池回收利用网点名单（第三批）的通知</w:t>
            </w:r>
          </w:p>
        </w:tc>
        <w:tc>
          <w:tcPr/>
          <w:p>
            <w:pPr>
              <w:pStyle w:val="Compact"/>
              <w:jc w:val="left"/>
            </w:pPr>
            <w:hyperlink r:id="rId27">
              <w:r>
                <w:rPr>
                  <w:rStyle w:val="Hyperlink"/>
                </w:rPr>
                <w:t xml:space="preserve">查看</w:t>
              </w:r>
            </w:hyperlink>
          </w:p>
        </w:tc>
      </w:tr>
    </w:tbl>
    <w:bookmarkEnd w:id="28"/>
    <w:bookmarkStart w:id="34" w:name="厦门市思明区科技和信息化局"/>
    <w:p>
      <w:pPr>
        <w:pStyle w:val="Heading3"/>
      </w:pPr>
      <w:r>
        <w:t xml:space="preserve">厦门市思明区科技和信息化局</w:t>
      </w:r>
    </w:p>
    <w:p>
      <w:pPr>
        <w:pStyle w:val="FirstParagraph"/>
      </w:pPr>
      <w:r>
        <w:rPr>
          <w:bCs/>
          <w:b/>
        </w:rPr>
        <w:t xml:space="preserve">新增 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2026-03-26</w:t>
            </w:r>
          </w:p>
        </w:tc>
        <w:tc>
          <w:tcPr/>
          <w:p>
            <w:pPr>
              <w:pStyle w:val="Compact"/>
              <w:jc w:val="left"/>
            </w:pPr>
            <w:r>
              <w:t xml:space="preserve">关于公开遴选“思明数智工场”专业运营机构的通知</w:t>
            </w:r>
          </w:p>
        </w:tc>
        <w:tc>
          <w:tcPr/>
          <w:p>
            <w:pPr>
              <w:pStyle w:val="Compact"/>
              <w:jc w:val="left"/>
            </w:pPr>
            <w:hyperlink r:id="rId29">
              <w:r>
                <w:rPr>
                  <w:rStyle w:val="Hyperlink"/>
                </w:rPr>
                <w:t xml:space="preserve">查看</w:t>
              </w:r>
            </w:hyperlink>
          </w:p>
        </w:tc>
      </w:tr>
      <w:tr>
        <w:tc>
          <w:tcPr/>
          <w:p>
            <w:pPr>
              <w:pStyle w:val="Compact"/>
              <w:jc w:val="left"/>
            </w:pPr>
            <w:r>
              <w:t xml:space="preserve">2026-03-24</w:t>
            </w:r>
          </w:p>
        </w:tc>
        <w:tc>
          <w:tcPr/>
          <w:p>
            <w:pPr>
              <w:pStyle w:val="Compact"/>
              <w:jc w:val="left"/>
            </w:pPr>
            <w:r>
              <w:t xml:space="preserve">关于开展思明区2026年一季度先进制造业产业项目招引措施申报的通知</w:t>
            </w:r>
          </w:p>
        </w:tc>
        <w:tc>
          <w:tcPr/>
          <w:p>
            <w:pPr>
              <w:pStyle w:val="Compact"/>
              <w:jc w:val="left"/>
            </w:pPr>
            <w:hyperlink r:id="rId30">
              <w:r>
                <w:rPr>
                  <w:rStyle w:val="Hyperlink"/>
                </w:rPr>
                <w:t xml:space="preserve">查看</w:t>
              </w:r>
            </w:hyperlink>
          </w:p>
        </w:tc>
      </w:tr>
      <w:tr>
        <w:tc>
          <w:tcPr/>
          <w:p>
            <w:pPr>
              <w:pStyle w:val="Compact"/>
              <w:jc w:val="left"/>
            </w:pPr>
            <w:r>
              <w:t xml:space="preserve">2026-03-05</w:t>
            </w:r>
          </w:p>
        </w:tc>
        <w:tc>
          <w:tcPr/>
          <w:p>
            <w:pPr>
              <w:pStyle w:val="Compact"/>
              <w:jc w:val="left"/>
            </w:pPr>
            <w:r>
              <w:t xml:space="preserve">一图读懂《思明区先进制造业高质量发展若干措施》</w:t>
            </w:r>
          </w:p>
        </w:tc>
        <w:tc>
          <w:tcPr/>
          <w:p>
            <w:pPr>
              <w:pStyle w:val="Compact"/>
              <w:jc w:val="left"/>
            </w:pPr>
            <w:hyperlink r:id="rId31">
              <w:r>
                <w:rPr>
                  <w:rStyle w:val="Hyperlink"/>
                </w:rPr>
                <w:t xml:space="preserve">查看</w:t>
              </w:r>
            </w:hyperlink>
          </w:p>
        </w:tc>
      </w:tr>
      <w:tr>
        <w:tc>
          <w:tcPr/>
          <w:p>
            <w:pPr>
              <w:pStyle w:val="Compact"/>
              <w:jc w:val="left"/>
            </w:pPr>
            <w:r>
              <w:t xml:space="preserve">2026-03-05</w:t>
            </w:r>
          </w:p>
        </w:tc>
        <w:tc>
          <w:tcPr/>
          <w:p>
            <w:pPr>
              <w:pStyle w:val="Compact"/>
              <w:jc w:val="left"/>
            </w:pPr>
            <w:r>
              <w:t xml:space="preserve">关于《思明区先进制造业高质量发展若干措施》的政策解读</w:t>
            </w:r>
          </w:p>
        </w:tc>
        <w:tc>
          <w:tcPr/>
          <w:p>
            <w:pPr>
              <w:pStyle w:val="Compact"/>
              <w:jc w:val="left"/>
            </w:pPr>
            <w:hyperlink r:id="rId32">
              <w:r>
                <w:rPr>
                  <w:rStyle w:val="Hyperlink"/>
                </w:rPr>
                <w:t xml:space="preserve">查看</w:t>
              </w:r>
            </w:hyperlink>
          </w:p>
        </w:tc>
      </w:tr>
      <w:tr>
        <w:tc>
          <w:tcPr/>
          <w:p>
            <w:pPr>
              <w:pStyle w:val="Compact"/>
              <w:jc w:val="left"/>
            </w:pPr>
            <w:r>
              <w:t xml:space="preserve">2026-03-05</w:t>
            </w:r>
          </w:p>
        </w:tc>
        <w:tc>
          <w:tcPr/>
          <w:p>
            <w:pPr>
              <w:pStyle w:val="Compact"/>
              <w:jc w:val="left"/>
            </w:pPr>
            <w:r>
              <w:t xml:space="preserve">厦门市思明区科技和工信局关于印发思明区先进制造业高质量发展若干措施的通知</w:t>
            </w:r>
          </w:p>
        </w:tc>
        <w:tc>
          <w:tcPr/>
          <w:p>
            <w:pPr>
              <w:pStyle w:val="Compact"/>
              <w:jc w:val="left"/>
            </w:pPr>
            <w:hyperlink r:id="rId33">
              <w:r>
                <w:rPr>
                  <w:rStyle w:val="Hyperlink"/>
                </w:rPr>
                <w:t xml:space="preserve">查看</w:t>
              </w:r>
            </w:hyperlink>
          </w:p>
        </w:tc>
      </w:tr>
    </w:tbl>
    <w:bookmarkEnd w:id="34"/>
    <w:bookmarkStart w:id="36" w:name="住房和城乡建设部"/>
    <w:p>
      <w:pPr>
        <w:pStyle w:val="Heading3"/>
      </w:pPr>
      <w:r>
        <w:t xml:space="preserve">住房和城乡建设部</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2026-04-16</w:t>
            </w:r>
          </w:p>
        </w:tc>
        <w:tc>
          <w:tcPr/>
          <w:p>
            <w:pPr>
              <w:pStyle w:val="Compact"/>
              <w:jc w:val="left"/>
            </w:pPr>
            <w:r>
              <w:t xml:space="preserve">房地产市场信心修复有望继续向好</w:t>
            </w:r>
          </w:p>
        </w:tc>
        <w:tc>
          <w:tcPr/>
          <w:p>
            <w:pPr>
              <w:pStyle w:val="Compact"/>
              <w:jc w:val="left"/>
            </w:pPr>
            <w:hyperlink r:id="rId35">
              <w:r>
                <w:rPr>
                  <w:rStyle w:val="Hyperlink"/>
                </w:rPr>
                <w:t xml:space="preserve">查看</w:t>
              </w:r>
            </w:hyperlink>
          </w:p>
        </w:tc>
      </w:tr>
    </w:tbl>
    <w:bookmarkEnd w:id="36"/>
    <w:bookmarkStart w:id="37" w:name="福建省供销合作社"/>
    <w:p>
      <w:pPr>
        <w:pStyle w:val="Heading3"/>
      </w:pPr>
      <w:r>
        <w:t xml:space="preserve">福建省供销合作社</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2026-04-16</w:t>
            </w:r>
          </w:p>
        </w:tc>
        <w:tc>
          <w:tcPr/>
          <w:p>
            <w:pPr>
              <w:pStyle w:val="Compact"/>
              <w:jc w:val="left"/>
            </w:pPr>
            <w:r>
              <w:t xml:space="preserve">省政府党组会议和省政府常务会议召开</w:t>
            </w:r>
          </w:p>
        </w:tc>
        <w:tc>
          <w:tcPr/>
          <w:p>
            <w:pPr>
              <w:pStyle w:val="Compact"/>
              <w:jc w:val="left"/>
            </w:pPr>
            <w:hyperlink r:id="rId25">
              <w:r>
                <w:rPr>
                  <w:rStyle w:val="Hyperlink"/>
                </w:rPr>
                <w:t xml:space="preserve">查看</w:t>
              </w:r>
            </w:hyperlink>
          </w:p>
        </w:tc>
      </w:tr>
    </w:tbl>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gi.mnr.gov.cn/202604/t20260416_2926864.html" TargetMode="External" /><Relationship Type="http://schemas.openxmlformats.org/officeDocument/2006/relationships/hyperlink" Id="rId22" Target="http://gi.mnr.gov.cn/202604/t20260416_2926865.html" TargetMode="External" /><Relationship Type="http://schemas.openxmlformats.org/officeDocument/2006/relationships/hyperlink" Id="rId21" Target="http://gi.mnr.gov.cn/202604/t20260416_2926866.html" TargetMode="External" /><Relationship Type="http://schemas.openxmlformats.org/officeDocument/2006/relationships/hyperlink" Id="rId27" Target="http://gxj.xm.gov.cn/zwgk/zfxxgkml/jxjxxgkml/jxjgfxwj/qtkgkwj/202604/t20260416_2991413.htm" TargetMode="External" /><Relationship Type="http://schemas.openxmlformats.org/officeDocument/2006/relationships/hyperlink" Id="rId25" Target="http://www.fujian.gov.cn/xwdt/fjyw/202604/t20260416_7125574.htm" TargetMode="External" /><Relationship Type="http://schemas.openxmlformats.org/officeDocument/2006/relationships/hyperlink" Id="rId33" Target="http://www.siming.gov.cn/zfxxgkzl/gbmxxgk/kjhxxhj/zfxxgkml/tzgg/202603/t20260305_1139602.htm" TargetMode="External" /><Relationship Type="http://schemas.openxmlformats.org/officeDocument/2006/relationships/hyperlink" Id="rId32" Target="http://www.siming.gov.cn/zfxxgkzl/gbmxxgk/kjhxxhj/zfxxgkml/tzgg/202603/t20260305_1139605.htm" TargetMode="External" /><Relationship Type="http://schemas.openxmlformats.org/officeDocument/2006/relationships/hyperlink" Id="rId31" Target="http://www.siming.gov.cn/zfxxgkzl/gbmxxgk/kjhxxhj/zfxxgkml/tzgg/202603/t20260305_1139617.htm" TargetMode="External" /><Relationship Type="http://schemas.openxmlformats.org/officeDocument/2006/relationships/hyperlink" Id="rId30" Target="http://www.siming.gov.cn/zfxxgkzl/gbmxxgk/kjhxxhj/zfxxgkml/tzgg/202603/t20260324_1141563.htm" TargetMode="External" /><Relationship Type="http://schemas.openxmlformats.org/officeDocument/2006/relationships/hyperlink" Id="rId29" Target="http://www.siming.gov.cn/zfxxgkzl/gbmxxgk/kjhxxhj/zfxxgkml/tzgg/202603/t20260326_1141938.htm" TargetMode="External" /><Relationship Type="http://schemas.openxmlformats.org/officeDocument/2006/relationships/hyperlink" Id="rId35" Target="https://www.mohurd.gov.cn/xinwen/gzdt/art/2026/art_faafd84ee0334dd99661db4c21ffc551.html" TargetMode="External" /></Relationships>
</file>

<file path=word/_rels/footnotes.xml.rels><?xml version="1.0" encoding="UTF-8"?><Relationships xmlns="http://schemas.openxmlformats.org/package/2006/relationships"><Relationship Type="http://schemas.openxmlformats.org/officeDocument/2006/relationships/hyperlink" Id="rId23" Target="http://gi.mnr.gov.cn/202604/t20260416_2926864.html" TargetMode="External" /><Relationship Type="http://schemas.openxmlformats.org/officeDocument/2006/relationships/hyperlink" Id="rId22" Target="http://gi.mnr.gov.cn/202604/t20260416_2926865.html" TargetMode="External" /><Relationship Type="http://schemas.openxmlformats.org/officeDocument/2006/relationships/hyperlink" Id="rId21" Target="http://gi.mnr.gov.cn/202604/t20260416_2926866.html" TargetMode="External" /><Relationship Type="http://schemas.openxmlformats.org/officeDocument/2006/relationships/hyperlink" Id="rId27" Target="http://gxj.xm.gov.cn/zwgk/zfxxgkml/jxjxxgkml/jxjgfxwj/qtkgkwj/202604/t20260416_2991413.htm" TargetMode="External" /><Relationship Type="http://schemas.openxmlformats.org/officeDocument/2006/relationships/hyperlink" Id="rId25" Target="http://www.fujian.gov.cn/xwdt/fjyw/202604/t20260416_7125574.htm" TargetMode="External" /><Relationship Type="http://schemas.openxmlformats.org/officeDocument/2006/relationships/hyperlink" Id="rId33" Target="http://www.siming.gov.cn/zfxxgkzl/gbmxxgk/kjhxxhj/zfxxgkml/tzgg/202603/t20260305_1139602.htm" TargetMode="External" /><Relationship Type="http://schemas.openxmlformats.org/officeDocument/2006/relationships/hyperlink" Id="rId32" Target="http://www.siming.gov.cn/zfxxgkzl/gbmxxgk/kjhxxhj/zfxxgkml/tzgg/202603/t20260305_1139605.htm" TargetMode="External" /><Relationship Type="http://schemas.openxmlformats.org/officeDocument/2006/relationships/hyperlink" Id="rId31" Target="http://www.siming.gov.cn/zfxxgkzl/gbmxxgk/kjhxxhj/zfxxgkml/tzgg/202603/t20260305_1139617.htm" TargetMode="External" /><Relationship Type="http://schemas.openxmlformats.org/officeDocument/2006/relationships/hyperlink" Id="rId30" Target="http://www.siming.gov.cn/zfxxgkzl/gbmxxgk/kjhxxhj/zfxxgkml/tzgg/202603/t20260324_1141563.htm" TargetMode="External" /><Relationship Type="http://schemas.openxmlformats.org/officeDocument/2006/relationships/hyperlink" Id="rId29" Target="http://www.siming.gov.cn/zfxxgkzl/gbmxxgk/kjhxxhj/zfxxgkml/tzgg/202603/t20260326_1141938.htm" TargetMode="External" /><Relationship Type="http://schemas.openxmlformats.org/officeDocument/2006/relationships/hyperlink" Id="rId35" Target="https://www.mohurd.gov.cn/xinwen/gzdt/art/2026/art_faafd84ee0334dd99661db4c21ffc551.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2026-04-16T23:13:49Z</dcterms:created>
  <dcterms:modified xsi:type="dcterms:W3CDTF">2026-04-16T23:13:49Z</dcterms:modified>
</cp:coreProperties>
</file>

<file path=docProps/custom.xml><?xml version="1.0" encoding="utf-8"?>
<Properties xmlns="http://schemas.openxmlformats.org/officeDocument/2006/custom-properties" xmlns:vt="http://schemas.openxmlformats.org/officeDocument/2006/docPropsVTypes"/>
</file>