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t>ATCoP</w:t>
      </w:r>
      <w:r>
        <w:rPr>
          <w:rFonts w:hint="eastAsia"/>
          <w:lang w:eastAsia="zh-CN"/>
        </w:rPr>
        <w:t>处理流程: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039985" cy="8468360"/>
            <wp:effectExtent l="0" t="0" r="1841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39985" cy="846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关键代码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1353B"/>
          <w:spacing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96100" cy="59912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1353B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1353B"/>
          <w:spacing w:val="0"/>
          <w:sz w:val="21"/>
          <w:szCs w:val="21"/>
        </w:rPr>
        <w:t>/amss_2017_la3.0/MPSS.AT.3.1/modem_proc/datamodem/interface/atcop/src/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ascii="Verdana" w:hAnsi="Verdana" w:eastAsia="宋体" w:cs="Verdana"/>
          <w:b w:val="0"/>
          <w:bCs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1、</w:t>
      </w:r>
      <w:r>
        <w:rPr>
          <w:rFonts w:ascii="Verdana" w:hAnsi="Verdana" w:eastAsia="宋体" w:cs="Verdana"/>
          <w:b w:val="0"/>
          <w:bCs w:val="0"/>
          <w:i w:val="0"/>
          <w:caps w:val="0"/>
          <w:color w:val="31353B"/>
          <w:spacing w:val="0"/>
          <w:sz w:val="21"/>
          <w:szCs w:val="21"/>
        </w:rPr>
        <w:t>dsatprep.c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dsatprep_process_sio_command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  <w:t>：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处理不同类型的命令（AT command line、abort command、SMS message）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process_at_cmd_mode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  <w:t>：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通过状态机转换（如下4种状态），去掉命令行中的"AT"前缀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   DSAT_CMD_PREP_STATE_HUNT,     /*  Initial:  looking for a or A                      */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 xml:space="preserve">    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DSAT_CMD_PREP_STATE_FOUND_A,  /*  Found A, looking for t, T or /                    */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 xml:space="preserve">    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DSAT_CMD_PREP_STATE_FOUND_AT, /*  Found AT: filling buffer and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processing backspace */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 xml:space="preserve">      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DSAT_CMD_PREP_STATE_ERROR     /*  Error!  loop until end of line                    */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2、</w:t>
      </w: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dsatcmdp.c</w:t>
      </w:r>
      <w:r>
        <w:rPr>
          <w:rFonts w:hint="eastAsia"/>
          <w:lang w:val="en-US" w:eastAsia="zh-CN"/>
        </w:rPr>
        <w:tab/>
      </w:r>
    </w:p>
    <w:p>
      <w:p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dsatcmdp_process_cmd_line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  <w:t>：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调用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dsatpar_parse_cmd_lin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</w:rPr>
        <w:t>e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对命令进行解析，调用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process_at_cmd_line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对命令进行处理</w:t>
      </w:r>
    </w:p>
    <w:p>
      <w:p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dsatpar_parse_cmd_line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  <w:t>（</w:t>
      </w: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dsatpar.c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  <w:t>）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完成对命令的解析，检查每个AT命令的首字符然后根据AT命令的类型调用相应的解析函数。每次调用解析函数，都会产生一个tokens_struct_type类型的token，将解析的信息填充到token，并调用函数dsatcmdp_queue_token将token加入到队列token_q</w:t>
      </w:r>
    </w:p>
    <w:p>
      <w:pPr>
        <w:numPr>
          <w:ilvl w:val="0"/>
          <w:numId w:val="1"/>
        </w:num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process_at_cmd_line</w:t>
      </w: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处理队列token_q，从队列token_q中取出并删除一个命令token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cmdp_validate_cmd_forwarding在命令表中搜索该命令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  <w:t>。</w:t>
      </w: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如果在表中(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at_cmd_table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\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at_cmd_table_ex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)找到改命令.调用表中对应处理函数执行该命令（table_ptr_ex-&gt;proc_func）。命令执行后，如果有返回数据时，返回的数据在中格式化dsat_fmt_response</w:t>
      </w: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1353B"/>
          <w:spacing w:val="0"/>
          <w:sz w:val="21"/>
          <w:szCs w:val="21"/>
          <w:lang w:val="en-US" w:eastAsia="zh-CN"/>
        </w:rPr>
        <w:t>注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：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对于异步AT命令处理流程与正常AT命令略有不同，在命令预处理、命令解析过程都是一样的，在命令处理过程中（process_at_cmd_line），如果命令处理函数返回DSAT_OK，说明命令处理完成调用dsat_fmt_response函数格式化响应数据并发送，正常的命令处理流程；如果命令处理函数返回DSAT_ASYNC_CMD说明当 前 命 令 是 异 步 命 令 ， 此 时 函 数process_at_cmd_line 设置 变 量dsatcmdp_processing_async_cmd= TRUE，表示当前正在处理异步命令，然后返回，不再进行后续处理，直到该命令处理完成，函数返回DSAT_OK（未必一定是DSAT_OK，当返回不是DSAT_ASYNC_CMD和DSAT_ASYNC_EVENT时，说明异步命令/事件处理完成）。当DS收到异步事件经任务分发器，再次调用dsat_process_async_cmd函数，在该函数中通过查找异步事件表async_event_table，调用相应的事件处理函数继续处理，如果事件处理函数返回值不是DSAT_ASYNC_CMD或DSAT_ASYNC_EVENT，说明异步事件处理完成，调用process_at_cmd_line继续处理命令行的命令。</w:t>
      </w: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表结构：</w:t>
      </w: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如下举例（父表到子表）</w:t>
      </w: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at_cmd_table_ex -&gt; vendor_table_entries_ex -&gt; dsat_vendor_table_ex</w:t>
      </w: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dsat_vendor_table_ex 表中含AT命令和处理函数的映射</w:t>
      </w: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如下举例（父表到子表）</w:t>
      </w: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at_cmd_table_ex -&gt; vendor_table_entries -&gt; dsat_vendor_table</w:t>
      </w: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dsat_vendor_table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 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表中定义AT命令，确认了它的命令表项，name、属性、参数情况、处理函数指针。。。。</w:t>
      </w: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</w:pP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const dsati_at_cmd_table_ex_type at_cmd_table_ex =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 { basic_table_entries_ex,               //基本命令表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 sreg_table_entries_ex,        //寄存器命令表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 extended_table_entries_ex,        //扩展命令表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 vendor_table_entries_ex        //厂商命令表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 };</w:t>
      </w: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  <w:t>还不太清楚下面表的分类</w:t>
      </w:r>
    </w:p>
    <w:p>
      <w:pPr>
        <w:numPr>
          <w:numId w:val="0"/>
        </w:numPr>
        <w:tabs>
          <w:tab w:val="left" w:pos="3053"/>
        </w:tabs>
        <w:bidi w:val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LOCAL dsati_at_cmd_table_entry_type vendor_table_entries[ ] =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{ dsat_vendor_table,  &amp;dsat_vendor_table_size },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#ifdef FEATURE_DATA_IS707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{ dsat707_vend_para_table, &amp;dsat707_vend_para_table_size },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{ dsat707_vend_action_table, &amp;dsat707_vend_action_table_size },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{ dsat707_hdr_table,  &amp;dsat707_hdr_table_size },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#ifdef FEATURE_DS_MOBILE_IP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{ dsat707_mip_table,  &amp;dsat707_mip_table_size },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#endif /* FEATURE_DS_MOBILE_IP */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#ifdef FEATURE_CDMA_SMS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{ dsat707_sms_table, &amp;dsat707_sms_table_size },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#endif /* FEATURE_CDMA_SMS */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#endif /* FEATURE_DATA_IS707 */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 { NULL, 0 }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如何扩展一个</w:t>
      </w:r>
      <w:r>
        <w:rPr>
          <w:rFonts w:hint="eastAsia"/>
          <w:lang w:val="en-US" w:eastAsia="zh-CN"/>
        </w:rPr>
        <w:t>BP侧AT Command</w:t>
      </w:r>
    </w:p>
    <w:p>
      <w:pPr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AT命令分有以下几种类型</w:t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ascii="宋体" w:hAnsi="宋体" w:eastAsia="宋体" w:cs="宋体"/>
          <w:sz w:val="27"/>
          <w:szCs w:val="27"/>
        </w:rPr>
        <w:t xml:space="preserve">·基本 AT 命令（basic_table） </w:t>
      </w:r>
      <w:r>
        <w:rPr>
          <w:rFonts w:ascii="宋体" w:hAnsi="宋体" w:eastAsia="宋体" w:cs="宋体"/>
          <w:sz w:val="27"/>
          <w:szCs w:val="27"/>
        </w:rPr>
        <w:br w:type="textWrapping"/>
      </w:r>
      <w:r>
        <w:rPr>
          <w:rFonts w:ascii="宋体" w:hAnsi="宋体" w:eastAsia="宋体" w:cs="宋体"/>
          <w:sz w:val="27"/>
          <w:szCs w:val="27"/>
        </w:rPr>
        <w:t xml:space="preserve">·寄存器 AT 命令（sreg_table） </w:t>
      </w:r>
      <w:r>
        <w:rPr>
          <w:rFonts w:ascii="宋体" w:hAnsi="宋体" w:eastAsia="宋体" w:cs="宋体"/>
          <w:sz w:val="27"/>
          <w:szCs w:val="27"/>
        </w:rPr>
        <w:br w:type="textWrapping"/>
      </w:r>
      <w:r>
        <w:rPr>
          <w:rFonts w:ascii="宋体" w:hAnsi="宋体" w:eastAsia="宋体" w:cs="宋体"/>
          <w:sz w:val="27"/>
          <w:szCs w:val="27"/>
        </w:rPr>
        <w:t xml:space="preserve">·扩展 AT 命令（extended_table） </w:t>
      </w:r>
      <w:r>
        <w:rPr>
          <w:rFonts w:ascii="宋体" w:hAnsi="宋体" w:eastAsia="宋体" w:cs="宋体"/>
          <w:sz w:val="27"/>
          <w:szCs w:val="27"/>
        </w:rPr>
        <w:br w:type="textWrapping"/>
      </w:r>
      <w:r>
        <w:rPr>
          <w:rFonts w:ascii="宋体" w:hAnsi="宋体" w:eastAsia="宋体" w:cs="宋体"/>
          <w:sz w:val="27"/>
          <w:szCs w:val="27"/>
        </w:rPr>
        <w:t>·厂商 AT 命令（vendor_table）</w:t>
      </w:r>
    </w:p>
    <w:p>
      <w:pPr>
        <w:rPr>
          <w:rFonts w:ascii="宋体" w:hAnsi="宋体" w:eastAsia="宋体" w:cs="宋体"/>
          <w:b/>
          <w:bCs/>
          <w:color w:val="FF000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FF0000"/>
          <w:sz w:val="27"/>
          <w:szCs w:val="27"/>
          <w:lang w:val="en-US" w:eastAsia="zh-CN"/>
        </w:rPr>
        <w:t>1、</w:t>
      </w:r>
      <w:r>
        <w:rPr>
          <w:rFonts w:ascii="宋体" w:hAnsi="宋体" w:eastAsia="宋体" w:cs="宋体"/>
          <w:b/>
          <w:bCs/>
          <w:color w:val="FF0000"/>
          <w:sz w:val="27"/>
          <w:szCs w:val="27"/>
        </w:rPr>
        <w:t>在dsati.h下的dsatetsi_ext_action_index_enum_type枚举数组中添加一个指针变量如下：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DSATETSI_EXT_ACT_CLAY_ETSI_IDX = </w:t>
      </w:r>
      <w:r>
        <w:t>14084</w:t>
      </w:r>
    </w:p>
    <w:p>
      <w:pPr>
        <w:numPr>
          <w:ilvl w:val="0"/>
          <w:numId w:val="2"/>
        </w:num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建立AT命令和处理函数的映射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在dsatetsictab.c下的dsatetsi_ext_action_table_ex []数据下添加映射：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{DSATETSI_EXT_ACT_CLAY_ETSI_IDX, dsatetsime_exec_clay_cmd }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color w:val="FF000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FF0000"/>
          <w:sz w:val="27"/>
          <w:szCs w:val="27"/>
          <w:lang w:val="en-US" w:eastAsia="zh-CN"/>
        </w:rPr>
        <w:t>3、</w:t>
      </w:r>
      <w:r>
        <w:rPr>
          <w:rFonts w:ascii="宋体" w:hAnsi="宋体" w:eastAsia="宋体" w:cs="宋体"/>
          <w:b/>
          <w:bCs/>
          <w:color w:val="FF0000"/>
          <w:sz w:val="27"/>
          <w:szCs w:val="27"/>
        </w:rPr>
        <w:t>在dsatetsictab_ex.c下的dsatetsi_ext_action_table []数组中添加</w:t>
      </w:r>
      <w:r>
        <w:rPr>
          <w:rFonts w:hint="eastAsia" w:ascii="宋体" w:hAnsi="宋体" w:eastAsia="宋体" w:cs="宋体"/>
          <w:b/>
          <w:bCs/>
          <w:color w:val="FF0000"/>
          <w:sz w:val="27"/>
          <w:szCs w:val="27"/>
          <w:lang w:eastAsia="zh-CN"/>
        </w:rPr>
        <w:t>（</w:t>
      </w:r>
      <w:r>
        <w:rPr>
          <w:rFonts w:ascii="宋体" w:hAnsi="宋体" w:eastAsia="宋体" w:cs="宋体"/>
          <w:b/>
          <w:bCs/>
          <w:color w:val="FF0000"/>
          <w:sz w:val="27"/>
          <w:szCs w:val="27"/>
        </w:rPr>
        <w:t>name、属性、参数情况、处理函数指针等……</w:t>
      </w:r>
      <w:r>
        <w:rPr>
          <w:rFonts w:hint="eastAsia" w:ascii="宋体" w:hAnsi="宋体" w:eastAsia="宋体" w:cs="宋体"/>
          <w:b/>
          <w:bCs/>
          <w:color w:val="FF0000"/>
          <w:sz w:val="27"/>
          <w:szCs w:val="27"/>
          <w:lang w:eastAsia="zh-CN"/>
        </w:rPr>
        <w:t>）</w:t>
      </w:r>
      <w:r>
        <w:rPr>
          <w:rFonts w:ascii="宋体" w:hAnsi="宋体" w:eastAsia="宋体" w:cs="宋体"/>
          <w:b/>
          <w:bCs/>
          <w:color w:val="FF0000"/>
          <w:sz w:val="27"/>
          <w:szCs w:val="27"/>
        </w:rPr>
        <w:t>：</w:t>
      </w:r>
    </w:p>
    <w:p>
      <w:p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   { "+CLAY", READ_ONLY | COMMON_CMD,</w:t>
      </w:r>
    </w:p>
    <w:p>
      <w:p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   SPECIAL_NONE, 0,DSATETSI_EXT_ACT_CLAY_ETSI_IDX </w:t>
      </w:r>
    </w:p>
    <w:p>
      <w:pPr>
        <w:ind w:firstLine="540"/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>}</w:t>
      </w:r>
    </w:p>
    <w:p>
      <w:pPr>
        <w:ind w:firstLine="540"/>
        <w:rPr>
          <w:rFonts w:hint="default" w:ascii="宋体" w:hAnsi="宋体" w:eastAsia="宋体" w:cs="宋体"/>
          <w:sz w:val="27"/>
          <w:szCs w:val="27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4、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声明处理函数</w:t>
      </w:r>
    </w:p>
    <w:p>
      <w:pPr>
        <w:ind w:firstLine="5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在定义之前，我们先要声明一下，在dsatetsime.h下添加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定义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dsat_result_enum_type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dsatetsime_exec_clay_cmd(</w:t>
      </w:r>
    </w:p>
    <w:p>
      <w:p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dsat_mode_enum_typemode, /*AT command mode: */</w:t>
      </w:r>
    </w:p>
    <w:p>
      <w:p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constdsati_cmd_type *parse_table, /*Ptr to cmd in parse table */</w:t>
      </w:r>
    </w:p>
    <w:p>
      <w:p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consttokens_struct_type *tok_ptr, /*Command tokens from parser */</w:t>
      </w:r>
    </w:p>
    <w:p>
      <w:p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dsm_item_type*res_buff_ptr /* Place to put response */</w:t>
      </w:r>
    </w:p>
    <w:p>
      <w:p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numPr>
          <w:ilvl w:val="0"/>
          <w:numId w:val="3"/>
        </w:numPr>
        <w:rPr>
          <w:rFonts w:ascii="宋体" w:hAnsi="宋体" w:eastAsia="宋体" w:cs="宋体"/>
          <w:b/>
          <w:bCs/>
          <w:color w:val="FF0000"/>
          <w:sz w:val="27"/>
          <w:szCs w:val="27"/>
        </w:rPr>
      </w:pPr>
      <w:r>
        <w:rPr>
          <w:rFonts w:ascii="宋体" w:hAnsi="宋体" w:eastAsia="宋体" w:cs="宋体"/>
          <w:b/>
          <w:bCs/>
          <w:color w:val="FF0000"/>
          <w:sz w:val="27"/>
          <w:szCs w:val="27"/>
        </w:rPr>
        <w:t>定义处理函数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dsatetsime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.c</w:t>
      </w:r>
      <w:r>
        <w:rPr>
          <w:rFonts w:ascii="宋体" w:hAnsi="宋体" w:eastAsia="宋体" w:cs="宋体"/>
          <w:b/>
          <w:bCs/>
          <w:color w:val="FF0000"/>
          <w:sz w:val="27"/>
          <w:szCs w:val="27"/>
        </w:rPr>
        <w:t>：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>dsat_result_enum_type dsatetsime_exec_clay_cmd(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 dsat_mode_enum_typemode, /*AT command mode: */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 constdsati_cmd_type *parse_table, /*Ptr to cmd in parse table */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 consttokens_struct_type *tok_ptr, /*Command tokens from parser */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 dsm_item_type*res_buff_ptr /* Place to put response */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>){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>dsat_result_enum_type result= DSAT_OK;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>if(tok_ptr-&gt;op == NA){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 res_buff_ptr-&gt;used =(word) snprintf ((char*)res_buff_ptr-&gt;data_ptr,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 res_buff_ptr-&gt;size,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 "%s: %s,%s",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 "+CLAY",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 "hello",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 "world");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>}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>else if(tok_ptr-&gt;op ==(NA|EQ|QU)){} //针对其他的语法格式进行处理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>else if(tok_ptr-&gt;op ==(NA|QU)){}    //针对其他的语法格式进行处理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>else if(tok_ptr-&gt;op ==(NA|EQ|AR)){} //针对其他的语法格式进行处理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>else{ result= DSAT_ERROR;}          //针对错误的语法格式进行处理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>return result;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t>}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3A2E85"/>
    <w:multiLevelType w:val="singleLevel"/>
    <w:tmpl w:val="9E3A2E8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B02CC20"/>
    <w:multiLevelType w:val="singleLevel"/>
    <w:tmpl w:val="CB02CC20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4D5F3D3A"/>
    <w:multiLevelType w:val="singleLevel"/>
    <w:tmpl w:val="4D5F3D3A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5E7B"/>
    <w:rsid w:val="01400E1C"/>
    <w:rsid w:val="01EC5E14"/>
    <w:rsid w:val="029B0690"/>
    <w:rsid w:val="03A371BA"/>
    <w:rsid w:val="04460B91"/>
    <w:rsid w:val="05B33424"/>
    <w:rsid w:val="065F7EEF"/>
    <w:rsid w:val="06856912"/>
    <w:rsid w:val="0BDA298D"/>
    <w:rsid w:val="0DB03EC6"/>
    <w:rsid w:val="0EDB29DA"/>
    <w:rsid w:val="0F80240C"/>
    <w:rsid w:val="0F8C33F2"/>
    <w:rsid w:val="0F8C7D0C"/>
    <w:rsid w:val="11AC3BC4"/>
    <w:rsid w:val="13C6002F"/>
    <w:rsid w:val="17397E28"/>
    <w:rsid w:val="181741C5"/>
    <w:rsid w:val="18313AE9"/>
    <w:rsid w:val="19100575"/>
    <w:rsid w:val="195E5537"/>
    <w:rsid w:val="1A8F1ABB"/>
    <w:rsid w:val="1AF45C33"/>
    <w:rsid w:val="1C5F0B11"/>
    <w:rsid w:val="1C694B7A"/>
    <w:rsid w:val="1D4500B1"/>
    <w:rsid w:val="2203427B"/>
    <w:rsid w:val="22875993"/>
    <w:rsid w:val="229978C8"/>
    <w:rsid w:val="22B9789E"/>
    <w:rsid w:val="22C82C53"/>
    <w:rsid w:val="24FF0F19"/>
    <w:rsid w:val="265B5293"/>
    <w:rsid w:val="268E1760"/>
    <w:rsid w:val="26DD7477"/>
    <w:rsid w:val="27260C26"/>
    <w:rsid w:val="276206A4"/>
    <w:rsid w:val="29680679"/>
    <w:rsid w:val="296E3CE6"/>
    <w:rsid w:val="2A7B518E"/>
    <w:rsid w:val="2E7619DF"/>
    <w:rsid w:val="2E927852"/>
    <w:rsid w:val="2F557EF4"/>
    <w:rsid w:val="3010158D"/>
    <w:rsid w:val="30F05061"/>
    <w:rsid w:val="315C2E78"/>
    <w:rsid w:val="316069CB"/>
    <w:rsid w:val="31624EAE"/>
    <w:rsid w:val="3424731A"/>
    <w:rsid w:val="3444290A"/>
    <w:rsid w:val="34D84F14"/>
    <w:rsid w:val="35A75AE2"/>
    <w:rsid w:val="35D85EFD"/>
    <w:rsid w:val="36846E6E"/>
    <w:rsid w:val="394D5896"/>
    <w:rsid w:val="39576D89"/>
    <w:rsid w:val="3AC22058"/>
    <w:rsid w:val="3BCC4556"/>
    <w:rsid w:val="3CAC0B16"/>
    <w:rsid w:val="3D645CA6"/>
    <w:rsid w:val="3D9E0FC5"/>
    <w:rsid w:val="3E9D7E6D"/>
    <w:rsid w:val="40834D69"/>
    <w:rsid w:val="40F138A3"/>
    <w:rsid w:val="411F5BDE"/>
    <w:rsid w:val="42224355"/>
    <w:rsid w:val="44BB539E"/>
    <w:rsid w:val="45550D1E"/>
    <w:rsid w:val="46D66E59"/>
    <w:rsid w:val="47512D6C"/>
    <w:rsid w:val="477C2860"/>
    <w:rsid w:val="49C831ED"/>
    <w:rsid w:val="4B245E15"/>
    <w:rsid w:val="4D797A23"/>
    <w:rsid w:val="4DE42C0E"/>
    <w:rsid w:val="4E791101"/>
    <w:rsid w:val="4F8765D5"/>
    <w:rsid w:val="538060F2"/>
    <w:rsid w:val="55BF44E6"/>
    <w:rsid w:val="562A4541"/>
    <w:rsid w:val="5B1D5F98"/>
    <w:rsid w:val="5BB21B5A"/>
    <w:rsid w:val="5BFD10E4"/>
    <w:rsid w:val="5CE83935"/>
    <w:rsid w:val="5FBD0C78"/>
    <w:rsid w:val="63136214"/>
    <w:rsid w:val="639669B3"/>
    <w:rsid w:val="67237C14"/>
    <w:rsid w:val="6730320B"/>
    <w:rsid w:val="68754004"/>
    <w:rsid w:val="694265BC"/>
    <w:rsid w:val="69A90D3B"/>
    <w:rsid w:val="71185508"/>
    <w:rsid w:val="7247723A"/>
    <w:rsid w:val="74170A84"/>
    <w:rsid w:val="74264D7E"/>
    <w:rsid w:val="75837417"/>
    <w:rsid w:val="7AD30C6B"/>
    <w:rsid w:val="7EC8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超打野。</cp:lastModifiedBy>
  <dcterms:modified xsi:type="dcterms:W3CDTF">2019-04-08T09:37:59Z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