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jpg" ContentType="image/jpeg"/>
  <Override PartName="/word/media/rId77.jpg" ContentType="image/jpeg"/>
  <Override PartName="/word/media/rId85.jpg" ContentType="image/jpeg"/>
  <Override PartName="/word/media/rId23.jpg" ContentType="image/jpeg"/>
  <Override PartName="/word/media/rId45.jpg" ContentType="image/jpeg"/>
  <Override PartName="/word/media/rId42.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lobal-context-networks"/>
    <w:p>
      <w:pPr>
        <w:pStyle w:val="1"/>
      </w:pPr>
      <w:r>
        <w:t xml:space="preserve">Global Context Networks</w:t>
      </w:r>
    </w:p>
    <w:bookmarkEnd w:id="20"/>
    <w:bookmarkStart w:id="21" w:name="全局上下文网络"/>
    <w:p>
      <w:pPr>
        <w:pStyle w:val="1"/>
      </w:pPr>
      <w:r>
        <w:rPr>
          <w:rFonts w:hint="eastAsia"/>
        </w:rPr>
        <w:t xml:space="preserve">全局上下文网络</w:t>
      </w:r>
    </w:p>
    <w:p>
      <w:pPr>
        <w:pStyle w:val="FirstParagraph"/>
      </w:pPr>
      <w:r>
        <w:t xml:space="preserve">Yue Cao*, Jiarui Xu*, Stephen Lin, Fangyun Wei, Han Hu</w:t>
      </w:r>
    </w:p>
    <w:p>
      <w:pPr>
        <w:pStyle w:val="a0"/>
      </w:pPr>
      <w:r>
        <w:rPr>
          <w:rFonts w:hint="eastAsia"/>
        </w:rPr>
        <w:t xml:space="preserve">蔡跃*，徐佳锐*，林斯蒂芬，魏方云，胡汉</w:t>
      </w:r>
    </w:p>
    <w:p>
      <w:pPr>
        <w:pStyle w:val="a0"/>
      </w:pPr>
      <w:r>
        <w:t xml:space="preserve">Abstract—The Non-Local Network (NLNet) presents a pioneering approach for capturing long-range dependencies within an image, via aggregating query-specific global context to each query position. However, through a rigorous empirical analysis, we have found that the global contexts modeled by the non-local network are almost the same for different query positions. In this paper, we take advantage of this finding to create a simplified network based on a query-independent formulation, which maintains the accuracy of NLNet but with significantly less computation. We further replace the one-layer transformation function of the non-local block by a two-layer bottleneck, which further reduces the parameter number considerably. The resulting network element, called the global context (GC) block, effectively models global context in a lightweight manner, allowing it to be applied at multiple layers of a backbone network to form a global context network (GCNet). Experiments show that GCNet generally outperforms NLNet on major benchmarks for various recognition tasks. The code and network configurations are available at https://github.com/xvjiarui/GCNet</w:t>
      </w:r>
    </w:p>
    <w:p>
      <w:pPr>
        <w:pStyle w:val="a0"/>
      </w:pPr>
      <w:r>
        <w:rPr>
          <w:rFonts w:hint="eastAsia"/>
        </w:rPr>
        <w:t xml:space="preserve">摘要—非局部网络（NLNet）提出了一种通过聚合特定查询的全局上下文到每个查询位置来捕获图像中长距离依赖的开创性方法。然而，通过对非局部网络建模的全局上下文进行严格的实证分析，我们发现不同查询位置的全局上下文几乎相同。在本文中，我们利用这一发现构建了一个基于查询无关公式的简化网络，该网络保持了NLNet的准确性，但计算量大大减少。我们进一步将非局部块中的一层变换函数替换为两层瓶颈，这显著减少了参数数量。由此产生的网络元素，称为全局上下文（GC）块，能够以轻量级的方式有效地建模全局上下文，允许它在主干网络的多个层上应用，形成一个全局上下文网络（GCNet）。实验表明，GCNet在各种识别任务的主要基准上通常优于NLNet。代码和网络配置可在</w:t>
      </w:r>
      <w:r>
        <w:t xml:space="preserve"> https://github.com/xvjiarui/GCNet </w:t>
      </w:r>
      <w:r>
        <w:rPr>
          <w:rFonts w:hint="eastAsia"/>
        </w:rPr>
        <w:t xml:space="preserve">获取。</w:t>
      </w:r>
    </w:p>
    <w:p>
      <w:pPr>
        <w:pStyle w:val="a0"/>
      </w:pPr>
      <w:r>
        <w:t xml:space="preserve">Index Terms-deep network, self-attention model, global context, object detection.</w:t>
      </w:r>
    </w:p>
    <w:p>
      <w:pPr>
        <w:pStyle w:val="a0"/>
      </w:pPr>
      <w:r>
        <w:rPr>
          <w:rFonts w:hint="eastAsia"/>
        </w:rPr>
        <w:t xml:space="preserve">关键词—深度网络，自注意力模型，全局上下文，目标检测。</w:t>
      </w:r>
    </w:p>
    <w:bookmarkEnd w:id="21"/>
    <w:bookmarkStart w:id="22" w:name="introduction"/>
    <w:p>
      <w:pPr>
        <w:pStyle w:val="1"/>
      </w:pPr>
      <w:r>
        <w:t xml:space="preserve">1 Introduction</w:t>
      </w:r>
    </w:p>
    <w:bookmarkEnd w:id="22"/>
    <w:bookmarkStart w:id="26" w:name="引言"/>
    <w:p>
      <w:pPr>
        <w:pStyle w:val="1"/>
      </w:pPr>
      <w:r>
        <w:t xml:space="preserve">1 </w:t>
      </w:r>
      <w:r>
        <w:rPr>
          <w:rFonts w:hint="eastAsia"/>
        </w:rPr>
        <w:t xml:space="preserve">引言</w:t>
      </w:r>
    </w:p>
    <w:p>
      <w:pPr>
        <w:pStyle w:val="FirstParagraph"/>
      </w:pPr>
      <w:r>
        <w:t xml:space="preserve">Long-range dependencies among pixels in an image are essential to capture for global understanding of a visual scene. This dependency modeling is proven to benefit a wide range of recognition tasks, such as image classification [2], object detection and segmentation [3], [4], and video action recognition [5]. In convolutional neural networks, long-range dependencies are mainly modeled by deep stacking of convolution layers, where each layer models pixel relationships within a local neighborhood. However, direct repetition of convolution layers is computationally inefficient and hard to optimize [5], due in part to difficulties in delivering messages between distant positions.</w:t>
      </w:r>
    </w:p>
    <w:p>
      <w:pPr>
        <w:pStyle w:val="a0"/>
      </w:pPr>
      <w:r>
        <w:rPr>
          <w:rFonts w:hint="eastAsia"/>
        </w:rPr>
        <w:t xml:space="preserve">图像中像素之间的长距离依赖性对于视觉场景的全局理解至关重要。这种依赖性建模已被证明可以受益于广泛的识别任务，如图像分类[2]、目标检测和分割[3]、[4]，以及视频行为识别[5]。在卷积神经网络中，长距离依赖性主要通过深度堆叠卷积层来建模，其中每一层都建模了局部邻域内的像素关系。然而，直接重复卷积层在计算上是低效的，并且难以优化[5]，部分原因是远距离位置之间的消息传递困难。</w:t>
      </w:r>
    </w:p>
    <w:p>
      <w:pPr>
        <w:pStyle w:val="a0"/>
      </w:pPr>
      <w:r>
        <w:t xml:space="preserve">To address this issue, the non-local network (NLNet) [5] utilizes a layer to model long-range dependencies, via a self-attention mechanism [6]. For each query position, the non-local network first computes pairwise relations between the query position and all other positions to form an attention map, and then aggregates the features of all positions by a weighted sum with the weights defined by the attention map. The aggregated features are finally added to the features of each query position to form the output.</w:t>
      </w:r>
    </w:p>
    <w:p>
      <w:pPr>
        <w:pStyle w:val="a0"/>
      </w:pPr>
      <w:r>
        <w:rPr>
          <w:rFonts w:hint="eastAsia"/>
        </w:rPr>
        <w:t xml:space="preserve">为了解决这个问题，非局部网络（NLNet）[5]</w:t>
      </w:r>
      <w:r>
        <w:t xml:space="preserve"> </w:t>
      </w:r>
      <w:r>
        <w:rPr>
          <w:rFonts w:hint="eastAsia"/>
        </w:rPr>
        <w:t xml:space="preserve">使用一个层来通过自注意力机制</w:t>
      </w:r>
      <w:r>
        <w:t xml:space="preserve"> [6] </w:t>
      </w:r>
      <w:r>
        <w:rPr>
          <w:rFonts w:hint="eastAsia"/>
        </w:rPr>
        <w:t xml:space="preserve">模拟长距离依赖。对于每个查询位置，非局部网络首先计算查询位置与所有其他位置之间的成对关系，形成一个注意力图，然后通过注意力图定义的权重，将所有位置的特征进行加权求和。最后，将聚合后的特征加到每个查询位置的特征上，形成输出。</w:t>
      </w:r>
    </w:p>
    <w:p>
      <w:pPr>
        <w:pStyle w:val="a0"/>
      </w:pPr>
      <w:r>
        <w:t xml:space="preserve">The query-specific attention weights in the non-local network are expected to reflect the importance of the corresponding positions to the query position. Visualizing these weights would help to better understand their behavior, but such analysis was largely missing in the original paper. In an analysis that we conducted, a surprising observation can be made. As shown in Figure 1 we found that the attention maps for different query positions are almost the same, indicating that the learnt dependency is basically query-independent. This observation is further verified by the statistical analysis in Tables 1, 2 and 3 , which show that the distance between the attention maps of different query positions is very small. This observation is verified in three standard tasks, object detection on COCO, image classification on ImageNet and action recognition on Kinetics.</w:t>
      </w:r>
    </w:p>
    <w:p>
      <w:pPr>
        <w:pStyle w:val="a0"/>
      </w:pPr>
      <w:r>
        <w:rPr>
          <w:rFonts w:hint="eastAsia"/>
        </w:rPr>
        <w:t xml:space="preserve">在非局部网络中，查询特定的注意力权重预计会反映相应位置对查询位置的重要性。可视化这些权重将有助于更好地理解它们的行为，但原始论文中很大程度上缺失了此类分析。在我们进行的一项分析中，可以观察到令人惊讶的现象。如图1所示，我们发现不同查询位置的注意力图几乎相同，表明学到的依赖基本上是查询无关的。这一观察进一步得到了表1、2和3的统计分析的验证，这些表显示不同查询位置的注意力图之间的距离非常小。这一观察在三个标准任务中得到了验证，分别是COCO对象检测、ImageNet图像分类和Kinetics动作识别。</w:t>
      </w:r>
    </w:p>
    <w:p>
      <w:pPr>
        <w:pStyle w:val="a0"/>
      </w:pPr>
      <w:r>
        <w:drawing>
          <wp:inline>
            <wp:extent cx="2879999" cy="739816"/>
            <wp:effectExtent b="0" l="0" r="0" t="0"/>
            <wp:docPr descr="image" title="" id="24" name="Picture"/>
            <a:graphic>
              <a:graphicData uri="http://schemas.openxmlformats.org/drawingml/2006/picture">
                <pic:pic>
                  <pic:nvPicPr>
                    <pic:cNvPr descr="images/ce508266-b5d1-4498-bcad-2ba17f479f7b_1_926628.jpg" id="25" name="Picture"/>
                    <pic:cNvPicPr>
                      <a:picLocks noChangeArrowheads="1" noChangeAspect="1"/>
                    </pic:cNvPicPr>
                  </pic:nvPicPr>
                  <pic:blipFill>
                    <a:blip r:embed="rId23"/>
                    <a:stretch>
                      <a:fillRect/>
                    </a:stretch>
                  </pic:blipFill>
                  <pic:spPr bwMode="auto">
                    <a:xfrm>
                      <a:off x="0" y="0"/>
                      <a:ext cx="2879999" cy="739816"/>
                    </a:xfrm>
                    <a:prstGeom prst="rect">
                      <a:avLst/>
                    </a:prstGeom>
                    <a:noFill/>
                    <a:ln w="9525">
                      <a:noFill/>
                      <a:headEnd/>
                      <a:tailEnd/>
                    </a:ln>
                  </pic:spPr>
                </pic:pic>
              </a:graphicData>
            </a:graphic>
          </wp:inline>
        </w:drawing>
      </w:r>
    </w:p>
    <w:p>
      <w:pPr>
        <w:pStyle w:val="a0"/>
      </w:pPr>
      <w:r>
        <w:t xml:space="preserve">Fig. 1: Visualization of attention maps (heatmaps) for different query positions (red points) in a non-local block on COCO object detection. The three attention maps are all almost the same. More examples are presented in Figure 2</w:t>
      </w:r>
    </w:p>
    <w:p>
      <w:pPr>
        <w:pStyle w:val="a0"/>
      </w:pPr>
      <w:r>
        <w:rPr>
          <w:rFonts w:hint="eastAsia"/>
        </w:rPr>
        <w:t xml:space="preserve">图1：在COCO对象检测的非局部块中，不同查询位置（红点）的注意力图（热图）可视化。这三个注意力图几乎都相同。更多示例展示在图2中。</w:t>
      </w:r>
    </w:p>
    <w:p>
      <w:pPr>
        <w:pStyle w:val="a0"/>
      </w:pPr>
      <w:r>
        <w:t xml:space="preserve">Based on this observation, we propose a simplification of the non-local block in which a query-independent attention map is explicitly used for all query positions. The output is then formed by the same aggregation of features using this attention map as weights. This simplified block requires significantly less computation than the original non-local block, but exhibits almost no decrease in accuracy on several important visual recognition tasks. The block design follows a general three-step framework: (a) a context modeling module which aggregates the features of all positions together to form a global context feature; (b) a feature transform module to capture the channel-wise interdependencies; and (c) a fusion module to merge the global context feature into features of all positions. We further significantly reduce the parameter number by replacing the one-layer transformation function of the non-local block with a bottleneck of two layers, to form a new unit that we call the global context (GC) block.</w:t>
      </w:r>
    </w:p>
    <w:p>
      <w:pPr>
        <w:pStyle w:val="a0"/>
      </w:pPr>
      <w:r>
        <w:rPr>
          <w:rFonts w:hint="eastAsia"/>
        </w:rPr>
        <w:t xml:space="preserve">基于这一观察，我们提出了对非局部块的简化，其中查询无关的注意力图被显式地用于所有查询位置。然后输出通过使用该注意力图作为权重对特征进行相同的聚合形成。这个简化的块比原始的非局部块计算量大大减少，但在几个重要的视觉识别任务上几乎没有任何准确度下降。块的设计遵循一个通用的三步框架：（a）一个上下文建模模块，它将所有位置的特征聚合在一起形成全局上下文特征；（b）一个特征转换模块，用于捕获通道间的相互依赖；以及（c）一个融合模块，将全局上下文特征合并到所有位置的特征中。我们还通过将非局部块的单层转换函数替换为两层瓶颈结构，进一步显著减少了参数数量，从而形成我们称之为全局上下文（GC）块的新单元。</w:t>
      </w:r>
    </w:p>
    <w:p>
      <w:pPr>
        <w:pStyle w:val="a0"/>
      </w:pPr>
      <w:r>
        <w:t xml:space="preserve">Because of the lightweight computation of the GC block, it can be applied to all residual blocks in the ResNet architecture, in contrast to the original non-local block which is usually applied after just one or a few layers due to its heavy processing. We refer to this network as the global context network (GCNet). On COCO object detection/instance segmentation, it is found that GCNet outperforms NLNet by</w:t>
      </w:r>
      <w:r>
        <w:t xml:space="preserve"> </w:t>
      </w:r>
      <m:oMath>
        <m:r>
          <m:t>1.9</m:t>
        </m:r>
        <m:r>
          <m:rPr>
            <m:sty m:val="p"/>
          </m:rPr>
          <m:t>%</m:t>
        </m:r>
      </m:oMath>
      <w:r>
        <w:t xml:space="preserve"> </w:t>
      </w:r>
      <w:r>
        <w:t xml:space="preserve">on</w:t>
      </w:r>
      <w:r>
        <w:t xml:space="preserve"> </w:t>
      </w:r>
      <m:oMath>
        <m:sSup>
          <m:e>
            <m:r>
              <m:rPr>
                <m:sty m:val="p"/>
              </m:rPr>
              <m:t>A</m:t>
            </m:r>
            <m:r>
              <m:rPr>
                <m:sty m:val="p"/>
              </m:rPr>
              <m:t>P</m:t>
            </m:r>
          </m:e>
          <m:sup>
            <m:r>
              <m:rPr>
                <m:nor/>
                <m:sty m:val="p"/>
              </m:rPr>
              <m:t>box </m:t>
            </m:r>
          </m:sup>
        </m:sSup>
      </m:oMath>
      <w:r>
        <w:t xml:space="preserve"> </w:t>
      </w:r>
      <w:r>
        <w:t xml:space="preserve">and</w:t>
      </w:r>
      <w:r>
        <w:t xml:space="preserve"> </w:t>
      </w:r>
      <m:oMath>
        <m:r>
          <m:t>1.5</m:t>
        </m:r>
        <m:r>
          <m:rPr>
            <m:sty m:val="p"/>
          </m:rPr>
          <m:t>%</m:t>
        </m:r>
      </m:oMath>
      <w:r>
        <w:t xml:space="preserve"> </w:t>
      </w:r>
      <w:r>
        <w:t xml:space="preserve">on</w:t>
      </w:r>
      <w:r>
        <w:t xml:space="preserve"> </w:t>
      </w:r>
      <m:oMath>
        <m:sSup>
          <m:e>
            <m:r>
              <m:rPr>
                <m:sty m:val="p"/>
              </m:rPr>
              <m:t>A</m:t>
            </m:r>
            <m:r>
              <m:rPr>
                <m:sty m:val="p"/>
              </m:rPr>
              <m:t>P</m:t>
            </m:r>
          </m:e>
          <m:sup>
            <m:r>
              <m:rPr>
                <m:nor/>
                <m:sty m:val="p"/>
              </m:rPr>
              <m:t>mask </m:t>
            </m:r>
          </m:sup>
        </m:sSup>
      </m:oMath>
      <w:r>
        <w:t xml:space="preserve"> </w:t>
      </w:r>
      <w:r>
        <w:t xml:space="preserve">with just a</w:t>
      </w:r>
      <w:r>
        <w:t xml:space="preserve"> </w:t>
      </w:r>
      <m:oMath>
        <m:r>
          <m:t>0.07</m:t>
        </m:r>
        <m:r>
          <m:rPr>
            <m:sty m:val="p"/>
          </m:rPr>
          <m:t>%</m:t>
        </m:r>
      </m:oMath>
      <w:r>
        <w:t xml:space="preserve"> </w:t>
      </w:r>
      <w:r>
        <w:t xml:space="preserve">relative increase in FLOPs. In addition, GCNet yields significant performance gains over four general visual recognition tasks: object detection/segmentation on COCO</w:t>
      </w:r>
      <w:r>
        <w:t xml:space="preserve"> </w:t>
      </w:r>
      <m:oMath>
        <m:r>
          <m:rPr>
            <m:sty m:val="p"/>
          </m:rPr>
          <m:t>(</m:t>
        </m:r>
        <m:r>
          <m:t>2.7</m:t>
        </m:r>
        <m:r>
          <m:rPr>
            <m:sty m:val="p"/>
          </m:rPr>
          <m:t>%</m:t>
        </m:r>
        <m:r>
          <m:rPr>
            <m:sty m:val="p"/>
          </m:rPr>
          <m:t>↑</m:t>
        </m:r>
      </m:oMath>
      <w:r>
        <w:t xml:space="preserve"> </w:t>
      </w:r>
      <w:r>
        <w:t xml:space="preserve">on APbbox, and</w:t>
      </w:r>
      <w:r>
        <w:t xml:space="preserve"> </w:t>
      </w:r>
      <m:oMath>
        <m:r>
          <m:t>2.4</m:t>
        </m:r>
        <m:r>
          <m:rPr>
            <m:sty m:val="p"/>
          </m:rPr>
          <m:t>%</m:t>
        </m:r>
        <m:r>
          <m:rPr>
            <m:sty m:val="p"/>
          </m:rPr>
          <m:t>↑</m:t>
        </m:r>
      </m:oMath>
      <w:r>
        <w:t xml:space="preserve"> </w:t>
      </w:r>
      <w:r>
        <w:t xml:space="preserve">on</w:t>
      </w:r>
      <w:r>
        <w:t xml:space="preserve"> </w:t>
      </w:r>
      <m:oMath>
        <m:sSup>
          <m:e>
            <m:r>
              <m:rPr>
                <m:sty m:val="p"/>
              </m:rPr>
              <m:t>A</m:t>
            </m:r>
            <m:r>
              <m:rPr>
                <m:sty m:val="p"/>
              </m:rPr>
              <m:t>P</m:t>
            </m:r>
          </m:e>
          <m:sup>
            <m:r>
              <m:rPr>
                <m:nor/>
                <m:sty m:val="p"/>
              </m:rPr>
              <m:t>mask </m:t>
            </m:r>
          </m:sup>
        </m:sSup>
      </m:oMath>
      <w:r>
        <w:t xml:space="preserve"> </w:t>
      </w:r>
      <w:r>
        <w:t xml:space="preserve">over Mask R-CNN with FPN and ResNet-50 as backbone [7]), semantic segmentation on Cityscapes (3.2% on mIoU over ResNet-101 as backbone with dilated convolutions), image classification on ImageNet</w:t>
      </w:r>
      <w:r>
        <w:t xml:space="preserve"> </w:t>
      </w:r>
      <m:oMath>
        <m:r>
          <m:rPr>
            <m:sty m:val="p"/>
          </m:rPr>
          <m:t>(</m:t>
        </m:r>
        <m:r>
          <m:t>0.8</m:t>
        </m:r>
        <m:r>
          <m:rPr>
            <m:sty m:val="p"/>
          </m:rPr>
          <m:t>%</m:t>
        </m:r>
        <m:r>
          <m:rPr>
            <m:sty m:val="p"/>
          </m:rPr>
          <m:t>↑</m:t>
        </m:r>
      </m:oMath>
      <w:r>
        <w:t xml:space="preserve"> </w:t>
      </w:r>
      <w:r>
        <w:t xml:space="preserve">on top-1 accuracy over ResNet-50 [8]), and action recognition on Kinetics</w:t>
      </w:r>
      <w:r>
        <w:t xml:space="preserve"> </w:t>
      </w:r>
      <m:oMath>
        <m:r>
          <m:rPr>
            <m:sty m:val="p"/>
          </m:rPr>
          <m:t>(</m:t>
        </m:r>
        <m:r>
          <m:t>1.1</m:t>
        </m:r>
        <m:r>
          <m:rPr>
            <m:sty m:val="p"/>
          </m:rPr>
          <m:t>%</m:t>
        </m:r>
        <m:r>
          <m:rPr>
            <m:sty m:val="p"/>
          </m:rPr>
          <m:t>↑</m:t>
        </m:r>
      </m:oMath>
      <w:r>
        <w:t xml:space="preserve"> </w:t>
      </w:r>
      <w:r>
        <w:t xml:space="preserve">on top- 1 accuracy over the ResNet-50 Slow-only baseline [9]), with less than a</w:t>
      </w:r>
      <w:r>
        <w:t xml:space="preserve"> </w:t>
      </w:r>
      <m:oMath>
        <m:r>
          <m:t>0.26</m:t>
        </m:r>
        <m:r>
          <m:rPr>
            <m:sty m:val="p"/>
          </m:rPr>
          <m:t>%</m:t>
        </m:r>
      </m:oMath>
      <w:r>
        <w:t xml:space="preserve"> </w:t>
      </w:r>
      <w:r>
        <w:t xml:space="preserve">increase in computation cost.</w:t>
      </w:r>
    </w:p>
    <w:p>
      <w:pPr>
        <w:pStyle w:val="a0"/>
      </w:pPr>
      <w:r>
        <w:rPr>
          <w:rFonts w:hint="eastAsia"/>
        </w:rPr>
        <w:t xml:space="preserve">由于</w:t>
      </w:r>
      <w:r>
        <w:t xml:space="preserve"> GC </w:t>
      </w:r>
      <w:r>
        <w:rPr>
          <w:rFonts w:hint="eastAsia"/>
        </w:rPr>
        <w:t xml:space="preserve">块的计算轻量，它可以应用于</w:t>
      </w:r>
      <w:r>
        <w:t xml:space="preserve"> ResNet </w:t>
      </w:r>
      <w:r>
        <w:rPr>
          <w:rFonts w:hint="eastAsia"/>
        </w:rPr>
        <w:t xml:space="preserve">架构中的所有残差块，而原始的非局部块由于其处理繁重，通常仅在一层或几层之后应用。我们称这个网络为全局上下文网络（GCNet）。在</w:t>
      </w:r>
      <w:r>
        <w:t xml:space="preserve"> COCO </w:t>
      </w:r>
      <w:r>
        <w:rPr>
          <w:rFonts w:hint="eastAsia"/>
        </w:rPr>
        <w:t xml:space="preserve">目标检测/实例分割任务上，发现</w:t>
      </w:r>
      <w:r>
        <w:t xml:space="preserve"> GCNet </w:t>
      </w:r>
      <w:r>
        <w:rPr>
          <w:rFonts w:hint="eastAsia"/>
        </w:rPr>
        <w:t xml:space="preserve">在</w:t>
      </w:r>
      <w:r>
        <w:t xml:space="preserve"> </w:t>
      </w:r>
      <m:oMath>
        <m:r>
          <m:t>1.9</m:t>
        </m:r>
        <m:r>
          <m:rPr>
            <m:sty m:val="p"/>
          </m:rPr>
          <m:t>%</m:t>
        </m:r>
      </m:oMath>
      <w:r>
        <w:t xml:space="preserve"> </w:t>
      </w:r>
      <w:r>
        <w:rPr>
          <w:rFonts w:hint="eastAsia"/>
        </w:rPr>
        <w:t xml:space="preserve">上比</w:t>
      </w:r>
      <w:r>
        <w:t xml:space="preserve"> NLNet </w:t>
      </w:r>
      <w:r>
        <w:rPr>
          <w:rFonts w:hint="eastAsia"/>
        </w:rPr>
        <w:t xml:space="preserve">性能高出</w:t>
      </w:r>
      <w:r>
        <w:t xml:space="preserve"> </w:t>
      </w:r>
      <m:oMath>
        <m:sSup>
          <m:e>
            <m:r>
              <m:rPr>
                <m:sty m:val="p"/>
              </m:rPr>
              <m:t>A</m:t>
            </m:r>
            <m:r>
              <m:rPr>
                <m:sty m:val="p"/>
              </m:rPr>
              <m:t>P</m:t>
            </m:r>
          </m:e>
          <m:sup>
            <m:r>
              <m:rPr>
                <m:nor/>
                <m:sty m:val="p"/>
              </m:rPr>
              <m:t>box </m:t>
            </m:r>
          </m:sup>
        </m:sSup>
      </m:oMath>
      <w:r>
        <w:t xml:space="preserve"> </w:t>
      </w:r>
      <w:r>
        <w:rPr>
          <w:rFonts w:hint="eastAsia"/>
        </w:rPr>
        <w:t xml:space="preserve">，在</w:t>
      </w:r>
      <w:r>
        <w:t xml:space="preserve"> </w:t>
      </w:r>
      <m:oMath>
        <m:sSup>
          <m:e>
            <m:r>
              <m:rPr>
                <m:sty m:val="p"/>
              </m:rPr>
              <m:t>A</m:t>
            </m:r>
            <m:r>
              <m:rPr>
                <m:sty m:val="p"/>
              </m:rPr>
              <m:t>P</m:t>
            </m:r>
          </m:e>
          <m:sup>
            <m:r>
              <m:rPr>
                <m:nor/>
                <m:sty m:val="p"/>
              </m:rPr>
              <m:t>mask </m:t>
            </m:r>
          </m:sup>
        </m:sSup>
      </m:oMath>
      <w:r>
        <w:t xml:space="preserve"> </w:t>
      </w:r>
      <w:r>
        <w:rPr>
          <w:rFonts w:hint="eastAsia"/>
        </w:rPr>
        <w:t xml:space="preserve">上高出</w:t>
      </w:r>
      <w:r>
        <w:t xml:space="preserve"> </w:t>
      </w:r>
      <m:oMath>
        <m:r>
          <m:t>1.5</m:t>
        </m:r>
        <m:r>
          <m:rPr>
            <m:sty m:val="p"/>
          </m:rPr>
          <m:t>%</m:t>
        </m:r>
      </m:oMath>
      <w:r>
        <w:t xml:space="preserve"> </w:t>
      </w:r>
      <w:r>
        <w:rPr>
          <w:rFonts w:hint="eastAsia"/>
        </w:rPr>
        <w:t xml:space="preserve">，仅增加了</w:t>
      </w:r>
      <w:r>
        <w:t xml:space="preserve"> </w:t>
      </w:r>
      <m:oMath>
        <m:r>
          <m:t>0.07</m:t>
        </m:r>
        <m:r>
          <m:rPr>
            <m:sty m:val="p"/>
          </m:rPr>
          <m:t>%</m:t>
        </m:r>
      </m:oMath>
      <w:r>
        <w:t xml:space="preserve"> </w:t>
      </w:r>
      <w:r>
        <w:rPr>
          <w:rFonts w:hint="eastAsia"/>
        </w:rPr>
        <w:t xml:space="preserve">的</w:t>
      </w:r>
      <w:r>
        <w:t xml:space="preserve"> </w:t>
      </w:r>
      <w:r>
        <w:rPr>
          <w:rFonts w:hint="eastAsia"/>
        </w:rPr>
        <w:t xml:space="preserve">FLOPs。此外，GCNet</w:t>
      </w:r>
      <w:r>
        <w:t xml:space="preserve"> </w:t>
      </w:r>
      <w:r>
        <w:rPr>
          <w:rFonts w:hint="eastAsia"/>
        </w:rPr>
        <w:t xml:space="preserve">在四个通用视觉识别任务上带来了显著的性能提升：在</w:t>
      </w:r>
      <w:r>
        <w:t xml:space="preserve"> COCO </w:t>
      </w:r>
      <w:r>
        <w:rPr>
          <w:rFonts w:hint="eastAsia"/>
        </w:rPr>
        <w:t xml:space="preserve">上的目标检测/分割任务中</w:t>
      </w:r>
      <w:r>
        <w:t xml:space="preserve"> </w:t>
      </w:r>
      <m:oMath>
        <m:r>
          <m:rPr>
            <m:sty m:val="p"/>
          </m:rPr>
          <m:t>(</m:t>
        </m:r>
        <m:r>
          <m:t>2.7</m:t>
        </m:r>
        <m:r>
          <m:rPr>
            <m:sty m:val="p"/>
          </m:rPr>
          <m:t>%</m:t>
        </m:r>
        <m:r>
          <m:rPr>
            <m:sty m:val="p"/>
          </m:rPr>
          <m:t>↑</m:t>
        </m:r>
      </m:oMath>
      <w:r>
        <w:t xml:space="preserve"> </w:t>
      </w:r>
      <w:r>
        <w:rPr>
          <w:rFonts w:hint="eastAsia"/>
        </w:rPr>
        <w:t xml:space="preserve">在</w:t>
      </w:r>
      <w:r>
        <w:t xml:space="preserve"> APbbox </w:t>
      </w:r>
      <w:r>
        <w:rPr>
          <w:rFonts w:hint="eastAsia"/>
        </w:rPr>
        <w:t xml:space="preserve">上，以及在</w:t>
      </w:r>
      <w:r>
        <w:t xml:space="preserve"> </w:t>
      </w:r>
      <m:oMath>
        <m:sSup>
          <m:e>
            <m:r>
              <m:rPr>
                <m:sty m:val="p"/>
              </m:rPr>
              <m:t>A</m:t>
            </m:r>
            <m:r>
              <m:rPr>
                <m:sty m:val="p"/>
              </m:rPr>
              <m:t>P</m:t>
            </m:r>
          </m:e>
          <m:sup>
            <m:r>
              <m:rPr>
                <m:nor/>
                <m:sty m:val="p"/>
              </m:rPr>
              <m:t>mask </m:t>
            </m:r>
          </m:sup>
        </m:sSup>
      </m:oMath>
      <w:r>
        <w:t xml:space="preserve"> </w:t>
      </w:r>
      <w:r>
        <w:rPr>
          <w:rFonts w:hint="eastAsia"/>
        </w:rPr>
        <w:t xml:space="preserve">上超过带有</w:t>
      </w:r>
      <w:r>
        <w:t xml:space="preserve"> FPN </w:t>
      </w:r>
      <w:r>
        <w:rPr>
          <w:rFonts w:hint="eastAsia"/>
        </w:rPr>
        <w:t xml:space="preserve">和</w:t>
      </w:r>
      <w:r>
        <w:t xml:space="preserve"> ResNet-50 </w:t>
      </w:r>
      <w:r>
        <w:rPr>
          <w:rFonts w:hint="eastAsia"/>
        </w:rPr>
        <w:t xml:space="preserve">作为主干的</w:t>
      </w:r>
      <w:r>
        <w:t xml:space="preserve"> Mask R-CNN </w:t>
      </w:r>
      <w:r>
        <w:rPr>
          <w:rFonts w:hint="eastAsia"/>
        </w:rPr>
        <w:t xml:space="preserve">[7]；在</w:t>
      </w:r>
      <w:r>
        <w:t xml:space="preserve"> Cityscapes </w:t>
      </w:r>
      <w:r>
        <w:rPr>
          <w:rFonts w:hint="eastAsia"/>
        </w:rPr>
        <w:t xml:space="preserve">上的语义分割任务中</w:t>
      </w:r>
      <w:r>
        <w:t xml:space="preserve"> </w:t>
      </w:r>
      <m:oMath>
        <m:r>
          <m:t>2.4</m:t>
        </m:r>
        <m:r>
          <m:rPr>
            <m:sty m:val="p"/>
          </m:rPr>
          <m:t>%</m:t>
        </m:r>
        <m:r>
          <m:rPr>
            <m:sty m:val="p"/>
          </m:rPr>
          <m:t>↑</m:t>
        </m:r>
      </m:oMath>
      <w:r>
        <w:t xml:space="preserve"> </w:t>
      </w:r>
      <w:r>
        <w:rPr>
          <w:rFonts w:hint="eastAsia"/>
        </w:rPr>
        <w:t xml:space="preserve">在</w:t>
      </w:r>
      <w:r>
        <w:t xml:space="preserve"> mIoU </w:t>
      </w:r>
      <w:r>
        <w:rPr>
          <w:rFonts w:hint="eastAsia"/>
        </w:rPr>
        <w:t xml:space="preserve">上超过带有扩张卷积的</w:t>
      </w:r>
      <w:r>
        <w:t xml:space="preserve"> ResNet-101 </w:t>
      </w:r>
      <w:r>
        <w:rPr>
          <w:rFonts w:hint="eastAsia"/>
        </w:rPr>
        <w:t xml:space="preserve">作为主干；在</w:t>
      </w:r>
      <w:r>
        <w:t xml:space="preserve"> ImageNet </w:t>
      </w:r>
      <w:r>
        <w:rPr>
          <w:rFonts w:hint="eastAsia"/>
        </w:rPr>
        <w:t xml:space="preserve">上的图像分类任务中</w:t>
      </w:r>
      <w:r>
        <w:t xml:space="preserve"> </w:t>
      </w:r>
      <m:oMath>
        <m:r>
          <m:rPr>
            <m:sty m:val="p"/>
          </m:rPr>
          <m:t>(</m:t>
        </m:r>
        <m:r>
          <m:t>0.8</m:t>
        </m:r>
        <m:r>
          <m:rPr>
            <m:sty m:val="p"/>
          </m:rPr>
          <m:t>%</m:t>
        </m:r>
        <m:r>
          <m:rPr>
            <m:sty m:val="p"/>
          </m:rPr>
          <m:t>↑</m:t>
        </m:r>
      </m:oMath>
      <w:r>
        <w:t xml:space="preserve"> </w:t>
      </w:r>
      <w:r>
        <w:rPr>
          <w:rFonts w:hint="eastAsia"/>
        </w:rPr>
        <w:t xml:space="preserve">在</w:t>
      </w:r>
      <w:r>
        <w:t xml:space="preserve"> top-1 </w:t>
      </w:r>
      <w:r>
        <w:rPr>
          <w:rFonts w:hint="eastAsia"/>
        </w:rPr>
        <w:t xml:space="preserve">准确率上超过</w:t>
      </w:r>
      <w:r>
        <w:t xml:space="preserve"> ResNet-50 </w:t>
      </w:r>
      <w:r>
        <w:rPr>
          <w:rFonts w:hint="eastAsia"/>
        </w:rPr>
        <w:t xml:space="preserve">[8]；以及在</w:t>
      </w:r>
      <w:r>
        <w:t xml:space="preserve"> Kinetics </w:t>
      </w:r>
      <w:r>
        <w:rPr>
          <w:rFonts w:hint="eastAsia"/>
        </w:rPr>
        <w:t xml:space="preserve">上的动作识别任务中</w:t>
      </w:r>
      <w:r>
        <w:t xml:space="preserve"> </w:t>
      </w:r>
      <m:oMath>
        <m:r>
          <m:rPr>
            <m:sty m:val="p"/>
          </m:rPr>
          <m:t>(</m:t>
        </m:r>
        <m:r>
          <m:t>1.1</m:t>
        </m:r>
        <m:r>
          <m:rPr>
            <m:sty m:val="p"/>
          </m:rPr>
          <m:t>%</m:t>
        </m:r>
        <m:r>
          <m:rPr>
            <m:sty m:val="p"/>
          </m:rPr>
          <m:t>↑</m:t>
        </m:r>
      </m:oMath>
      <w:r>
        <w:t xml:space="preserve"> </w:t>
      </w:r>
      <w:r>
        <w:rPr>
          <w:rFonts w:hint="eastAsia"/>
        </w:rPr>
        <w:t xml:space="preserve">在</w:t>
      </w:r>
      <w:r>
        <w:t xml:space="preserve"> top-1 </w:t>
      </w:r>
      <w:r>
        <w:rPr>
          <w:rFonts w:hint="eastAsia"/>
        </w:rPr>
        <w:t xml:space="preserve">准确率上超过</w:t>
      </w:r>
      <w:r>
        <w:t xml:space="preserve"> ResNet-50 Slow-only </w:t>
      </w:r>
      <w:r>
        <w:rPr>
          <w:rFonts w:hint="eastAsia"/>
        </w:rPr>
        <w:t xml:space="preserve">基线</w:t>
      </w:r>
      <w:r>
        <w:t xml:space="preserve"> </w:t>
      </w:r>
      <w:r>
        <w:rPr>
          <w:rFonts w:hint="eastAsia"/>
        </w:rPr>
        <w:t xml:space="preserve">[9]，计算成本的增加不到</w:t>
      </w:r>
      <w:r>
        <w:t xml:space="preserve"> </w:t>
      </w:r>
      <m:oMath>
        <m:r>
          <m:t>0.26</m:t>
        </m:r>
        <m:r>
          <m:rPr>
            <m:sty m:val="p"/>
          </m:rPr>
          <m:t>%</m:t>
        </m:r>
      </m:oMath>
      <w:r>
        <w:t xml:space="preserve"> </w:t>
      </w:r>
      <w:r>
        <w:t xml:space="preserve">。</w:t>
      </w:r>
    </w:p>
    <w:p>
      <w:r>
        <w:pict>
          <v:rect style="width:0;height:1.5pt" o:hralign="center" o:hrstd="t" o:hr="t"/>
        </w:pict>
      </w:r>
    </w:p>
    <w:p>
      <w:pPr>
        <w:numPr>
          <w:ilvl w:val="0"/>
          <w:numId w:val="1001"/>
        </w:numPr>
      </w:pPr>
      <w:r>
        <w:t xml:space="preserve">* Equal contribution.</w:t>
      </w:r>
    </w:p>
    <w:p>
      <w:pPr>
        <w:numPr>
          <w:ilvl w:val="0"/>
          <w:numId w:val="1002"/>
        </w:numPr>
      </w:pPr>
      <w:r>
        <w:t xml:space="preserve">* </w:t>
      </w:r>
      <w:r>
        <w:rPr>
          <w:rFonts w:hint="eastAsia"/>
        </w:rPr>
        <w:t xml:space="preserve">相同贡献。</w:t>
      </w:r>
    </w:p>
    <w:p>
      <w:pPr>
        <w:numPr>
          <w:ilvl w:val="0"/>
          <w:numId w:val="1003"/>
        </w:numPr>
      </w:pPr>
      <w:r>
        <w:t xml:space="preserve">Yue Cao, Stephen Lin, Fangyun Wei and Han Hu are with Microsoft Research Asia. Jiarui Xu is with Hong Kong University of Science and Technology. This work was done when Jiarui Xu was an intern at Mi-crosoft Research Asia. E-mail: Yue Cao (yuecao@microsoft.com), Jiarui Xu (xvjiarui0826@gmail.com), Stephen Lin (stevelin@microsoft.com), Fangyun Wei (fawe@microsoft.com). Correspondence to: Han Hu (hanhu@microsoft.com).</w:t>
      </w:r>
    </w:p>
    <w:p>
      <w:pPr>
        <w:numPr>
          <w:ilvl w:val="0"/>
          <w:numId w:val="1004"/>
        </w:numPr>
      </w:pPr>
      <w:r>
        <w:rPr>
          <w:rFonts w:hint="eastAsia"/>
        </w:rPr>
        <w:t xml:space="preserve">赵曹（Yue</w:t>
      </w:r>
      <w:r>
        <w:t xml:space="preserve"> </w:t>
      </w:r>
      <w:r>
        <w:rPr>
          <w:rFonts w:hint="eastAsia"/>
        </w:rPr>
        <w:t xml:space="preserve">Cao）、林斯蒂芬（Stephen</w:t>
      </w:r>
      <w:r>
        <w:t xml:space="preserve"> </w:t>
      </w:r>
      <w:r>
        <w:rPr>
          <w:rFonts w:hint="eastAsia"/>
        </w:rPr>
        <w:t xml:space="preserve">Lin）、魏方云（Fangyun</w:t>
      </w:r>
      <w:r>
        <w:t xml:space="preserve"> </w:t>
      </w:r>
      <w:r>
        <w:rPr>
          <w:rFonts w:hint="eastAsia"/>
        </w:rPr>
        <w:t xml:space="preserve">Wei）和胡汉（Han</w:t>
      </w:r>
      <w:r>
        <w:t xml:space="preserve"> </w:t>
      </w:r>
      <w:r>
        <w:rPr>
          <w:rFonts w:hint="eastAsia"/>
        </w:rPr>
        <w:t xml:space="preserve">Hu）在微软亚洲研究院工作。徐嘉锐（Jiarui</w:t>
      </w:r>
      <w:r>
        <w:t xml:space="preserve"> </w:t>
      </w:r>
      <w:r>
        <w:rPr>
          <w:rFonts w:hint="eastAsia"/>
        </w:rPr>
        <w:t xml:space="preserve">Xu）在香港科技大学工作。这项工作是在徐嘉锐在微软亚洲研究院实习期间完成的。电子邮箱：赵曹（yuecao@microsoft.com），徐嘉锐（xvjiarui0826@gmail.com），林斯蒂芬（stevelin@microsoft.com），魏方云（fawe@microsoft.com）。请联系：胡汉（hanhu@microsoft.com）。</w:t>
      </w:r>
    </w:p>
    <w:p>
      <w:pPr>
        <w:numPr>
          <w:ilvl w:val="0"/>
          <w:numId w:val="1005"/>
        </w:numPr>
      </w:pPr>
      <w:r>
        <w:t xml:space="preserve">A preliminary version of this manuscript was published in [1].</w:t>
      </w:r>
    </w:p>
    <w:p>
      <w:pPr>
        <w:numPr>
          <w:ilvl w:val="0"/>
          <w:numId w:val="1006"/>
        </w:numPr>
      </w:pPr>
      <w:r>
        <w:rPr>
          <w:rFonts w:hint="eastAsia"/>
        </w:rPr>
        <w:t xml:space="preserve">本文的初步版本已发表于</w:t>
      </w:r>
      <w:r>
        <w:t xml:space="preserve"> [1]。</w:t>
      </w:r>
    </w:p>
    <w:p>
      <w:r>
        <w:pict>
          <v:rect style="width:0;height:1.5pt" o:hralign="center" o:hrstd="t" o:hr="t"/>
        </w:pict>
      </w:r>
    </w:p>
    <w:bookmarkEnd w:id="26"/>
    <w:bookmarkStart w:id="27" w:name="related-work"/>
    <w:p>
      <w:pPr>
        <w:pStyle w:val="1"/>
      </w:pPr>
      <w:r>
        <w:t xml:space="preserve">2 Related Work</w:t>
      </w:r>
    </w:p>
    <w:bookmarkEnd w:id="27"/>
    <w:bookmarkStart w:id="28" w:name="相关工作"/>
    <w:p>
      <w:pPr>
        <w:pStyle w:val="1"/>
      </w:pPr>
      <w:r>
        <w:t xml:space="preserve">2 </w:t>
      </w:r>
      <w:r>
        <w:rPr>
          <w:rFonts w:hint="eastAsia"/>
        </w:rPr>
        <w:t xml:space="preserve">相关工作</w:t>
      </w:r>
    </w:p>
    <w:bookmarkEnd w:id="28"/>
    <w:bookmarkStart w:id="29" w:name="deep-architectures"/>
    <w:p>
      <w:pPr>
        <w:pStyle w:val="1"/>
      </w:pPr>
      <w:r>
        <w:t xml:space="preserve">2.1 Deep architectures</w:t>
      </w:r>
    </w:p>
    <w:bookmarkEnd w:id="29"/>
    <w:bookmarkStart w:id="30" w:name="深度架构"/>
    <w:p>
      <w:pPr>
        <w:pStyle w:val="1"/>
      </w:pPr>
      <w:r>
        <w:t xml:space="preserve">2.1 </w:t>
      </w:r>
      <w:r>
        <w:rPr>
          <w:rFonts w:hint="eastAsia"/>
        </w:rPr>
        <w:t xml:space="preserve">深度架构</w:t>
      </w:r>
    </w:p>
    <w:p>
      <w:pPr>
        <w:pStyle w:val="FirstParagraph"/>
      </w:pPr>
      <w:r>
        <w:t xml:space="preserve">Recent progress in computer vision have largely been driven by the improvement of basic deep architectures, which extract features for visual elements. One direction of improvement is to design better functional formulations of basic components to elevate the power of deep networks for the general purpose of image feature extraction. A pioneering work along this path is AlexNet [10], which proves that increasing the depth and width of convolutional neural networks can achieve impressive accuracy in classifying objects in ImageNet. Since then, vast improvements have been made to unleash the power of deep architectures. VGG [11] further increases the depth and width, and replaces most large-kernel convolution layers by smaller ones of</w:t>
      </w:r>
      <w:r>
        <w:t xml:space="preserve"> </w:t>
      </w:r>
      <m:oMath>
        <m:r>
          <m:t>3</m:t>
        </m:r>
        <m:r>
          <m:rPr>
            <m:sty m:val="p"/>
          </m:rPr>
          <m:t>×</m:t>
        </m:r>
        <m:r>
          <m:t>3</m:t>
        </m:r>
      </m:oMath>
      <w:r>
        <w:t xml:space="preserve"> </w:t>
      </w:r>
      <w:r>
        <w:t xml:space="preserve">, which has become widely used in subsequent architecture designs. GoogLeNet [12] extends the idea of the multi-branch layer from NIN [13] and introduces</w:t>
      </w:r>
      <w:r>
        <w:t xml:space="preserve"> </w:t>
      </w:r>
      <m:oMath>
        <m:r>
          <m:t>1</m:t>
        </m:r>
        <m:r>
          <m:rPr>
            <m:sty m:val="p"/>
          </m:rPr>
          <m:t>×</m:t>
        </m:r>
        <m:r>
          <m:t>1</m:t>
        </m:r>
      </m:oMath>
      <w:r>
        <w:t xml:space="preserve"> </w:t>
      </w:r>
      <w:r>
        <w:t xml:space="preserve">convolution to reduce the number of parameters. ResNet [8] introduces skip connections (also called shortcuts), which can significantly reduce the gradient vanishing issue and allows the network to be tremendously deep. In DenseNet [14], every layer obtains additional inputs from all preceding layers and passes its own feature maps to all subsequent layers, through concatenation operations. ResNeXt [15] and Xception [16] adopt group convolution to increase cardinality and reduce the redundancy of the network parameters. Deformable Convolution Networks [17], [18] present deformable convolutions for enhancing geometric modeling ability, which can significantly improve performance on fine-grained recognition tasks. Local Relation Networks [19] replace all spatial convolution layers by local relation layers, which adaptively determine aggregation weights based on the compositional relationship of local pixel pairs. Different from handcrafted architectures, automatic search of the cell structure for deep architectures has attracted much attention recently [20], [21].</w:t>
      </w:r>
    </w:p>
    <w:p>
      <w:pPr>
        <w:pStyle w:val="a0"/>
      </w:pPr>
      <w:r>
        <w:rPr>
          <w:rFonts w:hint="eastAsia"/>
        </w:rPr>
        <w:t xml:space="preserve">计算机视觉领域的近期进展在很大程度上是由基本深度架构的改进推动的，这些架构用于提取视觉元素的特征。改进的一个方向是设计基本组件的更好功能公式，以提高深度网络在图像特征提取通用目的上的能力。沿着这条路径的开创性工作是AlexNet</w:t>
      </w:r>
      <w:r>
        <w:t xml:space="preserve"> </w:t>
      </w:r>
      <w:r>
        <w:rPr>
          <w:rFonts w:hint="eastAsia"/>
        </w:rPr>
        <w:t xml:space="preserve">[10]，它证明了增加卷积神经网络的深度和宽度可以在ImageNet中对对象分类达到令人印象深刻的准确性。自那时起，为了发挥深度架构的力量，已经取得了巨大的改进。VGG</w:t>
      </w:r>
      <w:r>
        <w:t xml:space="preserve"> </w:t>
      </w:r>
      <w:r>
        <w:rPr>
          <w:rFonts w:hint="eastAsia"/>
        </w:rPr>
        <w:t xml:space="preserve">[11]进一步增加了深度和宽度，并将大多数大核卷积层替换为</w:t>
      </w:r>
      <w:r>
        <w:t xml:space="preserve"> </w:t>
      </w:r>
      <m:oMath>
        <m:r>
          <m:t>3</m:t>
        </m:r>
        <m:r>
          <m:rPr>
            <m:sty m:val="p"/>
          </m:rPr>
          <m:t>×</m:t>
        </m:r>
        <m:r>
          <m:t>3</m:t>
        </m:r>
      </m:oMath>
      <w:r>
        <w:t xml:space="preserve"> </w:t>
      </w:r>
      <w:r>
        <w:rPr>
          <w:rFonts w:hint="eastAsia"/>
        </w:rPr>
        <w:t xml:space="preserve">的小核层，这已成为后续架构设计中广泛使用的方法。GoogLeNet</w:t>
      </w:r>
      <w:r>
        <w:t xml:space="preserve"> </w:t>
      </w:r>
      <w:r>
        <w:rPr>
          <w:rFonts w:hint="eastAsia"/>
        </w:rPr>
        <w:t xml:space="preserve">[12]扩展了NIN</w:t>
      </w:r>
      <w:r>
        <w:t xml:space="preserve"> </w:t>
      </w:r>
      <w:r>
        <w:rPr>
          <w:rFonts w:hint="eastAsia"/>
        </w:rPr>
        <w:t xml:space="preserve">[13]的多分支层思想，并引入了</w:t>
      </w:r>
      <w:r>
        <w:t xml:space="preserve"> </w:t>
      </w:r>
      <m:oMath>
        <m:r>
          <m:t>1</m:t>
        </m:r>
        <m:r>
          <m:rPr>
            <m:sty m:val="p"/>
          </m:rPr>
          <m:t>×</m:t>
        </m:r>
        <m:r>
          <m:t>1</m:t>
        </m:r>
      </m:oMath>
      <w:r>
        <w:t xml:space="preserve"> </w:t>
      </w:r>
      <w:r>
        <w:rPr>
          <w:rFonts w:hint="eastAsia"/>
        </w:rPr>
        <w:t xml:space="preserve">卷积以减少参数数量。ResNet</w:t>
      </w:r>
      <w:r>
        <w:t xml:space="preserve"> </w:t>
      </w:r>
      <w:r>
        <w:rPr>
          <w:rFonts w:hint="eastAsia"/>
        </w:rPr>
        <w:t xml:space="preserve">[8]引入了跳接（也称为捷径），可以显著减少梯度消失问题，并允许网络非常深。在DenseNet</w:t>
      </w:r>
      <w:r>
        <w:t xml:space="preserve"> </w:t>
      </w:r>
      <w:r>
        <w:rPr>
          <w:rFonts w:hint="eastAsia"/>
        </w:rPr>
        <w:t xml:space="preserve">[14]中，每一层都会从所有先前层获得额外的输入，并通过连接操作将其特征图传递给所有后续层。ResNeXt</w:t>
      </w:r>
      <w:r>
        <w:t xml:space="preserve"> </w:t>
      </w:r>
      <w:r>
        <w:rPr>
          <w:rFonts w:hint="eastAsia"/>
        </w:rPr>
        <w:t xml:space="preserve">[15]和Xception</w:t>
      </w:r>
      <w:r>
        <w:t xml:space="preserve"> </w:t>
      </w:r>
      <w:r>
        <w:rPr>
          <w:rFonts w:hint="eastAsia"/>
        </w:rPr>
        <w:t xml:space="preserve">[16]采用组卷积来增加基数并减少网络参数的冗余。可变形卷积网络[17]、[18]提出了可变形卷积以增强几何建模能力，这在细粒度识别任务上可以显著提高性能。局部关系网络[19]用局部关系层替换了所有空间卷积层，这些层基于局部像素对的组合关系自适应地确定聚合权重。与手工制作的架构不同，最近深度架构的单元结构自动搜索已经引起了广泛关注[20]、[21]。</w:t>
      </w:r>
    </w:p>
    <w:p>
      <w:pPr>
        <w:pStyle w:val="a0"/>
      </w:pPr>
      <w:r>
        <w:t xml:space="preserve">Another direction of improvement is to invent deep architectures for specific tasks, such as semantic segmentation [22], [23], [24], [25], [26], [27], object detection [3], [28], [29], [30], [31], and video action recognition [9], [32], [33], [34]. MobileNet [35], [36] is designed to adopt depthwise separable convolution as the basic block for mobile and embedded vision applications. Shuf-fleNet [37], [38] adopts channel shuffling, which facilitates the use of group convolution with</w:t>
      </w:r>
      <w:r>
        <w:t xml:space="preserve"> </w:t>
      </w:r>
      <m:oMath>
        <m:r>
          <m:t>1</m:t>
        </m:r>
        <m:r>
          <m:rPr>
            <m:sty m:val="p"/>
          </m:rPr>
          <m:t>×</m:t>
        </m:r>
        <m:r>
          <m:t>1</m:t>
        </m:r>
      </m:oMath>
      <w:r>
        <w:t xml:space="preserve"> </w:t>
      </w:r>
      <w:r>
        <w:t xml:space="preserve">convolutions. Fully-convolutional Networks (FCN) [22], [24], [26] are designed to make dense predictions for per-pixel tasks like semantic segmentation. The YOLO series [29], [30] frames object detection as the regression of spatially separated bounding boxes and associated class probabilities, which is both fast and effective. For video action recognition tasks, to better incorporate temporal information in feature extraction, I3D [39] introduces 3D convolution to deep networks. To reduce the computation cost, P3D [40] separates the 3D convolution into a sequence of temporal-only convolution and spatial-only convolution.</w:t>
      </w:r>
    </w:p>
    <w:p>
      <w:pPr>
        <w:pStyle w:val="a0"/>
      </w:pPr>
      <w:r>
        <w:rPr>
          <w:rFonts w:hint="eastAsia"/>
        </w:rPr>
        <w:t xml:space="preserve">另一个改进方向是为特定任务发明深度架构，例如语义分割</w:t>
      </w:r>
      <w:r>
        <w:t xml:space="preserve"> </w:t>
      </w:r>
      <w:r>
        <w:rPr>
          <w:rFonts w:hint="eastAsia"/>
        </w:rPr>
        <w:t xml:space="preserve">[22]、[23]、[24]、[25]、[26]、[27]、目标检测</w:t>
      </w:r>
      <w:r>
        <w:t xml:space="preserve"> [3]、[28]、[29]、[30]、[31] </w:t>
      </w:r>
      <w:r>
        <w:rPr>
          <w:rFonts w:hint="eastAsia"/>
        </w:rPr>
        <w:t xml:space="preserve">以及视频行为识别</w:t>
      </w:r>
      <w:r>
        <w:t xml:space="preserve"> [9]、[32]、[33]、[34]。MobileNet [35]、[36] </w:t>
      </w:r>
      <w:r>
        <w:rPr>
          <w:rFonts w:hint="eastAsia"/>
        </w:rPr>
        <w:t xml:space="preserve">被设计为采用深度可分离卷积作为移动和嵌入式视觉应用的基本块。ShuffleNet</w:t>
      </w:r>
      <w:r>
        <w:t xml:space="preserve"> [37]、[38] </w:t>
      </w:r>
      <w:r>
        <w:rPr>
          <w:rFonts w:hint="eastAsia"/>
        </w:rPr>
        <w:t xml:space="preserve">采用通道混洗，这有助于使用带有</w:t>
      </w:r>
      <w:r>
        <w:t xml:space="preserve"> </w:t>
      </w:r>
      <m:oMath>
        <m:r>
          <m:t>1</m:t>
        </m:r>
        <m:r>
          <m:rPr>
            <m:sty m:val="p"/>
          </m:rPr>
          <m:t>×</m:t>
        </m:r>
        <m:r>
          <m:t>1</m:t>
        </m:r>
      </m:oMath>
      <w:r>
        <w:t xml:space="preserve"> </w:t>
      </w:r>
      <w:r>
        <w:rPr>
          <w:rFonts w:hint="eastAsia"/>
        </w:rPr>
        <w:t xml:space="preserve">卷积的组卷积。全卷积网络（FCN）[22]、[24]、[26]</w:t>
      </w:r>
      <w:r>
        <w:t xml:space="preserve"> </w:t>
      </w:r>
      <w:r>
        <w:rPr>
          <w:rFonts w:hint="eastAsia"/>
        </w:rPr>
        <w:t xml:space="preserve">被设计用于为每个像素的任务如语义分割进行密集预测。YOLO</w:t>
      </w:r>
      <w:r>
        <w:t xml:space="preserve"> </w:t>
      </w:r>
      <w:r>
        <w:rPr>
          <w:rFonts w:hint="eastAsia"/>
        </w:rPr>
        <w:t xml:space="preserve">系列算法</w:t>
      </w:r>
      <w:r>
        <w:t xml:space="preserve"> [29]、[30] </w:t>
      </w:r>
      <w:r>
        <w:rPr>
          <w:rFonts w:hint="eastAsia"/>
        </w:rPr>
        <w:t xml:space="preserve">将目标检测框架化为空间分离的边界框及其相关类概率的回归，这种方法既快速又有效。对于视频行为识别任务，为了在特征提取中更好地融入时间信息，I3D</w:t>
      </w:r>
      <w:r>
        <w:t xml:space="preserve"> [39] </w:t>
      </w:r>
      <w:r>
        <w:rPr>
          <w:rFonts w:hint="eastAsia"/>
        </w:rPr>
        <w:t xml:space="preserve">在深度网络中引入了3D卷积。为了降低计算成本，P3D</w:t>
      </w:r>
      <w:r>
        <w:t xml:space="preserve"> [40] </w:t>
      </w:r>
      <w:r>
        <w:rPr>
          <w:rFonts w:hint="eastAsia"/>
        </w:rPr>
        <w:t xml:space="preserve">将3D卷积分解为仅时间卷积和仅空间卷积的序列。</w:t>
      </w:r>
    </w:p>
    <w:p>
      <w:pPr>
        <w:pStyle w:val="a0"/>
      </w:pPr>
      <w:r>
        <w:t xml:space="preserve">The proposed global context network is a new architecture designed for general purpose. It introduces a novel global context block which models long-range information into existing architectures, showing general improvements on a wide range of vision tasks, such as object detection, instance segmentation, image classification and action recognition.</w:t>
      </w:r>
    </w:p>
    <w:p>
      <w:pPr>
        <w:pStyle w:val="a0"/>
      </w:pPr>
      <w:r>
        <w:rPr>
          <w:rFonts w:hint="eastAsia"/>
        </w:rPr>
        <w:t xml:space="preserve">提出的全局上下文网络是一种为通用目的而设计的新架构。它引入了一种新颖的全局上下文块，将长距离信息建模到现有架构中，并在广泛的视觉任务上显示出普遍的改进，例如目标检测、实例分割、图像分类和行为识别。</w:t>
      </w:r>
    </w:p>
    <w:bookmarkEnd w:id="30"/>
    <w:bookmarkStart w:id="31" w:name="long-range-dependency-modeling"/>
    <w:p>
      <w:pPr>
        <w:pStyle w:val="1"/>
      </w:pPr>
      <w:r>
        <w:t xml:space="preserve">2.2 Long-range dependency modeling</w:t>
      </w:r>
    </w:p>
    <w:bookmarkEnd w:id="31"/>
    <w:bookmarkStart w:id="32" w:name="长距离依赖建模"/>
    <w:p>
      <w:pPr>
        <w:pStyle w:val="1"/>
      </w:pPr>
      <w:r>
        <w:t xml:space="preserve">2.2 </w:t>
      </w:r>
      <w:r>
        <w:rPr>
          <w:rFonts w:hint="eastAsia"/>
        </w:rPr>
        <w:t xml:space="preserve">长距离依赖建模</w:t>
      </w:r>
    </w:p>
    <w:p>
      <w:pPr>
        <w:pStyle w:val="FirstParagraph"/>
      </w:pPr>
      <w:r>
        <w:t xml:space="preserve">While existing deep architectures mainly work by stacking layers which operate locally, there are also methods that directly model long-range dependency using a single layer. Such methods can be categorized into two classes: pairwise based, and context fusion based.</w:t>
      </w:r>
    </w:p>
    <w:p>
      <w:pPr>
        <w:pStyle w:val="a0"/>
      </w:pPr>
      <w:r>
        <w:rPr>
          <w:rFonts w:hint="eastAsia"/>
        </w:rPr>
        <w:t xml:space="preserve">虽然现有的深度架构主要通过堆叠局部操作的层来工作，但也有方法直接使用单一层建模长距离依赖。这类方法可以分为两类：基于成对的方法和基于上下文融合的方法。</w:t>
      </w:r>
    </w:p>
    <w:p>
      <w:pPr>
        <w:pStyle w:val="a0"/>
      </w:pPr>
      <w:r>
        <w:t xml:space="preserve">Most pairwise methods are based on the self-attention mechanism, and the non-local network (NLNet) is a pioneering work [5] for pixel-pixel pairwise relation modeling that has proven beneficial for several visual recognition tasks, such as object detection and action recognition. There are also extensions of non-local networks proposed to benefit specific tasks. Object Context Networks (OCNet) [41] model pixel-wise relationships in the same object category via self-attention mechanisms and also capture context at multiple scales. Dual Attention Networks (DANet) [42] use self-attention mechanisms to model pixel-pixel relationships and channel-channel relationships to improve feature representations. Criss-Cross Networks (CCNet) [43] accelerate NLNet via stacking two criss-cross blocks, which can enlarge the dependency range to the whole feature map with low computational cost.</w:t>
      </w:r>
    </w:p>
    <w:p>
      <w:pPr>
        <w:pStyle w:val="a0"/>
      </w:pPr>
      <w:r>
        <w:rPr>
          <w:rFonts w:hint="eastAsia"/>
        </w:rPr>
        <w:t xml:space="preserve">大多数成对方法基于自注意力机制，而非局部网络（NLNet）是像素间成对关系建模的开创性工作</w:t>
      </w:r>
      <w:r>
        <w:t xml:space="preserve"> </w:t>
      </w:r>
      <w:r>
        <w:rPr>
          <w:rFonts w:hint="eastAsia"/>
        </w:rPr>
        <w:t xml:space="preserve">[5]，已在多个视觉识别任务中证明其益处，例如目标检测和动作识别。还提出了非局部网络的扩展以利于特定任务。对象上下文网络（OCNet）[41]</w:t>
      </w:r>
      <w:r>
        <w:t xml:space="preserve"> </w:t>
      </w:r>
      <w:r>
        <w:rPr>
          <w:rFonts w:hint="eastAsia"/>
        </w:rPr>
        <w:t xml:space="preserve">通过自注意力机制建模同一对象类别中的像素级关系，并捕获多尺度下的上下文。双重注意力网络（DANet）[42]</w:t>
      </w:r>
      <w:r>
        <w:t xml:space="preserve"> </w:t>
      </w:r>
      <w:r>
        <w:rPr>
          <w:rFonts w:hint="eastAsia"/>
        </w:rPr>
        <w:t xml:space="preserve">使用自注意力机制来建模像素间关系和通道间关系，以改进特征表示。十字交叉网络（CCNet）[43]</w:t>
      </w:r>
      <w:r>
        <w:t xml:space="preserve"> </w:t>
      </w:r>
      <w:r>
        <w:rPr>
          <w:rFonts w:hint="eastAsia"/>
        </w:rPr>
        <w:t xml:space="preserve">通过堆叠两个十字交叉块加速</w:t>
      </w:r>
      <w:r>
        <w:t xml:space="preserve"> </w:t>
      </w:r>
      <w:r>
        <w:rPr>
          <w:rFonts w:hint="eastAsia"/>
        </w:rPr>
        <w:t xml:space="preserve">NLNet，这可以以低计算成本将依赖范围扩展到整个特征图。</w:t>
      </w:r>
    </w:p>
    <w:p>
      <w:pPr>
        <w:pStyle w:val="a0"/>
      </w:pPr>
      <w:r>
        <w:t xml:space="preserve">While it is widely believed that NLNet benefits visual recognition due to pairwise relation modeling, this paper empirically proves that such belief is actually incorrect. In fact, for several important visual recognition tasks such as ImageNet image classification, COCO object detection and Kinetics action recognition, we observe that NLNet degenerates to learning the same global context vector for different pixels, and thus the effectiveness of NLNet can mainly be ascribed to global context modeling other than pairwise relation modeling. For some other visual recognition tasks, such as semantic segmentation, although we observe that some kind of pairwise relation is learnt, the accuracy improvement is still mostly ascribed to its global context modeling ability. Based on this observation, we propose a simplification of the non-local block, which explicitly learns global context other than pairwise relations. The resulting block, called the global context (GC) block, consumes significantly less computation than the non-local block but performs with the same accuracy on several important tasks. Note while the proposed GC block exploits the findings of this degeneration issue to explicitly simplify the non-local block, in a follow-up to this paper, our work on disentangled non-local networks (DNL) [44] on the contrary attempts to alleviate this degeneration problem by a disentangled design in a manner that allows learning of different contexts for different pixels while preserving the shared global context.</w:t>
      </w:r>
    </w:p>
    <w:p>
      <w:pPr>
        <w:pStyle w:val="a0"/>
      </w:pPr>
      <w:r>
        <w:rPr>
          <w:rFonts w:hint="eastAsia"/>
        </w:rPr>
        <w:t xml:space="preserve">虽然人们普遍认为</w:t>
      </w:r>
      <w:r>
        <w:t xml:space="preserve"> NLNet </w:t>
      </w:r>
      <w:r>
        <w:rPr>
          <w:rFonts w:hint="eastAsia"/>
        </w:rPr>
        <w:t xml:space="preserve">由于成对关系建模而有利于视觉识别，但本文通过实证证明这种观点实际上是不正确的。实际上，对于像</w:t>
      </w:r>
      <w:r>
        <w:t xml:space="preserve"> ImageNet </w:t>
      </w:r>
      <w:r>
        <w:rPr>
          <w:rFonts w:hint="eastAsia"/>
        </w:rPr>
        <w:t xml:space="preserve">图像分类、COCO</w:t>
      </w:r>
      <w:r>
        <w:t xml:space="preserve"> </w:t>
      </w:r>
      <w:r>
        <w:rPr>
          <w:rFonts w:hint="eastAsia"/>
        </w:rPr>
        <w:t xml:space="preserve">目标检测和</w:t>
      </w:r>
      <w:r>
        <w:t xml:space="preserve"> Kinetics </w:t>
      </w:r>
      <w:r>
        <w:rPr>
          <w:rFonts w:hint="eastAsia"/>
        </w:rPr>
        <w:t xml:space="preserve">动作识别等几个重要的视觉识别任务，我们观察到</w:t>
      </w:r>
      <w:r>
        <w:t xml:space="preserve"> NLNet </w:t>
      </w:r>
      <w:r>
        <w:rPr>
          <w:rFonts w:hint="eastAsia"/>
        </w:rPr>
        <w:t xml:space="preserve">退化为学习不同像素的相同全局上下文向量，因此</w:t>
      </w:r>
      <w:r>
        <w:t xml:space="preserve"> NLNet </w:t>
      </w:r>
      <w:r>
        <w:rPr>
          <w:rFonts w:hint="eastAsia"/>
        </w:rPr>
        <w:t xml:space="preserve">的有效性主要可以归因于全局上下文建模，而不是成对关系建模。对于其他一些视觉识别任务，如语义分割，尽管我们观察到学到了某种成对关系，但准确性的提高仍然主要归因于其全局上下文建模能力。基于这一观察，我们提出了非局部块的一个简化版本，该版本明确地学习全局上下文而不是成对关系。这个结果块，称为全局上下文（GC）块，在多个重要任务上的计算消耗比非局部块显著减少，但性能相同。注意，尽管提出的</w:t>
      </w:r>
      <w:r>
        <w:t xml:space="preserve"> GC </w:t>
      </w:r>
      <w:r>
        <w:rPr>
          <w:rFonts w:hint="eastAsia"/>
        </w:rPr>
        <w:t xml:space="preserve">块利用了这种退化解体问题的发现来明确简化非局部块，但在本文的后续工作中，我们对解耦非局部网络（DNL）[44]</w:t>
      </w:r>
      <w:r>
        <w:t xml:space="preserve"> </w:t>
      </w:r>
      <w:r>
        <w:rPr>
          <w:rFonts w:hint="eastAsia"/>
        </w:rPr>
        <w:t xml:space="preserve">的工作则相反，试图通过解耦设计来缓解这种退化解体问题，该设计允许为不同像素学习不同的上下文，同时保留共享的全局上下文。</w:t>
      </w:r>
    </w:p>
    <w:p>
      <w:pPr>
        <w:pStyle w:val="a0"/>
      </w:pPr>
      <w:r>
        <w:t xml:space="preserve">Different from pairwise methods, context fusion methods operate by strengthening the feature of each position by a context feature that aggregates information from all pixels including those at long range. For example, SENet</w:t>
      </w:r>
      <w:r>
        <w:t xml:space="preserve"> </w:t>
      </w:r>
      <m:oMath>
        <m:r>
          <m:rPr>
            <m:sty m:val="p"/>
          </m:rPr>
          <m:t>⟦</m:t>
        </m:r>
        <m:r>
          <m:t>2</m:t>
        </m:r>
        <m:r>
          <m:rPr>
            <m:sty m:val="p"/>
          </m:rPr>
          <m:t>⟧</m:t>
        </m:r>
      </m:oMath>
      <w:r>
        <w:t xml:space="preserve"> </w:t>
      </w:r>
      <w:r>
        <w:t xml:space="preserve">fuse the two features by adaptive rescaling on different channels. GENet [45] uses local patches to compute position-adaptive context features. PSANet [46] proposes to connect each position on the feature map to all the other ones through a self-adaptively learned attention mask, and aggregate the features of other positions via rescaling. CBAM [47] recalibrates the importance of both different spatial positions and channels also via rescaling. All these methods adopt rescaling for feature aggregation, which may be of limited effectiveness for global context modeling.</w:t>
      </w:r>
    </w:p>
    <w:p>
      <w:pPr>
        <w:pStyle w:val="a0"/>
      </w:pPr>
      <w:r>
        <w:rPr>
          <w:rFonts w:hint="eastAsia"/>
        </w:rPr>
        <w:t xml:space="preserve">与成对方法不同，上下文融合方法通过增强每个位置的特征，使用一个聚合了所有像素（包括远距离像素）信息的上下文特征。例如，SENet</w:t>
      </w:r>
      <w:r>
        <w:t xml:space="preserve"> </w:t>
      </w:r>
      <m:oMath>
        <m:r>
          <m:rPr>
            <m:sty m:val="p"/>
          </m:rPr>
          <m:t>⟦</m:t>
        </m:r>
        <m:r>
          <m:t>2</m:t>
        </m:r>
        <m:r>
          <m:rPr>
            <m:sty m:val="p"/>
          </m:rPr>
          <m:t>⟧</m:t>
        </m:r>
      </m:oMath>
      <w:r>
        <w:t xml:space="preserve"> </w:t>
      </w:r>
      <w:r>
        <w:rPr>
          <w:rFonts w:hint="eastAsia"/>
        </w:rPr>
        <w:t xml:space="preserve">通过在不同通道上进行自适应缩放来融合两个特征。GENet</w:t>
      </w:r>
      <w:r>
        <w:t xml:space="preserve"> [45] </w:t>
      </w:r>
      <w:r>
        <w:rPr>
          <w:rFonts w:hint="eastAsia"/>
        </w:rPr>
        <w:t xml:space="preserve">使用局部补丁来计算位置自适应的上下文特征。PSANet</w:t>
      </w:r>
      <w:r>
        <w:t xml:space="preserve"> [46] </w:t>
      </w:r>
      <w:r>
        <w:rPr>
          <w:rFonts w:hint="eastAsia"/>
        </w:rPr>
        <w:t xml:space="preserve">提出通过一个自学习自适应的注意力掩码将特征图上的每个位置与其他所有位置连接起来，并通过缩放来聚合其他位置的特征。CBAM</w:t>
      </w:r>
      <w:r>
        <w:t xml:space="preserve"> [47] </w:t>
      </w:r>
      <w:r>
        <w:rPr>
          <w:rFonts w:hint="eastAsia"/>
        </w:rPr>
        <w:t xml:space="preserve">也通过缩放重新校准不同空间位置和通道的重要性。所有这些方法都采用缩放进行特征聚合，这对于全局上下文建模可能效果有限。</w:t>
      </w:r>
    </w:p>
    <w:p>
      <w:pPr>
        <w:pStyle w:val="a0"/>
      </w:pPr>
      <w:r>
        <w:t xml:space="preserve">The proposed GCNet is also a context fusion method. But by using a different context feature computation method (attention pooling) and a different fusion method (addition), GCNet performs generally better than the widely used SENet method. Noting that the context feature computation and fusion methods used in GCNet are inherited from NLNet, the proposed GCNet can be also seen as a product of connecting two representative long-range dependency modeling methods, NLNet and SENet, but makes good use of their respective strengths (GCNet is the same as NLNet in better context modeling and information fusion, while being as lightweight as SENet).</w:t>
      </w:r>
    </w:p>
    <w:p>
      <w:pPr>
        <w:pStyle w:val="a0"/>
      </w:pPr>
      <w:r>
        <w:rPr>
          <w:rFonts w:hint="eastAsia"/>
        </w:rPr>
        <w:t xml:space="preserve">所提出的GCNet也是一种上下文融合方法。但是通过使用不同的上下文特征计算方法（注意力池化）和不同的融合方法（加法），GCNet通常比广泛使用的SENet方法表现更好。注意到GCNet中使用的上下文特征计算和融合方法继承自NLNet，所提出的GCNet也可以看作是连接两种代表性的长距离依赖建模方法NLNet和SENet的产物，但很好地发挥了它们各自的优势（GCNet在上下文建模和信息融合方面与NLNet相同，同时轻量级如SENet）。</w:t>
      </w:r>
    </w:p>
    <w:bookmarkEnd w:id="32"/>
    <w:bookmarkStart w:id="33" w:name="self-attention-modeling"/>
    <w:p>
      <w:pPr>
        <w:pStyle w:val="1"/>
      </w:pPr>
      <w:r>
        <w:t xml:space="preserve">2.3 Self-attention modeling</w:t>
      </w:r>
    </w:p>
    <w:bookmarkEnd w:id="33"/>
    <w:bookmarkStart w:id="34" w:name="自注意力建模"/>
    <w:p>
      <w:pPr>
        <w:pStyle w:val="1"/>
      </w:pPr>
      <w:r>
        <w:t xml:space="preserve">2.3 </w:t>
      </w:r>
      <w:r>
        <w:rPr>
          <w:rFonts w:hint="eastAsia"/>
        </w:rPr>
        <w:t xml:space="preserve">自注意力建模</w:t>
      </w:r>
    </w:p>
    <w:p>
      <w:pPr>
        <w:pStyle w:val="FirstParagraph"/>
      </w:pPr>
      <w:r>
        <w:t xml:space="preserve">This paper is also related to the general self-attention mechanism whose application extends beyond pixel relation modeling [3], [5], [6], [19], [41], [48], [49], [50], [51], [52], [53], [54], [55], [56], [57], [58], [59], [60].</w:t>
      </w:r>
    </w:p>
    <w:p>
      <w:pPr>
        <w:pStyle w:val="a0"/>
      </w:pPr>
      <w:r>
        <w:rPr>
          <w:rFonts w:hint="eastAsia"/>
        </w:rPr>
        <w:t xml:space="preserve">本文还与一般性的自注意力机制相关，其应用范围超出了像素关系建模</w:t>
      </w:r>
      <w:r>
        <w:t xml:space="preserve"> [3], [5], [6], [19], [41], [48], [49], [50], [51], [52], [53], [54], [55], [56], [57], [58], [59], [60]。</w:t>
      </w:r>
    </w:p>
    <w:p>
      <w:pPr>
        <w:pStyle w:val="a0"/>
      </w:pPr>
      <w:r>
        <w:t xml:space="preserve">In natural language processing, Transformer [6], which applies a self-attention mechanism to model long-range dependencies between words, is a milestone work for machine translation. Graph Attention Networks (GAT) [56] improve graph convolution with self-attention mechanisms that operate on graph-structured data, producing remarkable gains over baseline graph convolution methods. Self-attention Generative Adversarial Networks (SAGAN) [57] generate high-resolution details as a function of not only spatially local points but also distant points, via self-attention mechanisms that model long-range dependency.</w:t>
      </w:r>
    </w:p>
    <w:p>
      <w:pPr>
        <w:pStyle w:val="a0"/>
      </w:pPr>
      <w:r>
        <w:rPr>
          <w:rFonts w:hint="eastAsia"/>
        </w:rPr>
        <w:t xml:space="preserve">在自然语言处理中，Transformer</w:t>
      </w:r>
      <w:r>
        <w:t xml:space="preserve"> [6] </w:t>
      </w:r>
      <w:r>
        <w:rPr>
          <w:rFonts w:hint="eastAsia"/>
        </w:rPr>
        <w:t xml:space="preserve">通过应用自注意力机制来建模单词之间的长距离依赖关系，是机器翻译领域的里程碑之作。图注意力网络（GAT）[56]</w:t>
      </w:r>
      <w:r>
        <w:t xml:space="preserve"> </w:t>
      </w:r>
      <w:r>
        <w:rPr>
          <w:rFonts w:hint="eastAsia"/>
        </w:rPr>
        <w:t xml:space="preserve">通过在图结构数据上应用自注意力机制改进了图卷积，相较于基线图卷积方法取得了显著提升。自注意力生成对抗网络（SAGAN）[57]</w:t>
      </w:r>
      <w:r>
        <w:t xml:space="preserve"> </w:t>
      </w:r>
      <w:r>
        <w:rPr>
          <w:rFonts w:hint="eastAsia"/>
        </w:rPr>
        <w:t xml:space="preserve">通过自注意力机制建模长距离依赖，不仅能够生成空间局部点的细节，还能生成远距离点的细节。</w:t>
      </w:r>
    </w:p>
    <w:p>
      <w:pPr>
        <w:pStyle w:val="a0"/>
      </w:pPr>
      <w:r>
        <w:t xml:space="preserve">For visual recognition, aside from pixel relation modeling, the attention mechanism is also applied for object-object/object-pixel relation modeling [3], [61], which is proven effective in object detection.</w:t>
      </w:r>
    </w:p>
    <w:p>
      <w:pPr>
        <w:pStyle w:val="a0"/>
      </w:pPr>
      <w:r>
        <w:rPr>
          <w:rFonts w:hint="eastAsia"/>
        </w:rPr>
        <w:t xml:space="preserve">在视觉识别领域，除了像素关系建模之外，注意力机制也应用于对象-对象/对象-像素关系建模</w:t>
      </w:r>
      <w:r>
        <w:t xml:space="preserve"> [3], </w:t>
      </w:r>
      <w:r>
        <w:rPr>
          <w:rFonts w:hint="eastAsia"/>
        </w:rPr>
        <w:t xml:space="preserve">[61]，这已在目标检测中被证明是有效的。</w:t>
      </w:r>
    </w:p>
    <w:p>
      <w:pPr>
        <w:pStyle w:val="a0"/>
      </w:pPr>
      <w:r>
        <w:t xml:space="preserve">The presented analysis and proposed GCNet in this paper are basically about the general self-attention mechanism, with experiments and instantiations mainly targeting the problem of pixel-pixel relation modeling. Such an analysis and global context modeling approach could be extended to other self-attention applications such as object-object/object-pixel relation modeling, natural language processing, and graph social networks. For these applications, there are questions of whether the pairwise relations can be well learnt by the self-attention mechanism and how the global context modeling approach can effectively contribute. Both of these questions on broader applications are promising directions for further study.</w:t>
      </w:r>
    </w:p>
    <w:p>
      <w:pPr>
        <w:pStyle w:val="a0"/>
      </w:pPr>
      <w:r>
        <w:rPr>
          <w:rFonts w:hint="eastAsia"/>
        </w:rPr>
        <w:t xml:space="preserve">本文提出的分析和提出的GCNet基本上是关于通用自注意力机制的，实验和实例主要针对像素-像素关系建模问题。这种分析和全局上下文建模方法可以扩展到其他自注意力应用，例如对象-对象/对象-像素关系建模、自然语言处理和图社交网络。对于这些应用，存在自注意力机制是否能够很好地学习成对关系以及全局上下文建模方法如何有效贡献的问题。这两个关于更广泛应用的问题都是进一步研究的很有前景的方向。</w:t>
      </w:r>
    </w:p>
    <w:bookmarkEnd w:id="34"/>
    <w:bookmarkStart w:id="35" w:name="analysis-of-non-local-networks"/>
    <w:p>
      <w:pPr>
        <w:pStyle w:val="1"/>
      </w:pPr>
      <w:r>
        <w:t xml:space="preserve">3 Analysis of Non-Local Networks</w:t>
      </w:r>
    </w:p>
    <w:bookmarkEnd w:id="35"/>
    <w:bookmarkStart w:id="36" w:name="非局部网络分析"/>
    <w:p>
      <w:pPr>
        <w:pStyle w:val="1"/>
      </w:pPr>
      <w:r>
        <w:t xml:space="preserve">3 </w:t>
      </w:r>
      <w:r>
        <w:rPr>
          <w:rFonts w:hint="eastAsia"/>
        </w:rPr>
        <w:t xml:space="preserve">非局部网络分析</w:t>
      </w:r>
    </w:p>
    <w:p>
      <w:pPr>
        <w:pStyle w:val="FirstParagraph"/>
      </w:pPr>
      <w:r>
        <w:t xml:space="preserve">In this section, we first review the design of the non-local block [5]. While in-depth studies have been rare on what a non-local block learns and what makes it effective, we conduct such a study both qualitatively and statistically. Qualitatively, we visualize the attention maps across different query positions generated by a widely-used instantiation of the non-local block. Statistically, we compute the average cosine distances between different feature maps (including input, attention map, output and so on) inside the non-local block, to delve deep into the non-local block design. This in-depth study brings a new understanding of the non-local block and may inspire new approaches as in the next section.</w:t>
      </w:r>
    </w:p>
    <w:p>
      <w:pPr>
        <w:pStyle w:val="a0"/>
      </w:pPr>
      <w:r>
        <w:rPr>
          <w:rFonts w:hint="eastAsia"/>
        </w:rPr>
        <w:t xml:space="preserve">在本节中，我们首先回顾了非局部块[5]的设计。虽然对非局部块学习的内容以及使其有效的原因的深入研究较少，但我们从定性和统计两个方面进行了此类研究。定性地，我们可视化了一个广泛使用的非局部块实例在不同查询位置生成的注意力图。统计上，我们计算了非局部块内部不同特征图（包括输入、注意力图、输出等）之间的平均余弦距离，以深入探讨非局部块的设计。这种深入研究带来了对非局部块的新理解，并可能激发下一节中提到的新方法。</w:t>
      </w:r>
    </w:p>
    <w:bookmarkEnd w:id="36"/>
    <w:bookmarkStart w:id="37" w:name="revisiting-the-non-local-block"/>
    <w:p>
      <w:pPr>
        <w:pStyle w:val="1"/>
      </w:pPr>
      <w:r>
        <w:t xml:space="preserve">3.1 Revisiting the Non-local Block</w:t>
      </w:r>
    </w:p>
    <w:bookmarkEnd w:id="37"/>
    <w:bookmarkStart w:id="38" w:name="重新审视非局部块"/>
    <w:p>
      <w:pPr>
        <w:pStyle w:val="1"/>
      </w:pPr>
      <w:r>
        <w:t xml:space="preserve">3.1 </w:t>
      </w:r>
      <w:r>
        <w:rPr>
          <w:rFonts w:hint="eastAsia"/>
        </w:rPr>
        <w:t xml:space="preserve">重新审视非局部块</w:t>
      </w:r>
    </w:p>
    <w:p>
      <w:pPr>
        <w:pStyle w:val="FirstParagraph"/>
      </w:pPr>
      <w:r>
        <w:t xml:space="preserve">The basic non-local block [5] aims at strengthening the features of the query position via aggregating information from other positions. We denote</w:t>
      </w:r>
      <w:r>
        <w:t xml:space="preserve"> </w:t>
      </w:r>
      <m:oMath>
        <m:r>
          <m:rPr>
            <m:sty m:val="b"/>
          </m:rPr>
          <m:t>x</m:t>
        </m:r>
        <m:r>
          <m:rPr>
            <m:sty m:val="p"/>
          </m:rPr>
          <m:t>=</m:t>
        </m:r>
        <m:sSubSup>
          <m:e>
            <m:d>
              <m:dPr>
                <m:begChr m:val="{"/>
                <m:endChr m:val="}"/>
                <m:sepChr m:val=""/>
                <m:grow/>
              </m:dPr>
              <m:e>
                <m:sSub>
                  <m:e>
                    <m:r>
                      <m:rPr>
                        <m:sty m:val="b"/>
                      </m:rPr>
                      <m:t>x</m:t>
                    </m:r>
                  </m:e>
                  <m:sub>
                    <m:r>
                      <m:t>i</m:t>
                    </m:r>
                  </m:sub>
                </m:sSub>
              </m:e>
            </m:d>
          </m:e>
          <m:sub>
            <m:r>
              <m:t>i</m:t>
            </m:r>
            <m:r>
              <m:rPr>
                <m:sty m:val="p"/>
              </m:rPr>
              <m:t>=</m:t>
            </m:r>
            <m:r>
              <m:t>1</m:t>
            </m:r>
          </m:sub>
          <m:sup>
            <m:sSub>
              <m:e>
                <m:r>
                  <m:t>N</m:t>
                </m:r>
              </m:e>
              <m:sub>
                <m:r>
                  <m:t>p</m:t>
                </m:r>
              </m:sub>
            </m:sSub>
          </m:sup>
        </m:sSubSup>
      </m:oMath>
      <w:r>
        <w:t xml:space="preserve"> </w:t>
      </w:r>
      <w:r>
        <w:t xml:space="preserve">as the feature map of one input instance (e.g., an image or video), where</w:t>
      </w:r>
      <w:r>
        <w:t xml:space="preserve"> </w:t>
      </w:r>
      <m:oMath>
        <m:sSub>
          <m:e>
            <m:r>
              <m:t>N</m:t>
            </m:r>
          </m:e>
          <m:sub>
            <m:r>
              <m:t>p</m:t>
            </m:r>
          </m:sub>
        </m:sSub>
      </m:oMath>
      <w:r>
        <w:t xml:space="preserve"> </w:t>
      </w:r>
      <w:r>
        <w:t xml:space="preserve">is the number of positions in the feature map (e.g.,</w:t>
      </w:r>
      <w:r>
        <w:t xml:space="preserve"> </w:t>
      </w:r>
      <m:oMath>
        <m:sSub>
          <m:e>
            <m:r>
              <m:t>N</m:t>
            </m:r>
          </m:e>
          <m:sub>
            <m:r>
              <m:t>p</m:t>
            </m:r>
          </m:sub>
        </m:sSub>
        <m:r>
          <m:rPr>
            <m:sty m:val="p"/>
          </m:rPr>
          <m:t>=</m:t>
        </m:r>
        <m:r>
          <m:rPr>
            <m:sty m:val="p"/>
          </m:rPr>
          <m:t>H</m:t>
        </m:r>
        <m:r>
          <m:rPr>
            <m:sty m:val="p"/>
          </m:rPr>
          <m:t>⋅</m:t>
        </m:r>
        <m:r>
          <m:rPr>
            <m:sty m:val="p"/>
          </m:rPr>
          <m:t>W</m:t>
        </m:r>
      </m:oMath>
      <w:r>
        <w:t xml:space="preserve"> </w:t>
      </w:r>
      <w:r>
        <w:t xml:space="preserve">for image,</w:t>
      </w:r>
      <w:r>
        <w:t xml:space="preserve"> </w:t>
      </w:r>
      <m:oMath>
        <m:sSub>
          <m:e>
            <m:r>
              <m:t>N</m:t>
            </m:r>
          </m:e>
          <m:sub>
            <m:r>
              <m:t>p</m:t>
            </m:r>
          </m:sub>
        </m:sSub>
        <m:r>
          <m:rPr>
            <m:sty m:val="p"/>
          </m:rPr>
          <m:t>=</m:t>
        </m:r>
        <m:r>
          <m:rPr>
            <m:sty m:val="p"/>
          </m:rPr>
          <m:t>H</m:t>
        </m:r>
        <m:r>
          <m:rPr>
            <m:sty m:val="p"/>
          </m:rPr>
          <m:t>⋅</m:t>
        </m:r>
        <m:r>
          <m:rPr>
            <m:sty m:val="p"/>
          </m:rPr>
          <m:t>W</m:t>
        </m:r>
        <m:r>
          <m:rPr>
            <m:sty m:val="p"/>
          </m:rPr>
          <m:t>⋅</m:t>
        </m:r>
        <m:r>
          <m:rPr>
            <m:sty m:val="p"/>
          </m:rPr>
          <m:t>T</m:t>
        </m:r>
      </m:oMath>
      <w:r>
        <w:t xml:space="preserve"> </w:t>
      </w:r>
      <w:r>
        <w:t xml:space="preserve">for video).</w:t>
      </w:r>
      <w:r>
        <w:t xml:space="preserve"> </w:t>
      </w:r>
      <m:oMath>
        <m:r>
          <m:rPr>
            <m:sty m:val="b"/>
          </m:rPr>
          <m:t>x</m:t>
        </m:r>
      </m:oMath>
      <w:r>
        <w:t xml:space="preserve"> </w:t>
      </w:r>
      <w:r>
        <w:t xml:space="preserve">and</w:t>
      </w:r>
      <w:r>
        <w:t xml:space="preserve"> </w:t>
      </w:r>
      <m:oMath>
        <m:r>
          <m:rPr>
            <m:sty m:val="b"/>
          </m:rPr>
          <m:t>z</m:t>
        </m:r>
      </m:oMath>
      <w:r>
        <w:t xml:space="preserve"> </w:t>
      </w:r>
      <w:r>
        <w:t xml:space="preserve">denote the input and output of the non-local block, respectively, which have the same dimensions. The nonlocal block is formulated as</w:t>
      </w:r>
    </w:p>
    <w:p>
      <w:pPr>
        <w:pStyle w:val="a0"/>
      </w:pPr>
      <w:r>
        <w:rPr>
          <w:rFonts w:hint="eastAsia"/>
        </w:rPr>
        <w:t xml:space="preserve">基本的非局部块[5]旨在通过从其他位置聚合信息来增强查询位置的特征。我们用</w:t>
      </w:r>
      <w:r>
        <w:t xml:space="preserve"> </w:t>
      </w:r>
      <m:oMath>
        <m:r>
          <m:rPr>
            <m:sty m:val="b"/>
          </m:rPr>
          <m:t>x</m:t>
        </m:r>
        <m:r>
          <m:rPr>
            <m:sty m:val="p"/>
          </m:rPr>
          <m:t>=</m:t>
        </m:r>
        <m:sSubSup>
          <m:e>
            <m:d>
              <m:dPr>
                <m:begChr m:val="{"/>
                <m:endChr m:val="}"/>
                <m:sepChr m:val=""/>
                <m:grow/>
              </m:dPr>
              <m:e>
                <m:sSub>
                  <m:e>
                    <m:r>
                      <m:rPr>
                        <m:sty m:val="b"/>
                      </m:rPr>
                      <m:t>x</m:t>
                    </m:r>
                  </m:e>
                  <m:sub>
                    <m:r>
                      <m:t>i</m:t>
                    </m:r>
                  </m:sub>
                </m:sSub>
              </m:e>
            </m:d>
          </m:e>
          <m:sub>
            <m:r>
              <m:t>i</m:t>
            </m:r>
            <m:r>
              <m:rPr>
                <m:sty m:val="p"/>
              </m:rPr>
              <m:t>=</m:t>
            </m:r>
            <m:r>
              <m:t>1</m:t>
            </m:r>
          </m:sub>
          <m:sup>
            <m:sSub>
              <m:e>
                <m:r>
                  <m:t>N</m:t>
                </m:r>
              </m:e>
              <m:sub>
                <m:r>
                  <m:t>p</m:t>
                </m:r>
              </m:sub>
            </m:sSub>
          </m:sup>
        </m:sSubSup>
      </m:oMath>
      <w:r>
        <w:t xml:space="preserve"> </w:t>
      </w:r>
      <w:r>
        <w:rPr>
          <w:rFonts w:hint="eastAsia"/>
        </w:rPr>
        <w:t xml:space="preserve">表示一个输入实例（例如，图像或视频）的特征图，其中</w:t>
      </w:r>
      <w:r>
        <w:t xml:space="preserve"> </w:t>
      </w:r>
      <m:oMath>
        <m:sSub>
          <m:e>
            <m:r>
              <m:t>N</m:t>
            </m:r>
          </m:e>
          <m:sub>
            <m:r>
              <m:t>p</m:t>
            </m:r>
          </m:sub>
        </m:sSub>
      </m:oMath>
      <w:r>
        <w:t xml:space="preserve"> </w:t>
      </w:r>
      <w:r>
        <w:rPr>
          <w:rFonts w:hint="eastAsia"/>
        </w:rPr>
        <w:t xml:space="preserve">是特征图中的位置数（例如，图像的</w:t>
      </w:r>
      <w:r>
        <w:t xml:space="preserve"> </w:t>
      </w:r>
      <m:oMath>
        <m:sSub>
          <m:e>
            <m:r>
              <m:t>N</m:t>
            </m:r>
          </m:e>
          <m:sub>
            <m:r>
              <m:t>p</m:t>
            </m:r>
          </m:sub>
        </m:sSub>
        <m:r>
          <m:rPr>
            <m:sty m:val="p"/>
          </m:rPr>
          <m:t>=</m:t>
        </m:r>
        <m:r>
          <m:rPr>
            <m:sty m:val="p"/>
          </m:rPr>
          <m:t>H</m:t>
        </m:r>
        <m:r>
          <m:rPr>
            <m:sty m:val="p"/>
          </m:rPr>
          <m:t>⋅</m:t>
        </m:r>
        <m:r>
          <m:rPr>
            <m:sty m:val="p"/>
          </m:rPr>
          <m:t>W</m:t>
        </m:r>
      </m:oMath>
      <w:r>
        <w:t xml:space="preserve"> </w:t>
      </w:r>
      <w:r>
        <w:rPr>
          <w:rFonts w:hint="eastAsia"/>
        </w:rPr>
        <w:t xml:space="preserve">，视频的</w:t>
      </w:r>
      <w:r>
        <w:t xml:space="preserve"> </w:t>
      </w:r>
      <m:oMath>
        <m:sSub>
          <m:e>
            <m:r>
              <m:t>N</m:t>
            </m:r>
          </m:e>
          <m:sub>
            <m:r>
              <m:t>p</m:t>
            </m:r>
          </m:sub>
        </m:sSub>
        <m:r>
          <m:rPr>
            <m:sty m:val="p"/>
          </m:rPr>
          <m:t>=</m:t>
        </m:r>
        <m:r>
          <m:rPr>
            <m:sty m:val="p"/>
          </m:rPr>
          <m:t>H</m:t>
        </m:r>
        <m:r>
          <m:rPr>
            <m:sty m:val="p"/>
          </m:rPr>
          <m:t>⋅</m:t>
        </m:r>
        <m:r>
          <m:rPr>
            <m:sty m:val="p"/>
          </m:rPr>
          <m:t>W</m:t>
        </m:r>
        <m:r>
          <m:rPr>
            <m:sty m:val="p"/>
          </m:rPr>
          <m:t>⋅</m:t>
        </m:r>
        <m:r>
          <m:rPr>
            <m:sty m:val="p"/>
          </m:rPr>
          <m:t>T</m:t>
        </m:r>
      </m:oMath>
      <w:r>
        <w:t xml:space="preserve"> </w:t>
      </w:r>
      <w:r>
        <w:rPr>
          <w:rFonts w:hint="eastAsia"/>
        </w:rPr>
        <w:t xml:space="preserve">）。</w:t>
      </w:r>
      <w:r>
        <w:t xml:space="preserve"> </w:t>
      </w:r>
      <m:oMath>
        <m:r>
          <m:rPr>
            <m:sty m:val="b"/>
          </m:rPr>
          <m:t>x</m:t>
        </m:r>
      </m:oMath>
      <w:r>
        <w:t xml:space="preserve"> </w:t>
      </w:r>
      <w:r>
        <w:rPr>
          <w:rFonts w:hint="eastAsia"/>
        </w:rPr>
        <w:t xml:space="preserve">和</w:t>
      </w:r>
      <w:r>
        <w:t xml:space="preserve"> </w:t>
      </w:r>
      <m:oMath>
        <m:r>
          <m:rPr>
            <m:sty m:val="b"/>
          </m:rPr>
          <m:t>z</m:t>
        </m:r>
      </m:oMath>
      <w:r>
        <w:t xml:space="preserve"> </w:t>
      </w:r>
      <w:r>
        <w:rPr>
          <w:rFonts w:hint="eastAsia"/>
        </w:rPr>
        <w:t xml:space="preserve">分别表示非局部块的输入和输出，它们的尺寸相同。非局部块被公式化为</w:t>
      </w:r>
    </w:p>
    <w:p>
      <w:pPr>
        <w:pStyle w:val="a0"/>
      </w:pPr>
      <m:oMathPara>
        <m:oMathParaPr>
          <m:jc m:val="center"/>
        </m:oMathParaPr>
        <m:oMath>
          <m:sSub>
            <m:e>
              <m:r>
                <m:rPr>
                  <m:sty m:val="b"/>
                </m:rPr>
                <m:t>z</m:t>
              </m:r>
            </m:e>
            <m:sub>
              <m:r>
                <m:t>i</m:t>
              </m:r>
            </m:sub>
          </m:sSub>
          <m:r>
            <m:rPr>
              <m:sty m:val="p"/>
            </m:rPr>
            <m:t>=</m:t>
          </m:r>
          <m:sSub>
            <m:e>
              <m:r>
                <m:rPr>
                  <m:sty m:val="b"/>
                </m:rPr>
                <m:t>x</m:t>
              </m:r>
            </m:e>
            <m:sub>
              <m:r>
                <m:t>i</m:t>
              </m:r>
            </m:sub>
          </m:sSub>
          <m:r>
            <m:rPr>
              <m:sty m:val="p"/>
            </m:rPr>
            <m:t>+</m:t>
          </m:r>
          <m:sSub>
            <m:e>
              <m:r>
                <m:t>W</m:t>
              </m:r>
            </m:e>
            <m:sub>
              <m:r>
                <m:t>z</m:t>
              </m:r>
            </m:sub>
          </m:sSub>
          <m:nary>
            <m:naryPr>
              <m:chr m:val="∑"/>
              <m:limLoc m:val="undOvr"/>
              <m:subHide m:val="off"/>
              <m:supHide m:val="off"/>
            </m:naryPr>
            <m:sub>
              <m:r>
                <m:t>j</m:t>
              </m:r>
              <m:r>
                <m:rPr>
                  <m:sty m:val="p"/>
                </m:rPr>
                <m:t>=</m:t>
              </m:r>
              <m:r>
                <m:t>1</m:t>
              </m:r>
            </m:sub>
            <m:sup>
              <m:sSub>
                <m:e>
                  <m:r>
                    <m:t>N</m:t>
                  </m:r>
                </m:e>
                <m:sub>
                  <m:r>
                    <m:t>p</m:t>
                  </m:r>
                </m:sub>
              </m:sSub>
            </m:sup>
            <m:e>
              <m:f>
                <m:fPr>
                  <m:type m:val="bar"/>
                </m:fPr>
                <m:num>
                  <m:r>
                    <m:t>f</m:t>
                  </m:r>
                  <m:d>
                    <m:dPr>
                      <m:begChr m:val="("/>
                      <m:endChr m:val=")"/>
                      <m:sepChr m:val=""/>
                      <m:grow/>
                    </m:dPr>
                    <m:e>
                      <m:sSub>
                        <m:e>
                          <m:r>
                            <m:rPr>
                              <m:sty m:val="b"/>
                            </m:rPr>
                            <m:t>x</m:t>
                          </m:r>
                        </m:e>
                        <m:sub>
                          <m:r>
                            <m:t>i</m:t>
                          </m:r>
                        </m:sub>
                      </m:sSub>
                      <m:r>
                        <m:rPr>
                          <m:sty m:val="p"/>
                        </m:rPr>
                        <m:t>,</m:t>
                      </m:r>
                      <m:sSub>
                        <m:e>
                          <m:r>
                            <m:rPr>
                              <m:sty m:val="b"/>
                            </m:rPr>
                            <m:t>x</m:t>
                          </m:r>
                        </m:e>
                        <m:sub>
                          <m:r>
                            <m:t>j</m:t>
                          </m:r>
                        </m:sub>
                      </m:sSub>
                    </m:e>
                  </m:d>
                </m:num>
                <m:den>
                  <m:r>
                    <m:rPr>
                      <m:sty m:val="p"/>
                      <m:scr m:val="script"/>
                    </m:rPr>
                    <m:t>C</m:t>
                  </m:r>
                  <m:d>
                    <m:dPr>
                      <m:begChr m:val="("/>
                      <m:endChr m:val=")"/>
                      <m:sepChr m:val=""/>
                      <m:grow/>
                    </m:dPr>
                    <m:e>
                      <m:r>
                        <m:rPr>
                          <m:sty m:val="b"/>
                        </m:rPr>
                        <m:t>x</m:t>
                      </m:r>
                    </m:e>
                  </m:d>
                </m:den>
              </m:f>
            </m:e>
          </m:nary>
          <m:d>
            <m:dPr>
              <m:begChr m:val="("/>
              <m:endChr m:val=")"/>
              <m:sepChr m:val=""/>
              <m:grow/>
            </m:dPr>
            <m:e>
              <m:sSub>
                <m:e>
                  <m:r>
                    <m:t>W</m:t>
                  </m:r>
                </m:e>
                <m:sub>
                  <m:r>
                    <m:t>v</m:t>
                  </m:r>
                </m:sub>
              </m:sSub>
              <m:r>
                <m:rPr>
                  <m:sty m:val="p"/>
                </m:rPr>
                <m:t>⋅</m:t>
              </m:r>
              <m:sSub>
                <m:e>
                  <m:r>
                    <m:rPr>
                      <m:sty m:val="b"/>
                    </m:rPr>
                    <m:t>x</m:t>
                  </m:r>
                </m:e>
                <m:sub>
                  <m:r>
                    <m:t>j</m:t>
                  </m:r>
                </m:sub>
              </m:sSub>
            </m:e>
          </m:d>
          <m:r>
            <m:rPr>
              <m:sty m:val="p"/>
            </m:rPr>
            <m:t>,</m:t>
          </m:r>
          <m:r>
            <m:t>  </m:t>
          </m:r>
          <m:r>
            <m:rPr>
              <m:nor/>
              <m:sty m:val="p"/>
            </m:rPr>
            <m:t>(1)</m:t>
          </m:r>
        </m:oMath>
      </m:oMathPara>
    </w:p>
    <w:p>
      <w:pPr>
        <w:pStyle w:val="FirstParagraph"/>
      </w:pPr>
      <w:r>
        <w:t xml:space="preserve">where</w:t>
      </w:r>
      <w:r>
        <w:t xml:space="preserve"> </w:t>
      </w:r>
      <m:oMath>
        <m:r>
          <m:t>i</m:t>
        </m:r>
      </m:oMath>
      <w:r>
        <w:t xml:space="preserve"> </w:t>
      </w:r>
      <w:r>
        <w:t xml:space="preserve">is the index of query positions, and</w:t>
      </w:r>
      <w:r>
        <w:t xml:space="preserve"> </w:t>
      </w:r>
      <m:oMath>
        <m:r>
          <m:t>j</m:t>
        </m:r>
      </m:oMath>
      <w:r>
        <w:t xml:space="preserve"> </w:t>
      </w:r>
      <w:r>
        <w:t xml:space="preserve">enumerates all possible positions.</w:t>
      </w:r>
      <w:r>
        <w:t xml:space="preserve"> </w:t>
      </w:r>
      <m:oMath>
        <m:r>
          <m:t>f</m:t>
        </m:r>
        <m:d>
          <m:dPr>
            <m:begChr m:val="("/>
            <m:endChr m:val=")"/>
            <m:sepChr m:val=""/>
            <m:grow/>
          </m:dPr>
          <m:e>
            <m:sSub>
              <m:e>
                <m:r>
                  <m:rPr>
                    <m:sty m:val="b"/>
                  </m:rPr>
                  <m:t>x</m:t>
                </m:r>
              </m:e>
              <m:sub>
                <m:r>
                  <m:t>i</m:t>
                </m:r>
              </m:sub>
            </m:sSub>
            <m:r>
              <m:rPr>
                <m:sty m:val="p"/>
              </m:rPr>
              <m:t>,</m:t>
            </m:r>
            <m:sSub>
              <m:e>
                <m:r>
                  <m:rPr>
                    <m:sty m:val="b"/>
                  </m:rPr>
                  <m:t>x</m:t>
                </m:r>
              </m:e>
              <m:sub>
                <m:r>
                  <m:t>j</m:t>
                </m:r>
              </m:sub>
            </m:sSub>
          </m:e>
        </m:d>
      </m:oMath>
      <w:r>
        <w:t xml:space="preserve"> </w:t>
      </w:r>
      <w:r>
        <w:t xml:space="preserve">denotes the relationship between position</w:t>
      </w:r>
      <w:r>
        <w:t xml:space="preserve"> </w:t>
      </w:r>
      <m:oMath>
        <m:r>
          <m:t>i</m:t>
        </m:r>
      </m:oMath>
      <w:r>
        <w:t xml:space="preserve"> </w:t>
      </w:r>
      <w:r>
        <w:t xml:space="preserve">and</w:t>
      </w:r>
      <w:r>
        <w:t xml:space="preserve"> </w:t>
      </w:r>
      <m:oMath>
        <m:r>
          <m:t>j</m:t>
        </m:r>
      </m:oMath>
      <w:r>
        <w:t xml:space="preserve"> </w:t>
      </w:r>
      <w:r>
        <w:t xml:space="preserve">, and has a normalization factor</w:t>
      </w:r>
      <w:r>
        <w:t xml:space="preserve"> </w:t>
      </w:r>
      <m:oMath>
        <m:r>
          <m:rPr>
            <m:sty m:val="p"/>
            <m:scr m:val="script"/>
          </m:rPr>
          <m:t>C</m:t>
        </m:r>
        <m:d>
          <m:dPr>
            <m:begChr m:val="("/>
            <m:endChr m:val=")"/>
            <m:sepChr m:val=""/>
            <m:grow/>
          </m:dPr>
          <m:e>
            <m:r>
              <m:rPr>
                <m:sty m:val="b"/>
              </m:rPr>
              <m:t>x</m:t>
            </m:r>
          </m:e>
        </m:d>
        <m:r>
          <m:rPr>
            <m:sty m:val="p"/>
          </m:rPr>
          <m:t>.</m:t>
        </m:r>
        <m:sSub>
          <m:e>
            <m:r>
              <m:t>W</m:t>
            </m:r>
          </m:e>
          <m:sub>
            <m:r>
              <m:t>z</m:t>
            </m:r>
          </m:sub>
        </m:sSub>
      </m:oMath>
      <w:r>
        <w:t xml:space="preserve"> </w:t>
      </w:r>
      <w:r>
        <w:t xml:space="preserve">and</w:t>
      </w:r>
      <w:r>
        <w:t xml:space="preserve"> </w:t>
      </w:r>
      <m:oMath>
        <m:sSub>
          <m:e>
            <m:r>
              <m:t>W</m:t>
            </m:r>
          </m:e>
          <m:sub>
            <m:r>
              <m:t>v</m:t>
            </m:r>
          </m:sub>
        </m:sSub>
      </m:oMath>
      <w:r>
        <w:t xml:space="preserve"> </w:t>
      </w:r>
      <w:r>
        <w:t xml:space="preserve">denote linear transform matrices (e.g.,1x1 convolution). For simplification, we denote</w:t>
      </w:r>
      <w:r>
        <w:t xml:space="preserve"> </w:t>
      </w:r>
      <m:oMath>
        <m:sSub>
          <m:e>
            <m:r>
              <m:t>ω</m:t>
            </m:r>
          </m:e>
          <m:sub>
            <m:r>
              <m:t>i</m:t>
            </m:r>
            <m:r>
              <m:t>j</m:t>
            </m:r>
          </m:sub>
        </m:sSub>
        <m:r>
          <m:rPr>
            <m:sty m:val="p"/>
          </m:rPr>
          <m:t>=</m:t>
        </m:r>
        <m:f>
          <m:fPr>
            <m:type m:val="bar"/>
          </m:fPr>
          <m:num>
            <m:r>
              <m:t>f</m:t>
            </m:r>
            <m:d>
              <m:dPr>
                <m:begChr m:val="("/>
                <m:endChr m:val=")"/>
                <m:sepChr m:val=""/>
                <m:grow/>
              </m:dPr>
              <m:e>
                <m:sSub>
                  <m:e>
                    <m:r>
                      <m:rPr>
                        <m:sty m:val="b"/>
                      </m:rPr>
                      <m:t>x</m:t>
                    </m:r>
                  </m:e>
                  <m:sub>
                    <m:r>
                      <m:t>i</m:t>
                    </m:r>
                  </m:sub>
                </m:sSub>
                <m:r>
                  <m:rPr>
                    <m:sty m:val="p"/>
                  </m:rPr>
                  <m:t>,</m:t>
                </m:r>
                <m:sSub>
                  <m:e>
                    <m:r>
                      <m:rPr>
                        <m:sty m:val="b"/>
                      </m:rPr>
                      <m:t>x</m:t>
                    </m:r>
                  </m:e>
                  <m:sub>
                    <m:r>
                      <m:t>j</m:t>
                    </m:r>
                  </m:sub>
                </m:sSub>
              </m:e>
            </m:d>
          </m:num>
          <m:den>
            <m:r>
              <m:rPr>
                <m:sty m:val="p"/>
                <m:scr m:val="script"/>
              </m:rPr>
              <m:t>C</m:t>
            </m:r>
            <m:d>
              <m:dPr>
                <m:begChr m:val="("/>
                <m:endChr m:val=")"/>
                <m:sepChr m:val=""/>
                <m:grow/>
              </m:dPr>
              <m:e>
                <m:r>
                  <m:rPr>
                    <m:sty m:val="b"/>
                  </m:rPr>
                  <m:t>x</m:t>
                </m:r>
              </m:e>
            </m:d>
          </m:den>
        </m:f>
      </m:oMath>
      <w:r>
        <w:t xml:space="preserve"> </w:t>
      </w:r>
      <w:r>
        <w:t xml:space="preserve">as the normalized pairwise relationship between position</w:t>
      </w:r>
      <w:r>
        <w:t xml:space="preserve"> </w:t>
      </w:r>
      <m:oMath>
        <m:r>
          <m:t>i</m:t>
        </m:r>
      </m:oMath>
      <w:r>
        <w:t xml:space="preserve"> </w:t>
      </w:r>
      <w:r>
        <w:t xml:space="preserve">and</w:t>
      </w:r>
      <w:r>
        <w:t xml:space="preserve"> </w:t>
      </w:r>
      <m:oMath>
        <m:r>
          <m:t>j</m:t>
        </m:r>
      </m:oMath>
      <w:r>
        <w:t xml:space="preserve"> </w:t>
      </w:r>
      <w:r>
        <w:t xml:space="preserve">.</w:t>
      </w:r>
    </w:p>
    <w:p>
      <w:pPr>
        <w:pStyle w:val="a0"/>
      </w:pPr>
      <w:r>
        <w:rPr>
          <w:rFonts w:hint="eastAsia"/>
        </w:rPr>
        <w:t xml:space="preserve">其中</w:t>
      </w:r>
      <w:r>
        <w:t xml:space="preserve"> </w:t>
      </w:r>
      <m:oMath>
        <m:r>
          <m:t>i</m:t>
        </m:r>
      </m:oMath>
      <w:r>
        <w:t xml:space="preserve"> </w:t>
      </w:r>
      <w:r>
        <w:rPr>
          <w:rFonts w:hint="eastAsia"/>
        </w:rPr>
        <w:t xml:space="preserve">是查询位置的索引，</w:t>
      </w:r>
      <w:r>
        <w:t xml:space="preserve"> </w:t>
      </w:r>
      <m:oMath>
        <m:r>
          <m:t>j</m:t>
        </m:r>
      </m:oMath>
      <w:r>
        <w:t xml:space="preserve"> </w:t>
      </w:r>
      <w:r>
        <w:rPr>
          <w:rFonts w:hint="eastAsia"/>
        </w:rPr>
        <w:t xml:space="preserve">枚举所有可能的位置。</w:t>
      </w:r>
      <w:r>
        <w:t xml:space="preserve"> </w:t>
      </w:r>
      <m:oMath>
        <m:r>
          <m:t>f</m:t>
        </m:r>
        <m:d>
          <m:dPr>
            <m:begChr m:val="("/>
            <m:endChr m:val=")"/>
            <m:sepChr m:val=""/>
            <m:grow/>
          </m:dPr>
          <m:e>
            <m:sSub>
              <m:e>
                <m:r>
                  <m:rPr>
                    <m:sty m:val="b"/>
                  </m:rPr>
                  <m:t>x</m:t>
                </m:r>
              </m:e>
              <m:sub>
                <m:r>
                  <m:t>i</m:t>
                </m:r>
              </m:sub>
            </m:sSub>
            <m:r>
              <m:rPr>
                <m:sty m:val="p"/>
              </m:rPr>
              <m:t>,</m:t>
            </m:r>
            <m:sSub>
              <m:e>
                <m:r>
                  <m:rPr>
                    <m:sty m:val="b"/>
                  </m:rPr>
                  <m:t>x</m:t>
                </m:r>
              </m:e>
              <m:sub>
                <m:r>
                  <m:t>j</m:t>
                </m:r>
              </m:sub>
            </m:sSub>
          </m:e>
        </m:d>
      </m:oMath>
      <w:r>
        <w:t xml:space="preserve"> </w:t>
      </w:r>
      <w:r>
        <w:rPr>
          <w:rFonts w:hint="eastAsia"/>
        </w:rPr>
        <w:t xml:space="preserve">表示位置</w:t>
      </w:r>
      <w:r>
        <w:t xml:space="preserve"> </w:t>
      </w:r>
      <m:oMath>
        <m:r>
          <m:t>i</m:t>
        </m:r>
      </m:oMath>
      <w:r>
        <w:t xml:space="preserve"> </w:t>
      </w:r>
      <w:r>
        <w:rPr>
          <w:rFonts w:hint="eastAsia"/>
        </w:rPr>
        <w:t xml:space="preserve">和</w:t>
      </w:r>
      <w:r>
        <w:t xml:space="preserve"> </w:t>
      </w:r>
      <m:oMath>
        <m:r>
          <m:t>j</m:t>
        </m:r>
      </m:oMath>
      <w:r>
        <w:t xml:space="preserve"> </w:t>
      </w:r>
      <w:r>
        <w:rPr>
          <w:rFonts w:hint="eastAsia"/>
        </w:rPr>
        <w:t xml:space="preserve">之间的关系，并具有归一化因子</w:t>
      </w:r>
      <w:r>
        <w:t xml:space="preserve"> </w:t>
      </w:r>
      <m:oMath>
        <m:r>
          <m:rPr>
            <m:sty m:val="p"/>
            <m:scr m:val="script"/>
          </m:rPr>
          <m:t>C</m:t>
        </m:r>
        <m:d>
          <m:dPr>
            <m:begChr m:val="("/>
            <m:endChr m:val=")"/>
            <m:sepChr m:val=""/>
            <m:grow/>
          </m:dPr>
          <m:e>
            <m:r>
              <m:rPr>
                <m:sty m:val="b"/>
              </m:rPr>
              <m:t>x</m:t>
            </m:r>
          </m:e>
        </m:d>
        <m:r>
          <m:rPr>
            <m:sty m:val="p"/>
          </m:rPr>
          <m:t>.</m:t>
        </m:r>
        <m:sSub>
          <m:e>
            <m:r>
              <m:t>W</m:t>
            </m:r>
          </m:e>
          <m:sub>
            <m:r>
              <m:t>z</m:t>
            </m:r>
          </m:sub>
        </m:sSub>
      </m:oMath>
      <w:r>
        <w:t xml:space="preserve"> </w:t>
      </w:r>
      <w:r>
        <w:t xml:space="preserve">。</w:t>
      </w:r>
      <w:r>
        <w:t xml:space="preserve"> </w:t>
      </w:r>
      <m:oMath>
        <m:sSub>
          <m:e>
            <m:r>
              <m:t>W</m:t>
            </m:r>
          </m:e>
          <m:sub>
            <m:r>
              <m:t>v</m:t>
            </m:r>
          </m:sub>
        </m:sSub>
      </m:oMath>
      <w:r>
        <w:t xml:space="preserve"> </w:t>
      </w:r>
      <w:r>
        <w:rPr>
          <w:rFonts w:hint="eastAsia"/>
        </w:rPr>
        <w:t xml:space="preserve">和</w:t>
      </w:r>
      <w:r>
        <w:t xml:space="preserve"> </w:t>
      </w:r>
      <m:oMath>
        <m:sSub>
          <m:e>
            <m:r>
              <m:t>ω</m:t>
            </m:r>
          </m:e>
          <m:sub>
            <m:r>
              <m:t>i</m:t>
            </m:r>
            <m:r>
              <m:t>j</m:t>
            </m:r>
          </m:sub>
        </m:sSub>
        <m:r>
          <m:rPr>
            <m:sty m:val="p"/>
          </m:rPr>
          <m:t>=</m:t>
        </m:r>
        <m:f>
          <m:fPr>
            <m:type m:val="bar"/>
          </m:fPr>
          <m:num>
            <m:r>
              <m:t>f</m:t>
            </m:r>
            <m:d>
              <m:dPr>
                <m:begChr m:val="("/>
                <m:endChr m:val=")"/>
                <m:sepChr m:val=""/>
                <m:grow/>
              </m:dPr>
              <m:e>
                <m:sSub>
                  <m:e>
                    <m:r>
                      <m:rPr>
                        <m:sty m:val="b"/>
                      </m:rPr>
                      <m:t>x</m:t>
                    </m:r>
                  </m:e>
                  <m:sub>
                    <m:r>
                      <m:t>i</m:t>
                    </m:r>
                  </m:sub>
                </m:sSub>
                <m:r>
                  <m:rPr>
                    <m:sty m:val="p"/>
                  </m:rPr>
                  <m:t>,</m:t>
                </m:r>
                <m:sSub>
                  <m:e>
                    <m:r>
                      <m:rPr>
                        <m:sty m:val="b"/>
                      </m:rPr>
                      <m:t>x</m:t>
                    </m:r>
                  </m:e>
                  <m:sub>
                    <m:r>
                      <m:t>j</m:t>
                    </m:r>
                  </m:sub>
                </m:sSub>
              </m:e>
            </m:d>
          </m:num>
          <m:den>
            <m:r>
              <m:rPr>
                <m:sty m:val="p"/>
                <m:scr m:val="script"/>
              </m:rPr>
              <m:t>C</m:t>
            </m:r>
            <m:d>
              <m:dPr>
                <m:begChr m:val="("/>
                <m:endChr m:val=")"/>
                <m:sepChr m:val=""/>
                <m:grow/>
              </m:dPr>
              <m:e>
                <m:r>
                  <m:rPr>
                    <m:sty m:val="b"/>
                  </m:rPr>
                  <m:t>x</m:t>
                </m:r>
              </m:e>
            </m:d>
          </m:den>
        </m:f>
      </m:oMath>
      <w:r>
        <w:t xml:space="preserve"> </w:t>
      </w:r>
      <w:r>
        <w:rPr>
          <w:rFonts w:hint="eastAsia"/>
        </w:rPr>
        <w:t xml:space="preserve">表示线性变换矩阵（例如，1x1卷积）。为了简化，我们将</w:t>
      </w:r>
      <w:r>
        <w:t xml:space="preserve"> </w:t>
      </w:r>
      <m:oMath>
        <m:sSub>
          <m:e>
            <m:r>
              <m:t>ω</m:t>
            </m:r>
          </m:e>
          <m:sub>
            <m:r>
              <m:t>i</m:t>
            </m:r>
            <m:r>
              <m:t>j</m:t>
            </m:r>
          </m:sub>
        </m:sSub>
        <m:r>
          <m:rPr>
            <m:sty m:val="p"/>
          </m:rPr>
          <m:t>=</m:t>
        </m:r>
        <m:f>
          <m:fPr>
            <m:type m:val="bar"/>
          </m:fPr>
          <m:num>
            <m:r>
              <m:t>f</m:t>
            </m:r>
            <m:d>
              <m:dPr>
                <m:begChr m:val="("/>
                <m:endChr m:val=")"/>
                <m:sepChr m:val=""/>
                <m:grow/>
              </m:dPr>
              <m:e>
                <m:sSub>
                  <m:e>
                    <m:r>
                      <m:rPr>
                        <m:sty m:val="b"/>
                      </m:rPr>
                      <m:t>x</m:t>
                    </m:r>
                  </m:e>
                  <m:sub>
                    <m:r>
                      <m:t>i</m:t>
                    </m:r>
                  </m:sub>
                </m:sSub>
                <m:r>
                  <m:rPr>
                    <m:sty m:val="p"/>
                  </m:rPr>
                  <m:t>,</m:t>
                </m:r>
                <m:sSub>
                  <m:e>
                    <m:r>
                      <m:rPr>
                        <m:sty m:val="b"/>
                      </m:rPr>
                      <m:t>x</m:t>
                    </m:r>
                  </m:e>
                  <m:sub>
                    <m:r>
                      <m:t>j</m:t>
                    </m:r>
                  </m:sub>
                </m:sSub>
              </m:e>
            </m:d>
          </m:num>
          <m:den>
            <m:r>
              <m:rPr>
                <m:sty m:val="p"/>
                <m:scr m:val="script"/>
              </m:rPr>
              <m:t>C</m:t>
            </m:r>
            <m:d>
              <m:dPr>
                <m:begChr m:val="("/>
                <m:endChr m:val=")"/>
                <m:sepChr m:val=""/>
                <m:grow/>
              </m:dPr>
              <m:e>
                <m:r>
                  <m:rPr>
                    <m:sty m:val="b"/>
                  </m:rPr>
                  <m:t>x</m:t>
                </m:r>
              </m:e>
            </m:d>
          </m:den>
        </m:f>
      </m:oMath>
      <w:r>
        <w:t xml:space="preserve"> </w:t>
      </w:r>
      <w:r>
        <w:rPr>
          <w:rFonts w:hint="eastAsia"/>
        </w:rPr>
        <w:t xml:space="preserve">表示为位置</w:t>
      </w:r>
      <w:r>
        <w:t xml:space="preserve"> </w:t>
      </w:r>
      <m:oMath>
        <m:r>
          <m:t>i</m:t>
        </m:r>
      </m:oMath>
      <w:r>
        <w:t xml:space="preserve"> </w:t>
      </w:r>
      <w:r>
        <w:rPr>
          <w:rFonts w:hint="eastAsia"/>
        </w:rPr>
        <w:t xml:space="preserve">和</w:t>
      </w:r>
      <w:r>
        <w:t xml:space="preserve"> </w:t>
      </w:r>
      <m:oMath>
        <m:r>
          <m:t>j</m:t>
        </m:r>
      </m:oMath>
      <w:r>
        <w:t xml:space="preserve"> </w:t>
      </w:r>
      <w:r>
        <w:rPr>
          <w:rFonts w:hint="eastAsia"/>
        </w:rPr>
        <w:t xml:space="preserve">之间的归一化成对关系。</w:t>
      </w:r>
    </w:p>
    <w:p>
      <w:pPr>
        <w:pStyle w:val="a0"/>
      </w:pPr>
      <w:r>
        <w:t xml:space="preserve">In [5], four instantiations of the non-local block are provided by defining</w:t>
      </w:r>
      <w:r>
        <w:t xml:space="preserve"> </w:t>
      </w:r>
      <m:oMath>
        <m:sSub>
          <m:e>
            <m:r>
              <m:t>ω</m:t>
            </m:r>
          </m:e>
          <m:sub>
            <m:r>
              <m:t>i</m:t>
            </m:r>
            <m:r>
              <m:t>j</m:t>
            </m:r>
          </m:sub>
        </m:sSub>
      </m:oMath>
      <w:r>
        <w:t xml:space="preserve"> </w:t>
      </w:r>
      <w:r>
        <w:t xml:space="preserve">as different functions:</w:t>
      </w:r>
    </w:p>
    <w:p>
      <w:pPr>
        <w:pStyle w:val="a0"/>
      </w:pPr>
      <w:r>
        <w:rPr>
          <w:rFonts w:hint="eastAsia"/>
        </w:rPr>
        <w:t xml:space="preserve">在[5]中，通过将</w:t>
      </w:r>
      <w:r>
        <w:t xml:space="preserve"> </w:t>
      </w:r>
      <m:oMath>
        <m:sSub>
          <m:e>
            <m:r>
              <m:t>ω</m:t>
            </m:r>
          </m:e>
          <m:sub>
            <m:r>
              <m:t>i</m:t>
            </m:r>
            <m:r>
              <m:t>j</m:t>
            </m:r>
          </m:sub>
        </m:sSub>
      </m:oMath>
      <w:r>
        <w:t xml:space="preserve"> </w:t>
      </w:r>
      <w:r>
        <w:rPr>
          <w:rFonts w:hint="eastAsia"/>
        </w:rPr>
        <w:t xml:space="preserve">定义为不同的函数，提供了非局部块的四种实例化。</w:t>
      </w:r>
    </w:p>
    <w:p>
      <w:pPr>
        <w:numPr>
          <w:ilvl w:val="0"/>
          <w:numId w:val="1007"/>
        </w:numPr>
      </w:pPr>
      <w:r>
        <w:t xml:space="preserve">Gaussian.</w:t>
      </w:r>
      <w:r>
        <w:t xml:space="preserve"> </w:t>
      </w:r>
      <m:oMath>
        <m:r>
          <m:t>f</m:t>
        </m:r>
      </m:oMath>
      <w:r>
        <w:t xml:space="preserve"> </w:t>
      </w:r>
      <w:r>
        <w:t xml:space="preserve">in</w:t>
      </w:r>
      <w:r>
        <w:t xml:space="preserve"> </w:t>
      </w:r>
      <m:oMath>
        <m:sSub>
          <m:e>
            <m:r>
              <m:t>ω</m:t>
            </m:r>
          </m:e>
          <m:sub>
            <m:r>
              <m:t>i</m:t>
            </m:r>
            <m:r>
              <m:t>j</m:t>
            </m:r>
          </m:sub>
        </m:sSub>
      </m:oMath>
      <w:r>
        <w:t xml:space="preserve"> </w:t>
      </w:r>
      <w:r>
        <w:t xml:space="preserve">is the Gaussian function, defined as</w:t>
      </w:r>
      <w:r>
        <w:t xml:space="preserve"> </w:t>
      </w:r>
      <m:oMath>
        <m:sSub>
          <m:e>
            <m:r>
              <m:t>ω</m:t>
            </m:r>
          </m:e>
          <m:sub>
            <m:r>
              <m:t>i</m:t>
            </m:r>
            <m:r>
              <m:t>j</m:t>
            </m:r>
          </m:sub>
        </m:sSub>
        <m:r>
          <m:rPr>
            <m:sty m:val="p"/>
          </m:rPr>
          <m:t>=</m:t>
        </m:r>
        <m:f>
          <m:fPr>
            <m:type m:val="bar"/>
          </m:fPr>
          <m:num>
            <m:r>
              <m:rPr>
                <m:sty m:val="p"/>
              </m:rPr>
              <m:t>exp</m:t>
            </m:r>
            <m:d>
              <m:dPr>
                <m:begChr m:val="("/>
                <m:endChr m:val=")"/>
                <m:sepChr m:val=""/>
                <m:grow/>
              </m:dPr>
              <m:e>
                <m:d>
                  <m:dPr>
                    <m:begChr m:val="⟨"/>
                    <m:endChr m:val="⟩"/>
                    <m:sepChr m:val=""/>
                    <m:grow/>
                  </m:dPr>
                  <m:e>
                    <m:sSub>
                      <m:e>
                        <m:r>
                          <m:rPr>
                            <m:sty m:val="b"/>
                          </m:rPr>
                          <m:t>x</m:t>
                        </m:r>
                      </m:e>
                      <m:sub>
                        <m:r>
                          <m:t>i</m:t>
                        </m:r>
                      </m:sub>
                    </m:sSub>
                    <m:r>
                      <m:rPr>
                        <m:sty m:val="p"/>
                      </m:rPr>
                      <m:t>,</m:t>
                    </m:r>
                    <m:sSub>
                      <m:e>
                        <m:r>
                          <m:rPr>
                            <m:sty m:val="b"/>
                          </m:rPr>
                          <m:t>x</m:t>
                        </m:r>
                      </m:e>
                      <m:sub>
                        <m:r>
                          <m:t>j</m:t>
                        </m:r>
                      </m:sub>
                    </m:sSub>
                  </m:e>
                </m:d>
              </m:e>
            </m:d>
          </m:num>
          <m:den>
            <m:r>
              <m:rPr>
                <m:sty m:val="p"/>
              </m:rPr>
              <m:t>∑</m:t>
            </m:r>
            <m:r>
              <m:rPr>
                <m:sty m:val="p"/>
              </m:rPr>
              <m:t>exp</m:t>
            </m:r>
            <m:d>
              <m:dPr>
                <m:begChr m:val="("/>
                <m:endChr m:val=")"/>
                <m:sepChr m:val=""/>
                <m:grow/>
              </m:dPr>
              <m:e>
                <m:d>
                  <m:dPr>
                    <m:begChr m:val="⟨"/>
                    <m:endChr m:val="⟩"/>
                    <m:sepChr m:val=""/>
                    <m:grow/>
                  </m:dPr>
                  <m:e>
                    <m:sSub>
                      <m:e>
                        <m:r>
                          <m:rPr>
                            <m:sty m:val="b"/>
                          </m:rPr>
                          <m:t>x</m:t>
                        </m:r>
                      </m:e>
                      <m:sub>
                        <m:r>
                          <m:t>i</m:t>
                        </m:r>
                      </m:sub>
                    </m:sSub>
                    <m:r>
                      <m:rPr>
                        <m:sty m:val="p"/>
                      </m:rPr>
                      <m:t>,</m:t>
                    </m:r>
                    <m:sSub>
                      <m:e>
                        <m:r>
                          <m:rPr>
                            <m:sty m:val="b"/>
                          </m:rPr>
                          <m:t>x</m:t>
                        </m:r>
                      </m:e>
                      <m:sub>
                        <m:r>
                          <m:t>m</m:t>
                        </m:r>
                      </m:sub>
                    </m:sSub>
                  </m:e>
                </m:d>
              </m:e>
            </m:d>
          </m:den>
        </m:f>
        <m:r>
          <m:rPr>
            <m:sty m:val="p"/>
          </m:rPr>
          <m:t>;</m:t>
        </m:r>
      </m:oMath>
    </w:p>
    <w:p>
      <w:pPr>
        <w:numPr>
          <w:ilvl w:val="0"/>
          <w:numId w:val="1008"/>
        </w:numPr>
      </w:pPr>
      <w:r>
        <w:rPr>
          <w:rFonts w:hint="eastAsia"/>
        </w:rPr>
        <w:t xml:space="preserve">高斯函数</w:t>
      </w:r>
      <w:r>
        <w:t xml:space="preserve"> </w:t>
      </w:r>
      <m:oMath>
        <m:r>
          <m:t>f</m:t>
        </m:r>
      </m:oMath>
      <w:r>
        <w:t xml:space="preserve"> </w:t>
      </w:r>
      <w:r>
        <w:rPr>
          <w:rFonts w:hint="eastAsia"/>
        </w:rPr>
        <w:t xml:space="preserve">在</w:t>
      </w:r>
      <w:r>
        <w:t xml:space="preserve"> </w:t>
      </w:r>
      <m:oMath>
        <m:sSub>
          <m:e>
            <m:r>
              <m:t>ω</m:t>
            </m:r>
          </m:e>
          <m:sub>
            <m:r>
              <m:t>i</m:t>
            </m:r>
            <m:r>
              <m:t>j</m:t>
            </m:r>
          </m:sub>
        </m:sSub>
      </m:oMath>
      <w:r>
        <w:t xml:space="preserve"> </w:t>
      </w:r>
      <w:r>
        <w:rPr>
          <w:rFonts w:hint="eastAsia"/>
        </w:rPr>
        <w:t xml:space="preserve">中定义为</w:t>
      </w:r>
      <w:r>
        <w:t xml:space="preserve"> </w:t>
      </w:r>
      <m:oMath>
        <m:sSub>
          <m:e>
            <m:r>
              <m:t>ω</m:t>
            </m:r>
          </m:e>
          <m:sub>
            <m:r>
              <m:t>i</m:t>
            </m:r>
            <m:r>
              <m:t>j</m:t>
            </m:r>
          </m:sub>
        </m:sSub>
        <m:r>
          <m:rPr>
            <m:sty m:val="p"/>
          </m:rPr>
          <m:t>=</m:t>
        </m:r>
        <m:f>
          <m:fPr>
            <m:type m:val="bar"/>
          </m:fPr>
          <m:num>
            <m:r>
              <m:rPr>
                <m:sty m:val="p"/>
              </m:rPr>
              <m:t>exp</m:t>
            </m:r>
            <m:d>
              <m:dPr>
                <m:begChr m:val="("/>
                <m:endChr m:val=")"/>
                <m:sepChr m:val=""/>
                <m:grow/>
              </m:dPr>
              <m:e>
                <m:d>
                  <m:dPr>
                    <m:begChr m:val="⟨"/>
                    <m:endChr m:val="⟩"/>
                    <m:sepChr m:val=""/>
                    <m:grow/>
                  </m:dPr>
                  <m:e>
                    <m:sSub>
                      <m:e>
                        <m:r>
                          <m:rPr>
                            <m:sty m:val="b"/>
                          </m:rPr>
                          <m:t>x</m:t>
                        </m:r>
                      </m:e>
                      <m:sub>
                        <m:r>
                          <m:t>i</m:t>
                        </m:r>
                      </m:sub>
                    </m:sSub>
                    <m:r>
                      <m:rPr>
                        <m:sty m:val="p"/>
                      </m:rPr>
                      <m:t>,</m:t>
                    </m:r>
                    <m:sSub>
                      <m:e>
                        <m:r>
                          <m:rPr>
                            <m:sty m:val="b"/>
                          </m:rPr>
                          <m:t>x</m:t>
                        </m:r>
                      </m:e>
                      <m:sub>
                        <m:r>
                          <m:t>j</m:t>
                        </m:r>
                      </m:sub>
                    </m:sSub>
                  </m:e>
                </m:d>
              </m:e>
            </m:d>
          </m:num>
          <m:den>
            <m:r>
              <m:rPr>
                <m:sty m:val="p"/>
              </m:rPr>
              <m:t>∑</m:t>
            </m:r>
            <m:r>
              <m:rPr>
                <m:sty m:val="p"/>
              </m:rPr>
              <m:t>exp</m:t>
            </m:r>
            <m:d>
              <m:dPr>
                <m:begChr m:val="("/>
                <m:endChr m:val=")"/>
                <m:sepChr m:val=""/>
                <m:grow/>
              </m:dPr>
              <m:e>
                <m:d>
                  <m:dPr>
                    <m:begChr m:val="⟨"/>
                    <m:endChr m:val="⟩"/>
                    <m:sepChr m:val=""/>
                    <m:grow/>
                  </m:dPr>
                  <m:e>
                    <m:sSub>
                      <m:e>
                        <m:r>
                          <m:rPr>
                            <m:sty m:val="b"/>
                          </m:rPr>
                          <m:t>x</m:t>
                        </m:r>
                      </m:e>
                      <m:sub>
                        <m:r>
                          <m:t>i</m:t>
                        </m:r>
                      </m:sub>
                    </m:sSub>
                    <m:r>
                      <m:rPr>
                        <m:sty m:val="p"/>
                      </m:rPr>
                      <m:t>,</m:t>
                    </m:r>
                    <m:sSub>
                      <m:e>
                        <m:r>
                          <m:rPr>
                            <m:sty m:val="b"/>
                          </m:rPr>
                          <m:t>x</m:t>
                        </m:r>
                      </m:e>
                      <m:sub>
                        <m:r>
                          <m:t>m</m:t>
                        </m:r>
                      </m:sub>
                    </m:sSub>
                  </m:e>
                </m:d>
              </m:e>
            </m:d>
          </m:den>
        </m:f>
        <m:r>
          <m:rPr>
            <m:sty m:val="p"/>
          </m:rPr>
          <m:t>;</m:t>
        </m:r>
      </m:oMath>
    </w:p>
    <w:p>
      <w:pPr>
        <w:numPr>
          <w:ilvl w:val="0"/>
          <w:numId w:val="1009"/>
        </w:numPr>
      </w:pPr>
      <w:r>
        <w:t xml:space="preserve">Embedded Gaussian. It is a simple extension of Gaussian by using an embedding space to compute similarity, defined as</w:t>
      </w:r>
      <w:r>
        <w:t xml:space="preserve"> </w:t>
      </w:r>
      <m:oMath>
        <m:sSub>
          <m:e>
            <m:r>
              <m:t>ω</m:t>
            </m:r>
          </m:e>
          <m:sub>
            <m:r>
              <m:t>i</m:t>
            </m:r>
            <m:r>
              <m:t>j</m:t>
            </m:r>
          </m:sub>
        </m:sSub>
        <m:r>
          <m:rPr>
            <m:sty m:val="p"/>
          </m:rPr>
          <m:t>=</m:t>
        </m:r>
        <m:f>
          <m:fPr>
            <m:type m:val="bar"/>
          </m:fPr>
          <m:num>
            <m:r>
              <m:rPr>
                <m:sty m:val="p"/>
              </m:rPr>
              <m:t>exp</m:t>
            </m:r>
            <m:d>
              <m:dPr>
                <m:begChr m:val="("/>
                <m:endChr m:val=")"/>
                <m:sepChr m:val=""/>
                <m:grow/>
              </m:dPr>
              <m:e>
                <m:d>
                  <m:dPr>
                    <m:begChr m:val="⟨"/>
                    <m:endChr m:val="⟩"/>
                    <m:sepChr m:val=""/>
                    <m:grow/>
                  </m:dPr>
                  <m:e>
                    <m:sSub>
                      <m:e>
                        <m:r>
                          <m:t>W</m:t>
                        </m:r>
                      </m:e>
                      <m:sub>
                        <m:r>
                          <m:t>q</m:t>
                        </m:r>
                      </m:sub>
                    </m:sSub>
                    <m:sSub>
                      <m:e>
                        <m:r>
                          <m:rPr>
                            <m:sty m:val="b"/>
                          </m:rPr>
                          <m:t>x</m:t>
                        </m:r>
                      </m:e>
                      <m:sub>
                        <m:r>
                          <m:t>i</m:t>
                        </m:r>
                      </m:sub>
                    </m:sSub>
                    <m:r>
                      <m:rPr>
                        <m:sty m:val="p"/>
                      </m:rPr>
                      <m:t>,</m:t>
                    </m:r>
                    <m:sSub>
                      <m:e>
                        <m:r>
                          <m:t>W</m:t>
                        </m:r>
                      </m:e>
                      <m:sub>
                        <m:r>
                          <m:t>k</m:t>
                        </m:r>
                      </m:sub>
                    </m:sSub>
                    <m:sSub>
                      <m:e>
                        <m:r>
                          <m:rPr>
                            <m:sty m:val="b"/>
                          </m:rPr>
                          <m:t>x</m:t>
                        </m:r>
                      </m:e>
                      <m:sub>
                        <m:r>
                          <m:t>j</m:t>
                        </m:r>
                      </m:sub>
                    </m:sSub>
                  </m:e>
                </m:d>
              </m:e>
            </m:d>
          </m:num>
          <m:den>
            <m:r>
              <m:rPr>
                <m:sty m:val="p"/>
              </m:rPr>
              <m:t>∑</m:t>
            </m:r>
            <m:r>
              <m:rPr>
                <m:sty m:val="p"/>
              </m:rPr>
              <m:t>exp</m:t>
            </m:r>
            <m:d>
              <m:dPr>
                <m:begChr m:val="("/>
                <m:endChr m:val=")"/>
                <m:sepChr m:val=""/>
                <m:grow/>
              </m:dPr>
              <m:e>
                <m:d>
                  <m:dPr>
                    <m:begChr m:val="⟨"/>
                    <m:endChr m:val="⟩"/>
                    <m:sepChr m:val=""/>
                    <m:grow/>
                  </m:dPr>
                  <m:e>
                    <m:sSub>
                      <m:e>
                        <m:r>
                          <m:t>W</m:t>
                        </m:r>
                      </m:e>
                      <m:sub>
                        <m:r>
                          <m:t>q</m:t>
                        </m:r>
                      </m:sub>
                    </m:sSub>
                    <m:sSub>
                      <m:e>
                        <m:r>
                          <m:rPr>
                            <m:sty m:val="b"/>
                          </m:rPr>
                          <m:t>x</m:t>
                        </m:r>
                      </m:e>
                      <m:sub>
                        <m:r>
                          <m:t>i</m:t>
                        </m:r>
                      </m:sub>
                    </m:sSub>
                    <m:r>
                      <m:rPr>
                        <m:sty m:val="p"/>
                      </m:rPr>
                      <m:t>,</m:t>
                    </m:r>
                    <m:sSub>
                      <m:e>
                        <m:r>
                          <m:t>W</m:t>
                        </m:r>
                      </m:e>
                      <m:sub>
                        <m:r>
                          <m:t>k</m:t>
                        </m:r>
                      </m:sub>
                    </m:sSub>
                    <m:sSub>
                      <m:e>
                        <m:r>
                          <m:rPr>
                            <m:sty m:val="b"/>
                          </m:rPr>
                          <m:t>x</m:t>
                        </m:r>
                      </m:e>
                      <m:sub>
                        <m:r>
                          <m:t>m</m:t>
                        </m:r>
                      </m:sub>
                    </m:sSub>
                  </m:e>
                </m:d>
              </m:e>
            </m:d>
          </m:den>
        </m:f>
      </m:oMath>
      <w:r>
        <w:t xml:space="preserve"> </w:t>
      </w:r>
      <w:r>
        <w:t xml:space="preserve">;</w:t>
      </w:r>
    </w:p>
    <w:p>
      <w:pPr>
        <w:numPr>
          <w:ilvl w:val="0"/>
          <w:numId w:val="1010"/>
        </w:numPr>
      </w:pPr>
      <w:r>
        <w:rPr>
          <w:rFonts w:hint="eastAsia"/>
        </w:rPr>
        <w:t xml:space="preserve">嵌入高斯函数。它通过使用嵌入空间来计算相似度，对高斯函数的简单扩展，定义为</w:t>
      </w:r>
      <w:r>
        <w:t xml:space="preserve"> </w:t>
      </w:r>
      <m:oMath>
        <m:sSub>
          <m:e>
            <m:r>
              <m:t>ω</m:t>
            </m:r>
          </m:e>
          <m:sub>
            <m:r>
              <m:t>i</m:t>
            </m:r>
            <m:r>
              <m:t>j</m:t>
            </m:r>
          </m:sub>
        </m:sSub>
        <m:r>
          <m:rPr>
            <m:sty m:val="p"/>
          </m:rPr>
          <m:t>=</m:t>
        </m:r>
        <m:f>
          <m:fPr>
            <m:type m:val="bar"/>
          </m:fPr>
          <m:num>
            <m:r>
              <m:rPr>
                <m:sty m:val="p"/>
              </m:rPr>
              <m:t>exp</m:t>
            </m:r>
            <m:d>
              <m:dPr>
                <m:begChr m:val="("/>
                <m:endChr m:val=")"/>
                <m:sepChr m:val=""/>
                <m:grow/>
              </m:dPr>
              <m:e>
                <m:d>
                  <m:dPr>
                    <m:begChr m:val="⟨"/>
                    <m:endChr m:val="⟩"/>
                    <m:sepChr m:val=""/>
                    <m:grow/>
                  </m:dPr>
                  <m:e>
                    <m:sSub>
                      <m:e>
                        <m:r>
                          <m:t>W</m:t>
                        </m:r>
                      </m:e>
                      <m:sub>
                        <m:r>
                          <m:t>q</m:t>
                        </m:r>
                      </m:sub>
                    </m:sSub>
                    <m:sSub>
                      <m:e>
                        <m:r>
                          <m:rPr>
                            <m:sty m:val="b"/>
                          </m:rPr>
                          <m:t>x</m:t>
                        </m:r>
                      </m:e>
                      <m:sub>
                        <m:r>
                          <m:t>i</m:t>
                        </m:r>
                      </m:sub>
                    </m:sSub>
                    <m:r>
                      <m:rPr>
                        <m:sty m:val="p"/>
                      </m:rPr>
                      <m:t>,</m:t>
                    </m:r>
                    <m:sSub>
                      <m:e>
                        <m:r>
                          <m:t>W</m:t>
                        </m:r>
                      </m:e>
                      <m:sub>
                        <m:r>
                          <m:t>k</m:t>
                        </m:r>
                      </m:sub>
                    </m:sSub>
                    <m:sSub>
                      <m:e>
                        <m:r>
                          <m:rPr>
                            <m:sty m:val="b"/>
                          </m:rPr>
                          <m:t>x</m:t>
                        </m:r>
                      </m:e>
                      <m:sub>
                        <m:r>
                          <m:t>j</m:t>
                        </m:r>
                      </m:sub>
                    </m:sSub>
                  </m:e>
                </m:d>
              </m:e>
            </m:d>
          </m:num>
          <m:den>
            <m:r>
              <m:rPr>
                <m:sty m:val="p"/>
              </m:rPr>
              <m:t>∑</m:t>
            </m:r>
            <m:r>
              <m:rPr>
                <m:sty m:val="p"/>
              </m:rPr>
              <m:t>exp</m:t>
            </m:r>
            <m:d>
              <m:dPr>
                <m:begChr m:val="("/>
                <m:endChr m:val=")"/>
                <m:sepChr m:val=""/>
                <m:grow/>
              </m:dPr>
              <m:e>
                <m:d>
                  <m:dPr>
                    <m:begChr m:val="⟨"/>
                    <m:endChr m:val="⟩"/>
                    <m:sepChr m:val=""/>
                    <m:grow/>
                  </m:dPr>
                  <m:e>
                    <m:sSub>
                      <m:e>
                        <m:r>
                          <m:t>W</m:t>
                        </m:r>
                      </m:e>
                      <m:sub>
                        <m:r>
                          <m:t>q</m:t>
                        </m:r>
                      </m:sub>
                    </m:sSub>
                    <m:sSub>
                      <m:e>
                        <m:r>
                          <m:rPr>
                            <m:sty m:val="b"/>
                          </m:rPr>
                          <m:t>x</m:t>
                        </m:r>
                      </m:e>
                      <m:sub>
                        <m:r>
                          <m:t>i</m:t>
                        </m:r>
                      </m:sub>
                    </m:sSub>
                    <m:r>
                      <m:rPr>
                        <m:sty m:val="p"/>
                      </m:rPr>
                      <m:t>,</m:t>
                    </m:r>
                    <m:sSub>
                      <m:e>
                        <m:r>
                          <m:t>W</m:t>
                        </m:r>
                      </m:e>
                      <m:sub>
                        <m:r>
                          <m:t>k</m:t>
                        </m:r>
                      </m:sub>
                    </m:sSub>
                    <m:sSub>
                      <m:e>
                        <m:r>
                          <m:rPr>
                            <m:sty m:val="b"/>
                          </m:rPr>
                          <m:t>x</m:t>
                        </m:r>
                      </m:e>
                      <m:sub>
                        <m:r>
                          <m:t>m</m:t>
                        </m:r>
                      </m:sub>
                    </m:sSub>
                  </m:e>
                </m:d>
              </m:e>
            </m:d>
          </m:den>
        </m:f>
      </m:oMath>
      <w:r>
        <w:t xml:space="preserve"> </w:t>
      </w:r>
      <w:r>
        <w:t xml:space="preserve">;</w:t>
      </w:r>
    </w:p>
    <w:p>
      <w:pPr>
        <w:numPr>
          <w:ilvl w:val="0"/>
          <w:numId w:val="1011"/>
        </w:numPr>
      </w:pPr>
      <w:r>
        <w:t xml:space="preserve">Dot product.</w:t>
      </w:r>
      <w:r>
        <w:t xml:space="preserve"> </w:t>
      </w:r>
      <m:oMath>
        <m:r>
          <m:t>f</m:t>
        </m:r>
      </m:oMath>
      <w:r>
        <w:t xml:space="preserve"> </w:t>
      </w:r>
      <w:r>
        <w:t xml:space="preserve">in</w:t>
      </w:r>
      <w:r>
        <w:t xml:space="preserve"> </w:t>
      </w:r>
      <m:oMath>
        <m:sSub>
          <m:e>
            <m:r>
              <m:t>ω</m:t>
            </m:r>
          </m:e>
          <m:sub>
            <m:r>
              <m:t>i</m:t>
            </m:r>
            <m:r>
              <m:t>j</m:t>
            </m:r>
          </m:sub>
        </m:sSub>
      </m:oMath>
      <w:r>
        <w:t xml:space="preserve"> </w:t>
      </w:r>
      <w:r>
        <w:t xml:space="preserve">is defined as a dot-product similarity, formulated as</w:t>
      </w:r>
      <w:r>
        <w:t xml:space="preserve"> </w:t>
      </w:r>
      <m:oMath>
        <m:sSub>
          <m:e>
            <m:r>
              <m:t>ω</m:t>
            </m:r>
          </m:e>
          <m:sub>
            <m:r>
              <m:t>i</m:t>
            </m:r>
            <m:r>
              <m:t>j</m:t>
            </m:r>
          </m:sub>
        </m:sSub>
        <m:r>
          <m:rPr>
            <m:sty m:val="p"/>
          </m:rPr>
          <m:t>=</m:t>
        </m:r>
        <m:f>
          <m:fPr>
            <m:type m:val="bar"/>
          </m:fPr>
          <m:num>
            <m:d>
              <m:dPr>
                <m:begChr m:val="⟨"/>
                <m:endChr m:val="⟩"/>
                <m:sepChr m:val=""/>
                <m:grow/>
              </m:dPr>
              <m:e>
                <m:sSub>
                  <m:e>
                    <m:r>
                      <m:t>W</m:t>
                    </m:r>
                  </m:e>
                  <m:sub>
                    <m:r>
                      <m:t>q</m:t>
                    </m:r>
                  </m:sub>
                </m:sSub>
                <m:sSub>
                  <m:e>
                    <m:r>
                      <m:rPr>
                        <m:sty m:val="b"/>
                      </m:rPr>
                      <m:t>x</m:t>
                    </m:r>
                  </m:e>
                  <m:sub>
                    <m:r>
                      <m:t>i</m:t>
                    </m:r>
                  </m:sub>
                </m:sSub>
                <m:r>
                  <m:rPr>
                    <m:sty m:val="p"/>
                  </m:rPr>
                  <m:t>,</m:t>
                </m:r>
                <m:sSub>
                  <m:e>
                    <m:r>
                      <m:t>W</m:t>
                    </m:r>
                  </m:e>
                  <m:sub>
                    <m:r>
                      <m:t>k</m:t>
                    </m:r>
                  </m:sub>
                </m:sSub>
                <m:sSub>
                  <m:e>
                    <m:r>
                      <m:rPr>
                        <m:sty m:val="b"/>
                      </m:rPr>
                      <m:t>x</m:t>
                    </m:r>
                  </m:e>
                  <m:sub>
                    <m:r>
                      <m:t>j</m:t>
                    </m:r>
                  </m:sub>
                </m:sSub>
              </m:e>
            </m:d>
          </m:num>
          <m:den>
            <m:sSub>
              <m:e>
                <m:r>
                  <m:t>N</m:t>
                </m:r>
              </m:e>
              <m:sub>
                <m:r>
                  <m:t>p</m:t>
                </m:r>
              </m:sub>
            </m:sSub>
          </m:den>
        </m:f>
      </m:oMath>
      <w:r>
        <w:t xml:space="preserve"> </w:t>
      </w:r>
      <w:r>
        <w:t xml:space="preserve">;</w:t>
      </w:r>
    </w:p>
    <w:p>
      <w:pPr>
        <w:numPr>
          <w:ilvl w:val="0"/>
          <w:numId w:val="1012"/>
        </w:numPr>
      </w:pPr>
      <w:r>
        <w:rPr>
          <w:rFonts w:hint="eastAsia"/>
        </w:rPr>
        <w:t xml:space="preserve">点积</w:t>
      </w:r>
      <w:r>
        <w:t xml:space="preserve"> </w:t>
      </w:r>
      <m:oMath>
        <m:r>
          <m:t>f</m:t>
        </m:r>
      </m:oMath>
      <w:r>
        <w:t xml:space="preserve"> </w:t>
      </w:r>
      <w:r>
        <w:rPr>
          <w:rFonts w:hint="eastAsia"/>
        </w:rPr>
        <w:t xml:space="preserve">在</w:t>
      </w:r>
      <w:r>
        <w:t xml:space="preserve"> </w:t>
      </w:r>
      <m:oMath>
        <m:sSub>
          <m:e>
            <m:r>
              <m:t>ω</m:t>
            </m:r>
          </m:e>
          <m:sub>
            <m:r>
              <m:t>i</m:t>
            </m:r>
            <m:r>
              <m:t>j</m:t>
            </m:r>
          </m:sub>
        </m:sSub>
      </m:oMath>
      <w:r>
        <w:t xml:space="preserve"> </w:t>
      </w:r>
      <w:r>
        <w:rPr>
          <w:rFonts w:hint="eastAsia"/>
        </w:rPr>
        <w:t xml:space="preserve">中定义为点积相似度，公式表示为</w:t>
      </w:r>
      <w:r>
        <w:t xml:space="preserve"> </w:t>
      </w:r>
      <m:oMath>
        <m:sSub>
          <m:e>
            <m:r>
              <m:t>ω</m:t>
            </m:r>
          </m:e>
          <m:sub>
            <m:r>
              <m:t>i</m:t>
            </m:r>
            <m:r>
              <m:t>j</m:t>
            </m:r>
          </m:sub>
        </m:sSub>
        <m:r>
          <m:rPr>
            <m:sty m:val="p"/>
          </m:rPr>
          <m:t>=</m:t>
        </m:r>
        <m:f>
          <m:fPr>
            <m:type m:val="bar"/>
          </m:fPr>
          <m:num>
            <m:d>
              <m:dPr>
                <m:begChr m:val="⟨"/>
                <m:endChr m:val="⟩"/>
                <m:sepChr m:val=""/>
                <m:grow/>
              </m:dPr>
              <m:e>
                <m:sSub>
                  <m:e>
                    <m:r>
                      <m:t>W</m:t>
                    </m:r>
                  </m:e>
                  <m:sub>
                    <m:r>
                      <m:t>q</m:t>
                    </m:r>
                  </m:sub>
                </m:sSub>
                <m:sSub>
                  <m:e>
                    <m:r>
                      <m:rPr>
                        <m:sty m:val="b"/>
                      </m:rPr>
                      <m:t>x</m:t>
                    </m:r>
                  </m:e>
                  <m:sub>
                    <m:r>
                      <m:t>i</m:t>
                    </m:r>
                  </m:sub>
                </m:sSub>
                <m:r>
                  <m:rPr>
                    <m:sty m:val="p"/>
                  </m:rPr>
                  <m:t>,</m:t>
                </m:r>
                <m:sSub>
                  <m:e>
                    <m:r>
                      <m:t>W</m:t>
                    </m:r>
                  </m:e>
                  <m:sub>
                    <m:r>
                      <m:t>k</m:t>
                    </m:r>
                  </m:sub>
                </m:sSub>
                <m:sSub>
                  <m:e>
                    <m:r>
                      <m:rPr>
                        <m:sty m:val="b"/>
                      </m:rPr>
                      <m:t>x</m:t>
                    </m:r>
                  </m:e>
                  <m:sub>
                    <m:r>
                      <m:t>j</m:t>
                    </m:r>
                  </m:sub>
                </m:sSub>
              </m:e>
            </m:d>
          </m:num>
          <m:den>
            <m:sSub>
              <m:e>
                <m:r>
                  <m:t>N</m:t>
                </m:r>
              </m:e>
              <m:sub>
                <m:r>
                  <m:t>p</m:t>
                </m:r>
              </m:sub>
            </m:sSub>
          </m:den>
        </m:f>
      </m:oMath>
      <w:r>
        <w:t xml:space="preserve"> </w:t>
      </w:r>
      <w:r>
        <w:t xml:space="preserve">;</w:t>
      </w:r>
    </w:p>
    <w:p>
      <w:pPr>
        <w:numPr>
          <w:ilvl w:val="0"/>
          <w:numId w:val="1013"/>
        </w:numPr>
      </w:pPr>
      <w:r>
        <w:t xml:space="preserve">Concat. It is defined as</w:t>
      </w:r>
      <w:r>
        <w:t xml:space="preserve"> </w:t>
      </w:r>
      <m:oMath>
        <m:sSub>
          <m:e>
            <m:r>
              <m:t>ω</m:t>
            </m:r>
          </m:e>
          <m:sub>
            <m:r>
              <m:t>i</m:t>
            </m:r>
            <m:r>
              <m:t>j</m:t>
            </m:r>
          </m:sub>
        </m:sSub>
        <m:r>
          <m:rPr>
            <m:sty m:val="p"/>
          </m:rPr>
          <m:t>=</m:t>
        </m:r>
        <m:f>
          <m:fPr>
            <m:type m:val="bar"/>
          </m:fPr>
          <m:num>
            <m:r>
              <m:rPr>
                <m:sty m:val="p"/>
              </m:rPr>
              <m:t>ReLU</m:t>
            </m:r>
            <m:d>
              <m:dPr>
                <m:begChr m:val="("/>
                <m:endChr m:val=")"/>
                <m:sepChr m:val=""/>
                <m:grow/>
              </m:dPr>
              <m:e>
                <m:sSub>
                  <m:e>
                    <m:r>
                      <m:t>W</m:t>
                    </m:r>
                  </m:e>
                  <m:sub>
                    <m:r>
                      <m:t>q</m:t>
                    </m:r>
                  </m:sub>
                </m:sSub>
                <m:d>
                  <m:dPr>
                    <m:begChr m:val="["/>
                    <m:endChr m:val="]"/>
                    <m:sepChr m:val=""/>
                    <m:grow/>
                  </m:dPr>
                  <m:e>
                    <m:sSub>
                      <m:e>
                        <m:r>
                          <m:rPr>
                            <m:sty m:val="b"/>
                          </m:rPr>
                          <m:t>x</m:t>
                        </m:r>
                      </m:e>
                      <m:sub>
                        <m:r>
                          <m:t>i</m:t>
                        </m:r>
                      </m:sub>
                    </m:sSub>
                    <m:r>
                      <m:rPr>
                        <m:sty m:val="p"/>
                      </m:rPr>
                      <m:t>,</m:t>
                    </m:r>
                    <m:sSub>
                      <m:e>
                        <m:r>
                          <m:rPr>
                            <m:sty m:val="b"/>
                          </m:rPr>
                          <m:t>x</m:t>
                        </m:r>
                      </m:e>
                      <m:sub>
                        <m:r>
                          <m:t>j</m:t>
                        </m:r>
                      </m:sub>
                    </m:sSub>
                  </m:e>
                </m:d>
              </m:e>
            </m:d>
          </m:num>
          <m:den>
            <m:sSub>
              <m:e>
                <m:r>
                  <m:t>N</m:t>
                </m:r>
              </m:e>
              <m:sub>
                <m:r>
                  <m:t>p</m:t>
                </m:r>
              </m:sub>
            </m:sSub>
          </m:den>
        </m:f>
      </m:oMath>
      <w:r>
        <w:t xml:space="preserve"> </w:t>
      </w:r>
      <w:r>
        <w:t xml:space="preserve">.</w:t>
      </w:r>
    </w:p>
    <w:p>
      <w:pPr>
        <w:numPr>
          <w:ilvl w:val="0"/>
          <w:numId w:val="1014"/>
        </w:numPr>
      </w:pPr>
      <w:r>
        <w:rPr>
          <w:rFonts w:hint="eastAsia"/>
        </w:rPr>
        <w:t xml:space="preserve">连接操作。它定义为</w:t>
      </w:r>
      <w:r>
        <w:t xml:space="preserve"> </w:t>
      </w:r>
      <m:oMath>
        <m:sSub>
          <m:e>
            <m:r>
              <m:t>ω</m:t>
            </m:r>
          </m:e>
          <m:sub>
            <m:r>
              <m:t>i</m:t>
            </m:r>
            <m:r>
              <m:t>j</m:t>
            </m:r>
          </m:sub>
        </m:sSub>
        <m:r>
          <m:rPr>
            <m:sty m:val="p"/>
          </m:rPr>
          <m:t>=</m:t>
        </m:r>
        <m:f>
          <m:fPr>
            <m:type m:val="bar"/>
          </m:fPr>
          <m:num>
            <m:r>
              <m:rPr>
                <m:sty m:val="p"/>
              </m:rPr>
              <m:t>ReLU</m:t>
            </m:r>
            <m:d>
              <m:dPr>
                <m:begChr m:val="("/>
                <m:endChr m:val=")"/>
                <m:sepChr m:val=""/>
                <m:grow/>
              </m:dPr>
              <m:e>
                <m:sSub>
                  <m:e>
                    <m:r>
                      <m:t>W</m:t>
                    </m:r>
                  </m:e>
                  <m:sub>
                    <m:r>
                      <m:t>q</m:t>
                    </m:r>
                  </m:sub>
                </m:sSub>
                <m:d>
                  <m:dPr>
                    <m:begChr m:val="["/>
                    <m:endChr m:val="]"/>
                    <m:sepChr m:val=""/>
                    <m:grow/>
                  </m:dPr>
                  <m:e>
                    <m:sSub>
                      <m:e>
                        <m:r>
                          <m:rPr>
                            <m:sty m:val="b"/>
                          </m:rPr>
                          <m:t>x</m:t>
                        </m:r>
                      </m:e>
                      <m:sub>
                        <m:r>
                          <m:t>i</m:t>
                        </m:r>
                      </m:sub>
                    </m:sSub>
                    <m:r>
                      <m:rPr>
                        <m:sty m:val="p"/>
                      </m:rPr>
                      <m:t>,</m:t>
                    </m:r>
                    <m:sSub>
                      <m:e>
                        <m:r>
                          <m:rPr>
                            <m:sty m:val="b"/>
                          </m:rPr>
                          <m:t>x</m:t>
                        </m:r>
                      </m:e>
                      <m:sub>
                        <m:r>
                          <m:t>j</m:t>
                        </m:r>
                      </m:sub>
                    </m:sSub>
                  </m:e>
                </m:d>
              </m:e>
            </m:d>
          </m:num>
          <m:den>
            <m:sSub>
              <m:e>
                <m:r>
                  <m:t>N</m:t>
                </m:r>
              </m:e>
              <m:sub>
                <m:r>
                  <m:t>p</m:t>
                </m:r>
              </m:sub>
            </m:sSub>
          </m:den>
        </m:f>
      </m:oMath>
      <w:r>
        <w:t xml:space="preserve"> </w:t>
      </w:r>
      <w:r>
        <w:t xml:space="preserve">。</w:t>
      </w:r>
    </w:p>
    <w:p>
      <w:pPr>
        <w:pStyle w:val="FirstParagraph"/>
      </w:pPr>
      <w:r>
        <w:t xml:space="preserve">We illustrate the architecture of two most widely-used instantiations, Embedded Gaussian and Gaussian, in Figure 3(a) and 3(b).</w:t>
      </w:r>
    </w:p>
    <w:p>
      <w:pPr>
        <w:pStyle w:val="a0"/>
      </w:pPr>
      <w:r>
        <w:rPr>
          <w:rFonts w:hint="eastAsia"/>
        </w:rPr>
        <w:t xml:space="preserve">我们在图3(a)和3(b)中展示了两种最广泛使用的实例化架构，嵌入式高斯和普通高斯。</w:t>
      </w:r>
    </w:p>
    <w:p>
      <w:pPr>
        <w:pStyle w:val="a0"/>
      </w:pPr>
      <w:r>
        <w:t xml:space="preserve">The non-local block can be regarded as a query-specific global context modeling block, which strengthens the feature at a query position by a query-specific global context vector, computed by a weighted sum over all positions. The weights are determined by a similarity between two positions, and the weights over all positions form an attention map for one query position. The time and space complexity of the non-local block are heavy in that they are both quadratic to the number of positions</w:t>
      </w:r>
      <w:r>
        <w:t xml:space="preserve"> </w:t>
      </w:r>
      <m:oMath>
        <m:sSub>
          <m:e>
            <m:r>
              <m:t>N</m:t>
            </m:r>
          </m:e>
          <m:sub>
            <m:r>
              <m:t>p</m:t>
            </m:r>
          </m:sub>
        </m:sSub>
      </m:oMath>
      <w:r>
        <w:t xml:space="preserve"> </w:t>
      </w:r>
      <w:r>
        <w:t xml:space="preserve">. Likely as a result, it is applied to only a few places in a network architecture, e.g. as one block inserted into the Mask R-CNN framework.</w:t>
      </w:r>
    </w:p>
    <w:p>
      <w:pPr>
        <w:pStyle w:val="a0"/>
      </w:pPr>
      <w:r>
        <w:rPr>
          <w:rFonts w:hint="eastAsia"/>
        </w:rPr>
        <w:t xml:space="preserve">非局部块可以看作是一个查询特定的全局上下文建模块，它通过查询特定的全局上下文向量加强查询位置的特征，该向量是通过所有位置上的加权和计算的。权重由两个位置之间的相似度决定，所有位置上的权重构成一个针对单个查询位置的注意力图。非局部块的时间和空间复杂度较高，因为它们都是位置数量的二次方</w:t>
      </w:r>
      <w:r>
        <w:t xml:space="preserve"> </w:t>
      </w:r>
      <m:oMath>
        <m:sSub>
          <m:e>
            <m:r>
              <m:t>N</m:t>
            </m:r>
          </m:e>
          <m:sub>
            <m:r>
              <m:t>p</m:t>
            </m:r>
          </m:sub>
        </m:sSub>
      </m:oMath>
      <w:r>
        <w:t xml:space="preserve"> </w:t>
      </w:r>
      <w:r>
        <w:rPr>
          <w:rFonts w:hint="eastAsia"/>
        </w:rPr>
        <w:t xml:space="preserve">。可能正因为如此，它只被应用于网络架构中的少数位置，例如作为插入到Mask</w:t>
      </w:r>
      <w:r>
        <w:t xml:space="preserve"> </w:t>
      </w:r>
      <w:r>
        <w:rPr>
          <w:rFonts w:hint="eastAsia"/>
        </w:rPr>
        <w:t xml:space="preserve">R-CNN框架中的一个块。</w:t>
      </w:r>
    </w:p>
    <w:p>
      <w:pPr>
        <w:pStyle w:val="a0"/>
      </w:pPr>
      <w:r>
        <w:t xml:space="preserve">The non-local block [5] is proven to benefit many visual recognition tasks, such as object detection/instance segmentation, and action recognition. It is believed that such effectiveness arises from effective learning of pairwise pixel relations [5]. Nevertheless, direct evidence and an in-depth study of this has been lacking. In the following, we analyze what is truly learnt in non-local networks, both qualitatively and statistically. Such a study shed light on the behavior of non-local networks.</w:t>
      </w:r>
    </w:p>
    <w:p>
      <w:pPr>
        <w:pStyle w:val="a0"/>
      </w:pPr>
      <w:r>
        <w:rPr>
          <w:rFonts w:hint="eastAsia"/>
        </w:rPr>
        <w:t xml:space="preserve">非局部块</w:t>
      </w:r>
      <w:r>
        <w:t xml:space="preserve"> [5] </w:t>
      </w:r>
      <w:r>
        <w:rPr>
          <w:rFonts w:hint="eastAsia"/>
        </w:rPr>
        <w:t xml:space="preserve">被证明能够提升许多视觉识别任务，如目标检测/实例分割和动作识别。人们认为这种有效性来源于对像素对关系的有效学习</w:t>
      </w:r>
      <w:r>
        <w:t xml:space="preserve"> </w:t>
      </w:r>
      <w:r>
        <w:rPr>
          <w:rFonts w:hint="eastAsia"/>
        </w:rPr>
        <w:t xml:space="preserve">[5]。然而，关于这一点的直接证据和深入研究一直缺失。在接下来的内容中，我们将定性和统计地分析非局部网络中真正学到了什么。这项研究揭示了非局部网络的行为。</w:t>
      </w:r>
    </w:p>
    <w:bookmarkEnd w:id="38"/>
    <w:bookmarkStart w:id="39" w:name="analysis"/>
    <w:p>
      <w:pPr>
        <w:pStyle w:val="1"/>
      </w:pPr>
      <w:r>
        <w:t xml:space="preserve">3.2 Analysis</w:t>
      </w:r>
    </w:p>
    <w:bookmarkEnd w:id="39"/>
    <w:bookmarkStart w:id="40" w:name="分析"/>
    <w:p>
      <w:pPr>
        <w:pStyle w:val="1"/>
      </w:pPr>
      <w:r>
        <w:t xml:space="preserve">3.2 </w:t>
      </w:r>
      <w:r>
        <w:rPr>
          <w:rFonts w:hint="eastAsia"/>
        </w:rPr>
        <w:t xml:space="preserve">分析</w:t>
      </w:r>
    </w:p>
    <w:bookmarkEnd w:id="40"/>
    <w:bookmarkStart w:id="41" w:name="visualization"/>
    <w:p>
      <w:pPr>
        <w:pStyle w:val="1"/>
      </w:pPr>
      <w:r>
        <w:t xml:space="preserve">3.2.1 Visualization</w:t>
      </w:r>
    </w:p>
    <w:bookmarkEnd w:id="41"/>
    <w:bookmarkStart w:id="48" w:name="可视化"/>
    <w:p>
      <w:pPr>
        <w:pStyle w:val="1"/>
      </w:pPr>
      <w:r>
        <w:t xml:space="preserve">3.2.1 </w:t>
      </w:r>
      <w:r>
        <w:rPr>
          <w:rFonts w:hint="eastAsia"/>
        </w:rPr>
        <w:t xml:space="preserve">可视化</w:t>
      </w:r>
    </w:p>
    <w:p>
      <w:pPr>
        <w:pStyle w:val="FirstParagraph"/>
      </w:pPr>
      <w:r>
        <w:t xml:space="preserve">To intuitively understand the behavior of the non-local block, we first visualize the attention maps for different query positions. As different instantiations achieve comparable performance [5], here we only visualize the most widely-used version, Embedded Gaussian, which has the same formulation as the block proposed in [6]. Since attention maps in videos are hard to visualize and understand, we only show visualizations on object detection/instance segmentation, which takes images as input. Following the standard setting of non-local networks for object detection [5], we conduct experiments on Mask R-CNN with FPN and ResNet50, and only add one non-local block right before the last residual block of</w:t>
      </w:r>
      <w:r>
        <w:t xml:space="preserve"> </w:t>
      </w:r>
      <m:oMath>
        <m:sSub>
          <m:e>
            <m:r>
              <m:rPr>
                <m:sty m:val="p"/>
              </m:rPr>
              <m:t>res</m:t>
            </m:r>
          </m:e>
          <m:sub>
            <m:r>
              <m:t>4</m:t>
            </m:r>
          </m:sub>
        </m:sSub>
      </m:oMath>
      <w:r>
        <w:t xml:space="preserve"> </w:t>
      </w:r>
      <w:r>
        <w:t xml:space="preserve">.</w:t>
      </w:r>
    </w:p>
    <w:p>
      <w:pPr>
        <w:pStyle w:val="a0"/>
      </w:pPr>
      <w:r>
        <w:rPr>
          <w:rFonts w:hint="eastAsia"/>
        </w:rPr>
        <w:t xml:space="preserve">为了直观地理解非局部块的行为，我们首先可视化不同查询位置的关注图。由于不同的实例化方法取得了相当的性能</w:t>
      </w:r>
      <w:r>
        <w:t xml:space="preserve"> </w:t>
      </w:r>
      <w:r>
        <w:rPr>
          <w:rFonts w:hint="eastAsia"/>
        </w:rPr>
        <w:t xml:space="preserve">[5]，在这里我们只可视化最广泛使用的版本，嵌入式高斯，其公式与</w:t>
      </w:r>
      <w:r>
        <w:t xml:space="preserve"> [6] </w:t>
      </w:r>
      <w:r>
        <w:rPr>
          <w:rFonts w:hint="eastAsia"/>
        </w:rPr>
        <w:t xml:space="preserve">中提出的块相同。由于视频中的关注图难以可视化和理解，我们只展示在对象检测/实例分割上的可视化，该输入为图像。遵循对象检测中非局部网络的标准设置</w:t>
      </w:r>
      <w:r>
        <w:t xml:space="preserve"> </w:t>
      </w:r>
      <w:r>
        <w:rPr>
          <w:rFonts w:hint="eastAsia"/>
        </w:rPr>
        <w:t xml:space="preserve">[5]，我们在带有FPN和ResNet50的Mask</w:t>
      </w:r>
      <w:r>
        <w:t xml:space="preserve"> </w:t>
      </w:r>
      <w:r>
        <w:rPr>
          <w:rFonts w:hint="eastAsia"/>
        </w:rPr>
        <w:t xml:space="preserve">R-CNN上进行实验，并且只在</w:t>
      </w:r>
      <w:r>
        <w:t xml:space="preserve"> </w:t>
      </w:r>
      <m:oMath>
        <m:sSub>
          <m:e>
            <m:r>
              <m:rPr>
                <m:sty m:val="p"/>
              </m:rPr>
              <m:t>res</m:t>
            </m:r>
          </m:e>
          <m:sub>
            <m:r>
              <m:t>4</m:t>
            </m:r>
          </m:sub>
        </m:sSub>
      </m:oMath>
      <w:r>
        <w:t xml:space="preserve"> </w:t>
      </w:r>
      <w:r>
        <w:rPr>
          <w:rFonts w:hint="eastAsia"/>
        </w:rPr>
        <w:t xml:space="preserve">的最后一个残差块之前添加一个非局部块。</w:t>
      </w:r>
    </w:p>
    <w:p>
      <w:pPr>
        <w:pStyle w:val="a0"/>
      </w:pPr>
      <w:r>
        <w:drawing>
          <wp:inline>
            <wp:extent cx="5399999" cy="2042152"/>
            <wp:effectExtent b="0" l="0" r="0" t="0"/>
            <wp:docPr descr="image" title="" id="43" name="Picture"/>
            <a:graphic>
              <a:graphicData uri="http://schemas.openxmlformats.org/drawingml/2006/picture">
                <pic:pic>
                  <pic:nvPicPr>
                    <pic:cNvPr descr="images/ce508266-b5d1-4498-bcad-2ba17f479f7b_4_457495.jpg" id="44" name="Picture"/>
                    <pic:cNvPicPr>
                      <a:picLocks noChangeArrowheads="1" noChangeAspect="1"/>
                    </pic:cNvPicPr>
                  </pic:nvPicPr>
                  <pic:blipFill>
                    <a:blip r:embed="rId42"/>
                    <a:stretch>
                      <a:fillRect/>
                    </a:stretch>
                  </pic:blipFill>
                  <pic:spPr bwMode="auto">
                    <a:xfrm>
                      <a:off x="0" y="0"/>
                      <a:ext cx="5399999" cy="2042152"/>
                    </a:xfrm>
                    <a:prstGeom prst="rect">
                      <a:avLst/>
                    </a:prstGeom>
                    <a:noFill/>
                    <a:ln w="9525">
                      <a:noFill/>
                      <a:headEnd/>
                      <a:tailEnd/>
                    </a:ln>
                  </pic:spPr>
                </pic:pic>
              </a:graphicData>
            </a:graphic>
          </wp:inline>
        </w:drawing>
      </w:r>
    </w:p>
    <w:p>
      <w:pPr>
        <w:pStyle w:val="a0"/>
      </w:pPr>
      <w:r>
        <w:t xml:space="preserve">Fig. 2: Visualization of attention maps (heatmaps) for different query positions (red points) in a non-local block on COCO object detection. For the same image, the attention maps of different query points are almost the same. Best viewed in color.</w:t>
      </w:r>
    </w:p>
    <w:p>
      <w:pPr>
        <w:pStyle w:val="a0"/>
      </w:pPr>
      <w:r>
        <w:rPr>
          <w:rFonts w:hint="eastAsia"/>
        </w:rPr>
        <w:t xml:space="preserve">图</w:t>
      </w:r>
      <w:r>
        <w:t xml:space="preserve"> </w:t>
      </w:r>
      <w:r>
        <w:rPr>
          <w:rFonts w:hint="eastAsia"/>
        </w:rPr>
        <w:t xml:space="preserve">2：在不同查询位置（红色点）的非局部块上对</w:t>
      </w:r>
      <w:r>
        <w:t xml:space="preserve"> COCO </w:t>
      </w:r>
      <w:r>
        <w:rPr>
          <w:rFonts w:hint="eastAsia"/>
        </w:rPr>
        <w:t xml:space="preserve">对象检测的可视化关注图（热图）。对于同一图像，不同查询点的关注图几乎相同。彩色查看最佳。</w:t>
      </w:r>
    </w:p>
    <w:p>
      <w:pPr>
        <w:pStyle w:val="a0"/>
      </w:pPr>
      <w:r>
        <w:drawing>
          <wp:inline>
            <wp:extent cx="2879999" cy="2028981"/>
            <wp:effectExtent b="0" l="0" r="0" t="0"/>
            <wp:docPr descr="image" title="" id="46" name="Picture"/>
            <a:graphic>
              <a:graphicData uri="http://schemas.openxmlformats.org/drawingml/2006/picture">
                <pic:pic>
                  <pic:nvPicPr>
                    <pic:cNvPr descr="images/ce508266-b5d1-4498-bcad-2ba17f479f7b_4_258867.jpg" id="47" name="Picture"/>
                    <pic:cNvPicPr>
                      <a:picLocks noChangeArrowheads="1" noChangeAspect="1"/>
                    </pic:cNvPicPr>
                  </pic:nvPicPr>
                  <pic:blipFill>
                    <a:blip r:embed="rId45"/>
                    <a:stretch>
                      <a:fillRect/>
                    </a:stretch>
                  </pic:blipFill>
                  <pic:spPr bwMode="auto">
                    <a:xfrm>
                      <a:off x="0" y="0"/>
                      <a:ext cx="2879999" cy="2028981"/>
                    </a:xfrm>
                    <a:prstGeom prst="rect">
                      <a:avLst/>
                    </a:prstGeom>
                    <a:noFill/>
                    <a:ln w="9525">
                      <a:noFill/>
                      <a:headEnd/>
                      <a:tailEnd/>
                    </a:ln>
                  </pic:spPr>
                </pic:pic>
              </a:graphicData>
            </a:graphic>
          </wp:inline>
        </w:drawing>
      </w:r>
    </w:p>
    <w:p>
      <w:pPr>
        <w:pStyle w:val="a0"/>
      </w:pPr>
      <w:r>
        <w:t xml:space="preserve">Fig. 3: Two instantiations of the non-local block: Embedded Gaussian and Gaussian. The feature maps are shown by their dimensions, e.g. CxHxW.</w:t>
      </w:r>
      <w:r>
        <w:t xml:space="preserve"> </w:t>
      </w:r>
      <m:oMath>
        <m:r>
          <m:rPr>
            <m:sty m:val="p"/>
          </m:rPr>
          <m:t>⊗</m:t>
        </m:r>
      </m:oMath>
      <w:r>
        <w:t xml:space="preserve"> </w:t>
      </w:r>
      <w:r>
        <w:t xml:space="preserve">denotes matrix multiplication, and</w:t>
      </w:r>
      <w:r>
        <w:t xml:space="preserve"> </w:t>
      </w:r>
      <m:oMath>
        <m:r>
          <m:rPr>
            <m:sty m:val="p"/>
          </m:rPr>
          <m:t>⊕</m:t>
        </m:r>
      </m:oMath>
      <w:r>
        <w:t xml:space="preserve"> </w:t>
      </w:r>
      <w:r>
        <w:t xml:space="preserve">is broadcast element-wise addition. For two matrices with different dimensions, broadcast operations first broadcast features in each dimension to match the dimensions of the two matrices. The feature maps marked in red (e.g. ’ (5) att’) are statistically analyzed in Tables 1, 3 and 2</w:t>
      </w:r>
    </w:p>
    <w:p>
      <w:pPr>
        <w:pStyle w:val="a0"/>
      </w:pPr>
      <w:r>
        <w:rPr>
          <w:rFonts w:hint="eastAsia"/>
        </w:rPr>
        <w:t xml:space="preserve">图</w:t>
      </w:r>
      <w:r>
        <w:t xml:space="preserve"> </w:t>
      </w:r>
      <w:r>
        <w:rPr>
          <w:rFonts w:hint="eastAsia"/>
        </w:rPr>
        <w:t xml:space="preserve">3：非局部块的两种实例化：嵌入式高斯和高斯。特征图通过它们的尺寸显示，例如</w:t>
      </w:r>
      <w:r>
        <w:t xml:space="preserve"> CxHxW。</w:t>
      </w:r>
      <w:r>
        <w:t xml:space="preserve"> </w:t>
      </w:r>
      <m:oMath>
        <m:r>
          <m:rPr>
            <m:sty m:val="p"/>
          </m:rPr>
          <m:t>⊗</m:t>
        </m:r>
      </m:oMath>
      <w:r>
        <w:t xml:space="preserve"> </w:t>
      </w:r>
      <w:r>
        <w:rPr>
          <w:rFonts w:hint="eastAsia"/>
        </w:rPr>
        <w:t xml:space="preserve">表示矩阵乘法，</w:t>
      </w:r>
      <w:r>
        <w:t xml:space="preserve"> </w:t>
      </w:r>
      <m:oMath>
        <m:r>
          <m:rPr>
            <m:sty m:val="p"/>
          </m:rPr>
          <m:t>⊕</m:t>
        </m:r>
      </m:oMath>
      <w:r>
        <w:t xml:space="preserve"> </w:t>
      </w:r>
      <w:r>
        <w:rPr>
          <w:rFonts w:hint="eastAsia"/>
        </w:rPr>
        <w:t xml:space="preserve">是逐元素加法的广播。对于两个尺寸不同的矩阵，广播操作首先在每个维度上广播特征以匹配两个矩阵的尺寸。在红色标记的特征图（例如</w:t>
      </w:r>
      <w:r>
        <w:t xml:space="preserve"> ’ (5) </w:t>
      </w:r>
      <w:r>
        <w:rPr>
          <w:rFonts w:hint="eastAsia"/>
        </w:rPr>
        <w:t xml:space="preserve">att’）在表</w:t>
      </w:r>
      <w:r>
        <w:t xml:space="preserve"> 1、3 </w:t>
      </w:r>
      <w:r>
        <w:rPr>
          <w:rFonts w:hint="eastAsia"/>
        </w:rPr>
        <w:t xml:space="preserve">和</w:t>
      </w:r>
      <w:r>
        <w:t xml:space="preserve"> 2 </w:t>
      </w:r>
      <w:r>
        <w:rPr>
          <w:rFonts w:hint="eastAsia"/>
        </w:rPr>
        <w:t xml:space="preserve">中进行了统计分析。</w:t>
      </w:r>
    </w:p>
    <w:p>
      <w:pPr>
        <w:pStyle w:val="a0"/>
      </w:pPr>
      <w:r>
        <w:t xml:space="preserve">In Figure 2, we randomly select six images from the COCO dataset, and visualize three different query positions (red points) and their query-specific attention maps (heatmaps) for each image. We surprisingly find that for different query positions, their attention maps are almost the same. This suggests that it may be redundant for the non-local block to compute different attention maps for different positions in object detection, as the non-local block may not learn pixel-pixel relationships in this task but rather just global context. This observation motivates us to delve deep into the design of non-local block, to understand its real behavior.</w:t>
      </w:r>
    </w:p>
    <w:p>
      <w:pPr>
        <w:pStyle w:val="a0"/>
      </w:pPr>
      <w:r>
        <w:rPr>
          <w:rFonts w:hint="eastAsia"/>
        </w:rPr>
        <w:t xml:space="preserve">在图2中，我们从COCO数据集中随机选取了六张图像，并可视化了每张图像上三种不同的查询位置（红色点）及其查询特定的注意力图（热图）。令人惊讶的是，我们发现对于不同的查询位置，它们的注意力图几乎相同。这表明，在目标检测任务中，非局部块为不同位置计算不同的注意力图可能是多余的，因为非局部块可能并没有在这个任务中学习像素间的关联，而仅仅是全局上下文。这一观察结果激发我们深入研究非局部块的设计，以了解其真实行为。</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Dataset</w:t>
            </w:r>
          </w:p>
        </w:tc>
        <w:tc>
          <w:tcPr/>
          <w:p>
            <w:pPr>
              <w:pStyle w:val="Compact"/>
              <w:jc w:val="center"/>
            </w:pPr>
            <w:r>
              <w:t xml:space="preserve">Method</w:t>
            </w:r>
          </w:p>
        </w:tc>
        <w:tc>
          <w:tcPr/>
          <w:p>
            <w:pPr>
              <w:pStyle w:val="Compact"/>
              <w:jc w:val="center"/>
            </w:pPr>
            <w:r>
              <w:t xml:space="preserve">APbbox</w:t>
            </w:r>
          </w:p>
        </w:tc>
        <w:tc>
          <w:tcPr/>
          <w:p>
            <w:pPr>
              <w:pStyle w:val="Compact"/>
              <w:jc w:val="center"/>
            </w:pPr>
            <m:oMath>
              <m:sSup>
                <m:e>
                  <m:r>
                    <m:rPr>
                      <m:sty m:val="p"/>
                    </m:rPr>
                    <m:t>A</m:t>
                  </m:r>
                  <m:r>
                    <m:rPr>
                      <m:sty m:val="p"/>
                    </m:rPr>
                    <m:t>P</m:t>
                  </m:r>
                </m:e>
                <m:sup>
                  <m:r>
                    <m:rPr>
                      <m:nor/>
                      <m:sty m:val="p"/>
                    </m:rPr>
                    <m:t>mask </m:t>
                  </m:r>
                </m:sup>
              </m:sSup>
            </m:oMath>
          </w:p>
        </w:tc>
        <w:tc>
          <w:tcPr>
            <w:gridSpan w:val="3"/>
          </w:tcPr>
          <w:p>
            <w:pPr>
              <w:pStyle w:val="Compact"/>
              <w:jc w:val="center"/>
            </w:pPr>
            <w:r>
              <w:t xml:space="preserve">cosine distance</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input</w:t>
            </w:r>
          </w:p>
        </w:tc>
        <w:tc>
          <w:tcPr/>
          <w:p>
            <w:pPr>
              <w:pStyle w:val="Compact"/>
              <w:jc w:val="center"/>
            </w:pPr>
            <w:r>
              <w:t xml:space="preserve">output</w:t>
            </w:r>
          </w:p>
        </w:tc>
        <w:tc>
          <w:tcPr/>
          <w:p>
            <w:pPr>
              <w:pStyle w:val="Compact"/>
              <w:jc w:val="center"/>
            </w:pPr>
            <w:r>
              <w:t xml:space="preserve">att</w:t>
            </w:r>
          </w:p>
        </w:tc>
      </w:tr>
      <w:tr>
        <w:tc>
          <w:tcPr>
            <w:vMerge w:val="restart"/>
          </w:tcPr>
          <w:p>
            <w:pPr>
              <w:pStyle w:val="Compact"/>
              <w:jc w:val="center"/>
            </w:pPr>
            <w:r>
              <w:t xml:space="preserve">COCO</w:t>
            </w:r>
          </w:p>
        </w:tc>
        <w:tc>
          <w:tcPr/>
          <w:p>
            <w:pPr>
              <w:pStyle w:val="Compact"/>
              <w:jc w:val="center"/>
            </w:pPr>
            <w:r>
              <w:t xml:space="preserve">baseline</w:t>
            </w:r>
          </w:p>
        </w:tc>
        <w:tc>
          <w:tcPr/>
          <w:p>
            <w:pPr>
              <w:pStyle w:val="Compact"/>
              <w:jc w:val="center"/>
            </w:pPr>
            <w:r>
              <w:t xml:space="preserve">37.2</w:t>
            </w:r>
          </w:p>
        </w:tc>
        <w:tc>
          <w:tcPr/>
          <w:p>
            <w:pPr>
              <w:pStyle w:val="Compact"/>
              <w:jc w:val="center"/>
            </w:pPr>
            <w:r>
              <w:t xml:space="preserve">33.8</w:t>
            </w:r>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r>
      <w:tr>
        <w:tc>
          <w:tcPr>
            <w:gridSpan w:val="1"/>
            <w:vMerge w:val="continue"/>
          </w:tcPr>
          <w:p>
            <w:pPr/>
          </w:p>
        </w:tc>
        <w:tc>
          <w:tcPr/>
          <w:p>
            <w:pPr>
              <w:pStyle w:val="Compact"/>
              <w:jc w:val="center"/>
            </w:pPr>
            <w:r>
              <w:t xml:space="preserve">Gaussian</w:t>
            </w:r>
          </w:p>
        </w:tc>
        <w:tc>
          <w:tcPr/>
          <w:p>
            <w:pPr>
              <w:pStyle w:val="Compact"/>
              <w:jc w:val="center"/>
            </w:pPr>
            <w:r>
              <w:t xml:space="preserve">38.0</w:t>
            </w:r>
          </w:p>
        </w:tc>
        <w:tc>
          <w:tcPr/>
          <w:p>
            <w:pPr>
              <w:pStyle w:val="Compact"/>
              <w:jc w:val="center"/>
            </w:pPr>
            <w:r>
              <w:t xml:space="preserve">34.8</w:t>
            </w:r>
          </w:p>
        </w:tc>
        <w:tc>
          <w:tcPr/>
          <w:p>
            <w:pPr>
              <w:pStyle w:val="Compact"/>
              <w:jc w:val="center"/>
            </w:pPr>
            <w:r>
              <w:t xml:space="preserve">0.397</w:t>
            </w:r>
          </w:p>
        </w:tc>
        <w:tc>
          <w:tcPr/>
          <w:p>
            <w:pPr>
              <w:pStyle w:val="Compact"/>
              <w:jc w:val="center"/>
            </w:pPr>
            <w:r>
              <w:t xml:space="preserve">0.062</w:t>
            </w:r>
          </w:p>
        </w:tc>
        <w:tc>
          <w:tcPr/>
          <w:p>
            <w:pPr>
              <w:pStyle w:val="Compact"/>
              <w:jc w:val="center"/>
            </w:pPr>
            <w:r>
              <w:t xml:space="preserve">0.177</w:t>
            </w:r>
          </w:p>
        </w:tc>
      </w:tr>
      <w:tr>
        <w:tc>
          <w:tcPr>
            <w:gridSpan w:val="1"/>
            <w:vMerge w:val="continue"/>
          </w:tcPr>
          <w:p>
            <w:pPr/>
          </w:p>
        </w:tc>
        <w:tc>
          <w:tcPr/>
          <w:p>
            <w:pPr>
              <w:pStyle w:val="Compact"/>
              <w:jc w:val="center"/>
            </w:pPr>
            <w:r>
              <w:t xml:space="preserve">E-Gaussian</w:t>
            </w:r>
          </w:p>
        </w:tc>
        <w:tc>
          <w:tcPr/>
          <w:p>
            <w:pPr>
              <w:pStyle w:val="Compact"/>
              <w:jc w:val="center"/>
            </w:pPr>
            <w:r>
              <w:t xml:space="preserve">38.0</w:t>
            </w:r>
          </w:p>
        </w:tc>
        <w:tc>
          <w:tcPr/>
          <w:p>
            <w:pPr>
              <w:pStyle w:val="Compact"/>
              <w:jc w:val="center"/>
            </w:pPr>
            <w:r>
              <w:t xml:space="preserve">34.7</w:t>
            </w:r>
          </w:p>
        </w:tc>
        <w:tc>
          <w:tcPr/>
          <w:p>
            <w:pPr>
              <w:pStyle w:val="Compact"/>
              <w:jc w:val="center"/>
            </w:pPr>
            <w:r>
              <w:t xml:space="preserve">0.402</w:t>
            </w:r>
          </w:p>
        </w:tc>
        <w:tc>
          <w:tcPr/>
          <w:p>
            <w:pPr>
              <w:pStyle w:val="Compact"/>
              <w:jc w:val="center"/>
            </w:pPr>
            <w:r>
              <w:t xml:space="preserve">0.012</w:t>
            </w:r>
          </w:p>
        </w:tc>
        <w:tc>
          <w:tcPr/>
          <w:p>
            <w:pPr>
              <w:pStyle w:val="Compact"/>
              <w:jc w:val="center"/>
            </w:pPr>
            <w:r>
              <w:t xml:space="preserve">0.020</w:t>
            </w:r>
          </w:p>
        </w:tc>
      </w:tr>
      <w:tr>
        <w:tc>
          <w:tcPr>
            <w:gridSpan w:val="1"/>
            <w:vMerge w:val="continue"/>
          </w:tcPr>
          <w:p>
            <w:pPr/>
          </w:p>
        </w:tc>
        <w:tc>
          <w:tcPr/>
          <w:p>
            <w:pPr>
              <w:pStyle w:val="Compact"/>
              <w:jc w:val="center"/>
            </w:pPr>
            <w:r>
              <w:t xml:space="preserve">Dot product</w:t>
            </w:r>
          </w:p>
        </w:tc>
        <w:tc>
          <w:tcPr/>
          <w:p>
            <w:pPr>
              <w:pStyle w:val="Compact"/>
              <w:jc w:val="center"/>
            </w:pPr>
            <w:r>
              <w:t xml:space="preserve">38.1</w:t>
            </w:r>
          </w:p>
        </w:tc>
        <w:tc>
          <w:tcPr/>
          <w:p>
            <w:pPr>
              <w:pStyle w:val="Compact"/>
              <w:jc w:val="center"/>
            </w:pPr>
            <w:r>
              <w:t xml:space="preserve">34.8</w:t>
            </w:r>
          </w:p>
        </w:tc>
        <w:tc>
          <w:tcPr/>
          <w:p>
            <w:pPr>
              <w:pStyle w:val="Compact"/>
              <w:jc w:val="center"/>
            </w:pPr>
            <w:r>
              <w:t xml:space="preserve">0.405</w:t>
            </w:r>
          </w:p>
        </w:tc>
        <w:tc>
          <w:tcPr/>
          <w:p>
            <w:pPr>
              <w:pStyle w:val="Compact"/>
              <w:jc w:val="center"/>
            </w:pPr>
            <w:r>
              <w:t xml:space="preserve">0.020</w:t>
            </w:r>
          </w:p>
        </w:tc>
        <w:tc>
          <w:tcPr/>
          <w:p>
            <w:pPr>
              <w:pStyle w:val="Compact"/>
              <w:jc w:val="center"/>
            </w:pPr>
            <w:r>
              <w:t xml:space="preserve">0.015</w:t>
            </w:r>
          </w:p>
        </w:tc>
      </w:tr>
      <w:tr>
        <w:tc>
          <w:tcPr>
            <w:gridSpan w:val="1"/>
            <w:vMerge w:val="continue"/>
          </w:tcPr>
          <w:p>
            <w:pPr/>
          </w:p>
        </w:tc>
        <w:tc>
          <w:tcPr/>
          <w:p>
            <w:pPr>
              <w:pStyle w:val="Compact"/>
              <w:jc w:val="center"/>
            </w:pPr>
            <w:r>
              <w:t xml:space="preserve">Concat</w:t>
            </w:r>
          </w:p>
        </w:tc>
        <w:tc>
          <w:tcPr/>
          <w:p>
            <w:pPr>
              <w:pStyle w:val="Compact"/>
              <w:jc w:val="center"/>
            </w:pPr>
            <w:r>
              <w:t xml:space="preserve">38.0</w:t>
            </w:r>
          </w:p>
        </w:tc>
        <w:tc>
          <w:tcPr/>
          <w:p>
            <w:pPr>
              <w:pStyle w:val="Compact"/>
              <w:jc w:val="center"/>
            </w:pPr>
            <w:r>
              <w:t xml:space="preserve">34.9</w:t>
            </w:r>
          </w:p>
        </w:tc>
        <w:tc>
          <w:tcPr/>
          <w:p>
            <w:pPr>
              <w:pStyle w:val="Compact"/>
              <w:jc w:val="center"/>
            </w:pPr>
            <w:r>
              <w:t xml:space="preserve">0.393</w:t>
            </w:r>
          </w:p>
        </w:tc>
        <w:tc>
          <w:tcPr/>
          <w:p>
            <w:pPr>
              <w:pStyle w:val="Compact"/>
              <w:jc w:val="center"/>
            </w:pPr>
            <w:r>
              <w:t xml:space="preserve">0.003</w:t>
            </w:r>
          </w:p>
        </w:tc>
        <w:tc>
          <w:tcPr/>
          <w:p>
            <w:pPr>
              <w:pStyle w:val="Compact"/>
              <w:jc w:val="center"/>
            </w:pPr>
            <w:r>
              <w:t xml:space="preserve">0.004</w:t>
            </w:r>
          </w:p>
        </w:tc>
      </w:tr>
      <w:tr>
        <w:tc>
          <w:tcPr/>
          <w:p>
            <w:pPr>
              <w:pStyle w:val="Compact"/>
              <w:jc w:val="center"/>
            </w:pPr>
            <w:r>
              <w:t xml:space="preserve">Dataset</w:t>
            </w:r>
          </w:p>
        </w:tc>
        <w:tc>
          <w:tcPr/>
          <w:p>
            <w:pPr>
              <w:pStyle w:val="Compact"/>
              <w:jc w:val="center"/>
            </w:pPr>
            <w:r>
              <w:t xml:space="preserve">Method</w:t>
            </w:r>
          </w:p>
        </w:tc>
        <w:tc>
          <w:tcPr/>
          <w:p>
            <w:pPr>
              <w:pStyle w:val="Compact"/>
              <w:jc w:val="center"/>
            </w:pPr>
            <w:r>
              <w:t xml:space="preserve">Top-1</w:t>
            </w:r>
          </w:p>
        </w:tc>
        <w:tc>
          <w:tcPr/>
          <w:p>
            <w:pPr>
              <w:pStyle w:val="Compact"/>
              <w:jc w:val="center"/>
            </w:pPr>
            <w:r>
              <w:t xml:space="preserve">Top-5</w:t>
            </w:r>
          </w:p>
        </w:tc>
        <w:tc>
          <w:tcPr/>
          <w:p>
            <w:pPr>
              <w:pStyle w:val="Compact"/>
              <w:jc w:val="center"/>
            </w:pPr>
            <w:r>
              <w:t xml:space="preserve">input</w:t>
            </w:r>
          </w:p>
        </w:tc>
        <w:tc>
          <w:tcPr/>
          <w:p>
            <w:pPr>
              <w:pStyle w:val="Compact"/>
              <w:jc w:val="center"/>
            </w:pPr>
            <w:r>
              <w:t xml:space="preserve">output</w:t>
            </w:r>
          </w:p>
        </w:tc>
        <w:tc>
          <w:tcPr/>
          <w:p>
            <w:pPr>
              <w:pStyle w:val="Compact"/>
              <w:jc w:val="center"/>
            </w:pPr>
            <w:r>
              <w:t xml:space="preserve">att</w:t>
            </w:r>
          </w:p>
        </w:tc>
      </w:tr>
      <w:tr>
        <w:tc>
          <w:tcPr>
            <w:vMerge w:val="restart"/>
          </w:tcPr>
          <w:p>
            <w:pPr>
              <w:pStyle w:val="Compact"/>
              <w:jc w:val="center"/>
            </w:pPr>
            <w:r>
              <w:t xml:space="preserve">Kinetics</w:t>
            </w:r>
          </w:p>
        </w:tc>
        <w:tc>
          <w:tcPr/>
          <w:p>
            <w:pPr>
              <w:pStyle w:val="Compact"/>
              <w:jc w:val="center"/>
            </w:pPr>
            <w:r>
              <w:t xml:space="preserve">baseline</w:t>
            </w:r>
          </w:p>
        </w:tc>
        <w:tc>
          <w:tcPr/>
          <w:p>
            <w:pPr>
              <w:pStyle w:val="Compact"/>
              <w:jc w:val="center"/>
            </w:pPr>
            <w:r>
              <w:t xml:space="preserve">74.9</w:t>
            </w:r>
          </w:p>
        </w:tc>
        <w:tc>
          <w:tcPr/>
          <w:p>
            <w:pPr>
              <w:pStyle w:val="Compact"/>
              <w:jc w:val="center"/>
            </w:pPr>
            <w:r>
              <w:t xml:space="preserve">91.9</w:t>
            </w:r>
          </w:p>
        </w:tc>
        <w:tc>
          <w:tcPr/>
          <w:p>
            <w:pPr>
              <w:pStyle w:val="Compact"/>
              <w:jc w:val="center"/>
            </w:pPr>
            <w:r>
              <w:t xml:space="preserve">。</w:t>
            </w:r>
          </w:p>
        </w:tc>
        <w:tc>
          <w:tcPr/>
          <w:p>
            <w:pPr>
              <w:pStyle w:val="Compact"/>
              <w:jc w:val="center"/>
            </w:pPr>
            <m:oMath>
              <m:r>
                <m:rPr>
                  <m:sty m:val="p"/>
                </m:rPr>
                <m:t>−</m:t>
              </m:r>
            </m:oMath>
          </w:p>
        </w:tc>
        <w:tc>
          <w:tcPr/>
          <w:p>
            <w:pPr>
              <w:pStyle w:val="Compact"/>
              <w:jc w:val="center"/>
            </w:pPr>
            <w:r>
              <w:t xml:space="preserve">-</w:t>
            </w:r>
          </w:p>
        </w:tc>
      </w:tr>
      <w:tr>
        <w:tc>
          <w:tcPr>
            <w:gridSpan w:val="1"/>
            <w:vMerge w:val="continue"/>
          </w:tcPr>
          <w:p>
            <w:pPr/>
          </w:p>
        </w:tc>
        <w:tc>
          <w:tcPr/>
          <w:p>
            <w:pPr>
              <w:pStyle w:val="Compact"/>
              <w:jc w:val="center"/>
            </w:pPr>
            <w:r>
              <w:t xml:space="preserve">Gaussian</w:t>
            </w:r>
          </w:p>
        </w:tc>
        <w:tc>
          <w:tcPr/>
          <w:p>
            <w:pPr>
              <w:pStyle w:val="Compact"/>
              <w:jc w:val="center"/>
            </w:pPr>
            <w:r>
              <w:t xml:space="preserve">76.0</w:t>
            </w:r>
          </w:p>
        </w:tc>
        <w:tc>
          <w:tcPr/>
          <w:p>
            <w:pPr>
              <w:pStyle w:val="Compact"/>
              <w:jc w:val="center"/>
            </w:pPr>
            <w:r>
              <w:t xml:space="preserve">92.3</w:t>
            </w:r>
          </w:p>
        </w:tc>
        <w:tc>
          <w:tcPr/>
          <w:p>
            <w:pPr>
              <w:pStyle w:val="Compact"/>
              <w:jc w:val="center"/>
            </w:pPr>
            <w:r>
              <w:t xml:space="preserve">0.345</w:t>
            </w:r>
          </w:p>
        </w:tc>
        <w:tc>
          <w:tcPr/>
          <w:p>
            <w:pPr>
              <w:pStyle w:val="Compact"/>
              <w:jc w:val="center"/>
            </w:pPr>
            <w:r>
              <w:t xml:space="preserve">0.056</w:t>
            </w:r>
          </w:p>
        </w:tc>
        <w:tc>
          <w:tcPr/>
          <w:p>
            <w:pPr>
              <w:pStyle w:val="Compact"/>
              <w:jc w:val="center"/>
            </w:pPr>
            <w:r>
              <w:t xml:space="preserve">0.056</w:t>
            </w:r>
          </w:p>
        </w:tc>
      </w:tr>
      <w:tr>
        <w:tc>
          <w:tcPr>
            <w:gridSpan w:val="1"/>
            <w:vMerge w:val="continue"/>
          </w:tcPr>
          <w:p>
            <w:pPr/>
          </w:p>
        </w:tc>
        <w:tc>
          <w:tcPr/>
          <w:p>
            <w:pPr>
              <w:pStyle w:val="Compact"/>
              <w:jc w:val="center"/>
            </w:pPr>
            <w:r>
              <w:t xml:space="preserve">E-Gaussian</w:t>
            </w:r>
          </w:p>
        </w:tc>
        <w:tc>
          <w:tcPr/>
          <w:p>
            <w:pPr>
              <w:pStyle w:val="Compact"/>
              <w:jc w:val="center"/>
            </w:pPr>
            <w:r>
              <w:t xml:space="preserve">75.9</w:t>
            </w:r>
          </w:p>
        </w:tc>
        <w:tc>
          <w:tcPr/>
          <w:p>
            <w:pPr>
              <w:pStyle w:val="Compact"/>
              <w:jc w:val="center"/>
            </w:pPr>
            <w:r>
              <w:t xml:space="preserve">92.2</w:t>
            </w:r>
          </w:p>
        </w:tc>
        <w:tc>
          <w:tcPr/>
          <w:p>
            <w:pPr>
              <w:pStyle w:val="Compact"/>
              <w:jc w:val="center"/>
            </w:pPr>
            <w:r>
              <w:t xml:space="preserve">0.358</w:t>
            </w:r>
          </w:p>
        </w:tc>
        <w:tc>
          <w:tcPr/>
          <w:p>
            <w:pPr>
              <w:pStyle w:val="Compact"/>
              <w:jc w:val="center"/>
            </w:pPr>
            <w:r>
              <w:t xml:space="preserve">0.003</w:t>
            </w:r>
          </w:p>
        </w:tc>
        <w:tc>
          <w:tcPr/>
          <w:p>
            <w:pPr>
              <w:pStyle w:val="Compact"/>
              <w:jc w:val="center"/>
            </w:pPr>
            <w:r>
              <w:t xml:space="preserve">0.004</w:t>
            </w:r>
          </w:p>
        </w:tc>
      </w:tr>
      <w:tr>
        <w:tc>
          <w:tcPr>
            <w:gridSpan w:val="1"/>
            <w:vMerge w:val="continue"/>
          </w:tcPr>
          <w:p>
            <w:pPr/>
          </w:p>
        </w:tc>
        <w:tc>
          <w:tcPr/>
          <w:p>
            <w:pPr>
              <w:pStyle w:val="Compact"/>
              <w:jc w:val="center"/>
            </w:pPr>
            <w:r>
              <w:t xml:space="preserve">Dot product</w:t>
            </w:r>
          </w:p>
        </w:tc>
        <w:tc>
          <w:tcPr/>
          <w:p>
            <w:pPr>
              <w:pStyle w:val="Compact"/>
              <w:jc w:val="center"/>
            </w:pPr>
            <w:r>
              <w:t xml:space="preserve">76.0</w:t>
            </w:r>
          </w:p>
        </w:tc>
        <w:tc>
          <w:tcPr/>
          <w:p>
            <w:pPr>
              <w:pStyle w:val="Compact"/>
              <w:jc w:val="center"/>
            </w:pPr>
            <w:r>
              <w:t xml:space="preserve">92.3</w:t>
            </w:r>
          </w:p>
        </w:tc>
        <w:tc>
          <w:tcPr/>
          <w:p>
            <w:pPr>
              <w:pStyle w:val="Compact"/>
              <w:jc w:val="center"/>
            </w:pPr>
            <w:r>
              <w:t xml:space="preserve">0.353</w:t>
            </w:r>
          </w:p>
        </w:tc>
        <w:tc>
          <w:tcPr/>
          <w:p>
            <w:pPr>
              <w:pStyle w:val="Compact"/>
              <w:jc w:val="center"/>
            </w:pPr>
            <w:r>
              <w:t xml:space="preserve">0.095</w:t>
            </w:r>
          </w:p>
        </w:tc>
        <w:tc>
          <w:tcPr/>
          <w:p>
            <w:pPr>
              <w:pStyle w:val="Compact"/>
              <w:jc w:val="center"/>
            </w:pPr>
            <w:r>
              <w:t xml:space="preserve">0.099</w:t>
            </w:r>
          </w:p>
        </w:tc>
      </w:tr>
      <w:tr>
        <w:tc>
          <w:tcPr>
            <w:gridSpan w:val="1"/>
            <w:vMerge w:val="continue"/>
          </w:tcPr>
          <w:p>
            <w:pPr/>
          </w:p>
        </w:tc>
        <w:tc>
          <w:tcPr/>
          <w:p>
            <w:pPr>
              <w:pStyle w:val="Compact"/>
              <w:jc w:val="center"/>
            </w:pPr>
            <w:r>
              <w:t xml:space="preserve">Concat</w:t>
            </w:r>
          </w:p>
        </w:tc>
        <w:tc>
          <w:tcPr/>
          <w:p>
            <w:pPr>
              <w:pStyle w:val="Compact"/>
              <w:jc w:val="center"/>
            </w:pPr>
            <w:r>
              <w:t xml:space="preserve">75.4</w:t>
            </w:r>
          </w:p>
        </w:tc>
        <w:tc>
          <w:tcPr/>
          <w:p>
            <w:pPr>
              <w:pStyle w:val="Compact"/>
              <w:jc w:val="center"/>
            </w:pPr>
            <w:r>
              <w:t xml:space="preserve">92.2</w:t>
            </w:r>
          </w:p>
        </w:tc>
        <w:tc>
          <w:tcPr/>
          <w:p>
            <w:pPr>
              <w:pStyle w:val="Compact"/>
              <w:jc w:val="center"/>
            </w:pPr>
            <w:r>
              <w:t xml:space="preserve">0.354</w:t>
            </w:r>
          </w:p>
        </w:tc>
        <w:tc>
          <w:tcPr/>
          <w:p>
            <w:pPr>
              <w:pStyle w:val="Compact"/>
              <w:jc w:val="center"/>
            </w:pPr>
            <w:r>
              <w:t xml:space="preserve">0.048</w:t>
            </w:r>
          </w:p>
        </w:tc>
        <w:tc>
          <w:tcPr/>
          <w:p>
            <w:pPr>
              <w:pStyle w:val="Compact"/>
              <w:jc w:val="center"/>
            </w:pPr>
            <w:r>
              <w:t xml:space="preserve">0.049</w:t>
            </w:r>
          </w:p>
        </w:tc>
      </w:tr>
      <w:tr>
        <w:tc>
          <w:tcPr/>
          <w:p>
            <w:pPr>
              <w:pStyle w:val="Compact"/>
              <w:jc w:val="center"/>
            </w:pPr>
            <w:r>
              <w:t xml:space="preserve">Dataset</w:t>
            </w:r>
          </w:p>
        </w:tc>
        <w:tc>
          <w:tcPr/>
          <w:p>
            <w:pPr>
              <w:pStyle w:val="Compact"/>
              <w:jc w:val="center"/>
            </w:pPr>
            <w:r>
              <w:t xml:space="preserve">Method</w:t>
            </w:r>
          </w:p>
        </w:tc>
        <w:tc>
          <w:tcPr/>
          <w:p>
            <w:pPr>
              <w:pStyle w:val="Compact"/>
              <w:jc w:val="center"/>
            </w:pPr>
            <w:r>
              <w:t xml:space="preserve">Top-1</w:t>
            </w:r>
          </w:p>
        </w:tc>
        <w:tc>
          <w:tcPr/>
          <w:p>
            <w:pPr>
              <w:pStyle w:val="Compact"/>
              <w:jc w:val="center"/>
            </w:pPr>
            <w:r>
              <w:t xml:space="preserve">Top-5</w:t>
            </w:r>
          </w:p>
        </w:tc>
        <w:tc>
          <w:tcPr/>
          <w:p>
            <w:pPr>
              <w:pStyle w:val="Compact"/>
              <w:jc w:val="center"/>
            </w:pPr>
            <w:r>
              <w:t xml:space="preserve">input</w:t>
            </w:r>
          </w:p>
        </w:tc>
        <w:tc>
          <w:tcPr/>
          <w:p>
            <w:pPr>
              <w:pStyle w:val="Compact"/>
              <w:jc w:val="center"/>
            </w:pPr>
            <w:r>
              <w:t xml:space="preserve">output</w:t>
            </w:r>
          </w:p>
        </w:tc>
        <w:tc>
          <w:tcPr/>
          <w:p>
            <w:pPr>
              <w:pStyle w:val="Compact"/>
              <w:jc w:val="center"/>
            </w:pPr>
            <w:r>
              <w:t xml:space="preserve">att</w:t>
            </w:r>
          </w:p>
        </w:tc>
      </w:tr>
      <w:tr>
        <w:tc>
          <w:tcPr>
            <w:vMerge w:val="restart"/>
          </w:tcPr>
          <w:p>
            <w:pPr>
              <w:pStyle w:val="Compact"/>
              <w:jc w:val="center"/>
            </w:pPr>
            <w:r>
              <w:t xml:space="preserve">ImageNet</w:t>
            </w:r>
          </w:p>
        </w:tc>
        <w:tc>
          <w:tcPr/>
          <w:p>
            <w:pPr>
              <w:pStyle w:val="Compact"/>
              <w:jc w:val="center"/>
            </w:pPr>
            <w:r>
              <w:t xml:space="preserve">baseline</w:t>
            </w:r>
          </w:p>
        </w:tc>
        <w:tc>
          <w:tcPr/>
          <w:p>
            <w:pPr>
              <w:pStyle w:val="Compact"/>
              <w:jc w:val="center"/>
            </w:pPr>
            <w:r>
              <w:t xml:space="preserve">76.5</w:t>
            </w:r>
          </w:p>
        </w:tc>
        <w:tc>
          <w:tcPr/>
          <w:p>
            <w:pPr>
              <w:pStyle w:val="Compact"/>
              <w:jc w:val="center"/>
            </w:pPr>
            <w:r>
              <w:t xml:space="preserve">93.4</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gridSpan w:val="1"/>
            <w:vMerge w:val="continue"/>
          </w:tcPr>
          <w:p>
            <w:pPr/>
          </w:p>
        </w:tc>
        <w:tc>
          <w:tcPr/>
          <w:p>
            <w:pPr>
              <w:pStyle w:val="Compact"/>
              <w:jc w:val="center"/>
            </w:pPr>
            <w:r>
              <w:t xml:space="preserve">Gaussian</w:t>
            </w:r>
          </w:p>
        </w:tc>
        <w:tc>
          <w:tcPr/>
          <w:p>
            <w:pPr>
              <w:pStyle w:val="Compact"/>
              <w:jc w:val="center"/>
            </w:pPr>
            <w:r>
              <w:t xml:space="preserve">77.1</w:t>
            </w:r>
          </w:p>
        </w:tc>
        <w:tc>
          <w:tcPr/>
          <w:p>
            <w:pPr>
              <w:pStyle w:val="Compact"/>
              <w:jc w:val="center"/>
            </w:pPr>
            <w:r>
              <w:t xml:space="preserve">93.6</w:t>
            </w:r>
          </w:p>
        </w:tc>
        <w:tc>
          <w:tcPr/>
          <w:p>
            <w:pPr>
              <w:pStyle w:val="Compact"/>
              <w:jc w:val="center"/>
            </w:pPr>
            <w:r>
              <w:t xml:space="preserve">0.045</w:t>
            </w:r>
          </w:p>
        </w:tc>
        <w:tc>
          <w:tcPr/>
          <w:p>
            <w:pPr>
              <w:pStyle w:val="Compact"/>
              <w:jc w:val="center"/>
            </w:pPr>
            <w:r>
              <w:t xml:space="preserve">0.005</w:t>
            </w:r>
          </w:p>
        </w:tc>
        <w:tc>
          <w:tcPr/>
          <w:p>
            <w:pPr>
              <w:pStyle w:val="Compact"/>
              <w:jc w:val="center"/>
            </w:pPr>
            <w:r>
              <w:t xml:space="preserve">0.011</w:t>
            </w:r>
          </w:p>
        </w:tc>
      </w:tr>
      <w:tr>
        <w:tc>
          <w:tcPr>
            <w:gridSpan w:val="1"/>
            <w:vMerge w:val="continue"/>
          </w:tcPr>
          <w:p>
            <w:pPr/>
          </w:p>
        </w:tc>
        <w:tc>
          <w:tcPr/>
          <w:p>
            <w:pPr>
              <w:pStyle w:val="Compact"/>
              <w:jc w:val="center"/>
            </w:pPr>
            <w:r>
              <w:t xml:space="preserve">E-Gaussian</w:t>
            </w:r>
          </w:p>
        </w:tc>
        <w:tc>
          <w:tcPr/>
          <w:p>
            <w:pPr>
              <w:pStyle w:val="Compact"/>
              <w:jc w:val="center"/>
            </w:pPr>
            <w:r>
              <w:t xml:space="preserve">77.2</w:t>
            </w:r>
          </w:p>
        </w:tc>
        <w:tc>
          <w:tcPr/>
          <w:p>
            <w:pPr>
              <w:pStyle w:val="Compact"/>
              <w:jc w:val="center"/>
            </w:pPr>
            <w:r>
              <w:t xml:space="preserve">91.9</w:t>
            </w:r>
          </w:p>
        </w:tc>
        <w:tc>
          <w:tcPr/>
          <w:p>
            <w:pPr>
              <w:pStyle w:val="Compact"/>
              <w:jc w:val="center"/>
            </w:pPr>
            <w:r>
              <w:t xml:space="preserve">0.301</w:t>
            </w:r>
          </w:p>
        </w:tc>
        <w:tc>
          <w:tcPr/>
          <w:p>
            <w:pPr>
              <w:pStyle w:val="Compact"/>
              <w:jc w:val="center"/>
            </w:pPr>
            <w:r>
              <w:t xml:space="preserve">0.074</w:t>
            </w:r>
          </w:p>
        </w:tc>
        <w:tc>
          <w:tcPr/>
          <w:p>
            <w:pPr>
              <w:pStyle w:val="Compact"/>
              <w:jc w:val="center"/>
            </w:pPr>
            <w:r>
              <w:t xml:space="preserve">0.115</w:t>
            </w:r>
          </w:p>
        </w:tc>
      </w:tr>
      <w:tr>
        <w:tc>
          <w:tcPr>
            <w:gridSpan w:val="1"/>
            <w:vMerge w:val="continue"/>
          </w:tcPr>
          <w:p>
            <w:pPr/>
          </w:p>
        </w:tc>
        <w:tc>
          <w:tcPr/>
          <w:p>
            <w:pPr>
              <w:pStyle w:val="Compact"/>
              <w:jc w:val="center"/>
            </w:pPr>
            <w:r>
              <w:t xml:space="preserve">Dot product</w:t>
            </w:r>
          </w:p>
        </w:tc>
        <w:tc>
          <w:tcPr/>
          <w:p>
            <w:pPr>
              <w:pStyle w:val="Compact"/>
              <w:jc w:val="center"/>
            </w:pPr>
            <w:r>
              <w:t xml:space="preserve">77.0</w:t>
            </w:r>
          </w:p>
        </w:tc>
        <w:tc>
          <w:tcPr/>
          <w:p>
            <w:pPr>
              <w:pStyle w:val="Compact"/>
              <w:jc w:val="center"/>
            </w:pPr>
            <w:r>
              <w:t xml:space="preserve">93.5</w:t>
            </w:r>
          </w:p>
        </w:tc>
        <w:tc>
          <w:tcPr/>
          <w:p>
            <w:pPr>
              <w:pStyle w:val="Compact"/>
              <w:jc w:val="center"/>
            </w:pPr>
            <w:r>
              <w:t xml:space="preserve">0.396</w:t>
            </w:r>
          </w:p>
        </w:tc>
        <w:tc>
          <w:tcPr/>
          <w:p>
            <w:pPr>
              <w:pStyle w:val="Compact"/>
              <w:jc w:val="center"/>
            </w:pPr>
            <w:r>
              <w:t xml:space="preserve">0.081</w:t>
            </w:r>
          </w:p>
        </w:tc>
        <w:tc>
          <w:tcPr/>
          <w:p>
            <w:pPr>
              <w:pStyle w:val="Compact"/>
              <w:jc w:val="center"/>
            </w:pPr>
            <w:r>
              <w:t xml:space="preserve">0.098</w:t>
            </w:r>
          </w:p>
        </w:tc>
      </w:tr>
      <w:tr>
        <w:tc>
          <w:tcPr>
            <w:gridSpan w:val="1"/>
            <w:vMerge w:val="continue"/>
          </w:tcPr>
          <w:p>
            <w:pPr/>
          </w:p>
        </w:tc>
        <w:tc>
          <w:tcPr/>
          <w:p>
            <w:pPr>
              <w:pStyle w:val="Compact"/>
              <w:jc w:val="center"/>
            </w:pPr>
            <w:r>
              <w:t xml:space="preserve">Concat</w:t>
            </w:r>
          </w:p>
        </w:tc>
        <w:tc>
          <w:tcPr/>
          <w:p>
            <w:pPr>
              <w:pStyle w:val="Compact"/>
              <w:jc w:val="center"/>
            </w:pPr>
            <w:r>
              <w:t xml:space="preserve">76.9</w:t>
            </w:r>
          </w:p>
        </w:tc>
        <w:tc>
          <w:tcPr/>
          <w:p>
            <w:pPr>
              <w:pStyle w:val="Compact"/>
              <w:jc w:val="center"/>
            </w:pPr>
            <w:r>
              <w:t xml:space="preserve">93.5</w:t>
            </w:r>
          </w:p>
        </w:tc>
        <w:tc>
          <w:tcPr/>
          <w:p>
            <w:pPr>
              <w:pStyle w:val="Compact"/>
              <w:jc w:val="center"/>
            </w:pPr>
            <w:r>
              <w:t xml:space="preserve">0.379</w:t>
            </w:r>
          </w:p>
        </w:tc>
        <w:tc>
          <w:tcPr/>
          <w:p>
            <w:pPr>
              <w:pStyle w:val="Compact"/>
              <w:jc w:val="center"/>
            </w:pPr>
            <w:r>
              <w:t xml:space="preserve">0.023</w:t>
            </w:r>
          </w:p>
        </w:tc>
        <w:tc>
          <w:tcPr/>
          <w:p>
            <w:pPr>
              <w:pStyle w:val="Compact"/>
              <w:jc w:val="center"/>
            </w:pPr>
            <w:r>
              <w:t xml:space="preserve">0.090</w:t>
            </w:r>
          </w:p>
        </w:tc>
      </w:tr>
    </w:tbl>
    <w:p>
      <w:pPr>
        <w:pStyle w:val="a0"/>
      </w:pPr>
      <w:r>
        <w:t xml:space="preserve">TABLE 1: Statistical analysis on four instantiations of non-local blocks. ’input’ denotes the input of the non-local block</w:t>
      </w:r>
      <w:r>
        <w:t xml:space="preserve"> </w:t>
      </w:r>
      <m:oMath>
        <m:d>
          <m:dPr>
            <m:begChr m:val="("/>
            <m:endChr m:val=")"/>
            <m:sepChr m:val=""/>
            <m:grow/>
          </m:dPr>
          <m:e>
            <m:sSub>
              <m:e>
                <m:r>
                  <m:rPr>
                    <m:sty m:val="b"/>
                  </m:rPr>
                  <m:t>x</m:t>
                </m:r>
              </m:e>
              <m:sub>
                <m:r>
                  <m:t>i</m:t>
                </m:r>
              </m:sub>
            </m:sSub>
          </m:e>
        </m:d>
      </m:oMath>
      <w:r>
        <w:t xml:space="preserve"> </w:t>
      </w:r>
      <w:r>
        <w:t xml:space="preserve">, ’output’ denotes the output of the non-local block</w:t>
      </w:r>
      <w:r>
        <w:t xml:space="preserve"> </w:t>
      </w:r>
      <m:oMath>
        <m:d>
          <m:dPr>
            <m:begChr m:val="("/>
            <m:endChr m:val=")"/>
            <m:sepChr m:val=""/>
            <m:grow/>
          </m:dPr>
          <m:e>
            <m:sSub>
              <m:e>
                <m:r>
                  <m:rPr>
                    <m:sty m:val="b"/>
                  </m:rPr>
                  <m:t>z</m:t>
                </m:r>
              </m:e>
              <m:sub>
                <m:r>
                  <m:t>i</m:t>
                </m:r>
              </m:sub>
            </m:sSub>
            <m:r>
              <m:rPr>
                <m:sty m:val="p"/>
              </m:rPr>
              <m:t>−</m:t>
            </m:r>
            <m:sSub>
              <m:e>
                <m:r>
                  <m:rPr>
                    <m:sty m:val="b"/>
                  </m:rPr>
                  <m:t>x</m:t>
                </m:r>
              </m:e>
              <m:sub>
                <m:r>
                  <m:t>i</m:t>
                </m:r>
              </m:sub>
            </m:sSub>
          </m:e>
        </m:d>
      </m:oMath>
      <w:r>
        <w:t xml:space="preserve"> </w:t>
      </w:r>
      <w:r>
        <w:t xml:space="preserve">,’att’ denotes the attention map of query positions</w:t>
      </w:r>
      <w:r>
        <w:t xml:space="preserve"> </w:t>
      </w:r>
      <m:oMath>
        <m:d>
          <m:dPr>
            <m:begChr m:val="("/>
            <m:endChr m:val=")"/>
            <m:sepChr m:val=""/>
            <m:grow/>
          </m:dPr>
          <m:e>
            <m:sSub>
              <m:e>
                <m:r>
                  <m:t>ω</m:t>
                </m:r>
              </m:e>
              <m:sub>
                <m:r>
                  <m:t>i</m:t>
                </m:r>
              </m:sub>
            </m:sSub>
          </m:e>
        </m:d>
      </m:oMath>
      <w:r>
        <w:t xml:space="preserve"> </w:t>
      </w:r>
      <w:r>
        <w:t xml:space="preserve">.</w:t>
      </w:r>
    </w:p>
    <w:p>
      <w:pPr>
        <w:pStyle w:val="a0"/>
      </w:pPr>
      <w:r>
        <w:rPr>
          <w:rFonts w:hint="eastAsia"/>
        </w:rPr>
        <w:t xml:space="preserve">表1：四种非局部块实例的统计分析。’input’表示非局部块的输入</w:t>
      </w:r>
      <w:r>
        <w:t xml:space="preserve"> </w:t>
      </w:r>
      <m:oMath>
        <m:d>
          <m:dPr>
            <m:begChr m:val="("/>
            <m:endChr m:val=")"/>
            <m:sepChr m:val=""/>
            <m:grow/>
          </m:dPr>
          <m:e>
            <m:sSub>
              <m:e>
                <m:r>
                  <m:rPr>
                    <m:sty m:val="b"/>
                  </m:rPr>
                  <m:t>x</m:t>
                </m:r>
              </m:e>
              <m:sub>
                <m:r>
                  <m:t>i</m:t>
                </m:r>
              </m:sub>
            </m:sSub>
          </m:e>
        </m:d>
      </m:oMath>
      <w:r>
        <w:t xml:space="preserve"> </w:t>
      </w:r>
      <w:r>
        <w:rPr>
          <w:rFonts w:hint="eastAsia"/>
        </w:rPr>
        <w:t xml:space="preserve">，’output’表示非局部块的输出</w:t>
      </w:r>
      <w:r>
        <w:t xml:space="preserve"> </w:t>
      </w:r>
      <m:oMath>
        <m:d>
          <m:dPr>
            <m:begChr m:val="("/>
            <m:endChr m:val=")"/>
            <m:sepChr m:val=""/>
            <m:grow/>
          </m:dPr>
          <m:e>
            <m:sSub>
              <m:e>
                <m:r>
                  <m:rPr>
                    <m:sty m:val="b"/>
                  </m:rPr>
                  <m:t>z</m:t>
                </m:r>
              </m:e>
              <m:sub>
                <m:r>
                  <m:t>i</m:t>
                </m:r>
              </m:sub>
            </m:sSub>
            <m:r>
              <m:rPr>
                <m:sty m:val="p"/>
              </m:rPr>
              <m:t>−</m:t>
            </m:r>
            <m:sSub>
              <m:e>
                <m:r>
                  <m:rPr>
                    <m:sty m:val="b"/>
                  </m:rPr>
                  <m:t>x</m:t>
                </m:r>
              </m:e>
              <m:sub>
                <m:r>
                  <m:t>i</m:t>
                </m:r>
              </m:sub>
            </m:sSub>
          </m:e>
        </m:d>
      </m:oMath>
      <w:r>
        <w:t xml:space="preserve"> </w:t>
      </w:r>
      <w:r>
        <w:rPr>
          <w:rFonts w:hint="eastAsia"/>
        </w:rPr>
        <w:t xml:space="preserve">，’att’表示查询位置的注意力图</w:t>
      </w:r>
      <w:r>
        <w:t xml:space="preserve"> </w:t>
      </w:r>
      <m:oMath>
        <m:d>
          <m:dPr>
            <m:begChr m:val="("/>
            <m:endChr m:val=")"/>
            <m:sepChr m:val=""/>
            <m:grow/>
          </m:dPr>
          <m:e>
            <m:sSub>
              <m:e>
                <m:r>
                  <m:t>ω</m:t>
                </m:r>
              </m:e>
              <m:sub>
                <m:r>
                  <m:t>i</m:t>
                </m:r>
              </m:sub>
            </m:sSub>
          </m:e>
        </m:d>
      </m:oMath>
      <w:r>
        <w:t xml:space="preserve"> </w:t>
      </w:r>
      <w:r>
        <w:t xml:space="preserve">。</w:t>
      </w:r>
    </w:p>
    <w:bookmarkEnd w:id="48"/>
    <w:bookmarkStart w:id="49" w:name="statistical-analysis"/>
    <w:p>
      <w:pPr>
        <w:pStyle w:val="1"/>
      </w:pPr>
      <w:r>
        <w:t xml:space="preserve">3.2.2 Statistical Analysis</w:t>
      </w:r>
    </w:p>
    <w:bookmarkEnd w:id="49"/>
    <w:bookmarkStart w:id="53" w:name="统计分析"/>
    <w:p>
      <w:pPr>
        <w:pStyle w:val="1"/>
      </w:pPr>
      <w:r>
        <w:t xml:space="preserve">3.2.2 </w:t>
      </w:r>
      <w:r>
        <w:rPr>
          <w:rFonts w:hint="eastAsia"/>
        </w:rPr>
        <w:t xml:space="preserve">统计分析</w:t>
      </w:r>
    </w:p>
    <w:p>
      <w:pPr>
        <w:pStyle w:val="FirstParagraph"/>
      </w:pPr>
      <w:r>
        <w:t xml:space="preserve">To more rigorously verify the phenomenon observed from the visualization, we statistically compare the differences (cosine distances) between the input features and the output features of different positions. Denote</w:t>
      </w:r>
      <w:r>
        <w:t xml:space="preserve"> </w:t>
      </w:r>
      <m:oMath>
        <m:sSub>
          <m:e>
            <m:r>
              <m:rPr>
                <m:sty m:val="b"/>
              </m:rPr>
              <m:t>v</m:t>
            </m:r>
          </m:e>
          <m:sub>
            <m:r>
              <m:t>i</m:t>
            </m:r>
          </m:sub>
        </m:sSub>
      </m:oMath>
      <w:r>
        <w:t xml:space="preserve"> </w:t>
      </w:r>
      <w:r>
        <w:t xml:space="preserve">as the feature vector for position</w:t>
      </w:r>
      <w:r>
        <w:t xml:space="preserve"> </w:t>
      </w:r>
      <m:oMath>
        <m:r>
          <m:t>i</m:t>
        </m:r>
      </m:oMath>
      <w:r>
        <w:t xml:space="preserve"> </w:t>
      </w:r>
      <w:r>
        <w:t xml:space="preserve">. The average distance measure is defined as avg_dist</w:t>
      </w:r>
      <w:r>
        <w:t xml:space="preserve"> </w:t>
      </w:r>
      <m:oMath>
        <m:r>
          <m:rPr>
            <m:sty m:val="p"/>
          </m:rPr>
          <m:t>=</m:t>
        </m:r>
      </m:oMath>
      <w:r>
        <w:t xml:space="preserve"> </w:t>
      </w:r>
      <m:oMath>
        <m:f>
          <m:fPr>
            <m:type m:val="bar"/>
          </m:fPr>
          <m:num>
            <m:r>
              <m:t>1</m:t>
            </m:r>
          </m:num>
          <m:den>
            <m:sSubSup>
              <m:e>
                <m:r>
                  <m:t>N</m:t>
                </m:r>
              </m:e>
              <m:sub>
                <m:r>
                  <m:t>p</m:t>
                </m:r>
              </m:sub>
              <m:sup>
                <m:r>
                  <m:t>2</m:t>
                </m:r>
              </m:sup>
            </m:sSubSup>
          </m:den>
        </m:f>
        <m:nary>
          <m:naryPr>
            <m:chr m:val="∑"/>
            <m:limLoc m:val="undOvr"/>
            <m:subHide m:val="off"/>
            <m:supHide m:val="off"/>
          </m:naryPr>
          <m:sub>
            <m:r>
              <m:t>i</m:t>
            </m:r>
            <m:r>
              <m:rPr>
                <m:sty m:val="p"/>
              </m:rPr>
              <m:t>=</m:t>
            </m:r>
            <m:r>
              <m:t>1</m:t>
            </m:r>
          </m:sub>
          <m:sup>
            <m:sSub>
              <m:e>
                <m:r>
                  <m:t>N</m:t>
                </m:r>
              </m:e>
              <m:sub>
                <m:r>
                  <m:t>p</m:t>
                </m:r>
              </m:sub>
            </m:sSub>
          </m:sup>
          <m:e>
            <m:nary>
              <m:naryPr>
                <m:chr m:val="∑"/>
                <m:limLoc m:val="undOvr"/>
                <m:subHide m:val="off"/>
                <m:supHide m:val="off"/>
              </m:naryPr>
              <m:sub>
                <m:r>
                  <m:t>j</m:t>
                </m:r>
                <m:r>
                  <m:rPr>
                    <m:sty m:val="p"/>
                  </m:rPr>
                  <m:t>=</m:t>
                </m:r>
                <m:r>
                  <m:t>1</m:t>
                </m:r>
              </m:sub>
              <m:sup>
                <m:sSub>
                  <m:e>
                    <m:acc>
                      <m:accPr>
                        <m:chr m:val="̃"/>
                      </m:accPr>
                      <m:e>
                        <m:r>
                          <m:t>N</m:t>
                        </m:r>
                      </m:e>
                    </m:acc>
                  </m:e>
                  <m:sub>
                    <m:r>
                      <m:t>p</m:t>
                    </m:r>
                  </m:sub>
                </m:sSub>
              </m:sup>
              <m:e>
                <m:r>
                  <m:rPr>
                    <m:sty m:val="p"/>
                  </m:rPr>
                  <m:t>dist</m:t>
                </m:r>
              </m:e>
            </m:nary>
          </m:e>
        </m:nary>
        <m:d>
          <m:dPr>
            <m:begChr m:val="("/>
            <m:endChr m:val=")"/>
            <m:sepChr m:val=""/>
            <m:grow/>
          </m:dPr>
          <m:e>
            <m:sSub>
              <m:e>
                <m:r>
                  <m:rPr>
                    <m:sty m:val="b"/>
                  </m:rPr>
                  <m:t>v</m:t>
                </m:r>
              </m:e>
              <m:sub>
                <m:r>
                  <m:t>i</m:t>
                </m:r>
              </m:sub>
            </m:sSub>
            <m:r>
              <m:rPr>
                <m:sty m:val="p"/>
              </m:rPr>
              <m:t>,</m:t>
            </m:r>
            <m:sSub>
              <m:e>
                <m:r>
                  <m:rPr>
                    <m:sty m:val="b"/>
                  </m:rPr>
                  <m:t>v</m:t>
                </m:r>
              </m:e>
              <m:sub>
                <m:r>
                  <m:t>j</m:t>
                </m:r>
              </m:sub>
            </m:sSub>
          </m:e>
        </m:d>
      </m:oMath>
      <w:r>
        <w:t xml:space="preserve"> </w:t>
      </w:r>
      <w:r>
        <w:t xml:space="preserve">, where</w:t>
      </w:r>
      <w:r>
        <w:t xml:space="preserve"> </w:t>
      </w:r>
      <m:oMath>
        <m:r>
          <m:rPr>
            <m:sty m:val="p"/>
          </m:rPr>
          <m:t>dist</m:t>
        </m:r>
        <m:d>
          <m:dPr>
            <m:begChr m:val="("/>
            <m:endChr m:val=")"/>
            <m:sepChr m:val=""/>
            <m:grow/>
          </m:dPr>
          <m:e>
            <m:r>
              <m:rPr>
                <m:sty m:val="p"/>
              </m:rPr>
              <m:t>⋅</m:t>
            </m:r>
            <m:r>
              <m:rPr>
                <m:sty m:val="p"/>
              </m:rPr>
              <m:t>,</m:t>
            </m:r>
            <m:r>
              <m:rPr>
                <m:sty m:val="p"/>
              </m:rPr>
              <m:t>⋅</m:t>
            </m:r>
          </m:e>
        </m:d>
      </m:oMath>
      <w:r>
        <w:t xml:space="preserve"> </w:t>
      </w:r>
      <w:r>
        <w:t xml:space="preserve">is the distance function between two vectors. Cosine distance is a widely-used distance measure, defined as</w:t>
      </w:r>
      <w:r>
        <w:t xml:space="preserve"> </w:t>
      </w:r>
      <m:oMath>
        <m:r>
          <m:rPr>
            <m:sty m:val="p"/>
          </m:rPr>
          <m:t>dist</m:t>
        </m:r>
        <m:d>
          <m:dPr>
            <m:begChr m:val="("/>
            <m:endChr m:val=")"/>
            <m:sepChr m:val=""/>
            <m:grow/>
          </m:dPr>
          <m:e>
            <m:sSub>
              <m:e>
                <m:r>
                  <m:rPr>
                    <m:sty m:val="b"/>
                  </m:rPr>
                  <m:t>v</m:t>
                </m:r>
              </m:e>
              <m:sub>
                <m:r>
                  <m:t>i</m:t>
                </m:r>
              </m:sub>
            </m:sSub>
            <m:r>
              <m:rPr>
                <m:sty m:val="p"/>
              </m:rPr>
              <m:t>,</m:t>
            </m:r>
            <m:sSub>
              <m:e>
                <m:r>
                  <m:rPr>
                    <m:sty m:val="b"/>
                  </m:rPr>
                  <m:t>v</m:t>
                </m:r>
              </m:e>
              <m:sub>
                <m:r>
                  <m:t>j</m:t>
                </m:r>
              </m:sub>
            </m:sSub>
          </m:e>
        </m:d>
        <m:r>
          <m:rPr>
            <m:sty m:val="p"/>
          </m:rPr>
          <m:t>=</m:t>
        </m:r>
        <m:d>
          <m:dPr>
            <m:begChr m:val="("/>
            <m:endChr m:val=")"/>
            <m:sepChr m:val=""/>
            <m:grow/>
          </m:dPr>
          <m:e>
            <m:r>
              <m:t>1</m:t>
            </m:r>
            <m:r>
              <m:rPr>
                <m:sty m:val="p"/>
              </m:rPr>
              <m:t>−</m:t>
            </m:r>
            <m:r>
              <m:rPr>
                <m:sty m:val="p"/>
              </m:rPr>
              <m:t>cos</m:t>
            </m:r>
            <m:d>
              <m:dPr>
                <m:begChr m:val="("/>
                <m:endChr m:val=")"/>
                <m:sepChr m:val=""/>
                <m:grow/>
              </m:dPr>
              <m:e>
                <m:sSub>
                  <m:e>
                    <m:r>
                      <m:rPr>
                        <m:sty m:val="b"/>
                      </m:rPr>
                      <m:t>v</m:t>
                    </m:r>
                  </m:e>
                  <m:sub>
                    <m:r>
                      <m:t>i</m:t>
                    </m:r>
                  </m:sub>
                </m:sSub>
                <m:r>
                  <m:rPr>
                    <m:sty m:val="p"/>
                  </m:rPr>
                  <m:t>,</m:t>
                </m:r>
                <m:sSub>
                  <m:e>
                    <m:r>
                      <m:rPr>
                        <m:sty m:val="b"/>
                      </m:rPr>
                      <m:t>v</m:t>
                    </m:r>
                  </m:e>
                  <m:sub>
                    <m:r>
                      <m:t>j</m:t>
                    </m:r>
                  </m:sub>
                </m:sSub>
              </m:e>
            </m:d>
          </m:e>
        </m:d>
        <m:r>
          <m:rPr>
            <m:sty m:val="p"/>
          </m:rPr>
          <m:t>/</m:t>
        </m:r>
        <m:r>
          <m:t>2</m:t>
        </m:r>
      </m:oMath>
      <w:r>
        <w:t xml:space="preserve"> </w:t>
      </w:r>
      <w:r>
        <w:t xml:space="preserve">.</w:t>
      </w:r>
    </w:p>
    <w:p>
      <w:pPr>
        <w:pStyle w:val="a0"/>
      </w:pPr>
      <w:r>
        <w:rPr>
          <w:rFonts w:hint="eastAsia"/>
        </w:rPr>
        <w:t xml:space="preserve">为了更严格地验证可视化观察到的现象，我们统计比较了不同位置输入特征和输出特征之间的差异（余弦距离）。记</w:t>
      </w:r>
      <w:r>
        <w:t xml:space="preserve"> </w:t>
      </w:r>
      <m:oMath>
        <m:sSub>
          <m:e>
            <m:r>
              <m:rPr>
                <m:sty m:val="b"/>
              </m:rPr>
              <m:t>v</m:t>
            </m:r>
          </m:e>
          <m:sub>
            <m:r>
              <m:t>i</m:t>
            </m:r>
          </m:sub>
        </m:sSub>
      </m:oMath>
      <w:r>
        <w:t xml:space="preserve"> </w:t>
      </w:r>
      <w:r>
        <w:rPr>
          <w:rFonts w:hint="eastAsia"/>
        </w:rPr>
        <w:t xml:space="preserve">为位置</w:t>
      </w:r>
      <w:r>
        <w:t xml:space="preserve"> </w:t>
      </w:r>
      <m:oMath>
        <m:r>
          <m:t>i</m:t>
        </m:r>
      </m:oMath>
      <w:r>
        <w:t xml:space="preserve"> </w:t>
      </w:r>
      <w:r>
        <w:rPr>
          <w:rFonts w:hint="eastAsia"/>
        </w:rPr>
        <w:t xml:space="preserve">的特征向量。平均距离度量定义为</w:t>
      </w:r>
      <w:r>
        <w:t xml:space="preserve"> avg_dist</w:t>
      </w:r>
      <w:r>
        <w:t xml:space="preserve"> </w:t>
      </w:r>
      <m:oMath>
        <m:r>
          <m:rPr>
            <m:sty m:val="p"/>
          </m:rPr>
          <m:t>=</m:t>
        </m:r>
      </m:oMath>
      <w:r>
        <w:t xml:space="preserve"> </w:t>
      </w:r>
      <m:oMath>
        <m:f>
          <m:fPr>
            <m:type m:val="bar"/>
          </m:fPr>
          <m:num>
            <m:r>
              <m:t>1</m:t>
            </m:r>
          </m:num>
          <m:den>
            <m:sSubSup>
              <m:e>
                <m:r>
                  <m:t>N</m:t>
                </m:r>
              </m:e>
              <m:sub>
                <m:r>
                  <m:t>p</m:t>
                </m:r>
              </m:sub>
              <m:sup>
                <m:r>
                  <m:t>2</m:t>
                </m:r>
              </m:sup>
            </m:sSubSup>
          </m:den>
        </m:f>
        <m:nary>
          <m:naryPr>
            <m:chr m:val="∑"/>
            <m:limLoc m:val="undOvr"/>
            <m:subHide m:val="off"/>
            <m:supHide m:val="off"/>
          </m:naryPr>
          <m:sub>
            <m:r>
              <m:t>i</m:t>
            </m:r>
            <m:r>
              <m:rPr>
                <m:sty m:val="p"/>
              </m:rPr>
              <m:t>=</m:t>
            </m:r>
            <m:r>
              <m:t>1</m:t>
            </m:r>
          </m:sub>
          <m:sup>
            <m:sSub>
              <m:e>
                <m:r>
                  <m:t>N</m:t>
                </m:r>
              </m:e>
              <m:sub>
                <m:r>
                  <m:t>p</m:t>
                </m:r>
              </m:sub>
            </m:sSub>
          </m:sup>
          <m:e>
            <m:nary>
              <m:naryPr>
                <m:chr m:val="∑"/>
                <m:limLoc m:val="undOvr"/>
                <m:subHide m:val="off"/>
                <m:supHide m:val="off"/>
              </m:naryPr>
              <m:sub>
                <m:r>
                  <m:t>j</m:t>
                </m:r>
                <m:r>
                  <m:rPr>
                    <m:sty m:val="p"/>
                  </m:rPr>
                  <m:t>=</m:t>
                </m:r>
                <m:r>
                  <m:t>1</m:t>
                </m:r>
              </m:sub>
              <m:sup>
                <m:sSub>
                  <m:e>
                    <m:acc>
                      <m:accPr>
                        <m:chr m:val="̃"/>
                      </m:accPr>
                      <m:e>
                        <m:r>
                          <m:t>N</m:t>
                        </m:r>
                      </m:e>
                    </m:acc>
                  </m:e>
                  <m:sub>
                    <m:r>
                      <m:t>p</m:t>
                    </m:r>
                  </m:sub>
                </m:sSub>
              </m:sup>
              <m:e>
                <m:r>
                  <m:rPr>
                    <m:sty m:val="p"/>
                  </m:rPr>
                  <m:t>dist</m:t>
                </m:r>
              </m:e>
            </m:nary>
          </m:e>
        </m:nary>
        <m:d>
          <m:dPr>
            <m:begChr m:val="("/>
            <m:endChr m:val=")"/>
            <m:sepChr m:val=""/>
            <m:grow/>
          </m:dPr>
          <m:e>
            <m:sSub>
              <m:e>
                <m:r>
                  <m:rPr>
                    <m:sty m:val="b"/>
                  </m:rPr>
                  <m:t>v</m:t>
                </m:r>
              </m:e>
              <m:sub>
                <m:r>
                  <m:t>i</m:t>
                </m:r>
              </m:sub>
            </m:sSub>
            <m:r>
              <m:rPr>
                <m:sty m:val="p"/>
              </m:rPr>
              <m:t>,</m:t>
            </m:r>
            <m:sSub>
              <m:e>
                <m:r>
                  <m:rPr>
                    <m:sty m:val="b"/>
                  </m:rPr>
                  <m:t>v</m:t>
                </m:r>
              </m:e>
              <m:sub>
                <m:r>
                  <m:t>j</m:t>
                </m:r>
              </m:sub>
            </m:sSub>
          </m:e>
        </m:d>
      </m:oMath>
      <w:r>
        <w:t xml:space="preserve"> </w:t>
      </w:r>
      <w:r>
        <w:rPr>
          <w:rFonts w:hint="eastAsia"/>
        </w:rPr>
        <w:t xml:space="preserve">，其中</w:t>
      </w:r>
      <w:r>
        <w:t xml:space="preserve"> </w:t>
      </w:r>
      <m:oMath>
        <m:r>
          <m:rPr>
            <m:sty m:val="p"/>
          </m:rPr>
          <m:t>dist</m:t>
        </m:r>
        <m:d>
          <m:dPr>
            <m:begChr m:val="("/>
            <m:endChr m:val=")"/>
            <m:sepChr m:val=""/>
            <m:grow/>
          </m:dPr>
          <m:e>
            <m:r>
              <m:rPr>
                <m:sty m:val="p"/>
              </m:rPr>
              <m:t>⋅</m:t>
            </m:r>
            <m:r>
              <m:rPr>
                <m:sty m:val="p"/>
              </m:rPr>
              <m:t>,</m:t>
            </m:r>
            <m:r>
              <m:rPr>
                <m:sty m:val="p"/>
              </m:rPr>
              <m:t>⋅</m:t>
            </m:r>
          </m:e>
        </m:d>
      </m:oMath>
      <w:r>
        <w:t xml:space="preserve"> </w:t>
      </w:r>
      <w:r>
        <w:rPr>
          <w:rFonts w:hint="eastAsia"/>
        </w:rPr>
        <w:t xml:space="preserve">是两个向量之间的距离函数。余弦距离是一种广泛使用的距离度量，定义为</w:t>
      </w:r>
      <w:r>
        <w:t xml:space="preserve"> </w:t>
      </w:r>
      <m:oMath>
        <m:r>
          <m:rPr>
            <m:sty m:val="p"/>
          </m:rPr>
          <m:t>dist</m:t>
        </m:r>
        <m:d>
          <m:dPr>
            <m:begChr m:val="("/>
            <m:endChr m:val=")"/>
            <m:sepChr m:val=""/>
            <m:grow/>
          </m:dPr>
          <m:e>
            <m:sSub>
              <m:e>
                <m:r>
                  <m:rPr>
                    <m:sty m:val="b"/>
                  </m:rPr>
                  <m:t>v</m:t>
                </m:r>
              </m:e>
              <m:sub>
                <m:r>
                  <m:t>i</m:t>
                </m:r>
              </m:sub>
            </m:sSub>
            <m:r>
              <m:rPr>
                <m:sty m:val="p"/>
              </m:rPr>
              <m:t>,</m:t>
            </m:r>
            <m:sSub>
              <m:e>
                <m:r>
                  <m:rPr>
                    <m:sty m:val="b"/>
                  </m:rPr>
                  <m:t>v</m:t>
                </m:r>
              </m:e>
              <m:sub>
                <m:r>
                  <m:t>j</m:t>
                </m:r>
              </m:sub>
            </m:sSub>
          </m:e>
        </m:d>
        <m:r>
          <m:rPr>
            <m:sty m:val="p"/>
          </m:rPr>
          <m:t>=</m:t>
        </m:r>
        <m:d>
          <m:dPr>
            <m:begChr m:val="("/>
            <m:endChr m:val=")"/>
            <m:sepChr m:val=""/>
            <m:grow/>
          </m:dPr>
          <m:e>
            <m:r>
              <m:t>1</m:t>
            </m:r>
            <m:r>
              <m:rPr>
                <m:sty m:val="p"/>
              </m:rPr>
              <m:t>−</m:t>
            </m:r>
            <m:r>
              <m:rPr>
                <m:sty m:val="p"/>
              </m:rPr>
              <m:t>cos</m:t>
            </m:r>
            <m:d>
              <m:dPr>
                <m:begChr m:val="("/>
                <m:endChr m:val=")"/>
                <m:sepChr m:val=""/>
                <m:grow/>
              </m:dPr>
              <m:e>
                <m:sSub>
                  <m:e>
                    <m:r>
                      <m:rPr>
                        <m:sty m:val="b"/>
                      </m:rPr>
                      <m:t>v</m:t>
                    </m:r>
                  </m:e>
                  <m:sub>
                    <m:r>
                      <m:t>i</m:t>
                    </m:r>
                  </m:sub>
                </m:sSub>
                <m:r>
                  <m:rPr>
                    <m:sty m:val="p"/>
                  </m:rPr>
                  <m:t>,</m:t>
                </m:r>
                <m:sSub>
                  <m:e>
                    <m:r>
                      <m:rPr>
                        <m:sty m:val="b"/>
                      </m:rPr>
                      <m:t>v</m:t>
                    </m:r>
                  </m:e>
                  <m:sub>
                    <m:r>
                      <m:t>j</m:t>
                    </m:r>
                  </m:sub>
                </m:sSub>
              </m:e>
            </m:d>
          </m:e>
        </m:d>
        <m:r>
          <m:rPr>
            <m:sty m:val="p"/>
          </m:rPr>
          <m:t>/</m:t>
        </m:r>
        <m:r>
          <m:t>2</m:t>
        </m:r>
      </m:oMath>
      <w:r>
        <w:t xml:space="preserve"> </w:t>
      </w:r>
      <w:r>
        <w:t xml:space="preserve">。</w:t>
      </w:r>
    </w:p>
    <w:p>
      <w:pPr>
        <w:pStyle w:val="a0"/>
      </w:pPr>
      <w:r>
        <w:t xml:space="preserve">Different Non-local Instantiations/Tasks. The average cosine distances are computed between input features, attention maps and output features of different positions, with four instantiations of the non-local block on three standard tasks: object detection on COCO, action recognition on Kinetics, and image classification on ImageNet. In detail, we compute the cosine distance between three kinds of vectors, the non-local block inputs</w:t>
      </w:r>
      <w:r>
        <w:t xml:space="preserve"> </w:t>
      </w:r>
      <m:oMath>
        <m:d>
          <m:dPr>
            <m:begChr m:val="("/>
            <m:endChr m:val=""/>
            <m:sepChr m:val=""/>
            <m:grow/>
          </m:dPr>
          <m:e>
            <m:sSub>
              <m:e>
                <m:r>
                  <m:rPr>
                    <m:sty m:val="b"/>
                  </m:rPr>
                  <m:t>v</m:t>
                </m:r>
              </m:e>
              <m:sub>
                <m:r>
                  <m:t>i</m:t>
                </m:r>
              </m:sub>
            </m:sSub>
            <m:r>
              <m:rPr>
                <m:sty m:val="p"/>
              </m:rPr>
              <m:t>←</m:t>
            </m:r>
            <m:sSub>
              <m:e>
                <m:r>
                  <m:rPr>
                    <m:sty m:val="b"/>
                  </m:rPr>
                  <m:t>x</m:t>
                </m:r>
              </m:e>
              <m:sub>
                <m:r>
                  <m:t>i</m:t>
                </m:r>
              </m:sub>
            </m:sSub>
          </m:e>
        </m:d>
      </m:oMath>
      <w:r>
        <w:t xml:space="preserve"> </w:t>
      </w:r>
      <w:r>
        <w:t xml:space="preserve">,’input’ in Table 1), the non-local block outputs before fusion</w:t>
      </w:r>
      <w:r>
        <w:t xml:space="preserve"> </w:t>
      </w:r>
      <m:oMath>
        <m:d>
          <m:dPr>
            <m:begChr m:val="("/>
            <m:endChr m:val=""/>
            <m:sepChr m:val=""/>
            <m:grow/>
          </m:dPr>
          <m:e>
            <m:sSub>
              <m:e>
                <m:r>
                  <m:rPr>
                    <m:sty m:val="b"/>
                  </m:rPr>
                  <m:t>v</m:t>
                </m:r>
              </m:e>
              <m:sub>
                <m:r>
                  <m:t>i</m:t>
                </m:r>
              </m:sub>
            </m:sSub>
            <m:r>
              <m:rPr>
                <m:sty m:val="p"/>
              </m:rPr>
              <m:t>←</m:t>
            </m:r>
            <m:sSub>
              <m:e>
                <m:r>
                  <m:rPr>
                    <m:sty m:val="b"/>
                  </m:rPr>
                  <m:t>z</m:t>
                </m:r>
              </m:e>
              <m:sub>
                <m:r>
                  <m:t>i</m:t>
                </m:r>
              </m:sub>
            </m:sSub>
            <m:r>
              <m:rPr>
                <m:sty m:val="p"/>
              </m:rPr>
              <m:t>−</m:t>
            </m:r>
            <m:sSub>
              <m:e>
                <m:r>
                  <m:rPr>
                    <m:sty m:val="b"/>
                  </m:rPr>
                  <m:t>x</m:t>
                </m:r>
              </m:e>
              <m:sub>
                <m:r>
                  <m:t>i</m:t>
                </m:r>
              </m:sub>
            </m:sSub>
          </m:e>
        </m:d>
      </m:oMath>
      <w:r>
        <w:t xml:space="preserve"> </w:t>
      </w:r>
      <w:r>
        <w:t xml:space="preserve">, ’output’ in Table 1), and the attention maps of query positions</w:t>
      </w:r>
      <w:r>
        <w:t xml:space="preserve"> </w:t>
      </w:r>
      <m:oMath>
        <m:d>
          <m:dPr>
            <m:begChr m:val="("/>
            <m:endChr m:val=")"/>
            <m:sepChr m:val=""/>
            <m:grow/>
          </m:dPr>
          <m:e>
            <m:sSub>
              <m:e>
                <m:r>
                  <m:rPr>
                    <m:sty m:val="b"/>
                  </m:rPr>
                  <m:t>v</m:t>
                </m:r>
              </m:e>
              <m:sub>
                <m:r>
                  <m:t>i</m:t>
                </m:r>
              </m:sub>
            </m:sSub>
            <m:r>
              <m:rPr>
                <m:sty m:val="p"/>
              </m:rPr>
              <m:t>←</m:t>
            </m:r>
            <m:sSub>
              <m:e>
                <m:r>
                  <m:t>ω</m:t>
                </m:r>
              </m:e>
              <m:sub>
                <m:r>
                  <m:t>i</m:t>
                </m:r>
              </m:sub>
            </m:sSub>
            <m:r>
              <m:rPr>
                <m:nor/>
                <m:sty m:val="p"/>
              </m:rPr>
              <m:t>,’att’ in Table 1</m:t>
            </m:r>
          </m:e>
        </m:d>
      </m:oMath>
      <w:r>
        <w:t xml:space="preserve"> </w:t>
      </w:r>
      <w:r>
        <w:t xml:space="preserve">.</w:t>
      </w:r>
    </w:p>
    <w:p>
      <w:pPr>
        <w:pStyle w:val="a0"/>
      </w:pPr>
      <w:r>
        <w:rPr>
          <w:rFonts w:hint="eastAsia"/>
        </w:rPr>
        <w:t xml:space="preserve">不同的非局部实例化/任务。计算了不同位置处的输入特征、注意力图和输出特征之间的平均余弦距离，这四个非局部块的实例化在三个标准任务上：COCO上的对象检测、Kinetics上的动作识别和ImageNet上的图像分类。具体来说，我们计算了三种向量之间的余弦距离，分别是非局部块输入</w:t>
      </w:r>
      <w:r>
        <w:t xml:space="preserve"> </w:t>
      </w:r>
      <m:oMath>
        <m:d>
          <m:dPr>
            <m:begChr m:val="("/>
            <m:endChr m:val=""/>
            <m:sepChr m:val=""/>
            <m:grow/>
          </m:dPr>
          <m:e>
            <m:sSub>
              <m:e>
                <m:r>
                  <m:rPr>
                    <m:sty m:val="b"/>
                  </m:rPr>
                  <m:t>v</m:t>
                </m:r>
              </m:e>
              <m:sub>
                <m:r>
                  <m:t>i</m:t>
                </m:r>
              </m:sub>
            </m:sSub>
            <m:r>
              <m:rPr>
                <m:sty m:val="p"/>
              </m:rPr>
              <m:t>←</m:t>
            </m:r>
            <m:sSub>
              <m:e>
                <m:r>
                  <m:rPr>
                    <m:sty m:val="b"/>
                  </m:rPr>
                  <m:t>x</m:t>
                </m:r>
              </m:e>
              <m:sub>
                <m:r>
                  <m:t>i</m:t>
                </m:r>
              </m:sub>
            </m:sSub>
          </m:e>
        </m:d>
      </m:oMath>
      <w:r>
        <w:t xml:space="preserve"> </w:t>
      </w:r>
      <w:r>
        <w:rPr>
          <w:rFonts w:hint="eastAsia"/>
        </w:rPr>
        <w:t xml:space="preserve">（表1中的</w:t>
      </w:r>
      <w:r>
        <w:t xml:space="preserve">‘input’</w:t>
      </w:r>
      <w:r>
        <w:rPr>
          <w:rFonts w:hint="eastAsia"/>
        </w:rPr>
        <w:t xml:space="preserve">），融合前非局部块输出</w:t>
      </w:r>
      <w:r>
        <w:t xml:space="preserve"> </w:t>
      </w:r>
      <m:oMath>
        <m:d>
          <m:dPr>
            <m:begChr m:val="("/>
            <m:endChr m:val=""/>
            <m:sepChr m:val=""/>
            <m:grow/>
          </m:dPr>
          <m:e>
            <m:sSub>
              <m:e>
                <m:r>
                  <m:rPr>
                    <m:sty m:val="b"/>
                  </m:rPr>
                  <m:t>v</m:t>
                </m:r>
              </m:e>
              <m:sub>
                <m:r>
                  <m:t>i</m:t>
                </m:r>
              </m:sub>
            </m:sSub>
            <m:r>
              <m:rPr>
                <m:sty m:val="p"/>
              </m:rPr>
              <m:t>←</m:t>
            </m:r>
            <m:sSub>
              <m:e>
                <m:r>
                  <m:rPr>
                    <m:sty m:val="b"/>
                  </m:rPr>
                  <m:t>z</m:t>
                </m:r>
              </m:e>
              <m:sub>
                <m:r>
                  <m:t>i</m:t>
                </m:r>
              </m:sub>
            </m:sSub>
            <m:r>
              <m:rPr>
                <m:sty m:val="p"/>
              </m:rPr>
              <m:t>−</m:t>
            </m:r>
            <m:sSub>
              <m:e>
                <m:r>
                  <m:rPr>
                    <m:sty m:val="b"/>
                  </m:rPr>
                  <m:t>x</m:t>
                </m:r>
              </m:e>
              <m:sub>
                <m:r>
                  <m:t>i</m:t>
                </m:r>
              </m:sub>
            </m:sSub>
          </m:e>
        </m:d>
      </m:oMath>
      <w:r>
        <w:t xml:space="preserve"> </w:t>
      </w:r>
      <w:r>
        <w:rPr>
          <w:rFonts w:hint="eastAsia"/>
        </w:rPr>
        <w:t xml:space="preserve">（表1中的</w:t>
      </w:r>
      <w:r>
        <w:t xml:space="preserve">‘output’</w:t>
      </w:r>
      <w:r>
        <w:rPr>
          <w:rFonts w:hint="eastAsia"/>
        </w:rPr>
        <w:t xml:space="preserve">），以及查询位置的注意力图</w:t>
      </w:r>
      <w:r>
        <w:t xml:space="preserve"> </w:t>
      </w:r>
      <m:oMath>
        <m:d>
          <m:dPr>
            <m:begChr m:val="("/>
            <m:endChr m:val=")"/>
            <m:sepChr m:val=""/>
            <m:grow/>
          </m:dPr>
          <m:e>
            <m:sSub>
              <m:e>
                <m:r>
                  <m:rPr>
                    <m:sty m:val="b"/>
                  </m:rPr>
                  <m:t>v</m:t>
                </m:r>
              </m:e>
              <m:sub>
                <m:r>
                  <m:t>i</m:t>
                </m:r>
              </m:sub>
            </m:sSub>
            <m:r>
              <m:rPr>
                <m:sty m:val="p"/>
              </m:rPr>
              <m:t>←</m:t>
            </m:r>
            <m:sSub>
              <m:e>
                <m:r>
                  <m:t>ω</m:t>
                </m:r>
              </m:e>
              <m:sub>
                <m:r>
                  <m:t>i</m:t>
                </m:r>
              </m:sub>
            </m:sSub>
            <m:r>
              <m:rPr>
                <m:nor/>
                <m:sty m:val="p"/>
              </m:rPr>
              <m:t>,’att’ in Table 1</m:t>
            </m:r>
          </m:e>
        </m:d>
      </m:oMath>
      <w:r>
        <w:t xml:space="preserve"> </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Dataset</w:t>
            </w:r>
          </w:p>
        </w:tc>
        <w:tc>
          <w:tcPr/>
          <w:p>
            <w:pPr>
              <w:pStyle w:val="Compact"/>
              <w:jc w:val="center"/>
            </w:pPr>
            <w:r>
              <w:t xml:space="preserve">Stage</w:t>
            </w:r>
          </w:p>
        </w:tc>
        <w:tc>
          <w:tcPr/>
          <w:p>
            <w:pPr>
              <w:pStyle w:val="Compact"/>
              <w:jc w:val="center"/>
            </w:pPr>
            <m:oMath>
              <m:sSup>
                <m:e>
                  <m:r>
                    <m:rPr>
                      <m:sty m:val="p"/>
                    </m:rPr>
                    <m:t>A</m:t>
                  </m:r>
                  <m:r>
                    <m:rPr>
                      <m:sty m:val="p"/>
                    </m:rPr>
                    <m:t>P</m:t>
                  </m:r>
                </m:e>
                <m:sup>
                  <m:r>
                    <m:rPr>
                      <m:nor/>
                      <m:sty m:val="p"/>
                    </m:rPr>
                    <m:t>bbox </m:t>
                  </m:r>
                </m:sup>
              </m:sSup>
            </m:oMath>
          </w:p>
        </w:tc>
        <w:tc>
          <w:tcPr/>
          <w:p>
            <w:pPr>
              <w:pStyle w:val="Compact"/>
              <w:jc w:val="center"/>
            </w:pPr>
            <m:oMath>
              <m:sSup>
                <m:e>
                  <m:r>
                    <m:rPr>
                      <m:sty m:val="p"/>
                    </m:rPr>
                    <m:t>A</m:t>
                  </m:r>
                  <m:r>
                    <m:rPr>
                      <m:sty m:val="p"/>
                    </m:rPr>
                    <m:t>P</m:t>
                  </m:r>
                </m:e>
                <m:sup>
                  <m:r>
                    <m:rPr>
                      <m:nor/>
                      <m:sty m:val="p"/>
                    </m:rPr>
                    <m:t>mask </m:t>
                  </m:r>
                </m:sup>
              </m:sSup>
            </m:oMath>
          </w:p>
        </w:tc>
        <w:tc>
          <w:tcPr>
            <w:gridSpan w:val="3"/>
          </w:tcPr>
          <w:p>
            <w:pPr>
              <w:pStyle w:val="Compact"/>
              <w:jc w:val="center"/>
            </w:pPr>
            <w:r>
              <w:t xml:space="preserve">cosine distance</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input</w:t>
            </w:r>
          </w:p>
        </w:tc>
        <w:tc>
          <w:tcPr/>
          <w:p>
            <w:pPr>
              <w:pStyle w:val="Compact"/>
              <w:jc w:val="center"/>
            </w:pPr>
            <w:r>
              <w:t xml:space="preserve">output</w:t>
            </w:r>
          </w:p>
        </w:tc>
        <w:tc>
          <w:tcPr/>
          <w:p>
            <w:pPr>
              <w:pStyle w:val="Compact"/>
              <w:jc w:val="center"/>
            </w:pPr>
            <w:r>
              <w:t xml:space="preserve">att</w:t>
            </w:r>
          </w:p>
        </w:tc>
      </w:tr>
      <w:tr>
        <w:tc>
          <w:tcPr>
            <w:vMerge w:val="restart"/>
          </w:tcPr>
          <w:p>
            <w:pPr>
              <w:pStyle w:val="Compact"/>
              <w:jc w:val="center"/>
            </w:pPr>
            <w:r>
              <w:t xml:space="preserve">COCO</w:t>
            </w:r>
          </w:p>
        </w:tc>
        <w:tc>
          <w:tcPr/>
          <w:p>
            <w:pPr>
              <w:pStyle w:val="Compact"/>
              <w:jc w:val="center"/>
            </w:pPr>
            <w:r>
              <w:t xml:space="preserve">c3</w:t>
            </w:r>
          </w:p>
        </w:tc>
        <w:tc>
          <w:tcPr/>
          <w:p>
            <w:pPr>
              <w:pStyle w:val="Compact"/>
              <w:jc w:val="center"/>
            </w:pPr>
            <w:r>
              <w:t xml:space="preserve">37.5</w:t>
            </w:r>
          </w:p>
        </w:tc>
        <w:tc>
          <w:tcPr/>
          <w:p>
            <w:pPr>
              <w:pStyle w:val="Compact"/>
              <w:jc w:val="center"/>
            </w:pPr>
            <w:r>
              <w:t xml:space="preserve">34.4</w:t>
            </w:r>
          </w:p>
        </w:tc>
        <w:tc>
          <w:tcPr/>
          <w:p>
            <w:pPr>
              <w:pStyle w:val="Compact"/>
              <w:jc w:val="center"/>
            </w:pPr>
            <w:r>
              <w:t xml:space="preserve">0.326</w:t>
            </w:r>
          </w:p>
        </w:tc>
        <w:tc>
          <w:tcPr/>
          <w:p>
            <w:pPr>
              <w:pStyle w:val="Compact"/>
              <w:jc w:val="center"/>
            </w:pPr>
            <w:r>
              <w:t xml:space="preserve">0.004</w:t>
            </w:r>
          </w:p>
        </w:tc>
        <w:tc>
          <w:tcPr/>
          <w:p>
            <w:pPr>
              <w:pStyle w:val="Compact"/>
              <w:jc w:val="center"/>
            </w:pPr>
            <w:r>
              <w:t xml:space="preserve">0.009</w:t>
            </w:r>
          </w:p>
        </w:tc>
      </w:tr>
      <w:tr>
        <w:tc>
          <w:tcPr>
            <w:gridSpan w:val="1"/>
            <w:vMerge w:val="continue"/>
          </w:tcPr>
          <w:p>
            <w:pPr/>
          </w:p>
        </w:tc>
        <w:tc>
          <w:tcPr/>
          <w:p>
            <w:pPr>
              <w:pStyle w:val="Compact"/>
              <w:jc w:val="center"/>
            </w:pPr>
            <w:r>
              <w:t xml:space="preserve">c4</w:t>
            </w:r>
          </w:p>
        </w:tc>
        <w:tc>
          <w:tcPr/>
          <w:p>
            <w:pPr>
              <w:pStyle w:val="Compact"/>
              <w:jc w:val="center"/>
            </w:pPr>
            <w:r>
              <w:t xml:space="preserve">38.1</w:t>
            </w:r>
          </w:p>
        </w:tc>
        <w:tc>
          <w:tcPr/>
          <w:p>
            <w:pPr>
              <w:pStyle w:val="Compact"/>
              <w:jc w:val="center"/>
            </w:pPr>
            <w:r>
              <w:t xml:space="preserve">34.8</w:t>
            </w:r>
          </w:p>
        </w:tc>
        <w:tc>
          <w:tcPr/>
          <w:p>
            <w:pPr>
              <w:pStyle w:val="Compact"/>
              <w:jc w:val="center"/>
            </w:pPr>
            <w:r>
              <w:t xml:space="preserve">0.401</w:t>
            </w:r>
          </w:p>
        </w:tc>
        <w:tc>
          <w:tcPr/>
          <w:p>
            <w:pPr>
              <w:pStyle w:val="Compact"/>
              <w:jc w:val="center"/>
            </w:pPr>
            <w:r>
              <w:t xml:space="preserve">0.012</w:t>
            </w:r>
          </w:p>
        </w:tc>
        <w:tc>
          <w:tcPr/>
          <w:p>
            <w:pPr>
              <w:pStyle w:val="Compact"/>
              <w:jc w:val="center"/>
            </w:pPr>
            <w:r>
              <w:t xml:space="preserve">0.020</w:t>
            </w:r>
          </w:p>
        </w:tc>
      </w:tr>
      <w:tr>
        <w:tc>
          <w:tcPr>
            <w:gridSpan w:val="1"/>
            <w:vMerge w:val="continue"/>
          </w:tcPr>
          <w:p>
            <w:pPr/>
          </w:p>
        </w:tc>
        <w:tc>
          <w:tcPr/>
          <w:p>
            <w:pPr>
              <w:pStyle w:val="Compact"/>
              <w:jc w:val="center"/>
            </w:pPr>
            <w:r>
              <w:t xml:space="preserve">c5</w:t>
            </w:r>
          </w:p>
        </w:tc>
        <w:tc>
          <w:tcPr/>
          <w:p>
            <w:pPr>
              <w:pStyle w:val="Compact"/>
              <w:jc w:val="center"/>
            </w:pPr>
            <w:r>
              <w:t xml:space="preserve">38.2</w:t>
            </w:r>
          </w:p>
        </w:tc>
        <w:tc>
          <w:tcPr/>
          <w:p>
            <w:pPr>
              <w:pStyle w:val="Compact"/>
              <w:jc w:val="center"/>
            </w:pPr>
            <w:r>
              <w:t xml:space="preserve">35.1</w:t>
            </w:r>
          </w:p>
        </w:tc>
        <w:tc>
          <w:tcPr/>
          <w:p>
            <w:pPr>
              <w:pStyle w:val="Compact"/>
              <w:jc w:val="center"/>
            </w:pPr>
            <w:r>
              <w:t xml:space="preserve">0.372</w:t>
            </w:r>
          </w:p>
        </w:tc>
        <w:tc>
          <w:tcPr/>
          <w:p>
            <w:pPr>
              <w:pStyle w:val="Compact"/>
              <w:jc w:val="center"/>
            </w:pPr>
            <w:r>
              <w:t xml:space="preserve">0.024</w:t>
            </w:r>
          </w:p>
        </w:tc>
        <w:tc>
          <w:tcPr/>
          <w:p>
            <w:pPr>
              <w:pStyle w:val="Compact"/>
              <w:jc w:val="center"/>
            </w:pPr>
            <w:r>
              <w:t xml:space="preserve">0.042</w:t>
            </w:r>
          </w:p>
        </w:tc>
      </w:tr>
      <w:tr>
        <w:tc>
          <w:tcPr>
            <w:vMerge w:val="restart"/>
          </w:tcPr>
          <w:p>
            <w:pPr>
              <w:pStyle w:val="Compact"/>
              <w:jc w:val="center"/>
            </w:pPr>
            <w:r>
              <w:t xml:space="preserve">Kinetics</w:t>
            </w:r>
          </w:p>
        </w:tc>
        <w:tc>
          <w:tcPr/>
          <w:p>
            <w:pPr>
              <w:pStyle w:val="Compact"/>
              <w:jc w:val="center"/>
            </w:pPr>
            <w:r>
              <w:t xml:space="preserve">Stage</w:t>
            </w:r>
          </w:p>
        </w:tc>
        <w:tc>
          <w:tcPr/>
          <w:p>
            <w:pPr>
              <w:pStyle w:val="Compact"/>
              <w:jc w:val="center"/>
            </w:pPr>
            <w:r>
              <w:t xml:space="preserve">Top-1</w:t>
            </w:r>
          </w:p>
        </w:tc>
        <w:tc>
          <w:tcPr/>
          <w:p>
            <w:pPr>
              <w:pStyle w:val="Compact"/>
              <w:jc w:val="center"/>
            </w:pPr>
            <w:r>
              <w:t xml:space="preserve">Top-5</w:t>
            </w:r>
          </w:p>
        </w:tc>
        <w:tc>
          <w:tcPr/>
          <w:p>
            <w:pPr>
              <w:pStyle w:val="Compact"/>
              <w:jc w:val="center"/>
            </w:pPr>
            <w:r>
              <w:t xml:space="preserve">input</w:t>
            </w:r>
          </w:p>
        </w:tc>
        <w:tc>
          <w:tcPr/>
          <w:p>
            <w:pPr>
              <w:pStyle w:val="Compact"/>
              <w:jc w:val="center"/>
            </w:pPr>
            <w:r>
              <w:t xml:space="preserve">output</w:t>
            </w:r>
          </w:p>
        </w:tc>
        <w:tc>
          <w:tcPr/>
          <w:p>
            <w:pPr>
              <w:pStyle w:val="Compact"/>
              <w:jc w:val="center"/>
            </w:pPr>
            <w:r>
              <w:t xml:space="preserve">att</w:t>
            </w:r>
          </w:p>
        </w:tc>
      </w:tr>
      <w:tr>
        <w:tc>
          <w:tcPr>
            <w:gridSpan w:val="1"/>
            <w:vMerge w:val="continue"/>
          </w:tcPr>
          <w:p>
            <w:pPr/>
          </w:p>
        </w:tc>
        <w:tc>
          <w:tcPr/>
          <w:p>
            <w:pPr>
              <w:pStyle w:val="Compact"/>
              <w:jc w:val="center"/>
            </w:pPr>
            <w:r>
              <w:t xml:space="preserve">c3</w:t>
            </w:r>
          </w:p>
        </w:tc>
        <w:tc>
          <w:tcPr/>
          <w:p>
            <w:pPr>
              <w:pStyle w:val="Compact"/>
              <w:jc w:val="center"/>
            </w:pPr>
            <w:r>
              <w:t xml:space="preserve">75.5</w:t>
            </w:r>
          </w:p>
        </w:tc>
        <w:tc>
          <w:tcPr/>
          <w:p>
            <w:pPr>
              <w:pStyle w:val="Compact"/>
              <w:jc w:val="center"/>
            </w:pPr>
            <w:r>
              <w:t xml:space="preserve">92.1</w:t>
            </w:r>
          </w:p>
        </w:tc>
        <w:tc>
          <w:tcPr/>
          <w:p>
            <w:pPr>
              <w:pStyle w:val="Compact"/>
              <w:jc w:val="center"/>
            </w:pPr>
            <w:r>
              <w:t xml:space="preserve">0.297</w:t>
            </w:r>
          </w:p>
        </w:tc>
        <w:tc>
          <w:tcPr/>
          <w:p>
            <w:pPr>
              <w:pStyle w:val="Compact"/>
              <w:jc w:val="center"/>
            </w:pPr>
            <w:r>
              <w:t xml:space="preserve">0.007</w:t>
            </w:r>
          </w:p>
        </w:tc>
        <w:tc>
          <w:tcPr/>
          <w:p>
            <w:pPr>
              <w:pStyle w:val="Compact"/>
              <w:jc w:val="center"/>
            </w:pPr>
            <w:r>
              <w:t xml:space="preserve">0.005</w:t>
            </w:r>
          </w:p>
        </w:tc>
      </w:tr>
      <w:tr>
        <w:tc>
          <w:tcPr>
            <w:gridSpan w:val="1"/>
            <w:vMerge w:val="continue"/>
          </w:tcPr>
          <w:p>
            <w:pPr/>
          </w:p>
        </w:tc>
        <w:tc>
          <w:tcPr/>
          <w:p>
            <w:pPr>
              <w:pStyle w:val="Compact"/>
              <w:jc w:val="center"/>
            </w:pPr>
            <w:r>
              <w:t xml:space="preserve">c4</w:t>
            </w:r>
          </w:p>
        </w:tc>
        <w:tc>
          <w:tcPr/>
          <w:p>
            <w:pPr>
              <w:pStyle w:val="Compact"/>
              <w:jc w:val="center"/>
            </w:pPr>
            <w:r>
              <w:t xml:space="preserve">75.4</w:t>
            </w:r>
          </w:p>
        </w:tc>
        <w:tc>
          <w:tcPr/>
          <w:p>
            <w:pPr>
              <w:pStyle w:val="Compact"/>
              <w:jc w:val="center"/>
            </w:pPr>
            <w:r>
              <w:t xml:space="preserve">92.1</w:t>
            </w:r>
          </w:p>
        </w:tc>
        <w:tc>
          <w:tcPr/>
          <w:p>
            <w:pPr>
              <w:pStyle w:val="Compact"/>
              <w:jc w:val="center"/>
            </w:pPr>
            <w:r>
              <w:t xml:space="preserve">0.395</w:t>
            </w:r>
          </w:p>
        </w:tc>
        <w:tc>
          <w:tcPr/>
          <w:p>
            <w:pPr>
              <w:pStyle w:val="Compact"/>
              <w:jc w:val="center"/>
            </w:pPr>
            <w:r>
              <w:t xml:space="preserve">0.001</w:t>
            </w:r>
          </w:p>
        </w:tc>
        <w:tc>
          <w:tcPr/>
          <w:p>
            <w:pPr>
              <w:pStyle w:val="Compact"/>
              <w:jc w:val="center"/>
            </w:pPr>
            <w:r>
              <w:t xml:space="preserve">0.001</w:t>
            </w:r>
          </w:p>
        </w:tc>
      </w:tr>
      <w:tr>
        <w:tc>
          <w:tcPr>
            <w:vMerge w:val="restart"/>
          </w:tcPr>
          <w:p>
            <w:pPr>
              <w:pStyle w:val="Compact"/>
              <w:jc w:val="center"/>
            </w:pPr>
            <w:r>
              <w:t xml:space="preserve">ImageNet</w:t>
            </w:r>
          </w:p>
        </w:tc>
        <w:tc>
          <w:tcPr/>
          <w:p>
            <w:pPr>
              <w:pStyle w:val="Compact"/>
              <w:jc w:val="center"/>
            </w:pPr>
            <w:r>
              <w:t xml:space="preserve">c3</w:t>
            </w:r>
          </w:p>
        </w:tc>
        <w:tc>
          <w:tcPr/>
          <w:p>
            <w:pPr>
              <w:pStyle w:val="Compact"/>
              <w:jc w:val="center"/>
            </w:pPr>
            <w:r>
              <w:t xml:space="preserve">77.0</w:t>
            </w:r>
          </w:p>
        </w:tc>
        <w:tc>
          <w:tcPr/>
          <w:p>
            <w:pPr>
              <w:pStyle w:val="Compact"/>
              <w:jc w:val="center"/>
            </w:pPr>
            <w:r>
              <w:t xml:space="preserve">93.4</w:t>
            </w:r>
          </w:p>
        </w:tc>
        <w:tc>
          <w:tcPr/>
          <w:p>
            <w:pPr>
              <w:pStyle w:val="Compact"/>
              <w:jc w:val="center"/>
            </w:pPr>
            <w:r>
              <w:t xml:space="preserve">0.248</w:t>
            </w:r>
          </w:p>
        </w:tc>
        <w:tc>
          <w:tcPr/>
          <w:p>
            <w:pPr>
              <w:pStyle w:val="Compact"/>
              <w:jc w:val="center"/>
            </w:pPr>
            <w:r>
              <w:t xml:space="preserve">0.067</w:t>
            </w:r>
          </w:p>
        </w:tc>
        <w:tc>
          <w:tcPr/>
          <w:p>
            <w:pPr>
              <w:pStyle w:val="Compact"/>
              <w:jc w:val="center"/>
            </w:pPr>
            <w:r>
              <w:t xml:space="preserve">0.041</w:t>
            </w:r>
          </w:p>
        </w:tc>
      </w:tr>
      <w:tr>
        <w:tc>
          <w:tcPr>
            <w:gridSpan w:val="1"/>
            <w:vMerge w:val="continue"/>
          </w:tcPr>
          <w:p>
            <w:pPr/>
          </w:p>
        </w:tc>
        <w:tc>
          <w:tcPr/>
          <w:p>
            <w:pPr>
              <w:pStyle w:val="Compact"/>
              <w:jc w:val="center"/>
            </w:pPr>
            <w:r>
              <w:t xml:space="preserve">c4</w:t>
            </w:r>
          </w:p>
        </w:tc>
        <w:tc>
          <w:tcPr/>
          <w:p>
            <w:pPr>
              <w:pStyle w:val="Compact"/>
              <w:jc w:val="center"/>
            </w:pPr>
            <w:r>
              <w:t xml:space="preserve">77.2</w:t>
            </w:r>
          </w:p>
        </w:tc>
        <w:tc>
          <w:tcPr/>
          <w:p>
            <w:pPr>
              <w:pStyle w:val="Compact"/>
              <w:jc w:val="center"/>
            </w:pPr>
            <w:r>
              <w:t xml:space="preserve">93.5</w:t>
            </w:r>
          </w:p>
        </w:tc>
        <w:tc>
          <w:tcPr/>
          <w:p>
            <w:pPr>
              <w:pStyle w:val="Compact"/>
              <w:jc w:val="center"/>
            </w:pPr>
            <w:r>
              <w:t xml:space="preserve">0.301</w:t>
            </w:r>
          </w:p>
        </w:tc>
        <w:tc>
          <w:tcPr/>
          <w:p>
            <w:pPr>
              <w:pStyle w:val="Compact"/>
              <w:jc w:val="center"/>
            </w:pPr>
            <w:r>
              <w:t xml:space="preserve">0.074</w:t>
            </w:r>
          </w:p>
        </w:tc>
        <w:tc>
          <w:tcPr/>
          <w:p>
            <w:pPr>
              <w:pStyle w:val="Compact"/>
              <w:jc w:val="center"/>
            </w:pPr>
            <w:r>
              <w:t xml:space="preserve">0.115</w:t>
            </w:r>
          </w:p>
        </w:tc>
      </w:tr>
      <w:tr>
        <w:tc>
          <w:tcPr>
            <w:gridSpan w:val="1"/>
            <w:vMerge w:val="continue"/>
          </w:tcPr>
          <w:p>
            <w:pPr/>
          </w:p>
        </w:tc>
        <w:tc>
          <w:tcPr/>
          <w:p>
            <w:pPr>
              <w:pStyle w:val="Compact"/>
              <w:jc w:val="center"/>
            </w:pPr>
            <w:r>
              <w:t xml:space="preserve">c5</w:t>
            </w:r>
          </w:p>
        </w:tc>
        <w:tc>
          <w:tcPr/>
          <w:p>
            <w:pPr>
              <w:pStyle w:val="Compact"/>
              <w:jc w:val="center"/>
            </w:pPr>
            <w:r>
              <w:t xml:space="preserve">76.5</w:t>
            </w:r>
          </w:p>
        </w:tc>
        <w:tc>
          <w:tcPr/>
          <w:p>
            <w:pPr>
              <w:pStyle w:val="Compact"/>
              <w:jc w:val="center"/>
            </w:pPr>
            <w:r>
              <w:t xml:space="preserve">93.2</w:t>
            </w:r>
          </w:p>
        </w:tc>
        <w:tc>
          <w:tcPr/>
          <w:p>
            <w:pPr>
              <w:pStyle w:val="Compact"/>
              <w:jc w:val="center"/>
            </w:pPr>
            <w:r>
              <w:t xml:space="preserve">0.257</w:t>
            </w:r>
          </w:p>
        </w:tc>
        <w:tc>
          <w:tcPr/>
          <w:p>
            <w:pPr>
              <w:pStyle w:val="Compact"/>
              <w:jc w:val="center"/>
            </w:pPr>
            <w:r>
              <w:t xml:space="preserve">0.013</w:t>
            </w:r>
          </w:p>
        </w:tc>
        <w:tc>
          <w:tcPr/>
          <w:p>
            <w:pPr>
              <w:pStyle w:val="Compact"/>
              <w:jc w:val="center"/>
            </w:pPr>
            <w:r>
              <w:t xml:space="preserve">0.033</w:t>
            </w:r>
          </w:p>
        </w:tc>
      </w:tr>
    </w:tbl>
    <w:p>
      <w:pPr>
        <w:pStyle w:val="a0"/>
      </w:pPr>
      <w:r>
        <w:t xml:space="preserve">TABLE 2: Statistical analysis of non-local block (Embedded Gaussian) at different stages on four tasks.</w:t>
      </w:r>
    </w:p>
    <w:p>
      <w:pPr>
        <w:pStyle w:val="a0"/>
      </w:pPr>
      <w:r>
        <w:rPr>
          <w:rFonts w:hint="eastAsia"/>
        </w:rPr>
        <w:t xml:space="preserve">表2：非局部块（嵌入式高斯）在不同阶段四个任务上的统计分析。</w:t>
      </w:r>
    </w:p>
    <w:p>
      <w:pPr>
        <w:pStyle w:val="a0"/>
      </w:pPr>
      <w:r>
        <w:t xml:space="preserve">Results with four instantiations of the non-local block on four standard tasks are shown in Table 1 First, large values of cosine distance in the ’input’ column show that the input features for the non-local block are discriminative across different positions. But the values of cosine distance in the ’output’ column are at least one order of magnitude smaller than that in the ’input’ column on COCO, Kinetics and ImageNet, indicating that output global context features modeled by the non-local block on these three tasks are almost the same for different query positions. The cosine distances on attention maps (’att’) are also very small for all instantiations on these three tasks, which again verifies the observation from the visualization.</w:t>
      </w:r>
    </w:p>
    <w:p>
      <w:pPr>
        <w:pStyle w:val="a0"/>
      </w:pPr>
      <w:r>
        <w:rPr>
          <w:rFonts w:hint="eastAsia"/>
        </w:rPr>
        <w:t xml:space="preserve">表1展示了四个标准任务上非局部块的四种实例化的结果。首先，’input’列中余弦距离的大值表明非局部块的输入特征在不同位置上是可区分的。但是，COCO、Kinetics和ImageNet上’output’列中的余弦距离至少比’input’列中的小一个数量级，表明这些三个任务上由非局部块建模的输出全局上下文特征对于不同的查询位置几乎是相同的。这些三个任务上注意力图（’att’）的余弦距离也非常小，这再次验证了可视化观察到的结果。</w:t>
      </w:r>
    </w:p>
    <w:p>
      <w:pPr>
        <w:pStyle w:val="a0"/>
      </w:pPr>
      <w:r>
        <w:t xml:space="preserve">To conclude, although a non-local block intends to compute the global context specific to each query position, the global context after training is actually independent of query position. Hence, it may be redundant for the non-local block to compute different attention maps for different positions, allowing us to simplify the non-local block.</w:t>
      </w:r>
    </w:p>
    <w:p>
      <w:pPr>
        <w:pStyle w:val="a0"/>
      </w:pPr>
      <w:r>
        <w:rPr>
          <w:rFonts w:hint="eastAsia"/>
        </w:rPr>
        <w:t xml:space="preserve">总结来说，尽管非局部块的目的是计算每个查询位置特定的全局上下文，但训练后的全局上下文实际上与查询位置无关。因此，非局部块为不同位置计算不同的注意力图可能是多余的，这允许我们简化非局部块。</w:t>
      </w:r>
    </w:p>
    <w:p>
      <w:pPr>
        <w:pStyle w:val="a0"/>
      </w:pPr>
      <w:r>
        <w:t xml:space="preserve">Insertion at Different Stages. It is widely accepted that the lower layers of deep networks contain low-level, less-semantic features such as local edges, and higher layers contain high-level features with more semantic information, such as parts and objects [62]. The non-local block may perform differently at different places in a deep network. To examine this, we have also done a statistical analysis across different stages with the most widely-used instantiation, Embedded Gaussian, on the four standard tasks.</w:t>
      </w:r>
    </w:p>
    <w:p>
      <w:pPr>
        <w:pStyle w:val="a0"/>
      </w:pPr>
      <w:r>
        <w:rPr>
          <w:rFonts w:hint="eastAsia"/>
        </w:rPr>
        <w:t xml:space="preserve">在不同阶段的插入。普遍认为，深度网络的底层包含较低级别的、较少语义特征，如局部边缘，而更高层则包含具有更多语义信息的高级特征，如部分和对象</w:t>
      </w:r>
      <w:r>
        <w:t xml:space="preserve"> </w:t>
      </w:r>
      <w:r>
        <w:rPr>
          <w:rFonts w:hint="eastAsia"/>
        </w:rPr>
        <w:t xml:space="preserve">[62]。非局部块在深度网络中不同的位置可能表现不同。为了验证这一点，我们还对四个标准任务的最常用实例化方法，嵌入式高斯，在不同阶段进行了统计分析。</w:t>
      </w:r>
    </w:p>
    <w:p>
      <w:pPr>
        <w:pStyle w:val="a0"/>
      </w:pPr>
      <w:r>
        <w:t xml:space="preserve">For different tasks, the non-local block is applied at different positions. For example, in action recognition on kinetics, the nonlocal blocks are inserted only in c4 and c5 , hence we perform the experiments accordingly.</w:t>
      </w:r>
    </w:p>
    <w:p>
      <w:pPr>
        <w:pStyle w:val="a0"/>
      </w:pPr>
      <w:r>
        <w:rPr>
          <w:rFonts w:hint="eastAsia"/>
        </w:rPr>
        <w:t xml:space="preserve">对于不同的任务，非局部块应用于不同的位置。例如，在</w:t>
      </w:r>
      <w:r>
        <w:t xml:space="preserve"> kinetics </w:t>
      </w:r>
      <w:r>
        <w:rPr>
          <w:rFonts w:hint="eastAsia"/>
        </w:rPr>
        <w:t xml:space="preserve">上的动作识别中，非局部块只插入在</w:t>
      </w:r>
      <w:r>
        <w:t xml:space="preserve"> c4 </w:t>
      </w:r>
      <w:r>
        <w:rPr>
          <w:rFonts w:hint="eastAsia"/>
        </w:rPr>
        <w:t xml:space="preserve">和</w:t>
      </w:r>
      <w:r>
        <w:t xml:space="preserve"> c5 </w:t>
      </w:r>
      <w:r>
        <w:rPr>
          <w:rFonts w:hint="eastAsia"/>
        </w:rPr>
        <w:t xml:space="preserve">中，因此我们相应地进行实验。</w:t>
      </w:r>
    </w:p>
    <w:p>
      <w:pPr>
        <w:pStyle w:val="a0"/>
      </w:pPr>
      <w:r>
        <w:t xml:space="preserve">Results are presented in Table 2. Interestingly, we can see an obvious trend from lower layers to higher layers, that the output features in higher layers are more query-dependent than that in the lower layers.</w:t>
      </w:r>
    </w:p>
    <w:p>
      <w:pPr>
        <w:pStyle w:val="a0"/>
      </w:pPr>
      <w:r>
        <w:rPr>
          <w:rFonts w:hint="eastAsia"/>
        </w:rPr>
        <w:t xml:space="preserve">结果展示在表2中。有趣的是，我们可以从底层到高层看到一个明显的趋势，即高层输出的特征比低层的特征更加依赖于查询。</w:t>
      </w:r>
    </w:p>
    <w:p>
      <w:pPr>
        <w:pStyle w:val="a0"/>
      </w:pPr>
      <w:r>
        <w:t xml:space="preserve">Fine-grained Analysis. To analyze the reason of this phenomenon, we have done a more fine-grained statistical analysis on the two most widely-adopted instantiations of the non-local block, Embedded Gaussian and Gaussian.</w:t>
      </w:r>
    </w:p>
    <w:p>
      <w:pPr>
        <w:pStyle w:val="a0"/>
      </w:pPr>
      <w:r>
        <w:rPr>
          <w:rFonts w:hint="eastAsia"/>
        </w:rPr>
        <w:t xml:space="preserve">精细分析。为了分析这个现象的原因，我们对非局部块的两种最广泛采用的实例化方法，嵌入式高斯和高斯，进行了更精细的统计分析。</w:t>
      </w:r>
    </w:p>
    <w:p>
      <w:pPr>
        <w:pStyle w:val="a0"/>
      </w:pPr>
      <w:r>
        <w:t xml:space="preserve">For Embedded Gaussian, we compute the average cosine distances between input features (input), features after the</w:t>
      </w:r>
      <w:r>
        <w:t xml:space="preserve"> </w:t>
      </w:r>
      <m:oMath>
        <m:sSub>
          <m:e>
            <m:r>
              <m:t>W</m:t>
            </m:r>
          </m:e>
          <m:sub>
            <m:r>
              <m:t>k</m:t>
            </m:r>
          </m:sub>
        </m:sSub>
      </m:oMath>
      <w:r>
        <w:t xml:space="preserve"> </w:t>
      </w:r>
      <w:r>
        <w:t xml:space="preserve">transform (key), features after the</w:t>
      </w:r>
      <w:r>
        <w:t xml:space="preserve"> </w:t>
      </w:r>
      <m:oMath>
        <m:sSub>
          <m:e>
            <m:r>
              <m:t>W</m:t>
            </m:r>
          </m:e>
          <m:sub>
            <m:r>
              <m:t>q</m:t>
            </m:r>
          </m:sub>
        </m:sSub>
      </m:oMath>
      <w:r>
        <w:t xml:space="preserve"> </w:t>
      </w:r>
      <w:r>
        <w:t xml:space="preserve">transform (query), different query features after inner product (prod), attention maps (att), and output features (output), which are marked in Figure 3 (a). For Gaussian, as marked in Figure 3 (b), we compute the average cosine distances between input features (input), different query features after inner product (prod), attention maps (att), and output features (output).</w:t>
      </w:r>
    </w:p>
    <w:p>
      <w:pPr>
        <w:pStyle w:val="a0"/>
      </w:pPr>
      <w:r>
        <w:rPr>
          <w:rFonts w:hint="eastAsia"/>
        </w:rPr>
        <w:t xml:space="preserve">对于嵌入式高斯，我们计算了输入特征（input）、</w:t>
      </w:r>
      <w:r>
        <w:t xml:space="preserve"> </w:t>
      </w:r>
      <m:oMath>
        <m:sSub>
          <m:e>
            <m:r>
              <m:t>W</m:t>
            </m:r>
          </m:e>
          <m:sub>
            <m:r>
              <m:t>k</m:t>
            </m:r>
          </m:sub>
        </m:sSub>
      </m:oMath>
      <w:r>
        <w:t xml:space="preserve"> </w:t>
      </w:r>
      <w:r>
        <w:rPr>
          <w:rFonts w:hint="eastAsia"/>
        </w:rPr>
        <w:t xml:space="preserve">变换后的特征（key）、</w:t>
      </w:r>
      <w:r>
        <w:t xml:space="preserve"> </w:t>
      </w:r>
      <m:oMath>
        <m:sSub>
          <m:e>
            <m:r>
              <m:t>W</m:t>
            </m:r>
          </m:e>
          <m:sub>
            <m:r>
              <m:t>q</m:t>
            </m:r>
          </m:sub>
        </m:sSub>
      </m:oMath>
      <w:r>
        <w:t xml:space="preserve"> </w:t>
      </w:r>
      <w:r>
        <w:rPr>
          <w:rFonts w:hint="eastAsia"/>
        </w:rPr>
        <w:t xml:space="preserve">变换后的特征（query）、内积后不同的查询特征（prod）、注意力图（att）和输出特征（output）之间的平均余弦距离，这些在图3（a）中标记。对于高斯，如图3（b）所示，我们计算了输入特征（input）、内积后不同的查询特征（prod）、注意力图（att）和输出特征（output）之间的平均余弦距离。</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Dataset</w:t>
            </w:r>
          </w:p>
        </w:tc>
        <w:tc>
          <w:tcPr/>
          <w:p>
            <w:pPr>
              <w:pStyle w:val="Compact"/>
              <w:jc w:val="center"/>
            </w:pPr>
            <w:r>
              <w:t xml:space="preserve">Method</w:t>
            </w:r>
          </w:p>
        </w:tc>
        <w:tc>
          <w:tcPr>
            <w:gridSpan w:val="6"/>
          </w:tcPr>
          <w:p>
            <w:pPr>
              <w:pStyle w:val="Compact"/>
              <w:jc w:val="center"/>
            </w:pPr>
            <w:r>
              <w:t xml:space="preserve">cosine distance</w:t>
            </w:r>
          </w:p>
        </w:tc>
      </w:tr>
      <w:tr>
        <w:tc>
          <w:tcPr/>
          <w:p>
            <w:pPr>
              <w:pStyle w:val="Compact"/>
            </w:pPr>
          </w:p>
        </w:tc>
        <w:tc>
          <w:tcPr/>
          <w:p>
            <w:pPr>
              <w:pStyle w:val="Compact"/>
            </w:pPr>
          </w:p>
        </w:tc>
        <w:tc>
          <w:tcPr/>
          <w:p>
            <w:pPr>
              <w:pStyle w:val="Compact"/>
              <w:jc w:val="center"/>
            </w:pPr>
            <w:r>
              <w:t xml:space="preserve">input</w:t>
            </w:r>
          </w:p>
        </w:tc>
        <w:tc>
          <w:tcPr/>
          <w:p>
            <w:pPr>
              <w:pStyle w:val="Compact"/>
              <w:jc w:val="center"/>
            </w:pPr>
            <w:r>
              <w:t xml:space="preserve">key</w:t>
            </w:r>
          </w:p>
        </w:tc>
        <w:tc>
          <w:tcPr/>
          <w:p>
            <w:pPr>
              <w:pStyle w:val="Compact"/>
              <w:jc w:val="center"/>
            </w:pPr>
            <w:r>
              <w:t xml:space="preserve">query</w:t>
            </w:r>
          </w:p>
        </w:tc>
        <w:tc>
          <w:tcPr/>
          <w:p>
            <w:pPr>
              <w:pStyle w:val="Compact"/>
              <w:jc w:val="center"/>
            </w:pPr>
            <w:r>
              <w:t xml:space="preserve">prod</w:t>
            </w:r>
          </w:p>
        </w:tc>
        <w:tc>
          <w:tcPr/>
          <w:p>
            <w:pPr>
              <w:pStyle w:val="Compact"/>
              <w:jc w:val="center"/>
            </w:pPr>
            <w:r>
              <w:t xml:space="preserve">att</w:t>
            </w:r>
          </w:p>
        </w:tc>
        <w:tc>
          <w:tcPr/>
          <w:p>
            <w:pPr>
              <w:pStyle w:val="Compact"/>
              <w:jc w:val="center"/>
            </w:pPr>
            <w:r>
              <w:t xml:space="preserve">output</w:t>
            </w:r>
          </w:p>
        </w:tc>
      </w:tr>
      <w:tr>
        <w:tc>
          <w:tcPr>
            <w:vMerge w:val="restart"/>
          </w:tcPr>
          <w:p>
            <w:pPr>
              <w:pStyle w:val="Compact"/>
              <w:jc w:val="center"/>
            </w:pPr>
            <w:r>
              <w:t xml:space="preserve">COCO</w:t>
            </w:r>
          </w:p>
        </w:tc>
        <w:tc>
          <w:tcPr/>
          <w:p>
            <w:pPr>
              <w:pStyle w:val="Compact"/>
              <w:jc w:val="center"/>
            </w:pPr>
            <w:r>
              <w:t xml:space="preserve">E-Gaussian</w:t>
            </w:r>
          </w:p>
        </w:tc>
        <w:tc>
          <w:tcPr/>
          <w:p>
            <w:pPr>
              <w:pStyle w:val="Compact"/>
              <w:jc w:val="center"/>
            </w:pPr>
            <w:r>
              <w:t xml:space="preserve">0.401</w:t>
            </w:r>
          </w:p>
        </w:tc>
        <w:tc>
          <w:tcPr/>
          <w:p>
            <w:pPr>
              <w:pStyle w:val="Compact"/>
              <w:jc w:val="center"/>
            </w:pPr>
            <w:r>
              <w:t xml:space="preserve">0.332</w:t>
            </w:r>
          </w:p>
        </w:tc>
        <w:tc>
          <w:tcPr/>
          <w:p>
            <w:pPr>
              <w:pStyle w:val="Compact"/>
              <w:jc w:val="center"/>
            </w:pPr>
            <w:r>
              <w:t xml:space="preserve">0.050</w:t>
            </w:r>
          </w:p>
        </w:tc>
        <w:tc>
          <w:tcPr/>
          <w:p>
            <w:pPr>
              <w:pStyle w:val="Compact"/>
              <w:jc w:val="center"/>
            </w:pPr>
            <w:r>
              <w:t xml:space="preserve">0.005</w:t>
            </w:r>
          </w:p>
        </w:tc>
        <w:tc>
          <w:tcPr/>
          <w:p>
            <w:pPr>
              <w:pStyle w:val="Compact"/>
              <w:jc w:val="center"/>
            </w:pPr>
            <w:r>
              <w:t xml:space="preserve">0.020</w:t>
            </w:r>
          </w:p>
        </w:tc>
        <w:tc>
          <w:tcPr/>
          <w:p>
            <w:pPr>
              <w:pStyle w:val="Compact"/>
              <w:jc w:val="center"/>
            </w:pPr>
            <w:r>
              <w:t xml:space="preserve">0.012</w:t>
            </w:r>
          </w:p>
        </w:tc>
      </w:tr>
      <w:tr>
        <w:tc>
          <w:tcPr>
            <w:gridSpan w:val="1"/>
            <w:vMerge w:val="continue"/>
          </w:tcPr>
          <w:p>
            <w:pPr/>
          </w:p>
        </w:tc>
        <w:tc>
          <w:tcPr/>
          <w:p>
            <w:pPr>
              <w:pStyle w:val="Compact"/>
              <w:jc w:val="center"/>
            </w:pPr>
            <w:r>
              <w:t xml:space="preserve">Gaussian</w:t>
            </w:r>
          </w:p>
        </w:tc>
        <w:tc>
          <w:tcPr/>
          <w:p>
            <w:pPr>
              <w:pStyle w:val="Compact"/>
              <w:jc w:val="center"/>
            </w:pPr>
            <w:r>
              <w:t xml:space="preserve">0.397</w:t>
            </w:r>
          </w:p>
        </w:tc>
        <w:tc>
          <w:tcPr/>
          <w:p>
            <w:pPr>
              <w:pStyle w:val="Compact"/>
              <w:jc w:val="center"/>
            </w:pPr>
            <m:oMath>
              <m:r>
                <m:rPr>
                  <m:sty m:val="p"/>
                </m:rPr>
                <m:t>−</m:t>
              </m:r>
            </m:oMath>
          </w:p>
        </w:tc>
        <w:tc>
          <w:tcPr/>
          <w:p>
            <w:pPr>
              <w:pStyle w:val="Compact"/>
              <w:jc w:val="center"/>
            </w:pPr>
            <w:r>
              <w:t xml:space="preserve">-</w:t>
            </w:r>
          </w:p>
        </w:tc>
        <w:tc>
          <w:tcPr/>
          <w:p>
            <w:pPr>
              <w:pStyle w:val="Compact"/>
              <w:jc w:val="center"/>
            </w:pPr>
            <w:r>
              <w:t xml:space="preserve">0.069</w:t>
            </w:r>
          </w:p>
        </w:tc>
        <w:tc>
          <w:tcPr/>
          <w:p>
            <w:pPr>
              <w:pStyle w:val="Compact"/>
              <w:jc w:val="center"/>
            </w:pPr>
            <w:r>
              <w:t xml:space="preserve">0.177</w:t>
            </w:r>
          </w:p>
        </w:tc>
        <w:tc>
          <w:tcPr/>
          <w:p>
            <w:pPr>
              <w:pStyle w:val="Compact"/>
              <w:jc w:val="center"/>
            </w:pPr>
            <w:r>
              <w:t xml:space="preserve">0.062</w:t>
            </w:r>
          </w:p>
        </w:tc>
      </w:tr>
      <w:tr>
        <w:tc>
          <w:tcPr>
            <w:vMerge w:val="restart"/>
          </w:tcPr>
          <w:p>
            <w:pPr>
              <w:pStyle w:val="Compact"/>
              <w:jc w:val="center"/>
            </w:pPr>
            <w:r>
              <w:t xml:space="preserve">Kinetics</w:t>
            </w:r>
          </w:p>
        </w:tc>
        <w:tc>
          <w:tcPr/>
          <w:p>
            <w:pPr>
              <w:pStyle w:val="Compact"/>
              <w:jc w:val="center"/>
            </w:pPr>
            <w:r>
              <w:t xml:space="preserve">E-Gaussian</w:t>
            </w:r>
          </w:p>
        </w:tc>
        <w:tc>
          <w:tcPr/>
          <w:p>
            <w:pPr>
              <w:pStyle w:val="Compact"/>
              <w:jc w:val="center"/>
            </w:pPr>
            <w:r>
              <w:t xml:space="preserve">0.358</w:t>
            </w:r>
          </w:p>
        </w:tc>
        <w:tc>
          <w:tcPr/>
          <w:p>
            <w:pPr>
              <w:pStyle w:val="Compact"/>
              <w:jc w:val="center"/>
            </w:pPr>
            <w:r>
              <w:t xml:space="preserve">0.356</w:t>
            </w:r>
          </w:p>
        </w:tc>
        <w:tc>
          <w:tcPr/>
          <w:p>
            <w:pPr>
              <w:pStyle w:val="Compact"/>
              <w:jc w:val="center"/>
            </w:pPr>
            <w:r>
              <w:t xml:space="preserve">0.264</w:t>
            </w:r>
          </w:p>
        </w:tc>
        <w:tc>
          <w:tcPr/>
          <w:p>
            <w:pPr>
              <w:pStyle w:val="Compact"/>
              <w:jc w:val="center"/>
            </w:pPr>
            <w:r>
              <w:t xml:space="preserve">0.404</w:t>
            </w:r>
          </w:p>
        </w:tc>
        <w:tc>
          <w:tcPr/>
          <w:p>
            <w:pPr>
              <w:pStyle w:val="Compact"/>
              <w:jc w:val="center"/>
            </w:pPr>
            <w:r>
              <w:t xml:space="preserve">0.004</w:t>
            </w:r>
          </w:p>
        </w:tc>
        <w:tc>
          <w:tcPr/>
          <w:p>
            <w:pPr>
              <w:pStyle w:val="Compact"/>
              <w:jc w:val="center"/>
            </w:pPr>
            <w:r>
              <w:t xml:space="preserve">0.003</w:t>
            </w:r>
          </w:p>
        </w:tc>
      </w:tr>
      <w:tr>
        <w:tc>
          <w:tcPr>
            <w:gridSpan w:val="1"/>
            <w:vMerge w:val="continue"/>
          </w:tcPr>
          <w:p>
            <w:pPr/>
          </w:p>
        </w:tc>
        <w:tc>
          <w:tcPr/>
          <w:p>
            <w:pPr>
              <w:pStyle w:val="Compact"/>
              <w:jc w:val="center"/>
            </w:pPr>
            <w:r>
              <w:t xml:space="preserve">Gaussian</w:t>
            </w:r>
          </w:p>
        </w:tc>
        <w:tc>
          <w:tcPr/>
          <w:p>
            <w:pPr>
              <w:pStyle w:val="Compact"/>
              <w:jc w:val="center"/>
            </w:pPr>
            <w:r>
              <w:t xml:space="preserve">0.345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0.036</w:t>
            </w:r>
          </w:p>
        </w:tc>
        <w:tc>
          <w:tcPr/>
          <w:p>
            <w:pPr>
              <w:pStyle w:val="Compact"/>
              <w:jc w:val="center"/>
            </w:pPr>
            <w:r>
              <w:t xml:space="preserve">0.056</w:t>
            </w:r>
          </w:p>
        </w:tc>
        <w:tc>
          <w:tcPr/>
          <w:p>
            <w:pPr>
              <w:pStyle w:val="Compact"/>
              <w:jc w:val="center"/>
            </w:pPr>
            <w:r>
              <w:t xml:space="preserve">0.056</w:t>
            </w:r>
          </w:p>
        </w:tc>
      </w:tr>
      <w:tr>
        <w:tc>
          <w:tcPr>
            <w:vMerge w:val="restart"/>
          </w:tcPr>
          <w:p>
            <w:pPr>
              <w:pStyle w:val="Compact"/>
              <w:jc w:val="center"/>
            </w:pPr>
            <w:r>
              <w:t xml:space="preserve">ImageNet</w:t>
            </w:r>
          </w:p>
        </w:tc>
        <w:tc>
          <w:tcPr/>
          <w:p>
            <w:pPr>
              <w:pStyle w:val="Compact"/>
              <w:jc w:val="center"/>
            </w:pPr>
            <w:r>
              <w:t xml:space="preserve">E-Gaussian</w:t>
            </w:r>
          </w:p>
        </w:tc>
        <w:tc>
          <w:tcPr/>
          <w:p>
            <w:pPr>
              <w:pStyle w:val="Compact"/>
              <w:jc w:val="center"/>
            </w:pPr>
            <w:r>
              <w:t xml:space="preserve">0.301</w:t>
            </w:r>
          </w:p>
        </w:tc>
        <w:tc>
          <w:tcPr/>
          <w:p>
            <w:pPr>
              <w:pStyle w:val="Compact"/>
              <w:jc w:val="center"/>
            </w:pPr>
            <w:r>
              <w:t xml:space="preserve">0.234</w:t>
            </w:r>
          </w:p>
        </w:tc>
        <w:tc>
          <w:tcPr/>
          <w:p>
            <w:pPr>
              <w:pStyle w:val="Compact"/>
              <w:jc w:val="center"/>
            </w:pPr>
            <w:r>
              <w:t xml:space="preserve">0.156</w:t>
            </w:r>
          </w:p>
        </w:tc>
        <w:tc>
          <w:tcPr/>
          <w:p>
            <w:pPr>
              <w:pStyle w:val="Compact"/>
              <w:jc w:val="center"/>
            </w:pPr>
            <w:r>
              <w:t xml:space="preserve">0.340</w:t>
            </w:r>
          </w:p>
        </w:tc>
        <w:tc>
          <w:tcPr/>
          <w:p>
            <w:pPr>
              <w:pStyle w:val="Compact"/>
              <w:jc w:val="center"/>
            </w:pPr>
            <w:r>
              <w:t xml:space="preserve">0.115</w:t>
            </w:r>
          </w:p>
        </w:tc>
        <w:tc>
          <w:tcPr/>
          <w:p>
            <w:pPr>
              <w:pStyle w:val="Compact"/>
              <w:jc w:val="center"/>
            </w:pPr>
            <w:r>
              <w:t xml:space="preserve">0.074</w:t>
            </w:r>
          </w:p>
        </w:tc>
      </w:tr>
      <w:tr>
        <w:tc>
          <w:tcPr>
            <w:gridSpan w:val="1"/>
            <w:vMerge w:val="continue"/>
          </w:tcPr>
          <w:p>
            <w:pPr/>
          </w:p>
        </w:tc>
        <w:tc>
          <w:tcPr/>
          <w:p>
            <w:pPr>
              <w:pStyle w:val="Compact"/>
              <w:jc w:val="center"/>
            </w:pPr>
            <w:r>
              <w:t xml:space="preserve">Gaussian</w:t>
            </w:r>
          </w:p>
        </w:tc>
        <w:tc>
          <w:tcPr/>
          <w:p>
            <w:pPr>
              <w:pStyle w:val="Compact"/>
              <w:jc w:val="center"/>
            </w:pPr>
            <w:r>
              <w:t xml:space="preserve">0.045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0.001</w:t>
            </w:r>
          </w:p>
        </w:tc>
        <w:tc>
          <w:tcPr/>
          <w:p>
            <w:pPr>
              <w:pStyle w:val="Compact"/>
              <w:jc w:val="center"/>
            </w:pPr>
            <w:r>
              <w:t xml:space="preserve">0.011</w:t>
            </w:r>
          </w:p>
        </w:tc>
        <w:tc>
          <w:tcPr/>
          <w:p>
            <w:pPr>
              <w:pStyle w:val="Compact"/>
              <w:jc w:val="center"/>
            </w:pPr>
            <w:r>
              <w:t xml:space="preserve">0.005</w:t>
            </w:r>
          </w:p>
        </w:tc>
      </w:tr>
    </w:tbl>
    <w:p>
      <w:pPr>
        <w:pStyle w:val="a0"/>
      </w:pPr>
      <w:r>
        <w:t xml:space="preserve">TABLE 3: Fine-grained statistical analysis of non-local block (Embedded Gaussian and Gaussian) on four tasks.</w:t>
      </w:r>
    </w:p>
    <w:p>
      <w:pPr>
        <w:pStyle w:val="a0"/>
      </w:pPr>
      <w:r>
        <w:rPr>
          <w:rFonts w:hint="eastAsia"/>
        </w:rPr>
        <w:t xml:space="preserve">表3：非局部块（嵌入式高斯和高斯）在四个任务上的精细统计分析。</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mloU</w:t>
            </w:r>
          </w:p>
        </w:tc>
        <w:tc>
          <w:tcPr/>
          <w:p>
            <w:pPr>
              <w:pStyle w:val="Compact"/>
              <w:jc w:val="center"/>
            </w:pPr>
            <w:r>
              <w:t xml:space="preserve">input</w:t>
            </w:r>
          </w:p>
        </w:tc>
        <w:tc>
          <w:tcPr/>
          <w:p>
            <w:pPr>
              <w:pStyle w:val="Compact"/>
              <w:jc w:val="center"/>
            </w:pPr>
            <w:r>
              <w:t xml:space="preserve">output</w:t>
            </w:r>
          </w:p>
        </w:tc>
        <w:tc>
          <w:tcPr/>
          <w:p>
            <w:pPr>
              <w:pStyle w:val="Compact"/>
              <w:jc w:val="center"/>
            </w:pPr>
            <w:r>
              <w:t xml:space="preserve">att</w:t>
            </w:r>
          </w:p>
        </w:tc>
      </w:tr>
      <w:tr>
        <w:tc>
          <w:tcPr/>
          <w:p>
            <w:pPr>
              <w:pStyle w:val="Compact"/>
              <w:jc w:val="center"/>
            </w:pPr>
            <w:r>
              <w:t xml:space="preserve">Gaussian</w:t>
            </w:r>
          </w:p>
        </w:tc>
        <w:tc>
          <w:tcPr/>
          <w:p>
            <w:pPr>
              <w:pStyle w:val="Compact"/>
              <w:jc w:val="center"/>
            </w:pPr>
            <w:r>
              <w:t xml:space="preserve">76.47</w:t>
            </w:r>
          </w:p>
        </w:tc>
        <w:tc>
          <w:tcPr/>
          <w:p>
            <w:pPr>
              <w:pStyle w:val="Compact"/>
              <w:jc w:val="center"/>
            </w:pPr>
            <w:r>
              <w:t xml:space="preserve">0.318</w:t>
            </w:r>
          </w:p>
        </w:tc>
        <w:tc>
          <w:tcPr/>
          <w:p>
            <w:pPr>
              <w:pStyle w:val="Compact"/>
              <w:jc w:val="center"/>
            </w:pPr>
            <w:r>
              <w:t xml:space="preserve">0.433</w:t>
            </w:r>
          </w:p>
        </w:tc>
        <w:tc>
          <w:tcPr/>
          <w:p>
            <w:pPr>
              <w:pStyle w:val="Compact"/>
              <w:jc w:val="center"/>
            </w:pPr>
            <w:r>
              <w:t xml:space="preserve">0.478</w:t>
            </w:r>
          </w:p>
        </w:tc>
      </w:tr>
      <w:tr>
        <w:tc>
          <w:tcPr/>
          <w:p>
            <w:pPr>
              <w:pStyle w:val="Compact"/>
              <w:jc w:val="center"/>
            </w:pPr>
            <w:r>
              <w:t xml:space="preserve">E-Gaussian</w:t>
            </w:r>
          </w:p>
        </w:tc>
        <w:tc>
          <w:tcPr/>
          <w:p>
            <w:pPr>
              <w:pStyle w:val="Compact"/>
              <w:jc w:val="center"/>
            </w:pPr>
            <w:r>
              <w:t xml:space="preserve">77.59</w:t>
            </w:r>
          </w:p>
        </w:tc>
        <w:tc>
          <w:tcPr/>
          <w:p>
            <w:pPr>
              <w:pStyle w:val="Compact"/>
              <w:jc w:val="center"/>
            </w:pPr>
            <w:r>
              <w:t xml:space="preserve">0.315</w:t>
            </w:r>
          </w:p>
        </w:tc>
        <w:tc>
          <w:tcPr/>
          <w:p>
            <w:pPr>
              <w:pStyle w:val="Compact"/>
              <w:jc w:val="center"/>
            </w:pPr>
            <w:r>
              <w:t xml:space="preserve">0.393</w:t>
            </w:r>
          </w:p>
        </w:tc>
        <w:tc>
          <w:tcPr/>
          <w:p>
            <w:pPr>
              <w:pStyle w:val="Compact"/>
              <w:jc w:val="center"/>
            </w:pPr>
            <w:r>
              <w:t xml:space="preserve">0.354</w:t>
            </w:r>
          </w:p>
        </w:tc>
      </w:tr>
      <w:tr>
        <w:tc>
          <w:tcPr/>
          <w:p>
            <w:pPr>
              <w:pStyle w:val="Compact"/>
              <w:jc w:val="center"/>
            </w:pPr>
            <w:r>
              <w:t xml:space="preserve">Dot product</w:t>
            </w:r>
          </w:p>
        </w:tc>
        <w:tc>
          <w:tcPr/>
          <w:p>
            <w:pPr>
              <w:pStyle w:val="Compact"/>
              <w:jc w:val="center"/>
            </w:pPr>
            <w:r>
              <w:t xml:space="preserve">77.74</w:t>
            </w:r>
          </w:p>
        </w:tc>
        <w:tc>
          <w:tcPr/>
          <w:p>
            <w:pPr>
              <w:pStyle w:val="Compact"/>
              <w:jc w:val="center"/>
            </w:pPr>
            <w:r>
              <w:t xml:space="preserve">0.323</w:t>
            </w:r>
          </w:p>
        </w:tc>
        <w:tc>
          <w:tcPr/>
          <w:p>
            <w:pPr>
              <w:pStyle w:val="Compact"/>
              <w:jc w:val="center"/>
            </w:pPr>
            <w:r>
              <w:t xml:space="preserve">0.386</w:t>
            </w:r>
          </w:p>
        </w:tc>
        <w:tc>
          <w:tcPr/>
          <w:p>
            <w:pPr>
              <w:pStyle w:val="Compact"/>
              <w:jc w:val="center"/>
            </w:pPr>
            <w:r>
              <w:t xml:space="preserve">0.331</w:t>
            </w:r>
          </w:p>
        </w:tc>
      </w:tr>
      <w:tr>
        <w:tc>
          <w:tcPr/>
          <w:p>
            <w:pPr>
              <w:pStyle w:val="Compact"/>
              <w:jc w:val="center"/>
            </w:pPr>
            <w:r>
              <w:t xml:space="preserve">Concat</w:t>
            </w:r>
          </w:p>
        </w:tc>
        <w:tc>
          <w:tcPr/>
          <w:p>
            <w:pPr>
              <w:pStyle w:val="Compact"/>
              <w:jc w:val="center"/>
            </w:pPr>
            <w:r>
              <w:t xml:space="preserve">77.78</w:t>
            </w:r>
          </w:p>
        </w:tc>
        <w:tc>
          <w:tcPr/>
          <w:p>
            <w:pPr>
              <w:pStyle w:val="Compact"/>
              <w:jc w:val="center"/>
            </w:pPr>
            <w:r>
              <w:t xml:space="preserve">0.321</w:t>
            </w:r>
          </w:p>
        </w:tc>
        <w:tc>
          <w:tcPr/>
          <w:p>
            <w:pPr>
              <w:pStyle w:val="Compact"/>
              <w:jc w:val="center"/>
            </w:pPr>
            <w:r>
              <w:t xml:space="preserve">0.002</w:t>
            </w:r>
          </w:p>
        </w:tc>
        <w:tc>
          <w:tcPr/>
          <w:p>
            <w:pPr>
              <w:pStyle w:val="Compact"/>
              <w:jc w:val="center"/>
            </w:pPr>
            <w:r>
              <w:t xml:space="preserve">0.001</w:t>
            </w:r>
          </w:p>
        </w:tc>
      </w:tr>
    </w:tbl>
    <w:p>
      <w:pPr>
        <w:pStyle w:val="a0"/>
      </w:pPr>
      <w:r>
        <w:t xml:space="preserve">TABLE 4: Statistical analysis using four instantiations of nonlocal blocks on Cityscape semantic segmentation. ’input’ denotes the input of the non-local block</w:t>
      </w:r>
      <w:r>
        <w:t xml:space="preserve"> </w:t>
      </w:r>
      <m:oMath>
        <m:d>
          <m:dPr>
            <m:begChr m:val="("/>
            <m:endChr m:val=")"/>
            <m:sepChr m:val=""/>
            <m:grow/>
          </m:dPr>
          <m:e>
            <m:sSub>
              <m:e>
                <m:r>
                  <m:rPr>
                    <m:sty m:val="b"/>
                  </m:rPr>
                  <m:t>x</m:t>
                </m:r>
              </m:e>
              <m:sub>
                <m:r>
                  <m:t>i</m:t>
                </m:r>
              </m:sub>
            </m:sSub>
          </m:e>
        </m:d>
      </m:oMath>
      <w:r>
        <w:t xml:space="preserve"> </w:t>
      </w:r>
      <w:r>
        <w:t xml:space="preserve">,’output’ denotes the output of the non-local block</w:t>
      </w:r>
      <w:r>
        <w:t xml:space="preserve"> </w:t>
      </w:r>
      <m:oMath>
        <m:d>
          <m:dPr>
            <m:begChr m:val="("/>
            <m:endChr m:val=")"/>
            <m:sepChr m:val=""/>
            <m:grow/>
          </m:dPr>
          <m:e>
            <m:sSub>
              <m:e>
                <m:r>
                  <m:rPr>
                    <m:sty m:val="b"/>
                  </m:rPr>
                  <m:t>z</m:t>
                </m:r>
              </m:e>
              <m:sub>
                <m:r>
                  <m:t>i</m:t>
                </m:r>
              </m:sub>
            </m:sSub>
            <m:r>
              <m:rPr>
                <m:sty m:val="p"/>
              </m:rPr>
              <m:t>−</m:t>
            </m:r>
            <m:sSub>
              <m:e>
                <m:r>
                  <m:rPr>
                    <m:sty m:val="b"/>
                  </m:rPr>
                  <m:t>x</m:t>
                </m:r>
              </m:e>
              <m:sub>
                <m:r>
                  <m:t>i</m:t>
                </m:r>
              </m:sub>
            </m:sSub>
          </m:e>
        </m:d>
      </m:oMath>
      <w:r>
        <w:t xml:space="preserve"> </w:t>
      </w:r>
      <w:r>
        <w:t xml:space="preserve">,’att’ denotes the attention map of query positions</w:t>
      </w:r>
      <w:r>
        <w:t xml:space="preserve"> </w:t>
      </w:r>
      <m:oMath>
        <m:d>
          <m:dPr>
            <m:begChr m:val="("/>
            <m:endChr m:val=")"/>
            <m:sepChr m:val=""/>
            <m:grow/>
          </m:dPr>
          <m:e>
            <m:sSub>
              <m:e>
                <m:r>
                  <m:t>ω</m:t>
                </m:r>
              </m:e>
              <m:sub>
                <m:r>
                  <m:t>i</m:t>
                </m:r>
              </m:sub>
            </m:sSub>
          </m:e>
        </m:d>
      </m:oMath>
      <w:r>
        <w:t xml:space="preserve"> </w:t>
      </w:r>
      <w:r>
        <w:t xml:space="preserve">.</w:t>
      </w:r>
    </w:p>
    <w:p>
      <w:pPr>
        <w:pStyle w:val="a0"/>
      </w:pPr>
      <w:r>
        <w:rPr>
          <w:rFonts w:hint="eastAsia"/>
        </w:rPr>
        <w:t xml:space="preserve">表4：使用四种非局部块实例化的城市景观语义分割的统计分析。’input’</w:t>
      </w:r>
      <w:r>
        <w:t xml:space="preserve"> </w:t>
      </w:r>
      <w:r>
        <w:rPr>
          <w:rFonts w:hint="eastAsia"/>
        </w:rPr>
        <w:t xml:space="preserve">表示非局部块的输入</w:t>
      </w:r>
      <w:r>
        <w:t xml:space="preserve"> </w:t>
      </w:r>
      <m:oMath>
        <m:d>
          <m:dPr>
            <m:begChr m:val="("/>
            <m:endChr m:val=")"/>
            <m:sepChr m:val=""/>
            <m:grow/>
          </m:dPr>
          <m:e>
            <m:sSub>
              <m:e>
                <m:r>
                  <m:rPr>
                    <m:sty m:val="b"/>
                  </m:rPr>
                  <m:t>x</m:t>
                </m:r>
              </m:e>
              <m:sub>
                <m:r>
                  <m:t>i</m:t>
                </m:r>
              </m:sub>
            </m:sSub>
          </m:e>
        </m:d>
      </m:oMath>
      <w:r>
        <w:t xml:space="preserve"> </w:t>
      </w:r>
      <w:r>
        <w:rPr>
          <w:rFonts w:hint="eastAsia"/>
        </w:rPr>
        <w:t xml:space="preserve">，’output’</w:t>
      </w:r>
      <w:r>
        <w:t xml:space="preserve"> </w:t>
      </w:r>
      <w:r>
        <w:rPr>
          <w:rFonts w:hint="eastAsia"/>
        </w:rPr>
        <w:t xml:space="preserve">表示非局部块的输出</w:t>
      </w:r>
      <w:r>
        <w:t xml:space="preserve"> </w:t>
      </w:r>
      <m:oMath>
        <m:d>
          <m:dPr>
            <m:begChr m:val="("/>
            <m:endChr m:val=")"/>
            <m:sepChr m:val=""/>
            <m:grow/>
          </m:dPr>
          <m:e>
            <m:sSub>
              <m:e>
                <m:r>
                  <m:rPr>
                    <m:sty m:val="b"/>
                  </m:rPr>
                  <m:t>z</m:t>
                </m:r>
              </m:e>
              <m:sub>
                <m:r>
                  <m:t>i</m:t>
                </m:r>
              </m:sub>
            </m:sSub>
            <m:r>
              <m:rPr>
                <m:sty m:val="p"/>
              </m:rPr>
              <m:t>−</m:t>
            </m:r>
            <m:sSub>
              <m:e>
                <m:r>
                  <m:rPr>
                    <m:sty m:val="b"/>
                  </m:rPr>
                  <m:t>x</m:t>
                </m:r>
              </m:e>
              <m:sub>
                <m:r>
                  <m:t>i</m:t>
                </m:r>
              </m:sub>
            </m:sSub>
          </m:e>
        </m:d>
      </m:oMath>
      <w:r>
        <w:t xml:space="preserve"> </w:t>
      </w:r>
      <w:r>
        <w:rPr>
          <w:rFonts w:hint="eastAsia"/>
        </w:rPr>
        <w:t xml:space="preserve">，’att’</w:t>
      </w:r>
      <w:r>
        <w:t xml:space="preserve"> </w:t>
      </w:r>
      <w:r>
        <w:rPr>
          <w:rFonts w:hint="eastAsia"/>
        </w:rPr>
        <w:t xml:space="preserve">表示查询位置的注意力图</w:t>
      </w:r>
      <w:r>
        <w:t xml:space="preserve"> </w:t>
      </w:r>
      <m:oMath>
        <m:d>
          <m:dPr>
            <m:begChr m:val="("/>
            <m:endChr m:val=")"/>
            <m:sepChr m:val=""/>
            <m:grow/>
          </m:dPr>
          <m:e>
            <m:sSub>
              <m:e>
                <m:r>
                  <m:t>ω</m:t>
                </m:r>
              </m:e>
              <m:sub>
                <m:r>
                  <m:t>i</m:t>
                </m:r>
              </m:sub>
            </m:sSub>
          </m:e>
        </m:d>
      </m:oMath>
      <w:r>
        <w:t xml:space="preserve"> </w:t>
      </w:r>
      <w:r>
        <w:t xml:space="preserve">。</w:t>
      </w:r>
    </w:p>
    <w:p>
      <w:pPr>
        <w:pStyle w:val="a0"/>
      </w:pPr>
      <w:r>
        <w:t xml:space="preserve">Results of the fine-grained statistical analysis are shown in Table 3 First, we look into the results on COCO, Kinetics and ImageNet. For Embedded Gaussian, although</w:t>
      </w:r>
      <w:r>
        <w:t xml:space="preserve"> </w:t>
      </w:r>
      <m:oMath>
        <m:sSub>
          <m:e>
            <m:r>
              <m:t>W</m:t>
            </m:r>
          </m:e>
          <m:sub>
            <m:r>
              <m:t>q</m:t>
            </m:r>
          </m:sub>
        </m:sSub>
      </m:oMath>
      <w:r>
        <w:t xml:space="preserve"> </w:t>
      </w:r>
      <w:r>
        <w:t xml:space="preserve">and</w:t>
      </w:r>
      <w:r>
        <w:t xml:space="preserve"> </w:t>
      </w:r>
      <m:oMath>
        <m:sSub>
          <m:e>
            <m:r>
              <m:t>W</m:t>
            </m:r>
          </m:e>
          <m:sub>
            <m:r>
              <m:t>k</m:t>
            </m:r>
          </m:sub>
        </m:sSub>
      </m:oMath>
      <w:r>
        <w:t xml:space="preserve"> </w:t>
      </w:r>
      <w:r>
        <w:t xml:space="preserve">are both</w:t>
      </w:r>
      <w:r>
        <w:t xml:space="preserve"> </w:t>
      </w:r>
      <m:oMath>
        <m:r>
          <m:t>1</m:t>
        </m:r>
        <m:r>
          <m:rPr>
            <m:sty m:val="p"/>
          </m:rPr>
          <m:t>×</m:t>
        </m:r>
        <m:r>
          <m:t>1</m:t>
        </m:r>
      </m:oMath>
      <w:r>
        <w:t xml:space="preserve"> </w:t>
      </w:r>
      <w:r>
        <w:t xml:space="preserve">convolutions with the same input, the features after</w:t>
      </w:r>
      <w:r>
        <w:t xml:space="preserve"> </w:t>
      </w:r>
      <m:oMath>
        <m:sSub>
          <m:e>
            <m:r>
              <m:t>W</m:t>
            </m:r>
          </m:e>
          <m:sub>
            <m:r>
              <m:t>q</m:t>
            </m:r>
          </m:sub>
        </m:sSub>
      </m:oMath>
      <w:r>
        <w:t xml:space="preserve"> </w:t>
      </w:r>
      <w:r>
        <w:t xml:space="preserve">are more similar, and the features after</w:t>
      </w:r>
      <w:r>
        <w:t xml:space="preserve"> </w:t>
      </w:r>
      <m:oMath>
        <m:sSub>
          <m:e>
            <m:r>
              <m:t>W</m:t>
            </m:r>
          </m:e>
          <m:sub>
            <m:r>
              <m:t>k</m:t>
            </m:r>
          </m:sub>
        </m:sSub>
      </m:oMath>
      <w:r>
        <w:t xml:space="preserve"> </w:t>
      </w:r>
      <w:r>
        <w:t xml:space="preserve">are still different. Also, features after the inner-product computation are more query-independent after training. For Gaussian, as this instantiation does not include the query and key transformations, the attention maps still appear query-dependent. But after attention pooling and the output transform, the differences between the output features are significantly reduced, and are almost one order of magnitude smaller than that of the input features.</w:t>
      </w:r>
    </w:p>
    <w:p>
      <w:pPr>
        <w:pStyle w:val="a0"/>
      </w:pPr>
      <w:r>
        <w:rPr>
          <w:rFonts w:hint="eastAsia"/>
        </w:rPr>
        <w:t xml:space="preserve">细粒度统计分析的结果显示在表3中。首先，我们研究了在COCO、Kinetics和ImageNet上的结果。对于嵌入式高斯，尽管</w:t>
      </w:r>
      <w:r>
        <w:t xml:space="preserve"> </w:t>
      </w:r>
      <m:oMath>
        <m:sSub>
          <m:e>
            <m:r>
              <m:t>W</m:t>
            </m:r>
          </m:e>
          <m:sub>
            <m:r>
              <m:t>q</m:t>
            </m:r>
          </m:sub>
        </m:sSub>
      </m:oMath>
      <w:r>
        <w:t xml:space="preserve"> </w:t>
      </w:r>
      <w:r>
        <w:rPr>
          <w:rFonts w:hint="eastAsia"/>
        </w:rPr>
        <w:t xml:space="preserve">和</w:t>
      </w:r>
      <w:r>
        <w:t xml:space="preserve"> </w:t>
      </w:r>
      <m:oMath>
        <m:sSub>
          <m:e>
            <m:r>
              <m:t>W</m:t>
            </m:r>
          </m:e>
          <m:sub>
            <m:r>
              <m:t>k</m:t>
            </m:r>
          </m:sub>
        </m:sSub>
      </m:oMath>
      <w:r>
        <w:t xml:space="preserve"> </w:t>
      </w:r>
      <w:r>
        <w:rPr>
          <w:rFonts w:hint="eastAsia"/>
        </w:rPr>
        <w:t xml:space="preserve">都是具有相同输入的</w:t>
      </w:r>
      <w:r>
        <w:t xml:space="preserve"> </w:t>
      </w:r>
      <m:oMath>
        <m:r>
          <m:t>1</m:t>
        </m:r>
        <m:r>
          <m:rPr>
            <m:sty m:val="p"/>
          </m:rPr>
          <m:t>×</m:t>
        </m:r>
        <m:r>
          <m:t>1</m:t>
        </m:r>
      </m:oMath>
      <w:r>
        <w:t xml:space="preserve"> </w:t>
      </w:r>
      <w:r>
        <w:rPr>
          <w:rFonts w:hint="eastAsia"/>
        </w:rPr>
        <w:t xml:space="preserve">卷积，但</w:t>
      </w:r>
      <w:r>
        <w:t xml:space="preserve"> </w:t>
      </w:r>
      <m:oMath>
        <m:sSub>
          <m:e>
            <m:r>
              <m:t>W</m:t>
            </m:r>
          </m:e>
          <m:sub>
            <m:r>
              <m:t>q</m:t>
            </m:r>
          </m:sub>
        </m:sSub>
      </m:oMath>
      <w:r>
        <w:t xml:space="preserve"> </w:t>
      </w:r>
      <w:r>
        <w:rPr>
          <w:rFonts w:hint="eastAsia"/>
        </w:rPr>
        <w:t xml:space="preserve">之后的特征更为相似，而</w:t>
      </w:r>
      <w:r>
        <w:t xml:space="preserve"> </w:t>
      </w:r>
      <m:oMath>
        <m:sSub>
          <m:e>
            <m:r>
              <m:t>W</m:t>
            </m:r>
          </m:e>
          <m:sub>
            <m:r>
              <m:t>k</m:t>
            </m:r>
          </m:sub>
        </m:sSub>
      </m:oMath>
      <w:r>
        <w:t xml:space="preserve"> </w:t>
      </w:r>
      <w:r>
        <w:rPr>
          <w:rFonts w:hint="eastAsia"/>
        </w:rPr>
        <w:t xml:space="preserve">之后的特征仍然有所不同。此外，内积计算之后的特征在训练后更加查询独立。对于高斯，由于这种实例化不包括查询和键变换，注意力图仍然表现为查询依赖。但是，经过注意力池化和输出变换后，输出特征之间的差异显著减小，几乎比输入特征小一个数量级。</w:t>
      </w:r>
    </w:p>
    <w:p>
      <w:pPr>
        <w:pStyle w:val="a0"/>
      </w:pPr>
      <w:r>
        <w:t xml:space="preserve">In our understanding, the tasks drive the network components to learn the specific architecture that can benefit the tasks most. And query-independence of the non-local block can benefit three major tasks: object detection on COCO, action recognition on Kinetics, and image recognition on ImageNet.</w:t>
      </w:r>
    </w:p>
    <w:p>
      <w:pPr>
        <w:pStyle w:val="a0"/>
      </w:pPr>
      <w:r>
        <w:rPr>
          <w:rFonts w:hint="eastAsia"/>
        </w:rPr>
        <w:t xml:space="preserve">在我们的理解中，任务驱动网络组件学习能够最有利于任务的特定架构。非局部块的查询独立性可以有利于三大主要任务：在COCO上的目标检测、在Kinetics上的动作识别和在ImageNet上的图像识别。</w:t>
      </w:r>
    </w:p>
    <w:p>
      <w:pPr>
        <w:pStyle w:val="a0"/>
      </w:pPr>
      <w:r>
        <w:t xml:space="preserve">Exceptions. Although non-local networks do not learn pairwise relations on the above three important visual recognition tasks, we note that there are also some tasks where non-local networks successfully learn pairwise relations, e.g. semantic segmentation on Cityscapes, as illustrated in Table 4 Table 12 also shows that NLNet can improve segmentation accuracy over the regular counterpart. A question is whether such improvements are due mainly to the learnt pairwise relations. Surprisingly, a simplified version of NLNet (noted as SNL, which will be introduced in the next section) which models only global context also shows performance comparable to NLNet. This indicates that although the non-local block applied in semantic segmentation may learn pairwise relations, the accuracy improvement may be mostly ascribed to the modeling of global context.</w:t>
      </w:r>
    </w:p>
    <w:p>
      <w:pPr>
        <w:pStyle w:val="a0"/>
      </w:pPr>
      <w:r>
        <w:rPr>
          <w:rFonts w:hint="eastAsia"/>
        </w:rPr>
        <w:t xml:space="preserve">异常。尽管非局部网络在上述三个重要的视觉识别任务中不学习成对关系，我们注意到也有一些任务中非局部网络成功学习了成对关系，例如在Cityscapes上的语义分割，如表4所示。表12也显示NLNet在常规对比方法上可以提高分割精度。一个问题是这种改进是否主要归因于学习到的成对关系。令人惊讶的是，NLNet的简化版本（记作SNL，将在下一节介绍），它仅模拟全局上下文，也显示出与NLNet相当的性能。这表明尽管在语义分割中应用的非局部块可能学习了成对关系，但精度提升可能主要归因于全局上下文的建模。</w:t>
      </w:r>
    </w:p>
    <w:p>
      <w:pPr>
        <w:pStyle w:val="a0"/>
      </w:pPr>
      <w:r>
        <w:drawing>
          <wp:inline>
            <wp:extent cx="5039999" cy="2242547"/>
            <wp:effectExtent b="0" l="0" r="0" t="0"/>
            <wp:docPr descr="image" title="" id="51" name="Picture"/>
            <a:graphic>
              <a:graphicData uri="http://schemas.openxmlformats.org/drawingml/2006/picture">
                <pic:pic>
                  <pic:nvPicPr>
                    <pic:cNvPr descr="images/ce508266-b5d1-4498-bcad-2ba17f479f7b_6_324607.jpg" id="52" name="Picture"/>
                    <pic:cNvPicPr>
                      <a:picLocks noChangeArrowheads="1" noChangeAspect="1"/>
                    </pic:cNvPicPr>
                  </pic:nvPicPr>
                  <pic:blipFill>
                    <a:blip r:embed="rId50"/>
                    <a:stretch>
                      <a:fillRect/>
                    </a:stretch>
                  </pic:blipFill>
                  <pic:spPr bwMode="auto">
                    <a:xfrm>
                      <a:off x="0" y="0"/>
                      <a:ext cx="5039999" cy="2242547"/>
                    </a:xfrm>
                    <a:prstGeom prst="rect">
                      <a:avLst/>
                    </a:prstGeom>
                    <a:noFill/>
                    <a:ln w="9525">
                      <a:noFill/>
                      <a:headEnd/>
                      <a:tailEnd/>
                    </a:ln>
                  </pic:spPr>
                </pic:pic>
              </a:graphicData>
            </a:graphic>
          </wp:inline>
        </w:drawing>
      </w:r>
    </w:p>
    <w:p>
      <w:pPr>
        <w:pStyle w:val="a0"/>
      </w:pPr>
      <w:r>
        <w:t xml:space="preserve">Fig. 4: Architecture of the main blocks. The feature maps are shown as feature dimensions, e.g. CxHxW denotes a feature map with channel number</w:t>
      </w:r>
      <w:r>
        <w:t xml:space="preserve"> </w:t>
      </w:r>
      <m:oMath>
        <m:r>
          <m:rPr>
            <m:sty m:val="p"/>
          </m:rPr>
          <m:t>C</m:t>
        </m:r>
      </m:oMath>
      <w:r>
        <w:t xml:space="preserve"> </w:t>
      </w:r>
      <w:r>
        <w:t xml:space="preserve">, height</w:t>
      </w:r>
      <w:r>
        <w:t xml:space="preserve"> </w:t>
      </w:r>
      <m:oMath>
        <m:r>
          <m:rPr>
            <m:sty m:val="p"/>
          </m:rPr>
          <m:t>H</m:t>
        </m:r>
      </m:oMath>
      <w:r>
        <w:t xml:space="preserve"> </w:t>
      </w:r>
      <w:r>
        <w:t xml:space="preserve">and width</w:t>
      </w:r>
      <w:r>
        <w:t xml:space="preserve"> </w:t>
      </w:r>
      <m:oMath>
        <m:r>
          <m:rPr>
            <m:sty m:val="p"/>
          </m:rPr>
          <m:t>W</m:t>
        </m:r>
      </m:oMath>
      <w:r>
        <w:t xml:space="preserve"> </w:t>
      </w:r>
      <w:r>
        <w:t xml:space="preserve">.</w:t>
      </w:r>
      <w:r>
        <w:t xml:space="preserve"> </w:t>
      </w:r>
      <m:oMath>
        <m:r>
          <m:rPr>
            <m:sty m:val="p"/>
          </m:rPr>
          <m:t>⊗</m:t>
        </m:r>
      </m:oMath>
      <w:r>
        <w:t xml:space="preserve"> </w:t>
      </w:r>
      <w:r>
        <w:t xml:space="preserve">denotes matrix multiplication,</w:t>
      </w:r>
      <w:r>
        <w:t xml:space="preserve"> </w:t>
      </w:r>
      <m:oMath>
        <m:r>
          <m:rPr>
            <m:sty m:val="p"/>
          </m:rPr>
          <m:t>⊕</m:t>
        </m:r>
      </m:oMath>
      <w:r>
        <w:t xml:space="preserve"> </w:t>
      </w:r>
      <w:r>
        <w:t xml:space="preserve">denotes broadcast element-wise addition, and</w:t>
      </w:r>
      <w:r>
        <w:t xml:space="preserve"> </w:t>
      </w:r>
      <m:oMath>
        <m:r>
          <m:rPr>
            <m:sty m:val="p"/>
          </m:rPr>
          <m:t>⊙</m:t>
        </m:r>
      </m:oMath>
      <w:r>
        <w:t xml:space="preserve"> </w:t>
      </w:r>
      <w:r>
        <w:t xml:space="preserve">denotes broadcast element-wise multiplication.</w:t>
      </w:r>
    </w:p>
    <w:p>
      <w:pPr>
        <w:pStyle w:val="a0"/>
      </w:pPr>
      <w:r>
        <w:rPr>
          <w:rFonts w:hint="eastAsia"/>
        </w:rPr>
        <w:t xml:space="preserve">图4：主要模块的结构。特征图显示为特征维度，例如CxHxW表示具有</w:t>
      </w:r>
      <w:r>
        <w:t xml:space="preserve"> </w:t>
      </w:r>
      <m:oMath>
        <m:r>
          <m:rPr>
            <m:sty m:val="p"/>
          </m:rPr>
          <m:t>C</m:t>
        </m:r>
      </m:oMath>
      <w:r>
        <w:t xml:space="preserve"> </w:t>
      </w:r>
      <w:r>
        <w:rPr>
          <w:rFonts w:hint="eastAsia"/>
        </w:rPr>
        <w:t xml:space="preserve">个通道、</w:t>
      </w:r>
      <w:r>
        <w:t xml:space="preserve"> </w:t>
      </w:r>
      <m:oMath>
        <m:r>
          <m:rPr>
            <m:sty m:val="p"/>
          </m:rPr>
          <m:t>H</m:t>
        </m:r>
      </m:oMath>
      <w:r>
        <w:t xml:space="preserve"> </w:t>
      </w:r>
      <w:r>
        <w:rPr>
          <w:rFonts w:hint="eastAsia"/>
        </w:rPr>
        <w:t xml:space="preserve">高度和</w:t>
      </w:r>
      <w:r>
        <w:t xml:space="preserve"> </w:t>
      </w:r>
      <m:oMath>
        <m:r>
          <m:rPr>
            <m:sty m:val="p"/>
          </m:rPr>
          <m:t>W</m:t>
        </m:r>
      </m:oMath>
      <w:r>
        <w:t xml:space="preserve"> </w:t>
      </w:r>
      <w:r>
        <w:rPr>
          <w:rFonts w:hint="eastAsia"/>
        </w:rPr>
        <w:t xml:space="preserve">宽度的特征图。</w:t>
      </w:r>
      <w:r>
        <w:t xml:space="preserve"> </w:t>
      </w:r>
      <m:oMath>
        <m:r>
          <m:rPr>
            <m:sty m:val="p"/>
          </m:rPr>
          <m:t>⊗</m:t>
        </m:r>
      </m:oMath>
      <w:r>
        <w:t xml:space="preserve"> </w:t>
      </w:r>
      <w:r>
        <w:rPr>
          <w:rFonts w:hint="eastAsia"/>
        </w:rPr>
        <w:t xml:space="preserve">表示矩阵乘法，</w:t>
      </w:r>
      <w:r>
        <w:t xml:space="preserve"> </w:t>
      </w:r>
      <m:oMath>
        <m:r>
          <m:rPr>
            <m:sty m:val="p"/>
          </m:rPr>
          <m:t>⊕</m:t>
        </m:r>
      </m:oMath>
      <w:r>
        <w:t xml:space="preserve"> </w:t>
      </w:r>
      <w:r>
        <w:rPr>
          <w:rFonts w:hint="eastAsia"/>
        </w:rPr>
        <w:t xml:space="preserve">表示广播逐元素加法，</w:t>
      </w:r>
      <w:r>
        <w:t xml:space="preserve"> </w:t>
      </w:r>
      <m:oMath>
        <m:r>
          <m:rPr>
            <m:sty m:val="p"/>
          </m:rPr>
          <m:t>⊙</m:t>
        </m:r>
      </m:oMath>
      <w:r>
        <w:t xml:space="preserve"> </w:t>
      </w:r>
      <w:r>
        <w:rPr>
          <w:rFonts w:hint="eastAsia"/>
        </w:rPr>
        <w:t xml:space="preserve">表示广播逐元素乘法。</w:t>
      </w:r>
    </w:p>
    <w:bookmarkEnd w:id="53"/>
    <w:bookmarkStart w:id="54" w:name="method"/>
    <w:p>
      <w:pPr>
        <w:pStyle w:val="1"/>
      </w:pPr>
      <w:r>
        <w:t xml:space="preserve">4 Method</w:t>
      </w:r>
    </w:p>
    <w:bookmarkEnd w:id="54"/>
    <w:bookmarkStart w:id="55" w:name="方法"/>
    <w:p>
      <w:pPr>
        <w:pStyle w:val="1"/>
      </w:pPr>
      <w:r>
        <w:t xml:space="preserve">4 </w:t>
      </w:r>
      <w:r>
        <w:rPr>
          <w:rFonts w:hint="eastAsia"/>
        </w:rPr>
        <w:t xml:space="preserve">方法</w:t>
      </w:r>
    </w:p>
    <w:p>
      <w:pPr>
        <w:pStyle w:val="FirstParagraph"/>
      </w:pPr>
      <w:r>
        <w:t xml:space="preserve">In the last section, both qualitative and statistical analysis indicate that non-local blocks tend to learn query-independent attention maps in many visual recognition tasks, instead of query-dependent context as implied by the formulation. This finding challenges the necessity of the query-dependent formulation in the original non-local block, and raises the question of whether explicit query-independent attention maps perform worse than the original query-dependent formulation. We answer this in the following subsections. We first present a simplified non-local formulation by explicitly making the attention maps query-independent in Section 4.1. We will show in experiments that this simplified formulation can significantly reduce computation yet maintain accuracy. Then in Section 4.2, we abstract this simplified non-local formulation into a general global context modeling framework, which interestingly also operates like the popular SE block [2]. Finally, in Section 4.3, we present our global context block, which is a new instantiation of the general framework by combining the strengths of the simplified non-local block and the SE block [2].</w:t>
      </w:r>
    </w:p>
    <w:p>
      <w:pPr>
        <w:pStyle w:val="a0"/>
      </w:pPr>
      <w:r>
        <w:rPr>
          <w:rFonts w:hint="eastAsia"/>
        </w:rPr>
        <w:t xml:space="preserve">在上一节中，定性和统计分析均表明，在许多视觉识别任务中，非局部块倾向于学习与查询无关的注意力图，而不是查询依赖的上下文，这与原始非局部块的公式所暗示的相反。这一发现质疑了原始非局部块中查询依赖公式必要性的问题，并引发了这样一个问题：显式的查询无关注意力图是否比原始的查询依赖公式表现更差。我们在接下来的小节中回答这个问题。我们首先在4.1节中通过显式地使注意力图与查询无关来提出一个简化的非局部公式。我们将在实验中展示，这种简化的公式可以显著减少计算量，同时保持准确性。然后在4.2节中，我们将这种简化的非局部公式抽象成一个一般的全局上下文建模框架，有趣的是，这个框架也像流行的SE块[2]一样运作。最后，在4.3节中，我们提出了我们的全局上下文块，这是通过结合简化的非局部块和SE块[2]的优点来实现的一般框架的新实例。</w:t>
      </w:r>
    </w:p>
    <w:bookmarkEnd w:id="55"/>
    <w:bookmarkStart w:id="56" w:name="simplifying-the-non-local-block"/>
    <w:p>
      <w:pPr>
        <w:pStyle w:val="1"/>
      </w:pPr>
      <w:r>
        <w:t xml:space="preserve">4.1 Simplifying the Non-local Block</w:t>
      </w:r>
    </w:p>
    <w:bookmarkEnd w:id="56"/>
    <w:bookmarkStart w:id="57" w:name="简化非局部块"/>
    <w:p>
      <w:pPr>
        <w:pStyle w:val="1"/>
      </w:pPr>
      <w:r>
        <w:t xml:space="preserve">4.1 </w:t>
      </w:r>
      <w:r>
        <w:rPr>
          <w:rFonts w:hint="eastAsia"/>
        </w:rPr>
        <w:t xml:space="preserve">简化非局部块</w:t>
      </w:r>
    </w:p>
    <w:p>
      <w:pPr>
        <w:pStyle w:val="FirstParagraph"/>
      </w:pPr>
      <w:r>
        <w:t xml:space="preserve">As the widely-adopted Embedded Gaussian instantiation achieves representative performance on all three standard tasks, as shown in Table 1, we adopt the Embedded Gaussian as the basic nonlocal block in the following sections. Based on the observation that the attention maps for different query positions are almost the same, we simplify the non-local block by computing a global (query-independent) attention map and share this global attention map among all query positions. Following the results in [3] that variants with and without</w:t>
      </w:r>
      <w:r>
        <w:t xml:space="preserve"> </w:t>
      </w:r>
      <m:oMath>
        <m:sSub>
          <m:e>
            <m:r>
              <m:t>W</m:t>
            </m:r>
          </m:e>
          <m:sub>
            <m:r>
              <m:t>z</m:t>
            </m:r>
          </m:sub>
        </m:sSub>
      </m:oMath>
      <w:r>
        <w:t xml:space="preserve"> </w:t>
      </w:r>
      <w:r>
        <w:t xml:space="preserve">achieve comparable performance, we omit</w:t>
      </w:r>
      <w:r>
        <w:t xml:space="preserve"> </w:t>
      </w:r>
      <m:oMath>
        <m:sSub>
          <m:e>
            <m:r>
              <m:t>W</m:t>
            </m:r>
          </m:e>
          <m:sub>
            <m:r>
              <m:t>z</m:t>
            </m:r>
          </m:sub>
        </m:sSub>
      </m:oMath>
      <w:r>
        <w:t xml:space="preserve"> </w:t>
      </w:r>
      <w:r>
        <w:t xml:space="preserve">in the simplified version. Our simplified non-local block is defined as</w:t>
      </w:r>
    </w:p>
    <w:p>
      <w:pPr>
        <w:pStyle w:val="a0"/>
      </w:pPr>
      <w:r>
        <w:rPr>
          <w:rFonts w:hint="eastAsia"/>
        </w:rPr>
        <w:t xml:space="preserve">如表1所示，广泛采用的嵌入式高斯实例在所有三个标准任务上均取得了代表性性能，因此我们在以下章节中采用嵌入式高斯作为基本的非局部块。基于不同查询位置的注意力图几乎相同的观察，我们通过计算一个全局（查询无关）的注意力图并让所有查询位置共享这个全局注意力图来简化非局部块。根据[3]中的结果，具有和没有</w:t>
      </w:r>
      <w:r>
        <w:t xml:space="preserve"> </w:t>
      </w:r>
      <m:oMath>
        <m:sSub>
          <m:e>
            <m:r>
              <m:t>W</m:t>
            </m:r>
          </m:e>
          <m:sub>
            <m:r>
              <m:t>z</m:t>
            </m:r>
          </m:sub>
        </m:sSub>
      </m:oMath>
      <w:r>
        <w:t xml:space="preserve"> </w:t>
      </w:r>
      <w:r>
        <w:rPr>
          <w:rFonts w:hint="eastAsia"/>
        </w:rPr>
        <w:t xml:space="preserve">的变体取得了可比较的性能，我们在简化版本中省略了</w:t>
      </w:r>
      <w:r>
        <w:t xml:space="preserve"> </w:t>
      </w:r>
      <m:oMath>
        <m:sSub>
          <m:e>
            <m:r>
              <m:t>W</m:t>
            </m:r>
          </m:e>
          <m:sub>
            <m:r>
              <m:t>z</m:t>
            </m:r>
          </m:sub>
        </m:sSub>
      </m:oMath>
      <w:r>
        <w:t xml:space="preserve"> </w:t>
      </w:r>
      <w:r>
        <w:rPr>
          <w:rFonts w:hint="eastAsia"/>
        </w:rPr>
        <w:t xml:space="preserve">。我们的简化非局部块定义为</w:t>
      </w:r>
    </w:p>
    <w:p>
      <w:pPr>
        <w:pStyle w:val="a0"/>
      </w:pPr>
      <m:oMathPara>
        <m:oMathParaPr>
          <m:jc m:val="center"/>
        </m:oMathParaPr>
        <m:oMath>
          <m:sSub>
            <m:e>
              <m:r>
                <m:rPr>
                  <m:sty m:val="b"/>
                </m:rPr>
                <m:t>z</m:t>
              </m:r>
            </m:e>
            <m:sub>
              <m:r>
                <m:t>i</m:t>
              </m:r>
            </m:sub>
          </m:sSub>
          <m:r>
            <m:rPr>
              <m:sty m:val="p"/>
            </m:rPr>
            <m:t>=</m:t>
          </m:r>
          <m:sSub>
            <m:e>
              <m:r>
                <m:rPr>
                  <m:sty m:val="b"/>
                </m:rPr>
                <m:t>x</m:t>
              </m:r>
            </m:e>
            <m:sub>
              <m:r>
                <m:t>i</m:t>
              </m:r>
            </m:sub>
          </m:sSub>
          <m:r>
            <m:rPr>
              <m:sty m:val="p"/>
            </m:rPr>
            <m:t>+</m:t>
          </m:r>
          <m:nary>
            <m:naryPr>
              <m:chr m:val="∑"/>
              <m:limLoc m:val="undOvr"/>
              <m:subHide m:val="off"/>
              <m:supHide m:val="off"/>
            </m:naryPr>
            <m:sub>
              <m:r>
                <m:t>j</m:t>
              </m:r>
              <m:r>
                <m:rPr>
                  <m:sty m:val="p"/>
                </m:rPr>
                <m:t>=</m:t>
              </m:r>
              <m:r>
                <m:t>1</m:t>
              </m:r>
            </m:sub>
            <m:sup>
              <m:sSub>
                <m:e>
                  <m:r>
                    <m:t>N</m:t>
                  </m:r>
                </m:e>
                <m:sub>
                  <m:r>
                    <m:t>p</m:t>
                  </m:r>
                </m:sub>
              </m:sSub>
            </m:sup>
            <m:e>
              <m:f>
                <m:fPr>
                  <m:type m:val="bar"/>
                </m:fPr>
                <m:num>
                  <m:r>
                    <m:rPr>
                      <m:sty m:val="p"/>
                    </m:rPr>
                    <m:t>exp</m:t>
                  </m:r>
                  <m:d>
                    <m:dPr>
                      <m:begChr m:val="("/>
                      <m:endChr m:val=")"/>
                      <m:sepChr m:val=""/>
                      <m:grow/>
                    </m:dPr>
                    <m:e>
                      <m:sSub>
                        <m:e>
                          <m:r>
                            <m:t>W</m:t>
                          </m:r>
                        </m:e>
                        <m:sub>
                          <m:r>
                            <m:t>k</m:t>
                          </m:r>
                        </m:sub>
                      </m:sSub>
                      <m:sSub>
                        <m:e>
                          <m:r>
                            <m:rPr>
                              <m:sty m:val="b"/>
                            </m:rPr>
                            <m:t>x</m:t>
                          </m:r>
                        </m:e>
                        <m:sub>
                          <m:r>
                            <m:t>j</m:t>
                          </m:r>
                        </m:sub>
                      </m:sSub>
                    </m:e>
                  </m:d>
                </m:num>
                <m:den>
                  <m:nary>
                    <m:naryPr>
                      <m:chr m:val="∑"/>
                      <m:limLoc m:val="undOvr"/>
                      <m:subHide m:val="off"/>
                      <m:supHide m:val="off"/>
                    </m:naryPr>
                    <m:sub>
                      <m:r>
                        <m:t>m</m:t>
                      </m:r>
                      <m:r>
                        <m:rPr>
                          <m:sty m:val="p"/>
                        </m:rPr>
                        <m:t>=</m:t>
                      </m:r>
                      <m:r>
                        <m:t>1</m:t>
                      </m:r>
                    </m:sub>
                    <m:sup>
                      <m:sSub>
                        <m:e>
                          <m:r>
                            <m:t>N</m:t>
                          </m:r>
                        </m:e>
                        <m:sub>
                          <m:r>
                            <m:t>p</m:t>
                          </m:r>
                        </m:sub>
                      </m:sSub>
                    </m:sup>
                    <m:e>
                      <m:r>
                        <m:rPr>
                          <m:sty m:val="p"/>
                        </m:rPr>
                        <m:t>exp</m:t>
                      </m:r>
                    </m:e>
                  </m:nary>
                  <m:d>
                    <m:dPr>
                      <m:begChr m:val="("/>
                      <m:endChr m:val=")"/>
                      <m:sepChr m:val=""/>
                      <m:grow/>
                    </m:dPr>
                    <m:e>
                      <m:sSub>
                        <m:e>
                          <m:r>
                            <m:t>W</m:t>
                          </m:r>
                        </m:e>
                        <m:sub>
                          <m:r>
                            <m:t>k</m:t>
                          </m:r>
                        </m:sub>
                      </m:sSub>
                      <m:sSub>
                        <m:e>
                          <m:r>
                            <m:rPr>
                              <m:sty m:val="b"/>
                            </m:rPr>
                            <m:t>x</m:t>
                          </m:r>
                        </m:e>
                        <m:sub>
                          <m:r>
                            <m:t>m</m:t>
                          </m:r>
                        </m:sub>
                      </m:sSub>
                    </m:e>
                  </m:d>
                </m:den>
              </m:f>
            </m:e>
          </m:nary>
          <m:d>
            <m:dPr>
              <m:begChr m:val="("/>
              <m:endChr m:val=")"/>
              <m:sepChr m:val=""/>
              <m:grow/>
            </m:dPr>
            <m:e>
              <m:sSub>
                <m:e>
                  <m:r>
                    <m:t>W</m:t>
                  </m:r>
                </m:e>
                <m:sub>
                  <m:r>
                    <m:t>v</m:t>
                  </m:r>
                </m:sub>
              </m:sSub>
              <m:r>
                <m:rPr>
                  <m:sty m:val="p"/>
                </m:rPr>
                <m:t>⋅</m:t>
              </m:r>
              <m:sSub>
                <m:e>
                  <m:r>
                    <m:rPr>
                      <m:sty m:val="b"/>
                    </m:rPr>
                    <m:t>x</m:t>
                  </m:r>
                </m:e>
                <m:sub>
                  <m:r>
                    <m:t>j</m:t>
                  </m:r>
                </m:sub>
              </m:sSub>
            </m:e>
          </m:d>
          <m:r>
            <m:rPr>
              <m:sty m:val="p"/>
            </m:rPr>
            <m:t>,</m:t>
          </m:r>
          <m:r>
            <m:t>  </m:t>
          </m:r>
          <m:r>
            <m:rPr>
              <m:nor/>
              <m:sty m:val="p"/>
            </m:rPr>
            <m:t>(2)</m:t>
          </m:r>
        </m:oMath>
      </m:oMathPara>
    </w:p>
    <w:p>
      <w:pPr>
        <w:pStyle w:val="FirstParagraph"/>
      </w:pPr>
      <w:r>
        <w:t xml:space="preserve">where</w:t>
      </w:r>
      <w:r>
        <w:t xml:space="preserve"> </w:t>
      </w:r>
      <m:oMath>
        <m:sSub>
          <m:e>
            <m:r>
              <m:t>W</m:t>
            </m:r>
          </m:e>
          <m:sub>
            <m:r>
              <m:t>k</m:t>
            </m:r>
          </m:sub>
        </m:sSub>
      </m:oMath>
      <w:r>
        <w:t xml:space="preserve"> </w:t>
      </w:r>
      <w:r>
        <w:t xml:space="preserve">and</w:t>
      </w:r>
      <w:r>
        <w:t xml:space="preserve"> </w:t>
      </w:r>
      <m:oMath>
        <m:sSub>
          <m:e>
            <m:r>
              <m:t>W</m:t>
            </m:r>
          </m:e>
          <m:sub>
            <m:r>
              <m:t>v</m:t>
            </m:r>
          </m:sub>
        </m:sSub>
      </m:oMath>
      <w:r>
        <w:t xml:space="preserve"> </w:t>
      </w:r>
      <w:r>
        <w:t xml:space="preserve">denote linear transformation matrices.</w:t>
      </w:r>
    </w:p>
    <w:p>
      <w:pPr>
        <w:pStyle w:val="a0"/>
      </w:pPr>
      <w:r>
        <w:rPr>
          <w:rFonts w:hint="eastAsia"/>
        </w:rPr>
        <w:t xml:space="preserve">其中</w:t>
      </w:r>
      <w:r>
        <w:t xml:space="preserve"> </w:t>
      </w:r>
      <m:oMath>
        <m:sSub>
          <m:e>
            <m:r>
              <m:t>W</m:t>
            </m:r>
          </m:e>
          <m:sub>
            <m:r>
              <m:t>k</m:t>
            </m:r>
          </m:sub>
        </m:sSub>
      </m:oMath>
      <w:r>
        <w:t xml:space="preserve"> </w:t>
      </w:r>
      <w:r>
        <w:rPr>
          <w:rFonts w:hint="eastAsia"/>
        </w:rPr>
        <w:t xml:space="preserve">和</w:t>
      </w:r>
      <w:r>
        <w:t xml:space="preserve"> </w:t>
      </w:r>
      <m:oMath>
        <m:sSub>
          <m:e>
            <m:r>
              <m:t>W</m:t>
            </m:r>
          </m:e>
          <m:sub>
            <m:r>
              <m:t>v</m:t>
            </m:r>
          </m:sub>
        </m:sSub>
      </m:oMath>
      <w:r>
        <w:t xml:space="preserve"> </w:t>
      </w:r>
      <w:r>
        <w:rPr>
          <w:rFonts w:hint="eastAsia"/>
        </w:rPr>
        <w:t xml:space="preserve">表示线性变换矩阵。</w:t>
      </w:r>
    </w:p>
    <w:p>
      <w:pPr>
        <w:pStyle w:val="a0"/>
      </w:pPr>
      <w:r>
        <w:t xml:space="preserve">To further reduce the computational cost of this simplified block, we apply the distributive law to move</w:t>
      </w:r>
      <w:r>
        <w:t xml:space="preserve"> </w:t>
      </w:r>
      <m:oMath>
        <m:sSub>
          <m:e>
            <m:r>
              <m:t>W</m:t>
            </m:r>
          </m:e>
          <m:sub>
            <m:r>
              <m:t>v</m:t>
            </m:r>
          </m:sub>
        </m:sSub>
      </m:oMath>
      <w:r>
        <w:t xml:space="preserve"> </w:t>
      </w:r>
      <w:r>
        <w:t xml:space="preserve">outside of the attention pooling, as</w:t>
      </w:r>
    </w:p>
    <w:p>
      <w:pPr>
        <w:pStyle w:val="a0"/>
      </w:pPr>
      <w:r>
        <w:rPr>
          <w:rFonts w:hint="eastAsia"/>
        </w:rPr>
        <w:t xml:space="preserve">为了进一步减少这个简化块的计算成本，我们将分配律应用于将</w:t>
      </w:r>
      <w:r>
        <w:t xml:space="preserve"> </w:t>
      </w:r>
      <m:oMath>
        <m:sSub>
          <m:e>
            <m:r>
              <m:t>W</m:t>
            </m:r>
          </m:e>
          <m:sub>
            <m:r>
              <m:t>v</m:t>
            </m:r>
          </m:sub>
        </m:sSub>
      </m:oMath>
      <w:r>
        <w:t xml:space="preserve"> </w:t>
      </w:r>
      <w:r>
        <w:rPr>
          <w:rFonts w:hint="eastAsia"/>
        </w:rPr>
        <w:t xml:space="preserve">移出注意力池化，如</w:t>
      </w:r>
    </w:p>
    <w:p>
      <w:pPr>
        <w:pStyle w:val="a0"/>
      </w:pPr>
      <m:oMathPara>
        <m:oMathParaPr>
          <m:jc m:val="center"/>
        </m:oMathParaPr>
        <m:oMath>
          <m:sSub>
            <m:e>
              <m:r>
                <m:rPr>
                  <m:sty m:val="b"/>
                </m:rPr>
                <m:t>z</m:t>
              </m:r>
            </m:e>
            <m:sub>
              <m:r>
                <m:t>i</m:t>
              </m:r>
            </m:sub>
          </m:sSub>
          <m:r>
            <m:rPr>
              <m:sty m:val="p"/>
            </m:rPr>
            <m:t>=</m:t>
          </m:r>
          <m:sSub>
            <m:e>
              <m:r>
                <m:rPr>
                  <m:sty m:val="b"/>
                </m:rPr>
                <m:t>x</m:t>
              </m:r>
            </m:e>
            <m:sub>
              <m:r>
                <m:t>i</m:t>
              </m:r>
            </m:sub>
          </m:sSub>
          <m:r>
            <m:rPr>
              <m:sty m:val="p"/>
            </m:rPr>
            <m:t>+</m:t>
          </m:r>
          <m:sSub>
            <m:e>
              <m:r>
                <m:t>W</m:t>
              </m:r>
            </m:e>
            <m:sub>
              <m:r>
                <m:t>v</m:t>
              </m:r>
            </m:sub>
          </m:sSub>
          <m:nary>
            <m:naryPr>
              <m:chr m:val="∑"/>
              <m:limLoc m:val="undOvr"/>
              <m:subHide m:val="off"/>
              <m:supHide m:val="off"/>
            </m:naryPr>
            <m:sub>
              <m:r>
                <m:t>j</m:t>
              </m:r>
              <m:r>
                <m:rPr>
                  <m:sty m:val="p"/>
                </m:rPr>
                <m:t>=</m:t>
              </m:r>
              <m:r>
                <m:t>1</m:t>
              </m:r>
            </m:sub>
            <m:sup>
              <m:sSub>
                <m:e>
                  <m:r>
                    <m:t>N</m:t>
                  </m:r>
                </m:e>
                <m:sub>
                  <m:r>
                    <m:t>p</m:t>
                  </m:r>
                </m:sub>
              </m:sSub>
            </m:sup>
            <m:e>
              <m:f>
                <m:fPr>
                  <m:type m:val="bar"/>
                </m:fPr>
                <m:num>
                  <m:r>
                    <m:rPr>
                      <m:sty m:val="p"/>
                    </m:rPr>
                    <m:t>exp</m:t>
                  </m:r>
                  <m:d>
                    <m:dPr>
                      <m:begChr m:val="("/>
                      <m:endChr m:val=")"/>
                      <m:sepChr m:val=""/>
                      <m:grow/>
                    </m:dPr>
                    <m:e>
                      <m:sSub>
                        <m:e>
                          <m:r>
                            <m:t>W</m:t>
                          </m:r>
                        </m:e>
                        <m:sub>
                          <m:r>
                            <m:t>k</m:t>
                          </m:r>
                        </m:sub>
                      </m:sSub>
                      <m:sSub>
                        <m:e>
                          <m:r>
                            <m:rPr>
                              <m:sty m:val="b"/>
                            </m:rPr>
                            <m:t>x</m:t>
                          </m:r>
                        </m:e>
                        <m:sub>
                          <m:r>
                            <m:t>j</m:t>
                          </m:r>
                        </m:sub>
                      </m:sSub>
                    </m:e>
                  </m:d>
                </m:num>
                <m:den>
                  <m:nary>
                    <m:naryPr>
                      <m:chr m:val="∑"/>
                      <m:limLoc m:val="undOvr"/>
                      <m:subHide m:val="off"/>
                      <m:supHide m:val="off"/>
                    </m:naryPr>
                    <m:sub>
                      <m:r>
                        <m:t>m</m:t>
                      </m:r>
                      <m:r>
                        <m:rPr>
                          <m:sty m:val="p"/>
                        </m:rPr>
                        <m:t>=</m:t>
                      </m:r>
                      <m:r>
                        <m:t>1</m:t>
                      </m:r>
                    </m:sub>
                    <m:sup>
                      <m:sSub>
                        <m:e>
                          <m:r>
                            <m:t>N</m:t>
                          </m:r>
                        </m:e>
                        <m:sub>
                          <m:r>
                            <m:t>p</m:t>
                          </m:r>
                        </m:sub>
                      </m:sSub>
                    </m:sup>
                    <m:e>
                      <m:r>
                        <m:rPr>
                          <m:sty m:val="p"/>
                        </m:rPr>
                        <m:t>exp</m:t>
                      </m:r>
                    </m:e>
                  </m:nary>
                  <m:d>
                    <m:dPr>
                      <m:begChr m:val="("/>
                      <m:endChr m:val=")"/>
                      <m:sepChr m:val=""/>
                      <m:grow/>
                    </m:dPr>
                    <m:e>
                      <m:sSub>
                        <m:e>
                          <m:r>
                            <m:t>W</m:t>
                          </m:r>
                        </m:e>
                        <m:sub>
                          <m:r>
                            <m:t>k</m:t>
                          </m:r>
                        </m:sub>
                      </m:sSub>
                      <m:sSub>
                        <m:e>
                          <m:r>
                            <m:rPr>
                              <m:sty m:val="b"/>
                            </m:rPr>
                            <m:t>x</m:t>
                          </m:r>
                        </m:e>
                        <m:sub>
                          <m:r>
                            <m:t>m</m:t>
                          </m:r>
                        </m:sub>
                      </m:sSub>
                    </m:e>
                  </m:d>
                </m:den>
              </m:f>
            </m:e>
          </m:nary>
          <m:sSub>
            <m:e>
              <m:r>
                <m:rPr>
                  <m:sty m:val="b"/>
                </m:rPr>
                <m:t>x</m:t>
              </m:r>
            </m:e>
            <m:sub>
              <m:r>
                <m:t>j</m:t>
              </m:r>
            </m:sub>
          </m:sSub>
          <m:r>
            <m:rPr>
              <m:sty m:val="p"/>
            </m:rPr>
            <m:t>.</m:t>
          </m:r>
          <m:r>
            <m:t>  </m:t>
          </m:r>
          <m:r>
            <m:rPr>
              <m:nor/>
              <m:sty m:val="p"/>
            </m:rPr>
            <m:t>(3)</m:t>
          </m:r>
        </m:oMath>
      </m:oMathPara>
    </w:p>
    <w:p>
      <w:pPr>
        <w:pStyle w:val="FirstParagraph"/>
      </w:pPr>
      <w:r>
        <w:t xml:space="preserve">This version of simplified non-local block is illustrated in Figure 4(b). After moving</w:t>
      </w:r>
      <w:r>
        <w:t xml:space="preserve"> </w:t>
      </w:r>
      <m:oMath>
        <m:sSub>
          <m:e>
            <m:r>
              <m:t>W</m:t>
            </m:r>
          </m:e>
          <m:sub>
            <m:r>
              <m:t>v</m:t>
            </m:r>
          </m:sub>
        </m:sSub>
      </m:oMath>
      <w:r>
        <w:t xml:space="preserve"> </w:t>
      </w:r>
      <w:r>
        <w:t xml:space="preserve">outside of attention pooling, the FLOPs of this</w:t>
      </w:r>
      <w:r>
        <w:t xml:space="preserve"> </w:t>
      </w:r>
      <m:oMath>
        <m:r>
          <m:t>1</m:t>
        </m:r>
        <m:r>
          <m:rPr>
            <m:sty m:val="p"/>
          </m:rPr>
          <m:t>×</m:t>
        </m:r>
        <m:r>
          <m:t>1</m:t>
        </m:r>
      </m:oMath>
      <w:r>
        <w:t xml:space="preserve"> </w:t>
      </w:r>
      <w:r>
        <w:t xml:space="preserve">convolution</w:t>
      </w:r>
      <w:r>
        <w:t xml:space="preserve"> </w:t>
      </w:r>
      <m:oMath>
        <m:sSub>
          <m:e>
            <m:r>
              <m:t>W</m:t>
            </m:r>
          </m:e>
          <m:sub>
            <m:r>
              <m:t>v</m:t>
            </m:r>
          </m:sub>
        </m:sSub>
      </m:oMath>
      <w:r>
        <w:t xml:space="preserve"> </w:t>
      </w:r>
      <w:r>
        <w:t xml:space="preserve">is reduced from</w:t>
      </w:r>
      <w:r>
        <w:t xml:space="preserve"> </w:t>
      </w:r>
      <m:oMath>
        <m:r>
          <m:rPr>
            <m:sty m:val="p"/>
            <m:scr m:val="script"/>
          </m:rPr>
          <m:t>O</m:t>
        </m:r>
        <m:d>
          <m:dPr>
            <m:begChr m:val="("/>
            <m:endChr m:val=")"/>
            <m:sepChr m:val=""/>
            <m:grow/>
          </m:dPr>
          <m:e>
            <m:sSup>
              <m:e>
                <m:r>
                  <m:rPr>
                    <m:sty m:val="p"/>
                  </m:rPr>
                  <m:t>H</m:t>
                </m:r>
                <m:r>
                  <m:rPr>
                    <m:sty m:val="p"/>
                  </m:rPr>
                  <m:t>W</m:t>
                </m:r>
                <m:r>
                  <m:rPr>
                    <m:sty m:val="p"/>
                  </m:rPr>
                  <m:t>C</m:t>
                </m:r>
              </m:e>
              <m:sup>
                <m:r>
                  <m:t>2</m:t>
                </m:r>
              </m:sup>
            </m:sSup>
          </m:e>
        </m:d>
      </m:oMath>
      <w:r>
        <w:t xml:space="preserve"> </w:t>
      </w:r>
      <w:r>
        <w:t xml:space="preserve">to</w:t>
      </w:r>
      <w:r>
        <w:t xml:space="preserve"> </w:t>
      </w:r>
      <m:oMath>
        <m:r>
          <m:rPr>
            <m:sty m:val="p"/>
            <m:scr m:val="script"/>
          </m:rPr>
          <m:t>O</m:t>
        </m:r>
        <m:d>
          <m:dPr>
            <m:begChr m:val="("/>
            <m:endChr m:val=")"/>
            <m:sepChr m:val=""/>
            <m:grow/>
          </m:dPr>
          <m:e>
            <m:sSup>
              <m:e>
                <m:r>
                  <m:rPr>
                    <m:sty m:val="p"/>
                  </m:rPr>
                  <m:t>C</m:t>
                </m:r>
              </m:e>
              <m:sup>
                <m:r>
                  <m:t>2</m:t>
                </m:r>
              </m:sup>
            </m:sSup>
          </m:e>
        </m:d>
      </m:oMath>
      <w:r>
        <w:t xml:space="preserve"> </w:t>
      </w:r>
      <w:r>
        <w:t xml:space="preserve">.</w:t>
      </w:r>
    </w:p>
    <w:p>
      <w:pPr>
        <w:pStyle w:val="a0"/>
      </w:pPr>
      <w:r>
        <w:rPr>
          <w:rFonts w:hint="eastAsia"/>
        </w:rPr>
        <w:t xml:space="preserve">简化的非局部块版本的示意图如图4(b)所示。在将</w:t>
      </w:r>
      <w:r>
        <w:t xml:space="preserve"> </w:t>
      </w:r>
      <m:oMath>
        <m:sSub>
          <m:e>
            <m:r>
              <m:t>W</m:t>
            </m:r>
          </m:e>
          <m:sub>
            <m:r>
              <m:t>v</m:t>
            </m:r>
          </m:sub>
        </m:sSub>
      </m:oMath>
      <w:r>
        <w:t xml:space="preserve"> </w:t>
      </w:r>
      <w:r>
        <w:rPr>
          <w:rFonts w:hint="eastAsia"/>
        </w:rPr>
        <w:t xml:space="preserve">移出注意力池化后，这种</w:t>
      </w:r>
      <w:r>
        <w:t xml:space="preserve"> </w:t>
      </w:r>
      <m:oMath>
        <m:r>
          <m:t>1</m:t>
        </m:r>
        <m:r>
          <m:rPr>
            <m:sty m:val="p"/>
          </m:rPr>
          <m:t>×</m:t>
        </m:r>
        <m:r>
          <m:t>1</m:t>
        </m:r>
      </m:oMath>
      <w:r>
        <w:t xml:space="preserve"> </w:t>
      </w:r>
      <w:r>
        <w:rPr>
          <w:rFonts w:hint="eastAsia"/>
        </w:rPr>
        <w:t xml:space="preserve">卷积</w:t>
      </w:r>
      <w:r>
        <w:t xml:space="preserve"> </w:t>
      </w:r>
      <m:oMath>
        <m:sSub>
          <m:e>
            <m:r>
              <m:t>W</m:t>
            </m:r>
          </m:e>
          <m:sub>
            <m:r>
              <m:t>v</m:t>
            </m:r>
          </m:sub>
        </m:sSub>
      </m:oMath>
      <w:r>
        <w:t xml:space="preserve"> </w:t>
      </w:r>
      <w:r>
        <w:rPr>
          <w:rFonts w:hint="eastAsia"/>
        </w:rPr>
        <w:t xml:space="preserve">的FLOPs从</w:t>
      </w:r>
      <w:r>
        <w:t xml:space="preserve"> </w:t>
      </w:r>
      <m:oMath>
        <m:r>
          <m:rPr>
            <m:sty m:val="p"/>
            <m:scr m:val="script"/>
          </m:rPr>
          <m:t>O</m:t>
        </m:r>
        <m:d>
          <m:dPr>
            <m:begChr m:val="("/>
            <m:endChr m:val=")"/>
            <m:sepChr m:val=""/>
            <m:grow/>
          </m:dPr>
          <m:e>
            <m:sSup>
              <m:e>
                <m:r>
                  <m:rPr>
                    <m:sty m:val="p"/>
                  </m:rPr>
                  <m:t>H</m:t>
                </m:r>
                <m:r>
                  <m:rPr>
                    <m:sty m:val="p"/>
                  </m:rPr>
                  <m:t>W</m:t>
                </m:r>
                <m:r>
                  <m:rPr>
                    <m:sty m:val="p"/>
                  </m:rPr>
                  <m:t>C</m:t>
                </m:r>
              </m:e>
              <m:sup>
                <m:r>
                  <m:t>2</m:t>
                </m:r>
              </m:sup>
            </m:sSup>
          </m:e>
        </m:d>
      </m:oMath>
      <w:r>
        <w:t xml:space="preserve"> </w:t>
      </w:r>
      <w:r>
        <w:rPr>
          <w:rFonts w:hint="eastAsia"/>
        </w:rPr>
        <w:t xml:space="preserve">降低到</w:t>
      </w:r>
      <w:r>
        <w:t xml:space="preserve"> </w:t>
      </w:r>
      <m:oMath>
        <m:r>
          <m:rPr>
            <m:sty m:val="p"/>
            <m:scr m:val="script"/>
          </m:rPr>
          <m:t>O</m:t>
        </m:r>
        <m:d>
          <m:dPr>
            <m:begChr m:val="("/>
            <m:endChr m:val=")"/>
            <m:sepChr m:val=""/>
            <m:grow/>
          </m:dPr>
          <m:e>
            <m:sSup>
              <m:e>
                <m:r>
                  <m:rPr>
                    <m:sty m:val="p"/>
                  </m:rPr>
                  <m:t>C</m:t>
                </m:r>
              </m:e>
              <m:sup>
                <m:r>
                  <m:t>2</m:t>
                </m:r>
              </m:sup>
            </m:sSup>
          </m:e>
        </m:d>
      </m:oMath>
      <w:r>
        <w:t xml:space="preserve"> </w:t>
      </w:r>
      <w:r>
        <w:t xml:space="preserve">。</w:t>
      </w:r>
    </w:p>
    <w:p>
      <w:pPr>
        <w:pStyle w:val="a0"/>
      </w:pPr>
      <w:r>
        <w:t xml:space="preserve">Different from the traditional non-local block, the second term in Eqn. 3 is independent of the query position</w:t>
      </w:r>
      <w:r>
        <w:t xml:space="preserve"> </w:t>
      </w:r>
      <m:oMath>
        <m:r>
          <m:t>i</m:t>
        </m:r>
      </m:oMath>
      <w:r>
        <w:t xml:space="preserve"> </w:t>
      </w:r>
      <w:r>
        <w:t xml:space="preserve">, which means that this term is shared across all query positions</w:t>
      </w:r>
      <w:r>
        <w:t xml:space="preserve"> </w:t>
      </w:r>
      <m:oMath>
        <m:r>
          <m:t>i</m:t>
        </m:r>
      </m:oMath>
      <w:r>
        <w:t xml:space="preserve"> </w:t>
      </w:r>
      <w:r>
        <w:t xml:space="preserve">. We thus directly model global context as a weighted sum of the features at all positions, and aggregate (add) the global context features to the features at each query position. In experiments, we directly replace the non-local (NL) block with our simplified non-local (SNL) block, and evaluate accuracy and computation cost on four tasks, object detection on COCO, semantic segmentation on Cityscapes, ImageNet classification, and action recognition on Kinetics, shown in Tables 5 (a), 8(a), 12(a) and 10. As expected, the SNL block achieves performance comparable to (or slightly below) the NL block with significantly lower FLOPs.</w:t>
      </w:r>
    </w:p>
    <w:p>
      <w:pPr>
        <w:pStyle w:val="a0"/>
      </w:pPr>
      <w:r>
        <w:rPr>
          <w:rFonts w:hint="eastAsia"/>
        </w:rPr>
        <w:t xml:space="preserve">与传统的非局部块不同，方程3中的第二项与查询位置</w:t>
      </w:r>
      <w:r>
        <w:t xml:space="preserve"> </w:t>
      </w:r>
      <m:oMath>
        <m:r>
          <m:t>i</m:t>
        </m:r>
      </m:oMath>
      <w:r>
        <w:t xml:space="preserve"> </w:t>
      </w:r>
      <w:r>
        <w:rPr>
          <w:rFonts w:hint="eastAsia"/>
        </w:rPr>
        <w:t xml:space="preserve">无关，这意味着这个项在所有查询位置之间是共享的</w:t>
      </w:r>
      <w:r>
        <w:t xml:space="preserve"> </w:t>
      </w:r>
      <m:oMath>
        <m:r>
          <m:t>i</m:t>
        </m:r>
      </m:oMath>
      <w:r>
        <w:t xml:space="preserve"> </w:t>
      </w:r>
      <w:r>
        <w:rPr>
          <w:rFonts w:hint="eastAsia"/>
        </w:rPr>
        <w:t xml:space="preserve">。因此，我们直接将全局上下文建模为所有位置特征的加权和，并将全局上下文特征聚合（相加）到每个查询位置的特征上。在实验中，我们直接用我们的简化非局部（SNL）块替换非局部（NL）块，并在四个任务上评估准确性和计算成本：COCO上的目标检测、Cityscapes上的语义分割、ImageNet分类以及Kinetics上的动作识别，结果分别显示在表5(a)、8(a)、12(a)和10中。如预期，SNL块在显著降低FLOPs的同时，性能与NL块相当（或略低）。</w:t>
      </w:r>
    </w:p>
    <w:bookmarkEnd w:id="57"/>
    <w:bookmarkStart w:id="58" w:name="global-context-modeling-framework"/>
    <w:p>
      <w:pPr>
        <w:pStyle w:val="1"/>
      </w:pPr>
      <w:r>
        <w:t xml:space="preserve">4.2 Global Context Modeling Framework</w:t>
      </w:r>
    </w:p>
    <w:bookmarkEnd w:id="58"/>
    <w:bookmarkStart w:id="59" w:name="全局上下文建模框架"/>
    <w:p>
      <w:pPr>
        <w:pStyle w:val="1"/>
      </w:pPr>
      <w:r>
        <w:t xml:space="preserve">4.2 </w:t>
      </w:r>
      <w:r>
        <w:rPr>
          <w:rFonts w:hint="eastAsia"/>
        </w:rPr>
        <w:t xml:space="preserve">全局上下文建模框架</w:t>
      </w:r>
    </w:p>
    <w:p>
      <w:pPr>
        <w:pStyle w:val="FirstParagraph"/>
      </w:pPr>
      <w:r>
        <w:t xml:space="preserve">As shown in Fig. 4(b), the simplified non-local block can be abstracted into three parts: (a) global attention pooling, which adopts a</w:t>
      </w:r>
      <w:r>
        <w:t xml:space="preserve"> </w:t>
      </w:r>
      <m:oMath>
        <m:r>
          <m:t>1</m:t>
        </m:r>
        <m:r>
          <m:rPr>
            <m:sty m:val="p"/>
          </m:rPr>
          <m:t>×</m:t>
        </m:r>
        <m:r>
          <m:t>1</m:t>
        </m:r>
      </m:oMath>
      <w:r>
        <w:t xml:space="preserve"> </w:t>
      </w:r>
      <w:r>
        <w:t xml:space="preserve">convolution</w:t>
      </w:r>
      <w:r>
        <w:t xml:space="preserve"> </w:t>
      </w:r>
      <m:oMath>
        <m:sSub>
          <m:e>
            <m:r>
              <m:t>W</m:t>
            </m:r>
          </m:e>
          <m:sub>
            <m:r>
              <m:t>k</m:t>
            </m:r>
          </m:sub>
        </m:sSub>
      </m:oMath>
      <w:r>
        <w:t xml:space="preserve"> </w:t>
      </w:r>
      <w:r>
        <w:t xml:space="preserve">and a softmax function to obtain the attention weights, and then performs attention pooling to obtain the global context features; (b) feature transform via a</w:t>
      </w:r>
      <w:r>
        <w:t xml:space="preserve"> </w:t>
      </w:r>
      <m:oMath>
        <m:r>
          <m:t>1</m:t>
        </m:r>
        <m:r>
          <m:rPr>
            <m:sty m:val="p"/>
          </m:rPr>
          <m:t>×</m:t>
        </m:r>
        <m:r>
          <m:t>1</m:t>
        </m:r>
      </m:oMath>
      <w:r>
        <w:t xml:space="preserve"> </w:t>
      </w:r>
      <w:r>
        <w:t xml:space="preserve">convolution</w:t>
      </w:r>
      <w:r>
        <w:t xml:space="preserve"> </w:t>
      </w:r>
      <m:oMath>
        <m:sSub>
          <m:e>
            <m:r>
              <m:t>W</m:t>
            </m:r>
          </m:e>
          <m:sub>
            <m:r>
              <m:t>v</m:t>
            </m:r>
          </m:sub>
        </m:sSub>
      </m:oMath>
      <w:r>
        <w:t xml:space="preserve"> </w:t>
      </w:r>
      <w:r>
        <w:t xml:space="preserve">; (c) feature aggregation, which employs addition to aggregate global context features to each position.</w:t>
      </w:r>
    </w:p>
    <w:p>
      <w:pPr>
        <w:pStyle w:val="a0"/>
      </w:pPr>
      <w:r>
        <w:rPr>
          <w:rFonts w:hint="eastAsia"/>
        </w:rPr>
        <w:t xml:space="preserve">如图4(b)所示，简化的非局部块可以抽象为三个部分：(a)</w:t>
      </w:r>
      <w:r>
        <w:t xml:space="preserve"> </w:t>
      </w:r>
      <w:r>
        <w:rPr>
          <w:rFonts w:hint="eastAsia"/>
        </w:rPr>
        <w:t xml:space="preserve">全局注意力池化，它采用</w:t>
      </w:r>
      <w:r>
        <w:t xml:space="preserve"> </w:t>
      </w:r>
      <m:oMath>
        <m:r>
          <m:t>1</m:t>
        </m:r>
        <m:r>
          <m:rPr>
            <m:sty m:val="p"/>
          </m:rPr>
          <m:t>×</m:t>
        </m:r>
        <m:r>
          <m:t>1</m:t>
        </m:r>
      </m:oMath>
      <w:r>
        <w:t xml:space="preserve"> </w:t>
      </w:r>
      <w:r>
        <w:rPr>
          <w:rFonts w:hint="eastAsia"/>
        </w:rPr>
        <w:t xml:space="preserve">卷积</w:t>
      </w:r>
      <w:r>
        <w:t xml:space="preserve"> </w:t>
      </w:r>
      <m:oMath>
        <m:sSub>
          <m:e>
            <m:r>
              <m:t>W</m:t>
            </m:r>
          </m:e>
          <m:sub>
            <m:r>
              <m:t>k</m:t>
            </m:r>
          </m:sub>
        </m:sSub>
      </m:oMath>
      <w:r>
        <w:t xml:space="preserve"> </w:t>
      </w:r>
      <w:r>
        <w:rPr>
          <w:rFonts w:hint="eastAsia"/>
        </w:rPr>
        <w:t xml:space="preserve">和softmax函数来获取注意力权重，然后执行注意力池化以获得全局上下文特征；(b)</w:t>
      </w:r>
      <w:r>
        <w:t xml:space="preserve"> </w:t>
      </w:r>
      <w:r>
        <w:rPr>
          <w:rFonts w:hint="eastAsia"/>
        </w:rPr>
        <w:t xml:space="preserve">通过</w:t>
      </w:r>
      <w:r>
        <w:t xml:space="preserve"> </w:t>
      </w:r>
      <m:oMath>
        <m:r>
          <m:t>1</m:t>
        </m:r>
        <m:r>
          <m:rPr>
            <m:sty m:val="p"/>
          </m:rPr>
          <m:t>×</m:t>
        </m:r>
        <m:r>
          <m:t>1</m:t>
        </m:r>
      </m:oMath>
      <w:r>
        <w:t xml:space="preserve"> </w:t>
      </w:r>
      <w:r>
        <w:rPr>
          <w:rFonts w:hint="eastAsia"/>
        </w:rPr>
        <w:t xml:space="preserve">卷积</w:t>
      </w:r>
      <w:r>
        <w:t xml:space="preserve"> </w:t>
      </w:r>
      <m:oMath>
        <m:sSub>
          <m:e>
            <m:r>
              <m:t>W</m:t>
            </m:r>
          </m:e>
          <m:sub>
            <m:r>
              <m:t>v</m:t>
            </m:r>
          </m:sub>
        </m:sSub>
      </m:oMath>
      <w:r>
        <w:t xml:space="preserve"> </w:t>
      </w:r>
      <w:r>
        <w:rPr>
          <w:rFonts w:hint="eastAsia"/>
        </w:rPr>
        <w:t xml:space="preserve">进行特征转换；(c)</w:t>
      </w:r>
      <w:r>
        <w:t xml:space="preserve"> </w:t>
      </w:r>
      <w:r>
        <w:rPr>
          <w:rFonts w:hint="eastAsia"/>
        </w:rPr>
        <w:t xml:space="preserve">特征聚合，它使用加法将全局上下文特征聚合到每个位置。</w:t>
      </w:r>
    </w:p>
    <w:p>
      <w:pPr>
        <w:pStyle w:val="a0"/>
      </w:pPr>
      <w:r>
        <w:t xml:space="preserve">We regard this abstraction as a global context modeling framework, illustrated in Figure 4 (a) and defined as</w:t>
      </w:r>
    </w:p>
    <w:p>
      <w:pPr>
        <w:pStyle w:val="a0"/>
      </w:pPr>
      <w:r>
        <w:rPr>
          <w:rFonts w:hint="eastAsia"/>
        </w:rPr>
        <w:t xml:space="preserve">我们将这种抽象视为全局上下文建模框架，如图4(a)所示，并定义为</w:t>
      </w:r>
    </w:p>
    <w:p>
      <w:pPr>
        <w:pStyle w:val="a0"/>
      </w:pPr>
      <m:oMathPara>
        <m:oMathParaPr>
          <m:jc m:val="center"/>
        </m:oMathParaPr>
        <m:oMath>
          <m:sSub>
            <m:e>
              <m:r>
                <m:rPr>
                  <m:sty m:val="b"/>
                </m:rPr>
                <m:t>z</m:t>
              </m:r>
            </m:e>
            <m:sub>
              <m:r>
                <m:t>i</m:t>
              </m:r>
            </m:sub>
          </m:sSub>
          <m:r>
            <m:rPr>
              <m:sty m:val="p"/>
            </m:rPr>
            <m:t>=</m:t>
          </m:r>
          <m:r>
            <m:t>F</m:t>
          </m:r>
          <m:d>
            <m:dPr>
              <m:begChr m:val="("/>
              <m:endChr m:val=")"/>
              <m:sepChr m:val=""/>
              <m:grow/>
            </m:dPr>
            <m:e>
              <m:sSub>
                <m:e>
                  <m:r>
                    <m:rPr>
                      <m:sty m:val="b"/>
                    </m:rPr>
                    <m:t>x</m:t>
                  </m:r>
                </m:e>
                <m:sub>
                  <m:r>
                    <m:t>i</m:t>
                  </m:r>
                </m:sub>
              </m:sSub>
              <m:r>
                <m:rPr>
                  <m:sty m:val="p"/>
                </m:rPr>
                <m:t>,</m:t>
              </m:r>
              <m:r>
                <m:t>δ</m:t>
              </m:r>
              <m:d>
                <m:dPr>
                  <m:begChr m:val="("/>
                  <m:endChr m:val=")"/>
                  <m:sepChr m:val=""/>
                  <m:grow/>
                </m:dPr>
                <m:e>
                  <m:nary>
                    <m:naryPr>
                      <m:chr m:val="∑"/>
                      <m:limLoc m:val="undOvr"/>
                      <m:subHide m:val="off"/>
                      <m:supHide m:val="off"/>
                    </m:naryPr>
                    <m:sub>
                      <m:r>
                        <m:t>j</m:t>
                      </m:r>
                      <m:r>
                        <m:rPr>
                          <m:sty m:val="p"/>
                        </m:rPr>
                        <m:t>=</m:t>
                      </m:r>
                      <m:r>
                        <m:t>1</m:t>
                      </m:r>
                    </m:sub>
                    <m:sup>
                      <m:sSub>
                        <m:e>
                          <m:r>
                            <m:t>N</m:t>
                          </m:r>
                        </m:e>
                        <m:sub>
                          <m:r>
                            <m:t>p</m:t>
                          </m:r>
                        </m:sub>
                      </m:sSub>
                    </m:sup>
                    <m:e>
                      <m:sSub>
                        <m:e>
                          <m:r>
                            <m:t>α</m:t>
                          </m:r>
                        </m:e>
                        <m:sub>
                          <m:r>
                            <m:t>j</m:t>
                          </m:r>
                        </m:sub>
                      </m:sSub>
                    </m:e>
                  </m:nary>
                  <m:sSub>
                    <m:e>
                      <m:r>
                        <m:rPr>
                          <m:sty m:val="b"/>
                        </m:rPr>
                        <m:t>x</m:t>
                      </m:r>
                    </m:e>
                    <m:sub>
                      <m:r>
                        <m:t>j</m:t>
                      </m:r>
                    </m:sub>
                  </m:sSub>
                </m:e>
              </m:d>
            </m:e>
          </m:d>
          <m:r>
            <m:t>  </m:t>
          </m:r>
          <m:r>
            <m:rPr>
              <m:nor/>
              <m:sty m:val="p"/>
            </m:rPr>
            <m:t>(4)</m:t>
          </m:r>
        </m:oMath>
      </m:oMathPara>
    </w:p>
    <w:p>
      <w:pPr>
        <w:pStyle w:val="FirstParagraph"/>
      </w:pPr>
      <w:r>
        <w:t xml:space="preserve">where (a)</w:t>
      </w:r>
      <w:r>
        <w:t xml:space="preserve"> </w:t>
      </w:r>
      <m:oMath>
        <m:nary>
          <m:naryPr>
            <m:chr m:val="∑"/>
            <m:limLoc m:val="undOvr"/>
            <m:subHide m:val="off"/>
            <m:supHide m:val="on"/>
          </m:naryPr>
          <m:sub>
            <m:r>
              <m:t>j</m:t>
            </m:r>
          </m:sub>
          <m:sup>
            <m:r>
              <m:t>​</m:t>
            </m:r>
          </m:sup>
          <m:e>
            <m:sSub>
              <m:e>
                <m:r>
                  <m:t>α</m:t>
                </m:r>
              </m:e>
              <m:sub>
                <m:r>
                  <m:t>j</m:t>
                </m:r>
              </m:sub>
            </m:sSub>
          </m:e>
        </m:nary>
        <m:sSub>
          <m:e>
            <m:r>
              <m:rPr>
                <m:sty m:val="b"/>
              </m:rPr>
              <m:t>x</m:t>
            </m:r>
          </m:e>
          <m:sub>
            <m:r>
              <m:t>j</m:t>
            </m:r>
          </m:sub>
        </m:sSub>
      </m:oMath>
      <w:r>
        <w:t xml:space="preserve"> </w:t>
      </w:r>
      <w:r>
        <w:t xml:space="preserve">denotes the context modeling module which groups the features of all positions together via weighted averaging with weight</w:t>
      </w:r>
      <w:r>
        <w:t xml:space="preserve"> </w:t>
      </w:r>
      <m:oMath>
        <m:sSub>
          <m:e>
            <m:r>
              <m:t>α</m:t>
            </m:r>
          </m:e>
          <m:sub>
            <m:r>
              <m:t>j</m:t>
            </m:r>
          </m:sub>
        </m:sSub>
      </m:oMath>
      <w:r>
        <w:t xml:space="preserve"> </w:t>
      </w:r>
      <w:r>
        <w:t xml:space="preserve">to obtain the global context features (global attention pooling in the simplified NL (SNL) block); (b)</w:t>
      </w:r>
      <w:r>
        <w:t xml:space="preserve"> </w:t>
      </w:r>
      <m:oMath>
        <m:r>
          <m:t>δ</m:t>
        </m:r>
        <m:d>
          <m:dPr>
            <m:begChr m:val="("/>
            <m:endChr m:val=")"/>
            <m:sepChr m:val=""/>
            <m:grow/>
          </m:dPr>
          <m:e>
            <m:r>
              <m:rPr>
                <m:sty m:val="p"/>
              </m:rPr>
              <m:t>⋅</m:t>
            </m:r>
          </m:e>
        </m:d>
      </m:oMath>
      <w:r>
        <w:t xml:space="preserve"> </w:t>
      </w:r>
      <w:r>
        <w:t xml:space="preserve">denotes the feature transform to capture channel-wise dependencies</w:t>
      </w:r>
      <w:r>
        <w:t xml:space="preserve"> </w:t>
      </w:r>
      <m:oMath>
        <m:r>
          <m:rPr>
            <m:sty m:val="p"/>
          </m:rPr>
          <m:t>(</m:t>
        </m:r>
        <m:r>
          <m:t>1</m:t>
        </m:r>
        <m:r>
          <m:rPr>
            <m:sty m:val="p"/>
          </m:rPr>
          <m:t>×</m:t>
        </m:r>
        <m:r>
          <m:t>1</m:t>
        </m:r>
      </m:oMath>
      <w:r>
        <w:t xml:space="preserve"> </w:t>
      </w:r>
      <w:r>
        <w:t xml:space="preserve">convolution in the SNL block); and (c)</w:t>
      </w:r>
      <w:r>
        <w:t xml:space="preserve"> </w:t>
      </w:r>
      <m:oMath>
        <m:r>
          <m:t>F</m:t>
        </m:r>
        <m:d>
          <m:dPr>
            <m:begChr m:val="("/>
            <m:endChr m:val=")"/>
            <m:sepChr m:val=""/>
            <m:grow/>
          </m:dPr>
          <m:e>
            <m:r>
              <m:rPr>
                <m:sty m:val="p"/>
              </m:rPr>
              <m:t>⋅</m:t>
            </m:r>
            <m:r>
              <m:rPr>
                <m:sty m:val="p"/>
              </m:rPr>
              <m:t>,</m:t>
            </m:r>
            <m:r>
              <m:rPr>
                <m:sty m:val="p"/>
              </m:rPr>
              <m:t>⋅</m:t>
            </m:r>
          </m:e>
        </m:d>
      </m:oMath>
      <w:r>
        <w:t xml:space="preserve"> </w:t>
      </w:r>
      <w:r>
        <w:t xml:space="preserve">denotes the fusion function to aggregate the global context features to the features of each position (broadcast element-wise addition in the SNL block).</w:t>
      </w:r>
    </w:p>
    <w:p>
      <w:pPr>
        <w:pStyle w:val="a0"/>
      </w:pPr>
      <w:r>
        <w:rPr>
          <w:rFonts w:hint="eastAsia"/>
        </w:rPr>
        <w:t xml:space="preserve">其中</w:t>
      </w:r>
      <w:r>
        <w:t xml:space="preserve"> (a)</w:t>
      </w:r>
      <w:r>
        <w:t xml:space="preserve"> </w:t>
      </w:r>
      <m:oMath>
        <m:nary>
          <m:naryPr>
            <m:chr m:val="∑"/>
            <m:limLoc m:val="undOvr"/>
            <m:subHide m:val="off"/>
            <m:supHide m:val="on"/>
          </m:naryPr>
          <m:sub>
            <m:r>
              <m:t>j</m:t>
            </m:r>
          </m:sub>
          <m:sup>
            <m:r>
              <m:t>​</m:t>
            </m:r>
          </m:sup>
          <m:e>
            <m:sSub>
              <m:e>
                <m:r>
                  <m:t>α</m:t>
                </m:r>
              </m:e>
              <m:sub>
                <m:r>
                  <m:t>j</m:t>
                </m:r>
              </m:sub>
            </m:sSub>
          </m:e>
        </m:nary>
        <m:sSub>
          <m:e>
            <m:r>
              <m:rPr>
                <m:sty m:val="b"/>
              </m:rPr>
              <m:t>x</m:t>
            </m:r>
          </m:e>
          <m:sub>
            <m:r>
              <m:t>j</m:t>
            </m:r>
          </m:sub>
        </m:sSub>
      </m:oMath>
      <w:r>
        <w:t xml:space="preserve"> </w:t>
      </w:r>
      <w:r>
        <w:rPr>
          <w:rFonts w:hint="eastAsia"/>
        </w:rPr>
        <w:t xml:space="preserve">表示上下文建模模块，该模块通过加权平均的方式将所有位置的特征组合在一起，权重为</w:t>
      </w:r>
      <w:r>
        <w:t xml:space="preserve"> </w:t>
      </w:r>
      <m:oMath>
        <m:sSub>
          <m:e>
            <m:r>
              <m:t>α</m:t>
            </m:r>
          </m:e>
          <m:sub>
            <m:r>
              <m:t>j</m:t>
            </m:r>
          </m:sub>
        </m:sSub>
      </m:oMath>
      <w:r>
        <w:t xml:space="preserve"> </w:t>
      </w:r>
      <w:r>
        <w:rPr>
          <w:rFonts w:hint="eastAsia"/>
        </w:rPr>
        <w:t xml:space="preserve">，以获得全局上下文特征（简化神经网络（SNL）块中的全局注意力池化）；(b)</w:t>
      </w:r>
      <w:r>
        <w:t xml:space="preserve"> </w:t>
      </w:r>
      <m:oMath>
        <m:r>
          <m:t>δ</m:t>
        </m:r>
        <m:d>
          <m:dPr>
            <m:begChr m:val="("/>
            <m:endChr m:val=")"/>
            <m:sepChr m:val=""/>
            <m:grow/>
          </m:dPr>
          <m:e>
            <m:r>
              <m:rPr>
                <m:sty m:val="p"/>
              </m:rPr>
              <m:t>⋅</m:t>
            </m:r>
          </m:e>
        </m:d>
      </m:oMath>
      <w:r>
        <w:t xml:space="preserve"> </w:t>
      </w:r>
      <w:r>
        <w:rPr>
          <w:rFonts w:hint="eastAsia"/>
        </w:rPr>
        <w:t xml:space="preserve">表示特征变换，用于捕获通道间的依赖关系（SNL块中的卷积）；(c)</w:t>
      </w:r>
      <w:r>
        <w:t xml:space="preserve"> </w:t>
      </w:r>
      <m:oMath>
        <m:r>
          <m:t>F</m:t>
        </m:r>
        <m:d>
          <m:dPr>
            <m:begChr m:val="("/>
            <m:endChr m:val=")"/>
            <m:sepChr m:val=""/>
            <m:grow/>
          </m:dPr>
          <m:e>
            <m:r>
              <m:rPr>
                <m:sty m:val="p"/>
              </m:rPr>
              <m:t>⋅</m:t>
            </m:r>
            <m:r>
              <m:rPr>
                <m:sty m:val="p"/>
              </m:rPr>
              <m:t>,</m:t>
            </m:r>
            <m:r>
              <m:rPr>
                <m:sty m:val="p"/>
              </m:rPr>
              <m:t>⋅</m:t>
            </m:r>
          </m:e>
        </m:d>
      </m:oMath>
      <w:r>
        <w:t xml:space="preserve"> </w:t>
      </w:r>
      <w:r>
        <w:rPr>
          <w:rFonts w:hint="eastAsia"/>
        </w:rPr>
        <w:t xml:space="preserve">表示融合函数，用于将全局上下文特征聚合到每个位置的特征上（SNL块中的广播逐元素加法）。</w:t>
      </w:r>
    </w:p>
    <w:p>
      <w:pPr>
        <w:pStyle w:val="a0"/>
      </w:pPr>
      <w:r>
        <w:t xml:space="preserve">Interestingly, the squeeze-excitation (SE) block proposed in [2] is also an instantiation of our proposed framework, which consists of: (a) global average pooling for global context modeling (set</w:t>
      </w:r>
      <w:r>
        <w:t xml:space="preserve"> </w:t>
      </w:r>
      <m:oMath>
        <m:sSub>
          <m:e>
            <m:r>
              <m:t>α</m:t>
            </m:r>
          </m:e>
          <m:sub>
            <m:r>
              <m:t>j</m:t>
            </m:r>
          </m:sub>
        </m:sSub>
        <m:r>
          <m:rPr>
            <m:sty m:val="p"/>
          </m:rPr>
          <m:t>=</m:t>
        </m:r>
        <m:f>
          <m:fPr>
            <m:type m:val="bar"/>
          </m:fPr>
          <m:num>
            <m:r>
              <m:t>1</m:t>
            </m:r>
          </m:num>
          <m:den>
            <m:sSub>
              <m:e>
                <m:r>
                  <m:t>N</m:t>
                </m:r>
              </m:e>
              <m:sub>
                <m:r>
                  <m:t>p</m:t>
                </m:r>
              </m:sub>
            </m:sSub>
          </m:den>
        </m:f>
      </m:oMath>
      <w:r>
        <w:t xml:space="preserve"> </w:t>
      </w:r>
      <w:r>
        <w:t xml:space="preserve">in Eqn. 4), called the squeeze operation in the SE block; (b) a bottleneck transform module (let</w:t>
      </w:r>
      <w:r>
        <w:t xml:space="preserve"> </w:t>
      </w:r>
      <m:oMath>
        <m:r>
          <m:t>δ</m:t>
        </m:r>
        <m:d>
          <m:dPr>
            <m:begChr m:val="("/>
            <m:endChr m:val=")"/>
            <m:sepChr m:val=""/>
            <m:grow/>
          </m:dPr>
          <m:e>
            <m:r>
              <m:rPr>
                <m:sty m:val="p"/>
              </m:rPr>
              <m:t>⋅</m:t>
            </m:r>
          </m:e>
        </m:d>
      </m:oMath>
      <w:r>
        <w:t xml:space="preserve"> </w:t>
      </w:r>
      <w:r>
        <w:t xml:space="preserve">in Eqn. 4 be one</w:t>
      </w:r>
      <w:r>
        <w:t xml:space="preserve"> </w:t>
      </w:r>
      <m:oMath>
        <m:r>
          <m:t>1</m:t>
        </m:r>
        <m:r>
          <m:rPr>
            <m:sty m:val="p"/>
          </m:rPr>
          <m:t>×</m:t>
        </m:r>
        <m:r>
          <m:t>1</m:t>
        </m:r>
      </m:oMath>
      <w:r>
        <w:t xml:space="preserve"> </w:t>
      </w:r>
      <w:r>
        <w:t xml:space="preserve">convolution, one ReLU, one</w:t>
      </w:r>
      <w:r>
        <w:t xml:space="preserve"> </w:t>
      </w:r>
      <m:oMath>
        <m:r>
          <m:t>1</m:t>
        </m:r>
        <m:r>
          <m:rPr>
            <m:sty m:val="p"/>
          </m:rPr>
          <m:t>×</m:t>
        </m:r>
        <m:r>
          <m:t>1</m:t>
        </m:r>
      </m:oMath>
      <w:r>
        <w:t xml:space="preserve"> </w:t>
      </w:r>
      <w:r>
        <w:t xml:space="preserve">convolution and a sigmoid function, sequentially), to compute the importance for each channel, called the excitation operation in the SE block; and (c) a rescaling function for fusion (let</w:t>
      </w:r>
      <w:r>
        <w:t xml:space="preserve"> </w:t>
      </w:r>
      <m:oMath>
        <m:r>
          <m:t>F</m:t>
        </m:r>
        <m:d>
          <m:dPr>
            <m:begChr m:val="("/>
            <m:endChr m:val=")"/>
            <m:sepChr m:val=""/>
            <m:grow/>
          </m:dPr>
          <m:e>
            <m:r>
              <m:rPr>
                <m:sty m:val="p"/>
              </m:rPr>
              <m:t>⋅</m:t>
            </m:r>
            <m:r>
              <m:rPr>
                <m:sty m:val="p"/>
              </m:rPr>
              <m:t>,</m:t>
            </m:r>
            <m:r>
              <m:rPr>
                <m:sty m:val="p"/>
              </m:rPr>
              <m:t>⋅</m:t>
            </m:r>
          </m:e>
        </m:d>
      </m:oMath>
      <w:r>
        <w:t xml:space="preserve"> </w:t>
      </w:r>
      <w:r>
        <w:t xml:space="preserve">in Eqn. 4 be element-wise multiplication), to recalibrate the channel-wise features.</w:t>
      </w:r>
    </w:p>
    <w:p>
      <w:pPr>
        <w:pStyle w:val="a0"/>
      </w:pPr>
      <w:r>
        <w:rPr>
          <w:rFonts w:hint="eastAsia"/>
        </w:rPr>
        <w:t xml:space="preserve">有趣的是，文献</w:t>
      </w:r>
      <w:r>
        <w:t xml:space="preserve"> [2] </w:t>
      </w:r>
      <w:r>
        <w:rPr>
          <w:rFonts w:hint="eastAsia"/>
        </w:rPr>
        <w:t xml:space="preserve">中提出的挤压-激发（SE）块也是我们所提出框架的一个实例，它包括：(a)</w:t>
      </w:r>
      <w:r>
        <w:t xml:space="preserve"> </w:t>
      </w:r>
      <w:r>
        <w:rPr>
          <w:rFonts w:hint="eastAsia"/>
        </w:rPr>
        <w:t xml:space="preserve">用于全局上下文建模的全局平均池化（在公式</w:t>
      </w:r>
      <w:r>
        <w:t xml:space="preserve"> 4 </w:t>
      </w:r>
      <w:r>
        <w:rPr>
          <w:rFonts w:hint="eastAsia"/>
        </w:rPr>
        <w:t xml:space="preserve">中设置为</w:t>
      </w:r>
      <w:r>
        <w:t xml:space="preserve"> </w:t>
      </w:r>
      <m:oMath>
        <m:sSub>
          <m:e>
            <m:r>
              <m:t>α</m:t>
            </m:r>
          </m:e>
          <m:sub>
            <m:r>
              <m:t>j</m:t>
            </m:r>
          </m:sub>
        </m:sSub>
        <m:r>
          <m:rPr>
            <m:sty m:val="p"/>
          </m:rPr>
          <m:t>=</m:t>
        </m:r>
        <m:f>
          <m:fPr>
            <m:type m:val="bar"/>
          </m:fPr>
          <m:num>
            <m:r>
              <m:t>1</m:t>
            </m:r>
          </m:num>
          <m:den>
            <m:sSub>
              <m:e>
                <m:r>
                  <m:t>N</m:t>
                </m:r>
              </m:e>
              <m:sub>
                <m:r>
                  <m:t>p</m:t>
                </m:r>
              </m:sub>
            </m:sSub>
          </m:den>
        </m:f>
      </m:oMath>
      <w:r>
        <w:t xml:space="preserve"> </w:t>
      </w:r>
      <w:r>
        <w:rPr>
          <w:rFonts w:hint="eastAsia"/>
        </w:rPr>
        <w:t xml:space="preserve">），在SE块中称为挤压操作；(b)</w:t>
      </w:r>
      <w:r>
        <w:t xml:space="preserve"> </w:t>
      </w:r>
      <w:r>
        <w:rPr>
          <w:rFonts w:hint="eastAsia"/>
        </w:rPr>
        <w:t xml:space="preserve">瓶颈变换模块（令公式</w:t>
      </w:r>
      <w:r>
        <w:t xml:space="preserve"> 4 </w:t>
      </w:r>
      <w:r>
        <w:rPr>
          <w:rFonts w:hint="eastAsia"/>
        </w:rPr>
        <w:t xml:space="preserve">中的</w:t>
      </w:r>
      <w:r>
        <w:t xml:space="preserve"> </w:t>
      </w:r>
      <m:oMath>
        <m:r>
          <m:t>δ</m:t>
        </m:r>
        <m:d>
          <m:dPr>
            <m:begChr m:val="("/>
            <m:endChr m:val=")"/>
            <m:sepChr m:val=""/>
            <m:grow/>
          </m:dPr>
          <m:e>
            <m:r>
              <m:rPr>
                <m:sty m:val="p"/>
              </m:rPr>
              <m:t>⋅</m:t>
            </m:r>
          </m:e>
        </m:d>
      </m:oMath>
      <w:r>
        <w:t xml:space="preserve"> </w:t>
      </w:r>
      <w:r>
        <w:rPr>
          <w:rFonts w:hint="eastAsia"/>
        </w:rPr>
        <w:t xml:space="preserve">为一个</w:t>
      </w:r>
      <w:r>
        <w:t xml:space="preserve"> </w:t>
      </w:r>
      <m:oMath>
        <m:r>
          <m:t>1</m:t>
        </m:r>
        <m:r>
          <m:rPr>
            <m:sty m:val="p"/>
          </m:rPr>
          <m:t>×</m:t>
        </m:r>
        <m:r>
          <m:t>1</m:t>
        </m:r>
      </m:oMath>
      <w:r>
        <w:t xml:space="preserve"> </w:t>
      </w:r>
      <w:r>
        <w:rPr>
          <w:rFonts w:hint="eastAsia"/>
        </w:rPr>
        <w:t xml:space="preserve">卷积，一个</w:t>
      </w:r>
      <w:r>
        <w:t xml:space="preserve"> </w:t>
      </w:r>
      <w:r>
        <w:rPr>
          <w:rFonts w:hint="eastAsia"/>
        </w:rPr>
        <w:t xml:space="preserve">ReLU，一个</w:t>
      </w:r>
      <w:r>
        <w:t xml:space="preserve"> </w:t>
      </w:r>
      <m:oMath>
        <m:r>
          <m:t>1</m:t>
        </m:r>
        <m:r>
          <m:rPr>
            <m:sty m:val="p"/>
          </m:rPr>
          <m:t>×</m:t>
        </m:r>
        <m:r>
          <m:t>1</m:t>
        </m:r>
      </m:oMath>
      <w:r>
        <w:t xml:space="preserve"> </w:t>
      </w:r>
      <w:r>
        <w:rPr>
          <w:rFonts w:hint="eastAsia"/>
        </w:rPr>
        <w:t xml:space="preserve">卷积和一个sigmoid函数，依次进行），用于计算每个通道的重要性，在SE块中称为激发操作；(c)</w:t>
      </w:r>
      <w:r>
        <w:t xml:space="preserve"> </w:t>
      </w:r>
      <w:r>
        <w:rPr>
          <w:rFonts w:hint="eastAsia"/>
        </w:rPr>
        <w:t xml:space="preserve">用于融合的重缩放函数（令公式</w:t>
      </w:r>
      <w:r>
        <w:t xml:space="preserve"> 4 </w:t>
      </w:r>
      <w:r>
        <w:rPr>
          <w:rFonts w:hint="eastAsia"/>
        </w:rPr>
        <w:t xml:space="preserve">中的</w:t>
      </w:r>
      <w:r>
        <w:t xml:space="preserve"> </w:t>
      </w:r>
      <m:oMath>
        <m:r>
          <m:t>F</m:t>
        </m:r>
        <m:d>
          <m:dPr>
            <m:begChr m:val="("/>
            <m:endChr m:val=")"/>
            <m:sepChr m:val=""/>
            <m:grow/>
          </m:dPr>
          <m:e>
            <m:r>
              <m:rPr>
                <m:sty m:val="p"/>
              </m:rPr>
              <m:t>⋅</m:t>
            </m:r>
            <m:r>
              <m:rPr>
                <m:sty m:val="p"/>
              </m:rPr>
              <m:t>,</m:t>
            </m:r>
            <m:r>
              <m:rPr>
                <m:sty m:val="p"/>
              </m:rPr>
              <m:t>⋅</m:t>
            </m:r>
          </m:e>
        </m:d>
      </m:oMath>
      <w:r>
        <w:t xml:space="preserve"> </w:t>
      </w:r>
      <w:r>
        <w:rPr>
          <w:rFonts w:hint="eastAsia"/>
        </w:rPr>
        <w:t xml:space="preserve">为逐元素乘法），用于重新校准通道特征。</w:t>
      </w:r>
    </w:p>
    <w:bookmarkEnd w:id="59"/>
    <w:bookmarkStart w:id="60" w:name="global-context-block"/>
    <w:p>
      <w:pPr>
        <w:pStyle w:val="1"/>
      </w:pPr>
      <w:r>
        <w:t xml:space="preserve">4.3 Global Context Block</w:t>
      </w:r>
    </w:p>
    <w:bookmarkEnd w:id="60"/>
    <w:bookmarkStart w:id="61" w:name="全局上下文块"/>
    <w:p>
      <w:pPr>
        <w:pStyle w:val="1"/>
      </w:pPr>
      <w:r>
        <w:t xml:space="preserve">4.3 </w:t>
      </w:r>
      <w:r>
        <w:rPr>
          <w:rFonts w:hint="eastAsia"/>
        </w:rPr>
        <w:t xml:space="preserve">全局上下文块</w:t>
      </w:r>
    </w:p>
    <w:p>
      <w:pPr>
        <w:pStyle w:val="FirstParagraph"/>
      </w:pPr>
      <w:r>
        <w:t xml:space="preserve">Here we propose a new instantiation of the global context modeling framework, named the global context (GC) block, which can effectively model long-range dependency as a simplified non-local block, and is lightweight for application to all layers with a small increase in FLOPs.</w:t>
      </w:r>
    </w:p>
    <w:p>
      <w:pPr>
        <w:pStyle w:val="a0"/>
      </w:pPr>
      <w:r>
        <w:rPr>
          <w:rFonts w:hint="eastAsia"/>
        </w:rPr>
        <w:t xml:space="preserve">在这里，我们提出了全局上下文建模框架的一个新的实例化，命名为全局上下文（GC）块，它能够有效地将长距离依赖建模为一个简化的非局部块，并且轻量级，适用于所有层，FLOPs的增加很小。</w:t>
      </w:r>
    </w:p>
    <w:p>
      <w:pPr>
        <w:pStyle w:val="a0"/>
      </w:pPr>
      <w:r>
        <w:t xml:space="preserve">In the simplified non-local block, shown in Figure 4(b), the transform module has the largest number of parameters, including from one</w:t>
      </w:r>
      <w:r>
        <w:t xml:space="preserve"> </w:t>
      </w:r>
      <m:oMath>
        <m:r>
          <m:t>1</m:t>
        </m:r>
        <m:r>
          <m:rPr>
            <m:sty m:val="p"/>
          </m:rPr>
          <m:t>×</m:t>
        </m:r>
        <m:r>
          <m:t>1</m:t>
        </m:r>
      </m:oMath>
      <w:r>
        <w:t xml:space="preserve"> </w:t>
      </w:r>
      <w:r>
        <w:t xml:space="preserve">convolution with</w:t>
      </w:r>
      <w:r>
        <w:t xml:space="preserve"> </w:t>
      </w:r>
      <m:oMath>
        <m:r>
          <m:rPr>
            <m:sty m:val="p"/>
          </m:rPr>
          <m:t>C</m:t>
        </m:r>
        <m:r>
          <m:rPr>
            <m:sty m:val="p"/>
          </m:rPr>
          <m:t>⋅</m:t>
        </m:r>
        <m:r>
          <m:rPr>
            <m:sty m:val="p"/>
          </m:rPr>
          <m:t>C</m:t>
        </m:r>
      </m:oMath>
      <w:r>
        <w:t xml:space="preserve"> </w:t>
      </w:r>
      <w:r>
        <w:t xml:space="preserve">parameters. When we add this SNL block to higher layers, e.g. res5, the number of parameters of this</w:t>
      </w:r>
      <w:r>
        <w:t xml:space="preserve"> </w:t>
      </w:r>
      <m:oMath>
        <m:r>
          <m:t>1</m:t>
        </m:r>
        <m:r>
          <m:rPr>
            <m:sty m:val="p"/>
          </m:rPr>
          <m:t>×</m:t>
        </m:r>
        <m:r>
          <m:t>1</m:t>
        </m:r>
      </m:oMath>
      <w:r>
        <w:t xml:space="preserve"> </w:t>
      </w:r>
      <w:r>
        <w:t xml:space="preserve">convolution,</w:t>
      </w:r>
      <w:r>
        <w:t xml:space="preserve"> </w:t>
      </w:r>
      <m:oMath>
        <m:r>
          <m:rPr>
            <m:sty m:val="p"/>
          </m:rPr>
          <m:t>C</m:t>
        </m:r>
        <m:r>
          <m:rPr>
            <m:sty m:val="p"/>
          </m:rPr>
          <m:t>⋅</m:t>
        </m:r>
        <m:r>
          <m:rPr>
            <m:sty m:val="p"/>
          </m:rPr>
          <m:t>C</m:t>
        </m:r>
        <m:r>
          <m:rPr>
            <m:sty m:val="p"/>
          </m:rPr>
          <m:t>=</m:t>
        </m:r>
        <m:r>
          <m:t>2048</m:t>
        </m:r>
        <m:r>
          <m:rPr>
            <m:sty m:val="p"/>
          </m:rPr>
          <m:t>⋅</m:t>
        </m:r>
        <m:r>
          <m:t>2048</m:t>
        </m:r>
      </m:oMath>
      <w:r>
        <w:t xml:space="preserve"> </w:t>
      </w:r>
      <w:r>
        <w:t xml:space="preserve">, dominates the number of parameters of this block. Hence, this</w:t>
      </w:r>
      <w:r>
        <w:t xml:space="preserve"> </w:t>
      </w:r>
      <m:oMath>
        <m:r>
          <m:t>1</m:t>
        </m:r>
        <m:r>
          <m:rPr>
            <m:sty m:val="p"/>
          </m:rPr>
          <m:t>×</m:t>
        </m:r>
        <m:r>
          <m:t>1</m:t>
        </m:r>
      </m:oMath>
      <w:r>
        <w:t xml:space="preserve"> </w:t>
      </w:r>
      <w:r>
        <w:t xml:space="preserve">convolution is replaced by a bottleneck transform module, which significantly reduces the number of parameters from</w:t>
      </w:r>
      <w:r>
        <w:t xml:space="preserve"> </w:t>
      </w:r>
      <m:oMath>
        <m:r>
          <m:rPr>
            <m:sty m:val="p"/>
          </m:rPr>
          <m:t>C</m:t>
        </m:r>
        <m:r>
          <m:rPr>
            <m:sty m:val="p"/>
          </m:rPr>
          <m:t>⋅</m:t>
        </m:r>
        <m:r>
          <m:rPr>
            <m:sty m:val="p"/>
          </m:rPr>
          <m:t>C</m:t>
        </m:r>
      </m:oMath>
      <w:r>
        <w:t xml:space="preserve"> </w:t>
      </w:r>
      <w:r>
        <w:t xml:space="preserve">to</w:t>
      </w:r>
      <w:r>
        <w:t xml:space="preserve"> </w:t>
      </w:r>
      <m:oMath>
        <m:r>
          <m:t>2</m:t>
        </m:r>
        <m:r>
          <m:rPr>
            <m:sty m:val="p"/>
          </m:rPr>
          <m:t>⋅</m:t>
        </m:r>
        <m:r>
          <m:rPr>
            <m:sty m:val="p"/>
          </m:rPr>
          <m:t>C</m:t>
        </m:r>
        <m:r>
          <m:rPr>
            <m:sty m:val="p"/>
          </m:rPr>
          <m:t>⋅</m:t>
        </m:r>
        <m:r>
          <m:rPr>
            <m:sty m:val="p"/>
          </m:rPr>
          <m:t>C</m:t>
        </m:r>
        <m:r>
          <m:rPr>
            <m:sty m:val="p"/>
          </m:rPr>
          <m:t>/</m:t>
        </m:r>
        <m:r>
          <m:rPr>
            <m:sty m:val="p"/>
          </m:rPr>
          <m:t>r</m:t>
        </m:r>
      </m:oMath>
      <w:r>
        <w:t xml:space="preserve"> </w:t>
      </w:r>
      <w:r>
        <w:t xml:space="preserve">, where</w:t>
      </w:r>
      <w:r>
        <w:t xml:space="preserve"> </w:t>
      </w:r>
      <m:oMath>
        <m:r>
          <m:rPr>
            <m:sty m:val="p"/>
          </m:rPr>
          <m:t>r</m:t>
        </m:r>
      </m:oMath>
      <w:r>
        <w:t xml:space="preserve"> </w:t>
      </w:r>
      <w:r>
        <w:t xml:space="preserve">is the bottleneck ratio and</w:t>
      </w:r>
      <w:r>
        <w:t xml:space="preserve"> </w:t>
      </w:r>
      <m:oMath>
        <m:r>
          <m:rPr>
            <m:sty m:val="p"/>
          </m:rPr>
          <m:t>C</m:t>
        </m:r>
        <m:r>
          <m:rPr>
            <m:sty m:val="p"/>
          </m:rPr>
          <m:t>/</m:t>
        </m:r>
        <m:r>
          <m:rPr>
            <m:sty m:val="p"/>
          </m:rPr>
          <m:t>r</m:t>
        </m:r>
      </m:oMath>
      <w:r>
        <w:t xml:space="preserve"> </w:t>
      </w:r>
      <w:r>
        <w:t xml:space="preserve">denotes the hidden representation dimension of the bottleneck. With the default reduction ratio set to</w:t>
      </w:r>
      <w:r>
        <w:t xml:space="preserve"> </w:t>
      </w:r>
      <m:oMath>
        <m:r>
          <m:rPr>
            <m:sty m:val="p"/>
          </m:rPr>
          <m:t>r</m:t>
        </m:r>
        <m:r>
          <m:rPr>
            <m:sty m:val="p"/>
          </m:rPr>
          <m:t>=</m:t>
        </m:r>
        <m:r>
          <m:t>16</m:t>
        </m:r>
      </m:oMath>
      <w:r>
        <w:t xml:space="preserve"> </w:t>
      </w:r>
      <w:r>
        <w:t xml:space="preserve">, the number of parameters for the transform module can be reduced to</w:t>
      </w:r>
      <w:r>
        <w:t xml:space="preserve"> </w:t>
      </w:r>
      <m:oMath>
        <m:r>
          <m:t>1</m:t>
        </m:r>
        <m:r>
          <m:rPr>
            <m:sty m:val="p"/>
          </m:rPr>
          <m:t>/</m:t>
        </m:r>
        <m:r>
          <m:t>8</m:t>
        </m:r>
      </m:oMath>
      <w:r>
        <w:t xml:space="preserve"> </w:t>
      </w:r>
      <w:r>
        <w:t xml:space="preserve">of the original SNL block. More results on different values of bottleneck ratio</w:t>
      </w:r>
      <w:r>
        <w:t xml:space="preserve"> </w:t>
      </w:r>
      <m:oMath>
        <m:r>
          <m:rPr>
            <m:sty m:val="p"/>
          </m:rPr>
          <m:t>r</m:t>
        </m:r>
      </m:oMath>
      <w:r>
        <w:t xml:space="preserve"> </w:t>
      </w:r>
      <w:r>
        <w:t xml:space="preserve">are shown in Table 5(e).</w:t>
      </w:r>
    </w:p>
    <w:p>
      <w:pPr>
        <w:pStyle w:val="a0"/>
      </w:pPr>
      <w:r>
        <w:rPr>
          <w:rFonts w:hint="eastAsia"/>
        </w:rPr>
        <w:t xml:space="preserve">在简化的非局部块中，如图4(b)所示，变换模块拥有最多的参数，包括一个具有</w:t>
      </w:r>
      <w:r>
        <w:t xml:space="preserve"> </w:t>
      </w:r>
      <m:oMath>
        <m:r>
          <m:t>1</m:t>
        </m:r>
        <m:r>
          <m:rPr>
            <m:sty m:val="p"/>
          </m:rPr>
          <m:t>×</m:t>
        </m:r>
        <m:r>
          <m:t>1</m:t>
        </m:r>
      </m:oMath>
      <w:r>
        <w:t xml:space="preserve"> </w:t>
      </w:r>
      <w:r>
        <w:rPr>
          <w:rFonts w:hint="eastAsia"/>
        </w:rPr>
        <w:t xml:space="preserve">卷积的</w:t>
      </w:r>
      <w:r>
        <w:t xml:space="preserve"> </w:t>
      </w:r>
      <m:oMath>
        <m:r>
          <m:rPr>
            <m:sty m:val="p"/>
          </m:rPr>
          <m:t>C</m:t>
        </m:r>
        <m:r>
          <m:rPr>
            <m:sty m:val="p"/>
          </m:rPr>
          <m:t>⋅</m:t>
        </m:r>
        <m:r>
          <m:rPr>
            <m:sty m:val="p"/>
          </m:rPr>
          <m:t>C</m:t>
        </m:r>
      </m:oMath>
      <w:r>
        <w:t xml:space="preserve"> </w:t>
      </w:r>
      <w:r>
        <w:rPr>
          <w:rFonts w:hint="eastAsia"/>
        </w:rPr>
        <w:t xml:space="preserve">参数。当我们将这个SNL块添加到更高层时，例如res5，这个</w:t>
      </w:r>
      <w:r>
        <w:t xml:space="preserve"> </w:t>
      </w:r>
      <m:oMath>
        <m:r>
          <m:t>1</m:t>
        </m:r>
        <m:r>
          <m:rPr>
            <m:sty m:val="p"/>
          </m:rPr>
          <m:t>×</m:t>
        </m:r>
        <m:r>
          <m:t>1</m:t>
        </m:r>
      </m:oMath>
      <w:r>
        <w:t xml:space="preserve"> </w:t>
      </w:r>
      <w:r>
        <w:rPr>
          <w:rFonts w:hint="eastAsia"/>
        </w:rPr>
        <w:t xml:space="preserve">卷积的参数数量</w:t>
      </w:r>
      <w:r>
        <w:t xml:space="preserve"> </w:t>
      </w:r>
      <m:oMath>
        <m:r>
          <m:rPr>
            <m:sty m:val="p"/>
          </m:rPr>
          <m:t>C</m:t>
        </m:r>
        <m:r>
          <m:rPr>
            <m:sty m:val="p"/>
          </m:rPr>
          <m:t>⋅</m:t>
        </m:r>
        <m:r>
          <m:rPr>
            <m:sty m:val="p"/>
          </m:rPr>
          <m:t>C</m:t>
        </m:r>
        <m:r>
          <m:rPr>
            <m:sty m:val="p"/>
          </m:rPr>
          <m:t>=</m:t>
        </m:r>
        <m:r>
          <m:t>2048</m:t>
        </m:r>
        <m:r>
          <m:rPr>
            <m:sty m:val="p"/>
          </m:rPr>
          <m:t>⋅</m:t>
        </m:r>
        <m:r>
          <m:t>2048</m:t>
        </m:r>
      </m:oMath>
      <w:r>
        <w:t xml:space="preserve"> </w:t>
      </w:r>
      <w:r>
        <w:rPr>
          <w:rFonts w:hint="eastAsia"/>
        </w:rPr>
        <w:t xml:space="preserve">，决定了这个块的总参数数量。因此，这个</w:t>
      </w:r>
      <w:r>
        <w:t xml:space="preserve"> </w:t>
      </w:r>
      <m:oMath>
        <m:r>
          <m:t>1</m:t>
        </m:r>
        <m:r>
          <m:rPr>
            <m:sty m:val="p"/>
          </m:rPr>
          <m:t>×</m:t>
        </m:r>
        <m:r>
          <m:t>1</m:t>
        </m:r>
      </m:oMath>
      <w:r>
        <w:t xml:space="preserve"> </w:t>
      </w:r>
      <w:r>
        <w:rPr>
          <w:rFonts w:hint="eastAsia"/>
        </w:rPr>
        <w:t xml:space="preserve">卷积被一个瓶颈变换模块所替代，显著地将参数数量从</w:t>
      </w:r>
      <w:r>
        <w:t xml:space="preserve"> </w:t>
      </w:r>
      <m:oMath>
        <m:r>
          <m:rPr>
            <m:sty m:val="p"/>
          </m:rPr>
          <m:t>C</m:t>
        </m:r>
        <m:r>
          <m:rPr>
            <m:sty m:val="p"/>
          </m:rPr>
          <m:t>⋅</m:t>
        </m:r>
        <m:r>
          <m:rPr>
            <m:sty m:val="p"/>
          </m:rPr>
          <m:t>C</m:t>
        </m:r>
      </m:oMath>
      <w:r>
        <w:t xml:space="preserve"> </w:t>
      </w:r>
      <w:r>
        <w:rPr>
          <w:rFonts w:hint="eastAsia"/>
        </w:rPr>
        <w:t xml:space="preserve">减少到</w:t>
      </w:r>
      <w:r>
        <w:t xml:space="preserve"> </w:t>
      </w:r>
      <m:oMath>
        <m:r>
          <m:t>2</m:t>
        </m:r>
        <m:r>
          <m:rPr>
            <m:sty m:val="p"/>
          </m:rPr>
          <m:t>⋅</m:t>
        </m:r>
        <m:r>
          <m:rPr>
            <m:sty m:val="p"/>
          </m:rPr>
          <m:t>C</m:t>
        </m:r>
        <m:r>
          <m:rPr>
            <m:sty m:val="p"/>
          </m:rPr>
          <m:t>⋅</m:t>
        </m:r>
        <m:r>
          <m:rPr>
            <m:sty m:val="p"/>
          </m:rPr>
          <m:t>C</m:t>
        </m:r>
        <m:r>
          <m:rPr>
            <m:sty m:val="p"/>
          </m:rPr>
          <m:t>/</m:t>
        </m:r>
        <m:r>
          <m:rPr>
            <m:sty m:val="p"/>
          </m:rPr>
          <m:t>r</m:t>
        </m:r>
      </m:oMath>
      <w:r>
        <w:t xml:space="preserve"> </w:t>
      </w:r>
      <w:r>
        <w:rPr>
          <w:rFonts w:hint="eastAsia"/>
        </w:rPr>
        <w:t xml:space="preserve">，其中</w:t>
      </w:r>
      <w:r>
        <w:t xml:space="preserve"> </w:t>
      </w:r>
      <m:oMath>
        <m:r>
          <m:rPr>
            <m:sty m:val="p"/>
          </m:rPr>
          <m:t>r</m:t>
        </m:r>
      </m:oMath>
      <w:r>
        <w:t xml:space="preserve"> </w:t>
      </w:r>
      <w:r>
        <w:rPr>
          <w:rFonts w:hint="eastAsia"/>
        </w:rPr>
        <w:t xml:space="preserve">是瓶颈比例，</w:t>
      </w:r>
      <w:r>
        <w:t xml:space="preserve"> </w:t>
      </w:r>
      <m:oMath>
        <m:r>
          <m:rPr>
            <m:sty m:val="p"/>
          </m:rPr>
          <m:t>C</m:t>
        </m:r>
        <m:r>
          <m:rPr>
            <m:sty m:val="p"/>
          </m:rPr>
          <m:t>/</m:t>
        </m:r>
        <m:r>
          <m:rPr>
            <m:sty m:val="p"/>
          </m:rPr>
          <m:t>r</m:t>
        </m:r>
      </m:oMath>
      <w:r>
        <w:t xml:space="preserve"> </w:t>
      </w:r>
      <w:r>
        <w:rPr>
          <w:rFonts w:hint="eastAsia"/>
        </w:rPr>
        <w:t xml:space="preserve">表示瓶颈的隐藏表示维度。默认的缩减比例设置为</w:t>
      </w:r>
      <w:r>
        <w:t xml:space="preserve"> </w:t>
      </w:r>
      <m:oMath>
        <m:r>
          <m:rPr>
            <m:sty m:val="p"/>
          </m:rPr>
          <m:t>r</m:t>
        </m:r>
        <m:r>
          <m:rPr>
            <m:sty m:val="p"/>
          </m:rPr>
          <m:t>=</m:t>
        </m:r>
        <m:r>
          <m:t>16</m:t>
        </m:r>
      </m:oMath>
      <w:r>
        <w:t xml:space="preserve"> </w:t>
      </w:r>
      <w:r>
        <w:rPr>
          <w:rFonts w:hint="eastAsia"/>
        </w:rPr>
        <w:t xml:space="preserve">，变换模块的参数数量可以减少到原始SNL块的</w:t>
      </w:r>
      <w:r>
        <w:t xml:space="preserve"> </w:t>
      </w:r>
      <m:oMath>
        <m:r>
          <m:t>1</m:t>
        </m:r>
        <m:r>
          <m:rPr>
            <m:sty m:val="p"/>
          </m:rPr>
          <m:t>/</m:t>
        </m:r>
        <m:r>
          <m:t>8</m:t>
        </m:r>
      </m:oMath>
      <w:r>
        <w:t xml:space="preserve"> </w:t>
      </w:r>
      <w:r>
        <w:t xml:space="preserve">。</w:t>
      </w:r>
    </w:p>
    <w:p>
      <w:pPr>
        <w:pStyle w:val="a0"/>
      </w:pPr>
      <w:r>
        <w:t xml:space="preserve">As the two-layer bottleneck transformation increases the difficulty of optimization, we add layer normalization inside the bottleneck transformation (before ReLU) to ease optimization, as well as to act as a regularizer that can benefit generalization. As shown in Table 5(d), layer normalization can significantly enhance the performance of object detection and segmentation on COCO.</w:t>
      </w:r>
    </w:p>
    <w:p>
      <w:pPr>
        <w:pStyle w:val="a0"/>
      </w:pPr>
      <w:r>
        <w:rPr>
          <w:rFonts w:hint="eastAsia"/>
        </w:rPr>
        <w:t xml:space="preserve">由于双层瓶颈变换增加了优化的难度，我们在瓶颈变换内部（ReLU之前）添加了层归一化以简化优化，同时作为正则化器，有助于泛化。如表5(d)所示，层归一化可以显著提高在COCO上进行目标检测和分割的性能。</w:t>
      </w:r>
    </w:p>
    <w:p>
      <w:pPr>
        <w:pStyle w:val="a0"/>
      </w:pPr>
      <w:r>
        <w:t xml:space="preserve">The detailed architecture of the global context (GC) block is illustrated in Figure 4(c) and formulated as</w:t>
      </w:r>
    </w:p>
    <w:p>
      <w:pPr>
        <w:pStyle w:val="a0"/>
      </w:pPr>
      <w:r>
        <w:rPr>
          <w:rFonts w:hint="eastAsia"/>
        </w:rPr>
        <w:t xml:space="preserve">全局上下文（GC）块的具体架构如图4(c)所示，并表述为</w:t>
      </w:r>
    </w:p>
    <w:p>
      <w:pPr>
        <w:pStyle w:val="a0"/>
      </w:pPr>
      <m:oMathPara>
        <m:oMathParaPr>
          <m:jc m:val="center"/>
        </m:oMathParaPr>
        <m:oMath>
          <m:sSub>
            <m:e>
              <m:r>
                <m:rPr>
                  <m:sty m:val="b"/>
                </m:rPr>
                <m:t>z</m:t>
              </m:r>
            </m:e>
            <m:sub>
              <m:r>
                <m:t>i</m:t>
              </m:r>
            </m:sub>
          </m:sSub>
          <m:r>
            <m:rPr>
              <m:sty m:val="p"/>
            </m:rPr>
            <m:t>=</m:t>
          </m:r>
          <m:sSub>
            <m:e>
              <m:r>
                <m:rPr>
                  <m:sty m:val="b"/>
                </m:rPr>
                <m:t>x</m:t>
              </m:r>
            </m:e>
            <m:sub>
              <m:r>
                <m:t>i</m:t>
              </m:r>
            </m:sub>
          </m:sSub>
          <m:r>
            <m:rPr>
              <m:sty m:val="p"/>
            </m:rPr>
            <m:t>+</m:t>
          </m:r>
          <m:sSub>
            <m:e>
              <m:r>
                <m:t>W</m:t>
              </m:r>
            </m:e>
            <m:sub>
              <m:r>
                <m:t>v</m:t>
              </m:r>
              <m:r>
                <m:t>2</m:t>
              </m:r>
            </m:sub>
          </m:sSub>
          <m:r>
            <m:rPr>
              <m:sty m:val="p"/>
            </m:rPr>
            <m:t>ReLU</m:t>
          </m:r>
          <m:d>
            <m:dPr>
              <m:begChr m:val="("/>
              <m:endChr m:val=")"/>
              <m:sepChr m:val=""/>
              <m:grow/>
            </m:dPr>
            <m:e>
              <m:r>
                <m:rPr>
                  <m:sty m:val="p"/>
                </m:rPr>
                <m:t>LN</m:t>
              </m:r>
              <m:d>
                <m:dPr>
                  <m:begChr m:val="("/>
                  <m:endChr m:val=")"/>
                  <m:sepChr m:val=""/>
                  <m:grow/>
                </m:dPr>
                <m:e>
                  <m:sSub>
                    <m:e>
                      <m:r>
                        <m:t>W</m:t>
                      </m:r>
                    </m:e>
                    <m:sub>
                      <m:r>
                        <m:t>v</m:t>
                      </m:r>
                      <m:r>
                        <m:t>1</m:t>
                      </m:r>
                    </m:sub>
                  </m:sSub>
                  <m:nary>
                    <m:naryPr>
                      <m:chr m:val="∑"/>
                      <m:limLoc m:val="undOvr"/>
                      <m:subHide m:val="off"/>
                      <m:supHide m:val="off"/>
                    </m:naryPr>
                    <m:sub>
                      <m:r>
                        <m:t>j</m:t>
                      </m:r>
                      <m:r>
                        <m:rPr>
                          <m:sty m:val="p"/>
                        </m:rPr>
                        <m:t>=</m:t>
                      </m:r>
                      <m:r>
                        <m:t>1</m:t>
                      </m:r>
                    </m:sub>
                    <m:sup>
                      <m:sSub>
                        <m:e>
                          <m:r>
                            <m:t>N</m:t>
                          </m:r>
                        </m:e>
                        <m:sub>
                          <m:r>
                            <m:t>p</m:t>
                          </m:r>
                        </m:sub>
                      </m:sSub>
                    </m:sup>
                    <m:e>
                      <m:f>
                        <m:fPr>
                          <m:type m:val="bar"/>
                        </m:fPr>
                        <m:num>
                          <m:sSup>
                            <m:e>
                              <m:r>
                                <m:t>e</m:t>
                              </m:r>
                            </m:e>
                            <m:sup>
                              <m:sSub>
                                <m:e>
                                  <m:r>
                                    <m:t>W</m:t>
                                  </m:r>
                                </m:e>
                                <m:sub>
                                  <m:r>
                                    <m:t>k</m:t>
                                  </m:r>
                                </m:sub>
                              </m:sSub>
                              <m:sSub>
                                <m:e>
                                  <m:r>
                                    <m:rPr>
                                      <m:sty m:val="b"/>
                                    </m:rPr>
                                    <m:t>x</m:t>
                                  </m:r>
                                </m:e>
                                <m:sub>
                                  <m:r>
                                    <m:t>j</m:t>
                                  </m:r>
                                </m:sub>
                              </m:sSub>
                            </m:sup>
                          </m:sSup>
                        </m:num>
                        <m:den>
                          <m:nary>
                            <m:naryPr>
                              <m:chr m:val="∑"/>
                              <m:limLoc m:val="undOvr"/>
                              <m:subHide m:val="off"/>
                              <m:supHide m:val="off"/>
                            </m:naryPr>
                            <m:sub>
                              <m:r>
                                <m:t>m</m:t>
                              </m:r>
                              <m:r>
                                <m:rPr>
                                  <m:sty m:val="p"/>
                                </m:rPr>
                                <m:t>=</m:t>
                              </m:r>
                              <m:r>
                                <m:t>1</m:t>
                              </m:r>
                            </m:sub>
                            <m:sup>
                              <m:sSub>
                                <m:e>
                                  <m:r>
                                    <m:t>N</m:t>
                                  </m:r>
                                </m:e>
                                <m:sub>
                                  <m:r>
                                    <m:t>p</m:t>
                                  </m:r>
                                </m:sub>
                              </m:sSub>
                            </m:sup>
                            <m:e>
                              <m:sSup>
                                <m:e>
                                  <m:r>
                                    <m:t>e</m:t>
                                  </m:r>
                                </m:e>
                                <m:sup>
                                  <m:sSub>
                                    <m:e>
                                      <m:r>
                                        <m:t>W</m:t>
                                      </m:r>
                                    </m:e>
                                    <m:sub>
                                      <m:r>
                                        <m:t>k</m:t>
                                      </m:r>
                                    </m:sub>
                                  </m:sSub>
                                  <m:sSub>
                                    <m:e>
                                      <m:r>
                                        <m:rPr>
                                          <m:sty m:val="b"/>
                                        </m:rPr>
                                        <m:t>x</m:t>
                                      </m:r>
                                    </m:e>
                                    <m:sub>
                                      <m:r>
                                        <m:t>m</m:t>
                                      </m:r>
                                    </m:sub>
                                  </m:sSub>
                                </m:sup>
                              </m:sSup>
                            </m:e>
                          </m:nary>
                        </m:den>
                      </m:f>
                    </m:e>
                  </m:nary>
                  <m:sSub>
                    <m:e>
                      <m:r>
                        <m:rPr>
                          <m:sty m:val="b"/>
                        </m:rPr>
                        <m:t>x</m:t>
                      </m:r>
                    </m:e>
                    <m:sub>
                      <m:r>
                        <m:t>j</m:t>
                      </m:r>
                    </m:sub>
                  </m:sSub>
                </m:e>
              </m:d>
            </m:e>
          </m:d>
          <m:r>
            <m:rPr>
              <m:sty m:val="p"/>
            </m:rPr>
            <m:t>,</m:t>
          </m:r>
          <m:r>
            <m:t>  </m:t>
          </m:r>
          <m:r>
            <m:rPr>
              <m:nor/>
              <m:sty m:val="p"/>
            </m:rPr>
            <m:t>(5)</m:t>
          </m:r>
        </m:oMath>
      </m:oMathPara>
    </w:p>
    <w:p>
      <w:pPr>
        <w:pStyle w:val="FirstParagraph"/>
      </w:pPr>
      <w:r>
        <w:t xml:space="preserve">where</w:t>
      </w:r>
      <w:r>
        <w:t xml:space="preserve"> </w:t>
      </w:r>
      <m:oMath>
        <m:sSub>
          <m:e>
            <m:r>
              <m:t>α</m:t>
            </m:r>
          </m:e>
          <m:sub>
            <m:r>
              <m:t>j</m:t>
            </m:r>
          </m:sub>
        </m:sSub>
        <m:r>
          <m:rPr>
            <m:sty m:val="p"/>
          </m:rPr>
          <m:t>=</m:t>
        </m:r>
        <m:f>
          <m:fPr>
            <m:type m:val="bar"/>
          </m:fPr>
          <m:num>
            <m:sSup>
              <m:e>
                <m:r>
                  <m:t>e</m:t>
                </m:r>
              </m:e>
              <m:sup>
                <m:sSub>
                  <m:e>
                    <m:r>
                      <m:t>W</m:t>
                    </m:r>
                  </m:e>
                  <m:sub>
                    <m:r>
                      <m:t>k</m:t>
                    </m:r>
                  </m:sub>
                </m:sSub>
                <m:sSub>
                  <m:e>
                    <m:r>
                      <m:rPr>
                        <m:sty m:val="b"/>
                      </m:rPr>
                      <m:t>x</m:t>
                    </m:r>
                  </m:e>
                  <m:sub>
                    <m:r>
                      <m:t>j</m:t>
                    </m:r>
                  </m:sub>
                </m:sSub>
              </m:sup>
            </m:sSup>
          </m:num>
          <m:den>
            <m:nary>
              <m:naryPr>
                <m:chr m:val="∑"/>
                <m:limLoc m:val="undOvr"/>
                <m:subHide m:val="off"/>
                <m:supHide m:val="on"/>
              </m:naryPr>
              <m:sub>
                <m:r>
                  <m:t>m</m:t>
                </m:r>
              </m:sub>
              <m:sup>
                <m:r>
                  <m:t>​</m:t>
                </m:r>
              </m:sup>
              <m:e>
                <m:sSup>
                  <m:e>
                    <m:r>
                      <m:t>e</m:t>
                    </m:r>
                  </m:e>
                  <m:sup>
                    <m:sSub>
                      <m:e>
                        <m:r>
                          <m:t>W</m:t>
                        </m:r>
                      </m:e>
                      <m:sub>
                        <m:r>
                          <m:t>k</m:t>
                        </m:r>
                      </m:sub>
                    </m:sSub>
                    <m:sSub>
                      <m:e>
                        <m:r>
                          <m:rPr>
                            <m:sty m:val="b"/>
                          </m:rPr>
                          <m:t>x</m:t>
                        </m:r>
                      </m:e>
                      <m:sub>
                        <m:r>
                          <m:t>m</m:t>
                        </m:r>
                      </m:sub>
                    </m:sSub>
                  </m:sup>
                </m:sSup>
              </m:e>
            </m:nary>
          </m:den>
        </m:f>
      </m:oMath>
      <w:r>
        <w:t xml:space="preserve"> </w:t>
      </w:r>
      <w:r>
        <w:t xml:space="preserve">is the weight for global attention pooling, and</w:t>
      </w:r>
      <w:r>
        <w:t xml:space="preserve"> </w:t>
      </w:r>
      <m:oMath>
        <m:r>
          <m:t>δ</m:t>
        </m:r>
        <m:d>
          <m:dPr>
            <m:begChr m:val="("/>
            <m:endChr m:val=")"/>
            <m:sepChr m:val=""/>
            <m:grow/>
          </m:dPr>
          <m:e>
            <m:r>
              <m:rPr>
                <m:sty m:val="p"/>
              </m:rPr>
              <m:t>⋅</m:t>
            </m:r>
          </m:e>
        </m:d>
        <m:r>
          <m:rPr>
            <m:sty m:val="p"/>
          </m:rPr>
          <m:t>=</m:t>
        </m:r>
        <m:sSub>
          <m:e>
            <m:r>
              <m:t>W</m:t>
            </m:r>
          </m:e>
          <m:sub>
            <m:r>
              <m:t>v</m:t>
            </m:r>
            <m:r>
              <m:t>2</m:t>
            </m:r>
          </m:sub>
        </m:sSub>
        <m:r>
          <m:rPr>
            <m:sty m:val="p"/>
          </m:rPr>
          <m:t>ReLU</m:t>
        </m:r>
        <m:d>
          <m:dPr>
            <m:begChr m:val="("/>
            <m:endChr m:val=")"/>
            <m:sepChr m:val=""/>
            <m:grow/>
          </m:dPr>
          <m:e>
            <m:r>
              <m:rPr>
                <m:sty m:val="p"/>
              </m:rPr>
              <m:t>LN</m:t>
            </m:r>
            <m:d>
              <m:dPr>
                <m:begChr m:val="("/>
                <m:endChr m:val=")"/>
                <m:sepChr m:val=""/>
                <m:grow/>
              </m:dPr>
              <m:e>
                <m:sSub>
                  <m:e>
                    <m:r>
                      <m:t>W</m:t>
                    </m:r>
                  </m:e>
                  <m:sub>
                    <m:r>
                      <m:t>v</m:t>
                    </m:r>
                    <m:r>
                      <m:t>1</m:t>
                    </m:r>
                  </m:sub>
                </m:sSub>
                <m:d>
                  <m:dPr>
                    <m:begChr m:val="("/>
                    <m:endChr m:val=")"/>
                    <m:sepChr m:val=""/>
                    <m:grow/>
                  </m:dPr>
                  <m:e>
                    <m:r>
                      <m:rPr>
                        <m:sty m:val="p"/>
                      </m:rPr>
                      <m:t>⋅</m:t>
                    </m:r>
                  </m:e>
                </m:d>
              </m:e>
            </m:d>
          </m:e>
        </m:d>
      </m:oMath>
      <w:r>
        <w:t xml:space="preserve"> </w:t>
      </w:r>
      <w:r>
        <w:t xml:space="preserve">denotes the bottleneck transform. Specifically, our GC block consists of: (a) global attention pooling for context modeling; (b) bottleneck transform to capture channel-wise dependencies; and (c) broadcast element-wise addition for feature fusion.</w:t>
      </w:r>
    </w:p>
    <w:p>
      <w:pPr>
        <w:pStyle w:val="a0"/>
      </w:pPr>
      <w:r>
        <w:rPr>
          <w:rFonts w:hint="eastAsia"/>
        </w:rPr>
        <w:t xml:space="preserve">其中</w:t>
      </w:r>
      <w:r>
        <w:t xml:space="preserve"> </w:t>
      </w:r>
      <m:oMath>
        <m:sSub>
          <m:e>
            <m:r>
              <m:t>α</m:t>
            </m:r>
          </m:e>
          <m:sub>
            <m:r>
              <m:t>j</m:t>
            </m:r>
          </m:sub>
        </m:sSub>
        <m:r>
          <m:rPr>
            <m:sty m:val="p"/>
          </m:rPr>
          <m:t>=</m:t>
        </m:r>
        <m:f>
          <m:fPr>
            <m:type m:val="bar"/>
          </m:fPr>
          <m:num>
            <m:sSup>
              <m:e>
                <m:r>
                  <m:t>e</m:t>
                </m:r>
              </m:e>
              <m:sup>
                <m:sSub>
                  <m:e>
                    <m:r>
                      <m:t>W</m:t>
                    </m:r>
                  </m:e>
                  <m:sub>
                    <m:r>
                      <m:t>k</m:t>
                    </m:r>
                  </m:sub>
                </m:sSub>
                <m:sSub>
                  <m:e>
                    <m:r>
                      <m:rPr>
                        <m:sty m:val="b"/>
                      </m:rPr>
                      <m:t>x</m:t>
                    </m:r>
                  </m:e>
                  <m:sub>
                    <m:r>
                      <m:t>j</m:t>
                    </m:r>
                  </m:sub>
                </m:sSub>
              </m:sup>
            </m:sSup>
          </m:num>
          <m:den>
            <m:nary>
              <m:naryPr>
                <m:chr m:val="∑"/>
                <m:limLoc m:val="undOvr"/>
                <m:subHide m:val="off"/>
                <m:supHide m:val="on"/>
              </m:naryPr>
              <m:sub>
                <m:r>
                  <m:t>m</m:t>
                </m:r>
              </m:sub>
              <m:sup>
                <m:r>
                  <m:t>​</m:t>
                </m:r>
              </m:sup>
              <m:e>
                <m:sSup>
                  <m:e>
                    <m:r>
                      <m:t>e</m:t>
                    </m:r>
                  </m:e>
                  <m:sup>
                    <m:sSub>
                      <m:e>
                        <m:r>
                          <m:t>W</m:t>
                        </m:r>
                      </m:e>
                      <m:sub>
                        <m:r>
                          <m:t>k</m:t>
                        </m:r>
                      </m:sub>
                    </m:sSub>
                    <m:sSub>
                      <m:e>
                        <m:r>
                          <m:rPr>
                            <m:sty m:val="b"/>
                          </m:rPr>
                          <m:t>x</m:t>
                        </m:r>
                      </m:e>
                      <m:sub>
                        <m:r>
                          <m:t>m</m:t>
                        </m:r>
                      </m:sub>
                    </m:sSub>
                  </m:sup>
                </m:sSup>
              </m:e>
            </m:nary>
          </m:den>
        </m:f>
      </m:oMath>
      <w:r>
        <w:t xml:space="preserve"> </w:t>
      </w:r>
      <w:r>
        <w:rPr>
          <w:rFonts w:hint="eastAsia"/>
        </w:rPr>
        <w:t xml:space="preserve">是全局注意力池化的权重，</w:t>
      </w:r>
      <w:r>
        <w:t xml:space="preserve"> </w:t>
      </w:r>
      <m:oMath>
        <m:r>
          <m:t>δ</m:t>
        </m:r>
        <m:d>
          <m:dPr>
            <m:begChr m:val="("/>
            <m:endChr m:val=")"/>
            <m:sepChr m:val=""/>
            <m:grow/>
          </m:dPr>
          <m:e>
            <m:r>
              <m:rPr>
                <m:sty m:val="p"/>
              </m:rPr>
              <m:t>⋅</m:t>
            </m:r>
          </m:e>
        </m:d>
        <m:r>
          <m:rPr>
            <m:sty m:val="p"/>
          </m:rPr>
          <m:t>=</m:t>
        </m:r>
        <m:sSub>
          <m:e>
            <m:r>
              <m:t>W</m:t>
            </m:r>
          </m:e>
          <m:sub>
            <m:r>
              <m:t>v</m:t>
            </m:r>
            <m:r>
              <m:t>2</m:t>
            </m:r>
          </m:sub>
        </m:sSub>
        <m:r>
          <m:rPr>
            <m:sty m:val="p"/>
          </m:rPr>
          <m:t>ReLU</m:t>
        </m:r>
        <m:d>
          <m:dPr>
            <m:begChr m:val="("/>
            <m:endChr m:val=")"/>
            <m:sepChr m:val=""/>
            <m:grow/>
          </m:dPr>
          <m:e>
            <m:r>
              <m:rPr>
                <m:sty m:val="p"/>
              </m:rPr>
              <m:t>LN</m:t>
            </m:r>
            <m:d>
              <m:dPr>
                <m:begChr m:val="("/>
                <m:endChr m:val=")"/>
                <m:sepChr m:val=""/>
                <m:grow/>
              </m:dPr>
              <m:e>
                <m:sSub>
                  <m:e>
                    <m:r>
                      <m:t>W</m:t>
                    </m:r>
                  </m:e>
                  <m:sub>
                    <m:r>
                      <m:t>v</m:t>
                    </m:r>
                    <m:r>
                      <m:t>1</m:t>
                    </m:r>
                  </m:sub>
                </m:sSub>
                <m:d>
                  <m:dPr>
                    <m:begChr m:val="("/>
                    <m:endChr m:val=")"/>
                    <m:sepChr m:val=""/>
                    <m:grow/>
                  </m:dPr>
                  <m:e>
                    <m:r>
                      <m:rPr>
                        <m:sty m:val="p"/>
                      </m:rPr>
                      <m:t>⋅</m:t>
                    </m:r>
                  </m:e>
                </m:d>
              </m:e>
            </m:d>
          </m:e>
        </m:d>
      </m:oMath>
      <w:r>
        <w:t xml:space="preserve"> </w:t>
      </w:r>
      <w:r>
        <w:rPr>
          <w:rFonts w:hint="eastAsia"/>
        </w:rPr>
        <w:t xml:space="preserve">表示瓶颈变换。具体来说，我们的GC块包括：(a)</w:t>
      </w:r>
      <w:r>
        <w:t xml:space="preserve"> </w:t>
      </w:r>
      <w:r>
        <w:rPr>
          <w:rFonts w:hint="eastAsia"/>
        </w:rPr>
        <w:t xml:space="preserve">用于上下文建模的全局注意力池化；(b)</w:t>
      </w:r>
      <w:r>
        <w:t xml:space="preserve"> </w:t>
      </w:r>
      <w:r>
        <w:rPr>
          <w:rFonts w:hint="eastAsia"/>
        </w:rPr>
        <w:t xml:space="preserve">用于捕获通道依赖的瓶颈变换；(c)</w:t>
      </w:r>
      <w:r>
        <w:t xml:space="preserve"> </w:t>
      </w:r>
      <w:r>
        <w:rPr>
          <w:rFonts w:hint="eastAsia"/>
        </w:rPr>
        <w:t xml:space="preserve">用于特征融合的广播逐元素加法。</w:t>
      </w:r>
    </w:p>
    <w:p>
      <w:pPr>
        <w:pStyle w:val="a0"/>
      </w:pPr>
      <w:r>
        <w:t xml:space="preserve">Since the GC block is lightweight, it can be applied in multiple layers to better capture long-range dependency with only a slight increase in computation cost. Taking ResNet-50 for ImageNet classification as an example, GC-ResNet-50 denotes adding the GC block to all layers (c3+c4+c5) in ResNet-50 with a bottleneck ratio of 16. GC-ResNet-50 increases ResNet-50 computation from</w:t>
      </w:r>
      <w:r>
        <w:t xml:space="preserve"> </w:t>
      </w:r>
      <m:oMath>
        <m:r>
          <m:rPr>
            <m:sty m:val="p"/>
          </m:rPr>
          <m:t>∼</m:t>
        </m:r>
        <m:r>
          <m:t>3.86</m:t>
        </m:r>
      </m:oMath>
      <w:r>
        <w:t xml:space="preserve"> </w:t>
      </w:r>
      <w:r>
        <w:t xml:space="preserve">GFLOPs to</w:t>
      </w:r>
      <w:r>
        <w:t xml:space="preserve"> </w:t>
      </w:r>
      <m:oMath>
        <m:r>
          <m:rPr>
            <m:sty m:val="p"/>
          </m:rPr>
          <m:t>∼</m:t>
        </m:r>
        <m:r>
          <m:t>3.87</m:t>
        </m:r>
      </m:oMath>
      <w:r>
        <w:t xml:space="preserve"> </w:t>
      </w:r>
      <w:r>
        <w:t xml:space="preserve">GFLOPs, corresponding to a</w:t>
      </w:r>
      <w:r>
        <w:t xml:space="preserve"> </w:t>
      </w:r>
      <m:oMath>
        <m:r>
          <m:t>0.26</m:t>
        </m:r>
        <m:r>
          <m:rPr>
            <m:sty m:val="p"/>
          </m:rPr>
          <m:t>%</m:t>
        </m:r>
      </m:oMath>
      <w:r>
        <w:t xml:space="preserve"> </w:t>
      </w:r>
      <w:r>
        <w:t xml:space="preserve">relative increase. Also, GC-ResNet-50 introduces</w:t>
      </w:r>
      <w:r>
        <w:t xml:space="preserve"> </w:t>
      </w:r>
      <m:oMath>
        <m:r>
          <m:rPr>
            <m:sty m:val="p"/>
          </m:rPr>
          <m:t>∼</m:t>
        </m:r>
        <m:r>
          <m:t>2.52</m:t>
        </m:r>
        <m:r>
          <m:rPr>
            <m:sty m:val="p"/>
          </m:rPr>
          <m:t>M</m:t>
        </m:r>
      </m:oMath>
      <w:r>
        <w:t xml:space="preserve"> </w:t>
      </w:r>
      <w:r>
        <w:t xml:space="preserve">additional parameters beyond the</w:t>
      </w:r>
      <w:r>
        <w:t xml:space="preserve"> </w:t>
      </w:r>
      <m:oMath>
        <m:r>
          <m:rPr>
            <m:sty m:val="p"/>
          </m:rPr>
          <m:t>∼</m:t>
        </m:r>
        <m:r>
          <m:t>25.56</m:t>
        </m:r>
        <m:r>
          <m:rPr>
            <m:sty m:val="p"/>
          </m:rPr>
          <m:t>M</m:t>
        </m:r>
      </m:oMath>
      <w:r>
        <w:t xml:space="preserve"> </w:t>
      </w:r>
      <w:r>
        <w:t xml:space="preserve">parameters required by ResNet- 50, corresponding to a</w:t>
      </w:r>
      <w:r>
        <w:t xml:space="preserve"> </w:t>
      </w:r>
      <m:oMath>
        <m:r>
          <m:rPr>
            <m:sty m:val="p"/>
          </m:rPr>
          <m:t>∼</m:t>
        </m:r>
        <m:r>
          <m:t>9.86</m:t>
        </m:r>
        <m:r>
          <m:rPr>
            <m:sty m:val="p"/>
          </m:rPr>
          <m:t>%</m:t>
        </m:r>
      </m:oMath>
      <w:r>
        <w:t xml:space="preserve"> </w:t>
      </w:r>
      <w:r>
        <w:t xml:space="preserve">increase.</w:t>
      </w:r>
    </w:p>
    <w:p>
      <w:pPr>
        <w:pStyle w:val="a0"/>
      </w:pPr>
      <w:r>
        <w:rPr>
          <w:rFonts w:hint="eastAsia"/>
        </w:rPr>
        <w:t xml:space="preserve">由于</w:t>
      </w:r>
      <w:r>
        <w:t xml:space="preserve"> GC </w:t>
      </w:r>
      <w:r>
        <w:rPr>
          <w:rFonts w:hint="eastAsia"/>
        </w:rPr>
        <w:t xml:space="preserve">块轻量级，它可以被应用于多层以更好地捕获长距离依赖，同时计算成本仅略有增加。以</w:t>
      </w:r>
      <w:r>
        <w:t xml:space="preserve"> ImageNet </w:t>
      </w:r>
      <w:r>
        <w:rPr>
          <w:rFonts w:hint="eastAsia"/>
        </w:rPr>
        <w:t xml:space="preserve">分类中的</w:t>
      </w:r>
      <w:r>
        <w:t xml:space="preserve"> ResNet-50 </w:t>
      </w:r>
      <w:r>
        <w:rPr>
          <w:rFonts w:hint="eastAsia"/>
        </w:rPr>
        <w:t xml:space="preserve">为例，GC-ResNet-50</w:t>
      </w:r>
      <w:r>
        <w:t xml:space="preserve"> </w:t>
      </w:r>
      <w:r>
        <w:rPr>
          <w:rFonts w:hint="eastAsia"/>
        </w:rPr>
        <w:t xml:space="preserve">表示将</w:t>
      </w:r>
      <w:r>
        <w:t xml:space="preserve"> GC </w:t>
      </w:r>
      <w:r>
        <w:rPr>
          <w:rFonts w:hint="eastAsia"/>
        </w:rPr>
        <w:t xml:space="preserve">块添加到</w:t>
      </w:r>
      <w:r>
        <w:t xml:space="preserve"> ResNet-50 </w:t>
      </w:r>
      <w:r>
        <w:rPr>
          <w:rFonts w:hint="eastAsia"/>
        </w:rPr>
        <w:t xml:space="preserve">的所有层（c3+c4+c5）中，瓶颈比为</w:t>
      </w:r>
      <w:r>
        <w:t xml:space="preserve"> 16。GC-ResNet-50 </w:t>
      </w:r>
      <w:r>
        <w:rPr>
          <w:rFonts w:hint="eastAsia"/>
        </w:rPr>
        <w:t xml:space="preserve">将</w:t>
      </w:r>
      <w:r>
        <w:t xml:space="preserve"> ResNet-50 </w:t>
      </w:r>
      <w:r>
        <w:rPr>
          <w:rFonts w:hint="eastAsia"/>
        </w:rPr>
        <w:t xml:space="preserve">的计算量从</w:t>
      </w:r>
      <w:r>
        <w:t xml:space="preserve"> </w:t>
      </w:r>
      <m:oMath>
        <m:r>
          <m:rPr>
            <m:sty m:val="p"/>
          </m:rPr>
          <m:t>∼</m:t>
        </m:r>
        <m:r>
          <m:t>3.86</m:t>
        </m:r>
      </m:oMath>
      <w:r>
        <w:t xml:space="preserve"> </w:t>
      </w:r>
      <w:r>
        <w:t xml:space="preserve">GFLOPs </w:t>
      </w:r>
      <w:r>
        <w:rPr>
          <w:rFonts w:hint="eastAsia"/>
        </w:rPr>
        <w:t xml:space="preserve">增加到</w:t>
      </w:r>
      <w:r>
        <w:t xml:space="preserve"> </w:t>
      </w:r>
      <m:oMath>
        <m:r>
          <m:rPr>
            <m:sty m:val="p"/>
          </m:rPr>
          <m:t>∼</m:t>
        </m:r>
        <m:r>
          <m:t>3.87</m:t>
        </m:r>
      </m:oMath>
      <w:r>
        <w:t xml:space="preserve"> </w:t>
      </w:r>
      <w:r>
        <w:rPr>
          <w:rFonts w:hint="eastAsia"/>
        </w:rPr>
        <w:t xml:space="preserve">GFLOPs，对应</w:t>
      </w:r>
      <w:r>
        <w:t xml:space="preserve"> </w:t>
      </w:r>
      <m:oMath>
        <m:r>
          <m:t>0.26</m:t>
        </m:r>
        <m:r>
          <m:rPr>
            <m:sty m:val="p"/>
          </m:rPr>
          <m:t>%</m:t>
        </m:r>
      </m:oMath>
      <w:r>
        <w:t xml:space="preserve"> </w:t>
      </w:r>
      <w:r>
        <w:rPr>
          <w:rFonts w:hint="eastAsia"/>
        </w:rPr>
        <w:t xml:space="preserve">的相对增加。此外，GC-ResNet-50</w:t>
      </w:r>
      <w:r>
        <w:t xml:space="preserve"> </w:t>
      </w:r>
      <w:r>
        <w:rPr>
          <w:rFonts w:hint="eastAsia"/>
        </w:rPr>
        <w:t xml:space="preserve">引入了</w:t>
      </w:r>
      <w:r>
        <w:t xml:space="preserve"> </w:t>
      </w:r>
      <m:oMath>
        <m:r>
          <m:rPr>
            <m:sty m:val="p"/>
          </m:rPr>
          <m:t>∼</m:t>
        </m:r>
        <m:r>
          <m:t>2.52</m:t>
        </m:r>
        <m:r>
          <m:rPr>
            <m:sty m:val="p"/>
          </m:rPr>
          <m:t>M</m:t>
        </m:r>
      </m:oMath>
      <w:r>
        <w:t xml:space="preserve"> </w:t>
      </w:r>
      <w:r>
        <w:rPr>
          <w:rFonts w:hint="eastAsia"/>
        </w:rPr>
        <w:t xml:space="preserve">的额外参数，超过了</w:t>
      </w:r>
      <w:r>
        <w:t xml:space="preserve"> ResNet-50 </w:t>
      </w:r>
      <w:r>
        <w:rPr>
          <w:rFonts w:hint="eastAsia"/>
        </w:rPr>
        <w:t xml:space="preserve">所需的</w:t>
      </w:r>
      <w:r>
        <w:t xml:space="preserve"> </w:t>
      </w:r>
      <m:oMath>
        <m:r>
          <m:rPr>
            <m:sty m:val="p"/>
          </m:rPr>
          <m:t>∼</m:t>
        </m:r>
        <m:r>
          <m:t>25.56</m:t>
        </m:r>
        <m:r>
          <m:rPr>
            <m:sty m:val="p"/>
          </m:rPr>
          <m:t>M</m:t>
        </m:r>
      </m:oMath>
      <w:r>
        <w:t xml:space="preserve"> </w:t>
      </w:r>
      <w:r>
        <w:rPr>
          <w:rFonts w:hint="eastAsia"/>
        </w:rPr>
        <w:t xml:space="preserve">参数，对应</w:t>
      </w:r>
      <w:r>
        <w:t xml:space="preserve"> </w:t>
      </w:r>
      <m:oMath>
        <m:r>
          <m:rPr>
            <m:sty m:val="p"/>
          </m:rPr>
          <m:t>∼</m:t>
        </m:r>
        <m:r>
          <m:t>9.86</m:t>
        </m:r>
        <m:r>
          <m:rPr>
            <m:sty m:val="p"/>
          </m:rPr>
          <m:t>%</m:t>
        </m:r>
      </m:oMath>
      <w:r>
        <w:t xml:space="preserve"> </w:t>
      </w:r>
      <w:r>
        <w:rPr>
          <w:rFonts w:hint="eastAsia"/>
        </w:rPr>
        <w:t xml:space="preserve">的增加。</w:t>
      </w:r>
    </w:p>
    <w:p>
      <w:pPr>
        <w:pStyle w:val="a0"/>
      </w:pPr>
      <w:r>
        <w:t xml:space="preserve">Global context can benefit a wide range of visual recognition tasks, and the flexibility of the GC block allows it to be plugged into network architectures used in various computer vision problems. In this paper, we apply our GC block to four general vision tasks - image recognition, object detection/instance segmentation, semantic segmentation and action recognition - and observe significant improvements in all four.</w:t>
      </w:r>
    </w:p>
    <w:p>
      <w:pPr>
        <w:pStyle w:val="a0"/>
      </w:pPr>
      <w:r>
        <w:rPr>
          <w:rFonts w:hint="eastAsia"/>
        </w:rPr>
        <w:t xml:space="preserve">全局上下文可以受益于广泛的视觉识别任务，GC</w:t>
      </w:r>
      <w:r>
        <w:t xml:space="preserve"> </w:t>
      </w:r>
      <w:r>
        <w:rPr>
          <w:rFonts w:hint="eastAsia"/>
        </w:rPr>
        <w:t xml:space="preserve">块的灵活性使其可以被插入到用于各种计算机视觉问题的网络架构中。在本文中，我们将</w:t>
      </w:r>
      <w:r>
        <w:t xml:space="preserve"> GC </w:t>
      </w:r>
      <w:r>
        <w:rPr>
          <w:rFonts w:hint="eastAsia"/>
        </w:rPr>
        <w:t xml:space="preserve">块应用于四个通用视觉任务</w:t>
      </w:r>
      <w:r>
        <w:t xml:space="preserve"> - </w:t>
      </w:r>
      <w:r>
        <w:rPr>
          <w:rFonts w:hint="eastAsia"/>
        </w:rPr>
        <w:t xml:space="preserve">图像识别、对象检测/实例分割、语义分割和动作识别</w:t>
      </w:r>
      <w:r>
        <w:t xml:space="preserve"> - </w:t>
      </w:r>
      <w:r>
        <w:rPr>
          <w:rFonts w:hint="eastAsia"/>
        </w:rPr>
        <w:t xml:space="preserve">并在所有四个任务中观察到显著的改进。</w:t>
      </w:r>
    </w:p>
    <w:p>
      <w:pPr>
        <w:pStyle w:val="a0"/>
      </w:pPr>
      <w:r>
        <w:t xml:space="preserve">Relationship to non-local block. As the non-local block actually learns query-independent global context, the global attention pooling of our global context block models the same global context as the NL block but with significantly lower computation cost. As the GC block adopts the bottleneck transform to reduce redundancy in the global context features, the number of parameters and FLOPs are further reduced. The FLOPs and number of parameters of the GC block are significantly lower than that of the NL block, allowing our GC block to be applied to multiple layers with just a slight increase in computation, while better capturing long-range dependency and aiding network training.</w:t>
      </w:r>
    </w:p>
    <w:p>
      <w:pPr>
        <w:pStyle w:val="a0"/>
      </w:pPr>
      <w:r>
        <w:rPr>
          <w:rFonts w:hint="eastAsia"/>
        </w:rPr>
        <w:t xml:space="preserve">与非局部块的关系。由于非局部块实际上学习查询无关的全局上下文，我们全局上下文块的全局注意力池化与非局部块模型相同的全局上下文，但计算成本显著降低。由于</w:t>
      </w:r>
      <w:r>
        <w:t xml:space="preserve"> GC </w:t>
      </w:r>
      <w:r>
        <w:rPr>
          <w:rFonts w:hint="eastAsia"/>
        </w:rPr>
        <w:t xml:space="preserve">块采用瓶颈变换来减少全局上下文特征中的冗余，参数数量和</w:t>
      </w:r>
      <w:r>
        <w:t xml:space="preserve"> FLOPs </w:t>
      </w:r>
      <w:r>
        <w:rPr>
          <w:rFonts w:hint="eastAsia"/>
        </w:rPr>
        <w:t xml:space="preserve">进一步减少。GC</w:t>
      </w:r>
      <w:r>
        <w:t xml:space="preserve"> </w:t>
      </w:r>
      <w:r>
        <w:rPr>
          <w:rFonts w:hint="eastAsia"/>
        </w:rPr>
        <w:t xml:space="preserve">块的</w:t>
      </w:r>
      <w:r>
        <w:t xml:space="preserve"> FLOPs </w:t>
      </w:r>
      <w:r>
        <w:rPr>
          <w:rFonts w:hint="eastAsia"/>
        </w:rPr>
        <w:t xml:space="preserve">和参数数量显著低于</w:t>
      </w:r>
      <w:r>
        <w:t xml:space="preserve"> NL </w:t>
      </w:r>
      <w:r>
        <w:rPr>
          <w:rFonts w:hint="eastAsia"/>
        </w:rPr>
        <w:t xml:space="preserve">块，使得我们的</w:t>
      </w:r>
      <w:r>
        <w:t xml:space="preserve"> GC </w:t>
      </w:r>
      <w:r>
        <w:rPr>
          <w:rFonts w:hint="eastAsia"/>
        </w:rPr>
        <w:t xml:space="preserve">块可以被应用于多层，而计算量仅略有增加，同时更好地捕获长距离依赖并帮助网络训练。</w:t>
      </w:r>
    </w:p>
    <w:p>
      <w:pPr>
        <w:pStyle w:val="a0"/>
      </w:pPr>
      <w:r>
        <w:t xml:space="preserve">Relationship to squeeze-excitation block. The main difference between the SE block and our GC block is the fusion module, which reflects the different goals of the two blocks. The SE block adopts rescaling to recalibrate the importance of channels but inadequately models long-range dependency. Our GC block follows the NL block by utilizing addition to aggregate global context to all positions for capturing long-range dependency. A second difference is with the layer normalization in the bottleneck transform. As our GC block adopts addition for fusion, layer normalization can ease optimization of the two-layer architecture for the bottleneck transform, which can lead to better performance. Third, global average pooling in the SE block is a special case of global attention pooling in the GC block. Results in Tables 5(d), 5(f) and 8(b) show the superiority of addition in the fusion module, layer normalization in the two-layer bottleneck, and the global attention pooling, compared to the SE block, respectively.</w:t>
      </w:r>
    </w:p>
    <w:p>
      <w:pPr>
        <w:pStyle w:val="a0"/>
      </w:pPr>
      <w:r>
        <w:rPr>
          <w:rFonts w:hint="eastAsia"/>
        </w:rPr>
        <w:t xml:space="preserve">与挤压-激励块的关系。SE块与我们的GC块之间的主要区别在于融合模块，这反映了两个块的不同目标。SE块采用重新缩放来重新校准通道的重要性，但不足以建模长距离依赖。我们的GC块通过使用加法来汇总全局上下文到所有位置，以捕获长距离依赖，遵循NL块。第二个区别在于瓶颈变换中的层归一化。由于我们的GC块采用加法进行融合，层归一化可以简化双层架构的优化，从而可能导致更好的性能。第三，SE块中的全局平均池化是GC块中全局注意力池化的一个特例。表5(d)、5(f)和8(b)的结果分别显示了融合模块中的加法、双层瓶颈中的层归一化和全局注意力池化相对于SE块的优势。</w:t>
      </w:r>
    </w:p>
    <w:bookmarkEnd w:id="61"/>
    <w:bookmarkStart w:id="62" w:name="experiments"/>
    <w:p>
      <w:pPr>
        <w:pStyle w:val="1"/>
      </w:pPr>
      <w:r>
        <w:t xml:space="preserve">5 EXPERIMENTS</w:t>
      </w:r>
    </w:p>
    <w:bookmarkEnd w:id="62"/>
    <w:bookmarkStart w:id="63" w:name="实验部分"/>
    <w:p>
      <w:pPr>
        <w:pStyle w:val="1"/>
      </w:pPr>
      <w:r>
        <w:t xml:space="preserve">5 </w:t>
      </w:r>
      <w:r>
        <w:rPr>
          <w:rFonts w:hint="eastAsia"/>
        </w:rPr>
        <w:t xml:space="preserve">实验部分</w:t>
      </w:r>
    </w:p>
    <w:p>
      <w:pPr>
        <w:pStyle w:val="FirstParagraph"/>
      </w:pPr>
      <w:r>
        <w:t xml:space="preserve">To evaluate the proposed method, we carry out experiments on four basic tasks: object detection/instance segmentation on COCO [63], image classification on ImageNet [64], action recognition on Kinetics [65], and semantic segmentation on Cityscapes [66]. Experimental results demonstrate that the proposed GCNet generally outperforms non-local networks with significantly lower FLOPs.</w:t>
      </w:r>
    </w:p>
    <w:p>
      <w:pPr>
        <w:pStyle w:val="a0"/>
      </w:pPr>
      <w:r>
        <w:rPr>
          <w:rFonts w:hint="eastAsia"/>
        </w:rPr>
        <w:t xml:space="preserve">为了评估所提出的方法，我们在四个基本任务上进行了实验：COCO</w:t>
      </w:r>
      <w:r>
        <w:t xml:space="preserve"> [63] </w:t>
      </w:r>
      <w:r>
        <w:rPr>
          <w:rFonts w:hint="eastAsia"/>
        </w:rPr>
        <w:t xml:space="preserve">上的目标检测/实例分割、ImageNet</w:t>
      </w:r>
      <w:r>
        <w:t xml:space="preserve"> [64] </w:t>
      </w:r>
      <w:r>
        <w:rPr>
          <w:rFonts w:hint="eastAsia"/>
        </w:rPr>
        <w:t xml:space="preserve">上的图像分类、Kinetics</w:t>
      </w:r>
      <w:r>
        <w:t xml:space="preserve"> [65] </w:t>
      </w:r>
      <w:r>
        <w:rPr>
          <w:rFonts w:hint="eastAsia"/>
        </w:rPr>
        <w:t xml:space="preserve">上的动作识别以及Cityscapes</w:t>
      </w:r>
      <w:r>
        <w:t xml:space="preserve"> [66] </w:t>
      </w:r>
      <w:r>
        <w:rPr>
          <w:rFonts w:hint="eastAsia"/>
        </w:rPr>
        <w:t xml:space="preserve">上的语义分割。实验结果表明，提出的GCNet通常在显著降低的FLOPs下优于非局部网络。</w:t>
      </w:r>
    </w:p>
    <w:bookmarkEnd w:id="63"/>
    <w:bookmarkStart w:id="64" w:name="X45c16e88947d68d3371c4f83ed8cf4e9f6a503b"/>
    <w:p>
      <w:pPr>
        <w:pStyle w:val="1"/>
      </w:pPr>
      <w:r>
        <w:t xml:space="preserve">5.1 Object Detection/Instance Segmentation on COCO</w:t>
      </w:r>
    </w:p>
    <w:bookmarkEnd w:id="64"/>
    <w:bookmarkStart w:id="65" w:name="coco上的目标检测实例分割"/>
    <w:p>
      <w:pPr>
        <w:pStyle w:val="1"/>
      </w:pPr>
      <w:r>
        <w:t xml:space="preserve">5.1 </w:t>
      </w:r>
      <w:r>
        <w:rPr>
          <w:rFonts w:hint="eastAsia"/>
        </w:rPr>
        <w:t xml:space="preserve">COCO上的目标检测/实例分割</w:t>
      </w:r>
    </w:p>
    <w:p>
      <w:pPr>
        <w:pStyle w:val="FirstParagraph"/>
      </w:pPr>
      <w:r>
        <w:t xml:space="preserve">We investigate our model on object detection and instance segmentation on COCO 2017 [63], whose train set is comprised of</w:t>
      </w:r>
      <w:r>
        <w:t xml:space="preserve"> </w:t>
      </w:r>
      <m:oMath>
        <m:r>
          <m:t>118</m:t>
        </m:r>
        <m:r>
          <m:rPr>
            <m:sty m:val="p"/>
          </m:rPr>
          <m:t>k</m:t>
        </m:r>
      </m:oMath>
      <w:r>
        <w:t xml:space="preserve"> </w:t>
      </w:r>
      <w:r>
        <w:t xml:space="preserve">images, validation set of</w:t>
      </w:r>
      <w:r>
        <w:t xml:space="preserve"> </w:t>
      </w:r>
      <m:oMath>
        <m:r>
          <m:t>5</m:t>
        </m:r>
        <m:r>
          <m:rPr>
            <m:sty m:val="p"/>
          </m:rPr>
          <m:t>k</m:t>
        </m:r>
      </m:oMath>
      <w:r>
        <w:t xml:space="preserve"> </w:t>
      </w:r>
      <w:r>
        <w:t xml:space="preserve">images, and test-dev set of</w:t>
      </w:r>
      <w:r>
        <w:t xml:space="preserve"> </w:t>
      </w:r>
      <m:oMath>
        <m:r>
          <m:t>20</m:t>
        </m:r>
        <m:r>
          <m:rPr>
            <m:sty m:val="p"/>
          </m:rPr>
          <m:t>k</m:t>
        </m:r>
      </m:oMath>
      <w:r>
        <w:t xml:space="preserve"> </w:t>
      </w:r>
      <w:r>
        <w:t xml:space="preserve">images. We follow the standard setting [7] of evaluating object detection and instance segmentation via the standard mean average-precision scores at different boxes and the mask IoUs.</w:t>
      </w:r>
    </w:p>
    <w:p>
      <w:pPr>
        <w:pStyle w:val="a0"/>
      </w:pPr>
      <w:r>
        <w:rPr>
          <w:rFonts w:hint="eastAsia"/>
        </w:rPr>
        <w:t xml:space="preserve">我们在COCO</w:t>
      </w:r>
      <w:r>
        <w:t xml:space="preserve"> 2017 </w:t>
      </w:r>
      <w:r>
        <w:rPr>
          <w:rFonts w:hint="eastAsia"/>
        </w:rPr>
        <w:t xml:space="preserve">[63]上的目标检测和实例分割任务上研究我们的模型，其训练集包含</w:t>
      </w:r>
      <w:r>
        <w:t xml:space="preserve"> </w:t>
      </w:r>
      <m:oMath>
        <m:r>
          <m:t>118</m:t>
        </m:r>
        <m:r>
          <m:rPr>
            <m:sty m:val="p"/>
          </m:rPr>
          <m:t>k</m:t>
        </m:r>
      </m:oMath>
      <w:r>
        <w:t xml:space="preserve"> </w:t>
      </w:r>
      <w:r>
        <w:rPr>
          <w:rFonts w:hint="eastAsia"/>
        </w:rPr>
        <w:t xml:space="preserve">张图像，验证集包含</w:t>
      </w:r>
      <w:r>
        <w:t xml:space="preserve"> </w:t>
      </w:r>
      <m:oMath>
        <m:r>
          <m:t>5</m:t>
        </m:r>
        <m:r>
          <m:rPr>
            <m:sty m:val="p"/>
          </m:rPr>
          <m:t>k</m:t>
        </m:r>
      </m:oMath>
      <w:r>
        <w:t xml:space="preserve"> </w:t>
      </w:r>
      <w:r>
        <w:rPr>
          <w:rFonts w:hint="eastAsia"/>
        </w:rPr>
        <w:t xml:space="preserve">张图像，测试开发集包含</w:t>
      </w:r>
      <w:r>
        <w:t xml:space="preserve"> </w:t>
      </w:r>
      <m:oMath>
        <m:r>
          <m:t>20</m:t>
        </m:r>
        <m:r>
          <m:rPr>
            <m:sty m:val="p"/>
          </m:rPr>
          <m:t>k</m:t>
        </m:r>
      </m:oMath>
      <w:r>
        <w:t xml:space="preserve"> </w:t>
      </w:r>
      <w:r>
        <w:rPr>
          <w:rFonts w:hint="eastAsia"/>
        </w:rPr>
        <w:t xml:space="preserve">张图像。我们遵循标准设置</w:t>
      </w:r>
      <w:r>
        <w:t xml:space="preserve"> </w:t>
      </w:r>
      <w:r>
        <w:rPr>
          <w:rFonts w:hint="eastAsia"/>
        </w:rPr>
        <w:t xml:space="preserve">[7]，通过不同框的标准平均精度分数和掩膜IoU来评估目标检测和实例分割。</w:t>
      </w:r>
    </w:p>
    <w:p>
      <w:pPr>
        <w:pStyle w:val="a0"/>
      </w:pPr>
      <w:r>
        <w:t xml:space="preserve">Setup. Our experiments are implemented with PyTorch [67] based on open source mmdetection [68]. Unless otherwise noted, our GC block of ratio</w:t>
      </w:r>
      <w:r>
        <w:t xml:space="preserve"> </w:t>
      </w:r>
      <m:oMath>
        <m:r>
          <m:t>r</m:t>
        </m:r>
        <m:r>
          <m:rPr>
            <m:sty m:val="p"/>
          </m:rPr>
          <m:t>=</m:t>
        </m:r>
        <m:r>
          <m:t>16</m:t>
        </m:r>
      </m:oMath>
      <w:r>
        <w:t xml:space="preserve"> </w:t>
      </w:r>
      <w:r>
        <w:t xml:space="preserve">is applied to stages c3, c4, c5 of ResNet/ResNeXt.</w:t>
      </w:r>
    </w:p>
    <w:p>
      <w:pPr>
        <w:pStyle w:val="a0"/>
      </w:pPr>
      <w:r>
        <w:rPr>
          <w:rFonts w:hint="eastAsia"/>
        </w:rPr>
        <w:t xml:space="preserve">设置。我们的实验使用基于开源mmdetection</w:t>
      </w:r>
      <w:r>
        <w:t xml:space="preserve"> </w:t>
      </w:r>
      <w:r>
        <w:rPr>
          <w:rFonts w:hint="eastAsia"/>
        </w:rPr>
        <w:t xml:space="preserve">[68]的PyTorch</w:t>
      </w:r>
      <w:r>
        <w:t xml:space="preserve"> </w:t>
      </w:r>
      <w:r>
        <w:rPr>
          <w:rFonts w:hint="eastAsia"/>
        </w:rPr>
        <w:t xml:space="preserve">[67]进行实现。除非另有说明，我们的GC块的比例</w:t>
      </w:r>
      <w:r>
        <w:t xml:space="preserve"> </w:t>
      </w:r>
      <m:oMath>
        <m:r>
          <m:t>r</m:t>
        </m:r>
        <m:r>
          <m:rPr>
            <m:sty m:val="p"/>
          </m:rPr>
          <m:t>=</m:t>
        </m:r>
        <m:r>
          <m:t>16</m:t>
        </m:r>
      </m:oMath>
      <w:r>
        <w:t xml:space="preserve"> </w:t>
      </w:r>
      <w:r>
        <w:rPr>
          <w:rFonts w:hint="eastAsia"/>
        </w:rPr>
        <w:t xml:space="preserve">应用于ResNet/ResNeXt的c3、c4、c5阶段。</w:t>
      </w:r>
    </w:p>
    <w:p>
      <w:pPr>
        <w:pStyle w:val="a0"/>
      </w:pPr>
      <w:r>
        <w:t xml:space="preserve">IEEE TRANSACTIONS ON PATTERN ANALYSIS AND MACHINE INTELLIGENCE</w:t>
      </w:r>
    </w:p>
    <w:p>
      <w:pPr>
        <w:pStyle w:val="a0"/>
      </w:pPr>
      <w:r>
        <w:t xml:space="preserve">IEEE Transactions on Pattern Analysis and Machine Intelligence</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gridSpan w:val="8"/>
          </w:tcPr>
          <w:p>
            <w:pPr>
              <w:pStyle w:val="Compact"/>
              <w:jc w:val="center"/>
            </w:pPr>
            <w:r>
              <w:t xml:space="preserve">(a) Block design</w:t>
            </w:r>
          </w:p>
        </w:tc>
      </w:tr>
      <w:tr>
        <w:tc>
          <w:tcPr/>
          <w:p>
            <w:pPr>
              <w:pStyle w:val="Compact"/>
            </w:pPr>
          </w:p>
        </w:tc>
        <w:tc>
          <w:tcPr/>
          <w:p>
            <w:pPr>
              <w:pStyle w:val="Compact"/>
              <w:jc w:val="center"/>
            </w:pPr>
            <m:oMath>
              <m:sSubSup>
                <m:e>
                  <m:r>
                    <m:rPr>
                      <m:sty m:val="p"/>
                    </m:rPr>
                    <m:t>A</m:t>
                  </m:r>
                  <m:r>
                    <m:rPr>
                      <m:sty m:val="p"/>
                    </m:rPr>
                    <m:t>P</m:t>
                  </m:r>
                </m:e>
                <m:sub>
                  <m:r>
                    <m:t>50</m:t>
                  </m:r>
                </m:sub>
                <m:sup>
                  <m:r>
                    <m:rPr>
                      <m:sty m:val="p"/>
                    </m:rPr>
                    <m:t>b</m:t>
                  </m:r>
                  <m:r>
                    <m:rPr>
                      <m:sty m:val="p"/>
                    </m:rPr>
                    <m:t>b</m:t>
                  </m:r>
                  <m:r>
                    <m:rPr>
                      <m:sty m:val="p"/>
                    </m:rPr>
                    <m:t>o</m:t>
                  </m:r>
                  <m:r>
                    <m:rPr>
                      <m:sty m:val="p"/>
                    </m:rPr>
                    <m:t>x</m:t>
                  </m:r>
                </m:sup>
              </m:sSubSup>
              <m:sSubSup>
                <m:e>
                  <m:r>
                    <m:rPr>
                      <m:sty m:val="p"/>
                    </m:rPr>
                    <m:t>A</m:t>
                  </m:r>
                  <m:r>
                    <m:rPr>
                      <m:sty m:val="p"/>
                    </m:rPr>
                    <m:t>P</m:t>
                  </m:r>
                </m:e>
                <m:sub>
                  <m:r>
                    <m:t>50</m:t>
                  </m:r>
                </m:sub>
                <m:sup>
                  <m:r>
                    <m:rPr>
                      <m:sty m:val="p"/>
                    </m:rPr>
                    <m:t>b</m:t>
                  </m:r>
                  <m:r>
                    <m:rPr>
                      <m:sty m:val="p"/>
                    </m:rPr>
                    <m:t>b</m:t>
                  </m:r>
                  <m:r>
                    <m:rPr>
                      <m:sty m:val="p"/>
                    </m:rPr>
                    <m:t>o</m:t>
                  </m:r>
                  <m:r>
                    <m:rPr>
                      <m:sty m:val="p"/>
                    </m:rPr>
                    <m:t>x</m:t>
                  </m:r>
                </m:sup>
              </m:sSubSup>
            </m:oMath>
          </w:p>
        </w:tc>
        <w:tc>
          <w:tcPr/>
          <w:p>
            <w:pPr>
              <w:pStyle w:val="Compact"/>
            </w:pPr>
          </w:p>
        </w:tc>
        <w:tc>
          <w:tcPr/>
          <w:p>
            <w:pPr>
              <w:pStyle w:val="Compact"/>
              <w:jc w:val="center"/>
            </w:pPr>
            <m:oMath>
              <m:sSubSup>
                <m:e>
                  <m:r>
                    <m:rPr>
                      <m:sty m:val="p"/>
                    </m:rPr>
                    <m:t>A</m:t>
                  </m:r>
                  <m:r>
                    <m:rPr>
                      <m:sty m:val="p"/>
                    </m:rPr>
                    <m:t>P</m:t>
                  </m:r>
                </m:e>
                <m:sub>
                  <m:r>
                    <m:t>75</m:t>
                  </m:r>
                </m:sub>
                <m:sup>
                  <m:r>
                    <m:rPr>
                      <m:sty m:val="p"/>
                    </m:rPr>
                    <m:t>b</m:t>
                  </m:r>
                  <m:r>
                    <m:rPr>
                      <m:sty m:val="p"/>
                    </m:rPr>
                    <m:t>b</m:t>
                  </m:r>
                  <m:r>
                    <m:rPr>
                      <m:sty m:val="p"/>
                    </m:rPr>
                    <m:t>o</m:t>
                  </m:r>
                  <m:r>
                    <m:rPr>
                      <m:sty m:val="p"/>
                    </m:rPr>
                    <m:t>x</m:t>
                  </m:r>
                </m:sup>
              </m:sSubSup>
            </m:oMath>
          </w:p>
        </w:tc>
        <w:tc>
          <w:tcPr/>
          <w:p>
            <w:pPr>
              <w:pStyle w:val="Compact"/>
              <w:jc w:val="center"/>
            </w:pPr>
            <w:r>
              <w:t xml:space="preserve">Apmask</w:t>
            </w:r>
          </w:p>
        </w:tc>
        <w:tc>
          <w:tcPr/>
          <w:p>
            <w:pPr>
              <w:pStyle w:val="Compact"/>
              <w:jc w:val="center"/>
            </w:pPr>
            <m:oMath>
              <m:sSubSup>
                <m:e>
                  <m:r>
                    <m:rPr>
                      <m:sty m:val="p"/>
                    </m:rPr>
                    <m:t>A</m:t>
                  </m:r>
                  <m:r>
                    <m:rPr>
                      <m:sty m:val="p"/>
                    </m:rPr>
                    <m:t>P</m:t>
                  </m:r>
                </m:e>
                <m:sub>
                  <m:r>
                    <m:t>50</m:t>
                  </m:r>
                </m:sub>
                <m:sup>
                  <m:r>
                    <m:rPr>
                      <m:sty m:val="p"/>
                    </m:rPr>
                    <m:t>m</m:t>
                  </m:r>
                  <m:r>
                    <m:rPr>
                      <m:sty m:val="p"/>
                    </m:rPr>
                    <m:t>a</m:t>
                  </m:r>
                  <m:r>
                    <m:rPr>
                      <m:sty m:val="p"/>
                    </m:rPr>
                    <m:t>s</m:t>
                  </m:r>
                  <m:r>
                    <m:rPr>
                      <m:sty m:val="p"/>
                    </m:rPr>
                    <m:t>k</m:t>
                  </m:r>
                </m:sup>
              </m:sSubSup>
            </m:oMath>
          </w:p>
        </w:tc>
        <w:tc>
          <w:tcPr/>
          <w:p>
            <w:pPr>
              <w:pStyle w:val="Compact"/>
              <w:jc w:val="center"/>
            </w:pPr>
            <w:r>
              <w:t xml:space="preserve">A Dmask</w:t>
            </w:r>
          </w:p>
        </w:tc>
        <w:tc>
          <w:tcPr/>
          <w:p>
            <w:pPr>
              <w:pStyle w:val="Compact"/>
              <w:jc w:val="center"/>
            </w:pPr>
            <w:r>
              <w:t xml:space="preserve">#param</w:t>
            </w:r>
          </w:p>
        </w:tc>
        <w:tc>
          <w:tcPr/>
          <w:p>
            <w:pPr>
              <w:pStyle w:val="Compact"/>
              <w:jc w:val="center"/>
            </w:pPr>
            <w:r>
              <w:t xml:space="preserve">FLOPs</w:t>
            </w:r>
          </w:p>
        </w:tc>
      </w:tr>
      <w:tr>
        <w:tc>
          <w:tcPr/>
          <w:p>
            <w:pPr>
              <w:pStyle w:val="Compact"/>
              <w:jc w:val="center"/>
            </w:pPr>
            <w:r>
              <w:t xml:space="preserve">baseline</w:t>
            </w:r>
          </w:p>
        </w:tc>
        <w:tc>
          <w:tcPr/>
          <w:p>
            <w:pPr>
              <w:pStyle w:val="Compact"/>
              <w:jc w:val="center"/>
            </w:pPr>
            <w:r>
              <w:t xml:space="preserve">37.2</w:t>
            </w:r>
          </w:p>
        </w:tc>
        <w:tc>
          <w:tcPr/>
          <w:p>
            <w:pPr>
              <w:pStyle w:val="Compact"/>
              <w:jc w:val="center"/>
            </w:pPr>
            <w:r>
              <w:t xml:space="preserve">59.0</w:t>
            </w:r>
          </w:p>
        </w:tc>
        <w:tc>
          <w:tcPr/>
          <w:p>
            <w:pPr>
              <w:pStyle w:val="Compact"/>
              <w:jc w:val="center"/>
            </w:pPr>
            <w:r>
              <w:t xml:space="preserve">40.1</w:t>
            </w:r>
          </w:p>
        </w:tc>
        <w:tc>
          <w:tcPr/>
          <w:p>
            <w:pPr>
              <w:pStyle w:val="Compact"/>
              <w:jc w:val="center"/>
            </w:pPr>
            <w:r>
              <w:t xml:space="preserve">33.8</w:t>
            </w:r>
          </w:p>
        </w:tc>
        <w:tc>
          <w:tcPr/>
          <w:p>
            <w:pPr>
              <w:pStyle w:val="Compact"/>
              <w:jc w:val="center"/>
            </w:pPr>
            <w:r>
              <w:t xml:space="preserve">55.4</w:t>
            </w:r>
          </w:p>
        </w:tc>
        <w:tc>
          <w:tcPr/>
          <w:p>
            <w:pPr>
              <w:pStyle w:val="Compact"/>
              <w:jc w:val="center"/>
            </w:pPr>
            <w:r>
              <w:t xml:space="preserve">35.9</w:t>
            </w:r>
          </w:p>
        </w:tc>
        <w:tc>
          <w:tcPr/>
          <w:p>
            <w:pPr>
              <w:pStyle w:val="Compact"/>
              <w:jc w:val="center"/>
            </w:pPr>
            <w:r>
              <w:t xml:space="preserve">44.4M</w:t>
            </w:r>
          </w:p>
        </w:tc>
        <w:tc>
          <w:tcPr/>
          <w:p>
            <w:pPr>
              <w:pStyle w:val="Compact"/>
              <w:jc w:val="center"/>
            </w:pPr>
            <w:r>
              <w:t xml:space="preserve">279.4G</w:t>
            </w:r>
          </w:p>
        </w:tc>
      </w:tr>
      <w:tr>
        <w:tc>
          <w:tcPr/>
          <w:p>
            <w:pPr>
              <w:pStyle w:val="Compact"/>
              <w:jc w:val="center"/>
            </w:pPr>
            <w:r>
              <w:t xml:space="preserve">+1 NL</w:t>
            </w:r>
          </w:p>
        </w:tc>
        <w:tc>
          <w:tcPr/>
          <w:p>
            <w:pPr>
              <w:pStyle w:val="Compact"/>
              <w:jc w:val="center"/>
            </w:pPr>
            <w:r>
              <w:t xml:space="preserve">38.0</w:t>
            </w:r>
          </w:p>
        </w:tc>
        <w:tc>
          <w:tcPr/>
          <w:p>
            <w:pPr>
              <w:pStyle w:val="Compact"/>
              <w:jc w:val="center"/>
            </w:pPr>
            <w:r>
              <w:t xml:space="preserve">59.8</w:t>
            </w:r>
          </w:p>
        </w:tc>
        <w:tc>
          <w:tcPr/>
          <w:p>
            <w:pPr>
              <w:pStyle w:val="Compact"/>
              <w:jc w:val="center"/>
            </w:pPr>
            <w:r>
              <w:t xml:space="preserve">41.0</w:t>
            </w:r>
          </w:p>
        </w:tc>
        <w:tc>
          <w:tcPr/>
          <w:p>
            <w:pPr>
              <w:pStyle w:val="Compact"/>
              <w:jc w:val="center"/>
            </w:pPr>
            <w:r>
              <w:t xml:space="preserve">34.7</w:t>
            </w:r>
          </w:p>
        </w:tc>
        <w:tc>
          <w:tcPr/>
          <w:p>
            <w:pPr>
              <w:pStyle w:val="Compact"/>
              <w:jc w:val="center"/>
            </w:pPr>
            <w:r>
              <w:t xml:space="preserve">56.7</w:t>
            </w:r>
          </w:p>
        </w:tc>
        <w:tc>
          <w:tcPr/>
          <w:p>
            <w:pPr>
              <w:pStyle w:val="Compact"/>
              <w:jc w:val="center"/>
            </w:pPr>
            <w:r>
              <w:t xml:space="preserve">36.6</w:t>
            </w:r>
          </w:p>
        </w:tc>
        <w:tc>
          <w:tcPr/>
          <w:p>
            <w:pPr>
              <w:pStyle w:val="Compact"/>
              <w:jc w:val="center"/>
            </w:pPr>
            <w:r>
              <w:t xml:space="preserve">46.5M</w:t>
            </w:r>
          </w:p>
        </w:tc>
        <w:tc>
          <w:tcPr/>
          <w:p>
            <w:pPr>
              <w:pStyle w:val="Compact"/>
              <w:jc w:val="center"/>
            </w:pPr>
            <w:r>
              <w:t xml:space="preserve">288.7G</w:t>
            </w:r>
          </w:p>
        </w:tc>
      </w:tr>
      <w:tr>
        <w:tc>
          <w:tcPr/>
          <w:p>
            <w:pPr>
              <w:pStyle w:val="Compact"/>
              <w:jc w:val="center"/>
            </w:pPr>
            <w:r>
              <w:t xml:space="preserve">+1 SNL</w:t>
            </w:r>
          </w:p>
        </w:tc>
        <w:tc>
          <w:tcPr/>
          <w:p>
            <w:pPr>
              <w:pStyle w:val="Compact"/>
              <w:jc w:val="center"/>
            </w:pPr>
            <w:r>
              <w:t xml:space="preserve">38.1</w:t>
            </w:r>
          </w:p>
        </w:tc>
        <w:tc>
          <w:tcPr/>
          <w:p>
            <w:pPr>
              <w:pStyle w:val="Compact"/>
              <w:jc w:val="center"/>
            </w:pPr>
            <w:r>
              <w:t xml:space="preserve">60.0</w:t>
            </w:r>
          </w:p>
        </w:tc>
        <w:tc>
          <w:tcPr/>
          <w:p>
            <w:pPr>
              <w:pStyle w:val="Compact"/>
              <w:jc w:val="center"/>
            </w:pPr>
            <w:r>
              <w:t xml:space="preserve">41.6</w:t>
            </w:r>
          </w:p>
        </w:tc>
        <w:tc>
          <w:tcPr/>
          <w:p>
            <w:pPr>
              <w:pStyle w:val="Compact"/>
              <w:jc w:val="center"/>
            </w:pPr>
            <w:r>
              <w:t xml:space="preserve">35.0</w:t>
            </w:r>
          </w:p>
        </w:tc>
        <w:tc>
          <w:tcPr/>
          <w:p>
            <w:pPr>
              <w:pStyle w:val="Compact"/>
              <w:jc w:val="center"/>
            </w:pPr>
            <w:r>
              <w:t xml:space="preserve">56.9</w:t>
            </w:r>
          </w:p>
        </w:tc>
        <w:tc>
          <w:tcPr/>
          <w:p>
            <w:pPr>
              <w:pStyle w:val="Compact"/>
              <w:jc w:val="center"/>
            </w:pPr>
            <w:r>
              <w:t xml:space="preserve">37.0</w:t>
            </w:r>
          </w:p>
        </w:tc>
        <w:tc>
          <w:tcPr/>
          <w:p>
            <w:pPr>
              <w:pStyle w:val="Compact"/>
              <w:jc w:val="center"/>
            </w:pPr>
            <w:r>
              <w:t xml:space="preserve">45.4M</w:t>
            </w:r>
          </w:p>
        </w:tc>
        <w:tc>
          <w:tcPr/>
          <w:p>
            <w:pPr>
              <w:pStyle w:val="Compact"/>
              <w:jc w:val="center"/>
            </w:pPr>
            <w:r>
              <w:t xml:space="preserve">279.4G</w:t>
            </w:r>
          </w:p>
        </w:tc>
      </w:tr>
      <w:tr>
        <w:tc>
          <w:tcPr/>
          <w:p>
            <w:pPr>
              <w:pStyle w:val="Compact"/>
              <w:jc w:val="center"/>
            </w:pPr>
            <w:r>
              <w:t xml:space="preserve">+1 GC</w:t>
            </w:r>
          </w:p>
        </w:tc>
        <w:tc>
          <w:tcPr/>
          <w:p>
            <w:pPr>
              <w:pStyle w:val="Compact"/>
              <w:jc w:val="center"/>
            </w:pPr>
            <w:r>
              <w:t xml:space="preserve">38.1</w:t>
            </w:r>
          </w:p>
        </w:tc>
        <w:tc>
          <w:tcPr/>
          <w:p>
            <w:pPr>
              <w:pStyle w:val="Compact"/>
              <w:jc w:val="center"/>
            </w:pPr>
            <w:r>
              <w:t xml:space="preserve">60.0</w:t>
            </w:r>
          </w:p>
        </w:tc>
        <w:tc>
          <w:tcPr/>
          <w:p>
            <w:pPr>
              <w:pStyle w:val="Compact"/>
              <w:jc w:val="center"/>
            </w:pPr>
            <w:r>
              <w:t xml:space="preserve">41.2</w:t>
            </w:r>
          </w:p>
        </w:tc>
        <w:tc>
          <w:tcPr/>
          <w:p>
            <w:pPr>
              <w:pStyle w:val="Compact"/>
              <w:jc w:val="center"/>
            </w:pPr>
            <w:r>
              <w:t xml:space="preserve">34.9</w:t>
            </w:r>
          </w:p>
        </w:tc>
        <w:tc>
          <w:tcPr/>
          <w:p>
            <w:pPr>
              <w:pStyle w:val="Compact"/>
              <w:jc w:val="center"/>
            </w:pPr>
            <w:r>
              <w:t xml:space="preserve">56.5</w:t>
            </w:r>
          </w:p>
        </w:tc>
        <w:tc>
          <w:tcPr/>
          <w:p>
            <w:pPr>
              <w:pStyle w:val="Compact"/>
              <w:jc w:val="center"/>
            </w:pPr>
            <w:r>
              <w:t xml:space="preserve">37.2</w:t>
            </w:r>
          </w:p>
        </w:tc>
        <w:tc>
          <w:tcPr/>
          <w:p>
            <w:pPr>
              <w:pStyle w:val="Compact"/>
              <w:jc w:val="center"/>
            </w:pPr>
            <w:r>
              <w:t xml:space="preserve">44.5M</w:t>
            </w:r>
          </w:p>
        </w:tc>
        <w:tc>
          <w:tcPr/>
          <w:p>
            <w:pPr>
              <w:pStyle w:val="Compact"/>
              <w:jc w:val="center"/>
            </w:pPr>
            <w:r>
              <w:t xml:space="preserve">279.4G</w:t>
            </w:r>
          </w:p>
        </w:tc>
      </w:tr>
      <w:tr>
        <w:tc>
          <w:tcPr/>
          <w:p>
            <w:pPr>
              <w:pStyle w:val="Compact"/>
              <w:jc w:val="center"/>
            </w:pPr>
            <w:r>
              <w:t xml:space="preserve">+all GC</w:t>
            </w:r>
          </w:p>
        </w:tc>
        <w:tc>
          <w:tcPr/>
          <w:p>
            <w:pPr>
              <w:pStyle w:val="Compact"/>
              <w:jc w:val="center"/>
            </w:pPr>
            <w:r>
              <w:t xml:space="preserve">39.4</w:t>
            </w:r>
          </w:p>
        </w:tc>
        <w:tc>
          <w:tcPr/>
          <w:p>
            <w:pPr>
              <w:pStyle w:val="Compact"/>
              <w:jc w:val="center"/>
            </w:pPr>
            <w:r>
              <w:t xml:space="preserve">61.6</w:t>
            </w:r>
          </w:p>
        </w:tc>
        <w:tc>
          <w:tcPr/>
          <w:p>
            <w:pPr>
              <w:pStyle w:val="Compact"/>
              <w:jc w:val="center"/>
            </w:pPr>
            <w:r>
              <w:t xml:space="preserve">42.4</w:t>
            </w:r>
          </w:p>
        </w:tc>
        <w:tc>
          <w:tcPr/>
          <w:p>
            <w:pPr>
              <w:pStyle w:val="Compact"/>
              <w:jc w:val="center"/>
            </w:pPr>
            <w:r>
              <w:t xml:space="preserve">35.7</w:t>
            </w:r>
          </w:p>
        </w:tc>
        <w:tc>
          <w:tcPr/>
          <w:p>
            <w:pPr>
              <w:pStyle w:val="Compact"/>
              <w:jc w:val="center"/>
            </w:pPr>
            <w:r>
              <w:t xml:space="preserve">58.4</w:t>
            </w:r>
          </w:p>
        </w:tc>
        <w:tc>
          <w:tcPr/>
          <w:p>
            <w:pPr>
              <w:pStyle w:val="Compact"/>
              <w:jc w:val="center"/>
            </w:pPr>
            <w:r>
              <w:t xml:space="preserve">37.6</w:t>
            </w:r>
          </w:p>
        </w:tc>
        <w:tc>
          <w:tcPr/>
          <w:p>
            <w:pPr>
              <w:pStyle w:val="Compact"/>
              <w:jc w:val="center"/>
            </w:pPr>
            <w:r>
              <w:t xml:space="preserve">46.9M</w:t>
            </w:r>
          </w:p>
        </w:tc>
        <w:tc>
          <w:tcPr/>
          <w:p>
            <w:pPr>
              <w:pStyle w:val="Compact"/>
              <w:jc w:val="center"/>
            </w:pPr>
            <w:r>
              <w:t xml:space="preserve">279.6G</w:t>
            </w:r>
          </w:p>
        </w:tc>
      </w:tr>
    </w:tbl>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gridSpan w:val="8"/>
          </w:tcPr>
          <w:p>
            <w:pPr>
              <w:pStyle w:val="Compact"/>
              <w:jc w:val="center"/>
            </w:pPr>
            <w:r>
              <w:t xml:space="preserve">(d) Bottleneck design</w:t>
            </w:r>
          </w:p>
        </w:tc>
      </w:tr>
      <w:tr>
        <w:tc>
          <w:tcPr/>
          <w:p>
            <w:pPr>
              <w:pStyle w:val="Compact"/>
            </w:pPr>
          </w:p>
        </w:tc>
        <w:tc>
          <w:tcPr/>
          <w:p>
            <w:pPr>
              <w:pStyle w:val="Compact"/>
              <w:jc w:val="center"/>
            </w:pPr>
            <m:oMath>
              <m:sSubSup>
                <m:e>
                  <m:r>
                    <m:rPr>
                      <m:sty m:val="p"/>
                    </m:rPr>
                    <m:t>A</m:t>
                  </m:r>
                  <m:r>
                    <m:rPr>
                      <m:sty m:val="p"/>
                    </m:rPr>
                    <m:t>P</m:t>
                  </m:r>
                </m:e>
                <m:sub>
                  <m:r>
                    <m:t>50</m:t>
                  </m:r>
                </m:sub>
                <m:sup>
                  <m:r>
                    <m:rPr>
                      <m:sty m:val="p"/>
                    </m:rPr>
                    <m:t>b</m:t>
                  </m:r>
                  <m:r>
                    <m:rPr>
                      <m:sty m:val="p"/>
                    </m:rPr>
                    <m:t>b</m:t>
                  </m:r>
                  <m:r>
                    <m:rPr>
                      <m:sty m:val="p"/>
                    </m:rPr>
                    <m:t>o</m:t>
                  </m:r>
                  <m:r>
                    <m:rPr>
                      <m:sty m:val="p"/>
                    </m:rPr>
                    <m:t>x</m:t>
                  </m:r>
                </m:sup>
              </m:sSubSup>
              <m:sSubSup>
                <m:e>
                  <m:r>
                    <m:rPr>
                      <m:sty m:val="p"/>
                    </m:rPr>
                    <m:t>A</m:t>
                  </m:r>
                  <m:r>
                    <m:rPr>
                      <m:sty m:val="p"/>
                    </m:rPr>
                    <m:t>P</m:t>
                  </m:r>
                </m:e>
                <m:sub>
                  <m:r>
                    <m:t>50</m:t>
                  </m:r>
                </m:sub>
                <m:sup>
                  <m:r>
                    <m:rPr>
                      <m:sty m:val="p"/>
                    </m:rPr>
                    <m:t>b</m:t>
                  </m:r>
                  <m:r>
                    <m:rPr>
                      <m:sty m:val="p"/>
                    </m:rPr>
                    <m:t>b</m:t>
                  </m:r>
                  <m:r>
                    <m:rPr>
                      <m:sty m:val="p"/>
                    </m:rPr>
                    <m:t>c</m:t>
                  </m:r>
                </m:sup>
              </m:sSubSup>
            </m:oMath>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A pmask</w:t>
            </w:r>
          </w:p>
        </w:tc>
        <w:tc>
          <w:tcPr/>
          <w:p>
            <w:pPr>
              <w:pStyle w:val="Compact"/>
              <w:jc w:val="center"/>
            </w:pPr>
            <w:r>
              <w:t xml:space="preserve">#param</w:t>
            </w:r>
          </w:p>
        </w:tc>
        <w:tc>
          <w:tcPr/>
          <w:p>
            <w:pPr>
              <w:pStyle w:val="Compact"/>
              <w:jc w:val="center"/>
            </w:pPr>
            <w:r>
              <w:t xml:space="preserve">FLOPs</w:t>
            </w:r>
          </w:p>
        </w:tc>
      </w:tr>
      <w:tr>
        <w:tc>
          <w:tcPr/>
          <w:p>
            <w:pPr>
              <w:pStyle w:val="Compact"/>
              <w:jc w:val="center"/>
            </w:pPr>
            <w:r>
              <w:t xml:space="preserve">baseline</w:t>
            </w:r>
          </w:p>
        </w:tc>
        <w:tc>
          <w:tcPr/>
          <w:p>
            <w:pPr>
              <w:pStyle w:val="Compact"/>
              <w:jc w:val="center"/>
            </w:pPr>
            <w:r>
              <w:t xml:space="preserve">37.2</w:t>
            </w:r>
          </w:p>
        </w:tc>
        <w:tc>
          <w:tcPr/>
          <w:p>
            <w:pPr>
              <w:pStyle w:val="Compact"/>
              <w:jc w:val="center"/>
            </w:pPr>
            <w:r>
              <w:t xml:space="preserve">59.0</w:t>
            </w:r>
          </w:p>
        </w:tc>
        <w:tc>
          <w:tcPr/>
          <w:p>
            <w:pPr>
              <w:pStyle w:val="Compact"/>
              <w:jc w:val="center"/>
            </w:pPr>
            <w:r>
              <w:t xml:space="preserve">40.1</w:t>
            </w:r>
          </w:p>
        </w:tc>
        <w:tc>
          <w:tcPr/>
          <w:p>
            <w:pPr>
              <w:pStyle w:val="Compact"/>
              <w:jc w:val="center"/>
            </w:pPr>
            <w:r>
              <w:t xml:space="preserve">33.8</w:t>
            </w:r>
          </w:p>
        </w:tc>
        <w:tc>
          <w:tcPr/>
          <w:p>
            <w:pPr>
              <w:pStyle w:val="Compact"/>
              <w:jc w:val="center"/>
            </w:pPr>
            <w:r>
              <w:t xml:space="preserve">55.4</w:t>
            </w:r>
          </w:p>
        </w:tc>
        <w:tc>
          <w:tcPr/>
          <w:p>
            <w:pPr>
              <w:pStyle w:val="Compact"/>
              <w:jc w:val="center"/>
            </w:pPr>
            <w:r>
              <w:t xml:space="preserve">35.9</w:t>
            </w:r>
          </w:p>
        </w:tc>
        <w:tc>
          <w:tcPr/>
          <w:p>
            <w:pPr>
              <w:pStyle w:val="Compact"/>
              <w:jc w:val="center"/>
            </w:pPr>
            <w:r>
              <w:t xml:space="preserve">44.4M</w:t>
            </w:r>
          </w:p>
        </w:tc>
        <w:tc>
          <w:tcPr/>
          <w:p>
            <w:pPr>
              <w:pStyle w:val="Compact"/>
              <w:jc w:val="center"/>
            </w:pPr>
            <w:r>
              <w:t xml:space="preserve">279.4G</w:t>
            </w:r>
          </w:p>
        </w:tc>
      </w:tr>
      <w:tr>
        <w:tc>
          <w:tcPr/>
          <w:p>
            <w:pPr>
              <w:pStyle w:val="Compact"/>
              <w:jc w:val="center"/>
            </w:pPr>
            <w:r>
              <w:t xml:space="preserve">w/o ratio</w:t>
            </w:r>
          </w:p>
        </w:tc>
        <w:tc>
          <w:tcPr/>
          <w:p>
            <w:pPr>
              <w:pStyle w:val="Compact"/>
              <w:jc w:val="center"/>
            </w:pPr>
            <w:r>
              <w:t xml:space="preserve">39.4</w:t>
            </w:r>
          </w:p>
        </w:tc>
        <w:tc>
          <w:tcPr/>
          <w:p>
            <w:pPr>
              <w:pStyle w:val="Compact"/>
              <w:jc w:val="center"/>
            </w:pPr>
            <w:r>
              <w:t xml:space="preserve">61.8</w:t>
            </w:r>
          </w:p>
        </w:tc>
        <w:tc>
          <w:tcPr/>
          <w:p>
            <w:pPr>
              <w:pStyle w:val="Compact"/>
              <w:jc w:val="center"/>
            </w:pPr>
            <w:r>
              <w:t xml:space="preserve">42.8</w:t>
            </w:r>
          </w:p>
        </w:tc>
        <w:tc>
          <w:tcPr/>
          <w:p>
            <w:pPr>
              <w:pStyle w:val="Compact"/>
              <w:jc w:val="center"/>
            </w:pPr>
            <w:r>
              <w:t xml:space="preserve">35.9</w:t>
            </w:r>
          </w:p>
        </w:tc>
        <w:tc>
          <w:tcPr/>
          <w:p>
            <w:pPr>
              <w:pStyle w:val="Compact"/>
              <w:jc w:val="center"/>
            </w:pPr>
            <w:r>
              <w:t xml:space="preserve">58.6</w:t>
            </w:r>
          </w:p>
        </w:tc>
        <w:tc>
          <w:tcPr/>
          <w:p>
            <w:pPr>
              <w:pStyle w:val="Compact"/>
              <w:jc w:val="center"/>
            </w:pPr>
            <w:r>
              <w:t xml:space="preserve">38.1</w:t>
            </w:r>
          </w:p>
        </w:tc>
        <w:tc>
          <w:tcPr/>
          <w:p>
            <w:pPr>
              <w:pStyle w:val="Compact"/>
              <w:jc w:val="center"/>
            </w:pPr>
            <w:r>
              <w:t xml:space="preserve">64.4M</w:t>
            </w:r>
          </w:p>
        </w:tc>
        <w:tc>
          <w:tcPr/>
          <w:p>
            <w:pPr>
              <w:pStyle w:val="Compact"/>
              <w:jc w:val="center"/>
            </w:pPr>
            <w:r>
              <w:t xml:space="preserve">279.6G</w:t>
            </w:r>
          </w:p>
        </w:tc>
      </w:tr>
      <w:tr>
        <w:tc>
          <w:tcPr/>
          <w:p>
            <w:pPr>
              <w:pStyle w:val="Compact"/>
              <w:jc w:val="center"/>
            </w:pPr>
            <w:r>
              <w:t xml:space="preserve">r16 (ratio 16)</w:t>
            </w:r>
          </w:p>
        </w:tc>
        <w:tc>
          <w:tcPr/>
          <w:p>
            <w:pPr>
              <w:pStyle w:val="Compact"/>
              <w:jc w:val="center"/>
            </w:pPr>
            <w:r>
              <w:t xml:space="preserve">38.8</w:t>
            </w:r>
          </w:p>
        </w:tc>
        <w:tc>
          <w:tcPr/>
          <w:p>
            <w:pPr>
              <w:pStyle w:val="Compact"/>
              <w:jc w:val="center"/>
            </w:pPr>
            <w:r>
              <w:t xml:space="preserve">61.0</w:t>
            </w:r>
          </w:p>
        </w:tc>
        <w:tc>
          <w:tcPr/>
          <w:p>
            <w:pPr>
              <w:pStyle w:val="Compact"/>
              <w:jc w:val="center"/>
            </w:pPr>
            <w:r>
              <w:t xml:space="preserve">42.3</w:t>
            </w:r>
          </w:p>
        </w:tc>
        <w:tc>
          <w:tcPr/>
          <w:p>
            <w:pPr>
              <w:pStyle w:val="Compact"/>
              <w:jc w:val="center"/>
            </w:pPr>
            <w:r>
              <w:t xml:space="preserve">35.3</w:t>
            </w:r>
          </w:p>
        </w:tc>
        <w:tc>
          <w:tcPr/>
          <w:p>
            <w:pPr>
              <w:pStyle w:val="Compact"/>
              <w:jc w:val="center"/>
            </w:pPr>
            <w:r>
              <w:t xml:space="preserve">57.6</w:t>
            </w:r>
          </w:p>
        </w:tc>
        <w:tc>
          <w:tcPr/>
          <w:p>
            <w:pPr>
              <w:pStyle w:val="Compact"/>
              <w:jc w:val="center"/>
            </w:pPr>
            <w:r>
              <w:t xml:space="preserve">37.5</w:t>
            </w:r>
          </w:p>
        </w:tc>
        <w:tc>
          <w:tcPr/>
          <w:p>
            <w:pPr>
              <w:pStyle w:val="Compact"/>
              <w:jc w:val="center"/>
            </w:pPr>
            <w:r>
              <w:t xml:space="preserve">46.9M</w:t>
            </w:r>
          </w:p>
        </w:tc>
        <w:tc>
          <w:tcPr/>
          <w:p>
            <w:pPr>
              <w:pStyle w:val="Compact"/>
              <w:jc w:val="center"/>
            </w:pPr>
            <w:r>
              <w:t xml:space="preserve">279.6G</w:t>
            </w:r>
          </w:p>
        </w:tc>
      </w:tr>
      <w:tr>
        <w:tc>
          <w:tcPr/>
          <w:p>
            <w:pPr>
              <w:pStyle w:val="Compact"/>
              <w:jc w:val="center"/>
            </w:pPr>
            <w:r>
              <w:t xml:space="preserve">r16+ReLU</w:t>
            </w:r>
          </w:p>
        </w:tc>
        <w:tc>
          <w:tcPr/>
          <w:p>
            <w:pPr>
              <w:pStyle w:val="Compact"/>
              <w:jc w:val="center"/>
            </w:pPr>
            <w:r>
              <w:t xml:space="preserve">38.8</w:t>
            </w:r>
          </w:p>
        </w:tc>
        <w:tc>
          <w:tcPr/>
          <w:p>
            <w:pPr>
              <w:pStyle w:val="Compact"/>
              <w:jc w:val="center"/>
            </w:pPr>
            <w:r>
              <w:t xml:space="preserve">61.0</w:t>
            </w:r>
          </w:p>
        </w:tc>
        <w:tc>
          <w:tcPr/>
          <w:p>
            <w:pPr>
              <w:pStyle w:val="Compact"/>
              <w:jc w:val="center"/>
            </w:pPr>
            <w:r>
              <w:t xml:space="preserve">42.0</w:t>
            </w:r>
          </w:p>
        </w:tc>
        <w:tc>
          <w:tcPr/>
          <w:p>
            <w:pPr>
              <w:pStyle w:val="Compact"/>
              <w:jc w:val="center"/>
            </w:pPr>
            <w:r>
              <w:t xml:space="preserve">35.4</w:t>
            </w:r>
          </w:p>
        </w:tc>
        <w:tc>
          <w:tcPr/>
          <w:p>
            <w:pPr>
              <w:pStyle w:val="Compact"/>
              <w:jc w:val="center"/>
            </w:pPr>
            <w:r>
              <w:t xml:space="preserve">57.5</w:t>
            </w:r>
          </w:p>
        </w:tc>
        <w:tc>
          <w:tcPr/>
          <w:p>
            <w:pPr>
              <w:pStyle w:val="Compact"/>
              <w:jc w:val="center"/>
            </w:pPr>
            <w:r>
              <w:t xml:space="preserve">37.6</w:t>
            </w:r>
          </w:p>
        </w:tc>
        <w:tc>
          <w:tcPr/>
          <w:p>
            <w:pPr>
              <w:pStyle w:val="Compact"/>
              <w:jc w:val="center"/>
            </w:pPr>
            <w:r>
              <w:t xml:space="preserve">46.9M</w:t>
            </w:r>
          </w:p>
        </w:tc>
        <w:tc>
          <w:tcPr/>
          <w:p>
            <w:pPr>
              <w:pStyle w:val="Compact"/>
              <w:jc w:val="center"/>
            </w:pPr>
            <w:r>
              <w:t xml:space="preserve">279.6G</w:t>
            </w:r>
          </w:p>
        </w:tc>
      </w:tr>
      <w:tr>
        <w:tc>
          <w:tcPr/>
          <w:p>
            <w:pPr>
              <w:pStyle w:val="Compact"/>
              <w:jc w:val="center"/>
            </w:pPr>
            <w:r>
              <w:t xml:space="preserve">r16+LN+ReLU</w:t>
            </w:r>
          </w:p>
        </w:tc>
        <w:tc>
          <w:tcPr/>
          <w:p>
            <w:pPr>
              <w:pStyle w:val="Compact"/>
              <w:jc w:val="center"/>
            </w:pPr>
            <w:r>
              <w:t xml:space="preserve">39.4</w:t>
            </w:r>
          </w:p>
        </w:tc>
        <w:tc>
          <w:tcPr/>
          <w:p>
            <w:pPr>
              <w:pStyle w:val="Compact"/>
              <w:jc w:val="center"/>
            </w:pPr>
            <w:r>
              <w:t xml:space="preserve">61.6</w:t>
            </w:r>
          </w:p>
        </w:tc>
        <w:tc>
          <w:tcPr/>
          <w:p>
            <w:pPr>
              <w:pStyle w:val="Compact"/>
              <w:jc w:val="center"/>
            </w:pPr>
            <w:r>
              <w:t xml:space="preserve">42.4</w:t>
            </w:r>
          </w:p>
        </w:tc>
        <w:tc>
          <w:tcPr/>
          <w:p>
            <w:pPr>
              <w:pStyle w:val="Compact"/>
              <w:jc w:val="center"/>
            </w:pPr>
            <w:r>
              <w:t xml:space="preserve">35.7</w:t>
            </w:r>
          </w:p>
        </w:tc>
        <w:tc>
          <w:tcPr/>
          <w:p>
            <w:pPr>
              <w:pStyle w:val="Compact"/>
              <w:jc w:val="center"/>
            </w:pPr>
            <w:r>
              <w:t xml:space="preserve">58.4</w:t>
            </w:r>
          </w:p>
        </w:tc>
        <w:tc>
          <w:tcPr/>
          <w:p>
            <w:pPr>
              <w:pStyle w:val="Compact"/>
              <w:jc w:val="center"/>
            </w:pPr>
            <w:r>
              <w:t xml:space="preserve">37.6</w:t>
            </w:r>
          </w:p>
        </w:tc>
        <w:tc>
          <w:tcPr/>
          <w:p>
            <w:pPr>
              <w:pStyle w:val="Compact"/>
              <w:jc w:val="center"/>
            </w:pPr>
            <w:r>
              <w:t xml:space="preserve">46.9M</w:t>
            </w:r>
          </w:p>
        </w:tc>
        <w:tc>
          <w:tcPr/>
          <w:p>
            <w:pPr>
              <w:pStyle w:val="Compact"/>
              <w:jc w:val="center"/>
            </w:pPr>
            <w:r>
              <w:t xml:space="preserve">279.6G</w:t>
            </w:r>
          </w:p>
        </w:tc>
      </w:tr>
    </w:tbl>
    <w:p>
      <w:pPr>
        <w:pStyle w:val="a0"/>
      </w:pPr>
      <w:r>
        <w:t xml:space="preserve">(e) Bottleneck ratio</w:t>
      </w:r>
    </w:p>
    <w:p>
      <w:pPr>
        <w:pStyle w:val="a0"/>
      </w:pPr>
      <w:r>
        <w:t xml:space="preserve">(e) </w:t>
      </w:r>
      <w:r>
        <w:rPr>
          <w:rFonts w:hint="eastAsia"/>
        </w:rPr>
        <w:t xml:space="preserve">瓶颈比例</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p>
        </w:tc>
        <w:tc>
          <w:tcPr/>
          <w:p>
            <w:pPr>
              <w:pStyle w:val="Compact"/>
            </w:pPr>
          </w:p>
        </w:tc>
        <w:tc>
          <w:tcPr/>
          <w:p>
            <w:pPr>
              <w:pStyle w:val="Compact"/>
              <w:jc w:val="center"/>
            </w:pPr>
            <m:oMath>
              <m:sSubSup>
                <m:e>
                  <m:r>
                    <m:rPr>
                      <m:sty m:val="p"/>
                    </m:rPr>
                    <m:t>A</m:t>
                  </m:r>
                  <m:r>
                    <m:rPr>
                      <m:sty m:val="p"/>
                    </m:rPr>
                    <m:t>P</m:t>
                  </m:r>
                </m:e>
                <m:sub>
                  <m:r>
                    <m:t>75</m:t>
                  </m:r>
                </m:sub>
                <m:sup>
                  <m:r>
                    <m:rPr>
                      <m:sty m:val="p"/>
                    </m:rPr>
                    <m:t>b</m:t>
                  </m:r>
                  <m:r>
                    <m:rPr>
                      <m:sty m:val="p"/>
                    </m:rPr>
                    <m:t>b</m:t>
                  </m:r>
                  <m:r>
                    <m:rPr>
                      <m:sty m:val="p"/>
                    </m:rPr>
                    <m:t>o</m:t>
                  </m:r>
                  <m:r>
                    <m:rPr>
                      <m:sty m:val="p"/>
                    </m:rPr>
                    <m:t>x</m:t>
                  </m:r>
                </m:sup>
              </m:sSubSup>
            </m:oMath>
          </w:p>
        </w:tc>
        <w:tc>
          <w:tcPr/>
          <w:p>
            <w:pPr>
              <w:pStyle w:val="Compact"/>
              <w:jc w:val="center"/>
            </w:pPr>
            <w:r>
              <w:t xml:space="preserve">APmask</w:t>
            </w:r>
          </w:p>
        </w:tc>
        <w:tc>
          <w:tcPr/>
          <w:p>
            <w:pPr>
              <w:pStyle w:val="Compact"/>
              <w:jc w:val="center"/>
            </w:pPr>
            <m:oMath>
              <m:sSubSup>
                <m:e>
                  <m:r>
                    <m:rPr>
                      <m:sty m:val="p"/>
                    </m:rPr>
                    <m:t>A</m:t>
                  </m:r>
                  <m:r>
                    <m:rPr>
                      <m:sty m:val="p"/>
                    </m:rPr>
                    <m:t>P</m:t>
                  </m:r>
                </m:e>
                <m:sub>
                  <m:r>
                    <m:t>50</m:t>
                  </m:r>
                </m:sub>
                <m:sup>
                  <m:r>
                    <m:rPr>
                      <m:sty m:val="p"/>
                    </m:rPr>
                    <m:t>m</m:t>
                  </m:r>
                  <m:r>
                    <m:rPr>
                      <m:sty m:val="p"/>
                    </m:rPr>
                    <m:t>a</m:t>
                  </m:r>
                  <m:r>
                    <m:rPr>
                      <m:sty m:val="p"/>
                    </m:rPr>
                    <m:t>s</m:t>
                  </m:r>
                  <m:r>
                    <m:rPr>
                      <m:sty m:val="p"/>
                    </m:rPr>
                    <m:t>k</m:t>
                  </m:r>
                </m:sup>
              </m:sSubSup>
            </m:oMath>
          </w:p>
        </w:tc>
        <w:tc>
          <w:tcPr/>
          <w:p>
            <w:pPr>
              <w:pStyle w:val="Compact"/>
              <w:jc w:val="center"/>
            </w:pPr>
            <m:oMath>
              <m:sSubSup>
                <m:e>
                  <m:r>
                    <m:rPr>
                      <m:sty m:val="p"/>
                    </m:rPr>
                    <m:t>A</m:t>
                  </m:r>
                  <m:r>
                    <m:rPr>
                      <m:sty m:val="p"/>
                    </m:rPr>
                    <m:t>P</m:t>
                  </m:r>
                </m:e>
                <m:sub>
                  <m:r>
                    <m:t>75</m:t>
                  </m:r>
                </m:sub>
                <m:sup>
                  <m:r>
                    <m:rPr>
                      <m:sty m:val="p"/>
                    </m:rPr>
                    <m:t>m</m:t>
                  </m:r>
                  <m:r>
                    <m:rPr>
                      <m:sty m:val="p"/>
                    </m:rPr>
                    <m:t>a</m:t>
                  </m:r>
                  <m:r>
                    <m:rPr>
                      <m:sty m:val="p"/>
                    </m:rPr>
                    <m:t>s</m:t>
                  </m:r>
                  <m:r>
                    <m:rPr>
                      <m:sty m:val="p"/>
                    </m:rPr>
                    <m:t>k</m:t>
                  </m:r>
                </m:sup>
              </m:sSubSup>
            </m:oMath>
          </w:p>
        </w:tc>
        <w:tc>
          <w:tcPr/>
          <w:p>
            <w:pPr>
              <w:pStyle w:val="Compact"/>
              <w:jc w:val="center"/>
            </w:pPr>
            <w:r>
              <w:t xml:space="preserve">#param</w:t>
            </w:r>
          </w:p>
        </w:tc>
        <w:tc>
          <w:tcPr/>
          <w:p>
            <w:pPr>
              <w:pStyle w:val="Compact"/>
              <w:jc w:val="center"/>
            </w:pPr>
            <w:r>
              <w:t xml:space="preserve">FLOPs</w:t>
            </w:r>
          </w:p>
        </w:tc>
      </w:tr>
      <w:tr>
        <w:tc>
          <w:tcPr/>
          <w:p>
            <w:pPr>
              <w:pStyle w:val="Compact"/>
              <w:jc w:val="center"/>
            </w:pPr>
            <w:r>
              <w:t xml:space="preserve">baseline</w:t>
            </w:r>
          </w:p>
        </w:tc>
        <w:tc>
          <w:tcPr/>
          <w:p>
            <w:pPr>
              <w:pStyle w:val="Compact"/>
              <w:jc w:val="center"/>
            </w:pPr>
            <w:r>
              <w:t xml:space="preserve">37.2</w:t>
            </w:r>
          </w:p>
        </w:tc>
        <w:tc>
          <w:tcPr/>
          <w:p>
            <w:pPr>
              <w:pStyle w:val="Compact"/>
              <w:jc w:val="center"/>
            </w:pPr>
            <w:r>
              <w:t xml:space="preserve">59.0</w:t>
            </w:r>
          </w:p>
        </w:tc>
        <w:tc>
          <w:tcPr/>
          <w:p>
            <w:pPr>
              <w:pStyle w:val="Compact"/>
              <w:jc w:val="center"/>
            </w:pPr>
            <w:r>
              <w:t xml:space="preserve">40.1</w:t>
            </w:r>
          </w:p>
        </w:tc>
        <w:tc>
          <w:tcPr/>
          <w:p>
            <w:pPr>
              <w:pStyle w:val="Compact"/>
              <w:jc w:val="center"/>
            </w:pPr>
            <w:r>
              <w:t xml:space="preserve">33.8</w:t>
            </w:r>
          </w:p>
        </w:tc>
        <w:tc>
          <w:tcPr/>
          <w:p>
            <w:pPr>
              <w:pStyle w:val="Compact"/>
              <w:jc w:val="center"/>
            </w:pPr>
            <w:r>
              <w:t xml:space="preserve">55.4</w:t>
            </w:r>
          </w:p>
        </w:tc>
        <w:tc>
          <w:tcPr/>
          <w:p>
            <w:pPr>
              <w:pStyle w:val="Compact"/>
              <w:jc w:val="center"/>
            </w:pPr>
            <w:r>
              <w:t xml:space="preserve">35.9</w:t>
            </w:r>
          </w:p>
        </w:tc>
        <w:tc>
          <w:tcPr/>
          <w:p>
            <w:pPr>
              <w:pStyle w:val="Compact"/>
              <w:jc w:val="center"/>
            </w:pPr>
            <w:r>
              <w:t xml:space="preserve">44.4M</w:t>
            </w:r>
          </w:p>
        </w:tc>
        <w:tc>
          <w:tcPr/>
          <w:p>
            <w:pPr>
              <w:pStyle w:val="Compact"/>
              <w:jc w:val="center"/>
            </w:pPr>
            <w:r>
              <w:t xml:space="preserve">279.4G</w:t>
            </w:r>
          </w:p>
        </w:tc>
      </w:tr>
      <w:tr>
        <w:tc>
          <w:tcPr/>
          <w:p>
            <w:pPr>
              <w:pStyle w:val="Compact"/>
              <w:jc w:val="center"/>
            </w:pPr>
            <w:r>
              <w:t xml:space="preserve">ratio 4</w:t>
            </w:r>
          </w:p>
        </w:tc>
        <w:tc>
          <w:tcPr/>
          <w:p>
            <w:pPr>
              <w:pStyle w:val="Compact"/>
              <w:jc w:val="center"/>
            </w:pPr>
            <w:r>
              <w:t xml:space="preserve">39.9</w:t>
            </w:r>
          </w:p>
        </w:tc>
        <w:tc>
          <w:tcPr/>
          <w:p>
            <w:pPr>
              <w:pStyle w:val="Compact"/>
              <w:jc w:val="center"/>
            </w:pPr>
            <w:r>
              <w:t xml:space="preserve">62.2</w:t>
            </w:r>
          </w:p>
        </w:tc>
        <w:tc>
          <w:tcPr/>
          <w:p>
            <w:pPr>
              <w:pStyle w:val="Compact"/>
              <w:jc w:val="center"/>
            </w:pPr>
            <w:r>
              <w:t xml:space="preserve">42.9</w:t>
            </w:r>
          </w:p>
        </w:tc>
        <w:tc>
          <w:tcPr/>
          <w:p>
            <w:pPr>
              <w:pStyle w:val="Compact"/>
              <w:jc w:val="center"/>
            </w:pPr>
            <w:r>
              <w:t xml:space="preserve">36.2</w:t>
            </w:r>
          </w:p>
        </w:tc>
        <w:tc>
          <w:tcPr/>
          <w:p>
            <w:pPr>
              <w:pStyle w:val="Compact"/>
              <w:jc w:val="center"/>
            </w:pPr>
            <w:r>
              <w:t xml:space="preserve">58.7</w:t>
            </w:r>
          </w:p>
        </w:tc>
        <w:tc>
          <w:tcPr/>
          <w:p>
            <w:pPr>
              <w:pStyle w:val="Compact"/>
              <w:jc w:val="center"/>
            </w:pPr>
            <w:r>
              <w:t xml:space="preserve">38.3</w:t>
            </w:r>
          </w:p>
        </w:tc>
        <w:tc>
          <w:tcPr/>
          <w:p>
            <w:pPr>
              <w:pStyle w:val="Compact"/>
              <w:jc w:val="center"/>
            </w:pPr>
            <w:r>
              <w:t xml:space="preserve">54.4M</w:t>
            </w:r>
          </w:p>
        </w:tc>
        <w:tc>
          <w:tcPr/>
          <w:p>
            <w:pPr>
              <w:pStyle w:val="Compact"/>
              <w:jc w:val="center"/>
            </w:pPr>
            <w:r>
              <w:t xml:space="preserve">279.6G</w:t>
            </w:r>
          </w:p>
        </w:tc>
      </w:tr>
      <w:tr>
        <w:tc>
          <w:tcPr/>
          <w:p>
            <w:pPr>
              <w:pStyle w:val="Compact"/>
              <w:jc w:val="center"/>
            </w:pPr>
            <w:r>
              <w:t xml:space="preserve">ratio 8</w:t>
            </w:r>
          </w:p>
        </w:tc>
        <w:tc>
          <w:tcPr/>
          <w:p>
            <w:pPr>
              <w:pStyle w:val="Compact"/>
              <w:jc w:val="center"/>
            </w:pPr>
            <w:r>
              <w:t xml:space="preserve">39.5</w:t>
            </w:r>
          </w:p>
        </w:tc>
        <w:tc>
          <w:tcPr/>
          <w:p>
            <w:pPr>
              <w:pStyle w:val="Compact"/>
              <w:jc w:val="center"/>
            </w:pPr>
            <w:r>
              <w:t xml:space="preserve">62.1</w:t>
            </w:r>
          </w:p>
        </w:tc>
        <w:tc>
          <w:tcPr/>
          <w:p>
            <w:pPr>
              <w:pStyle w:val="Compact"/>
              <w:jc w:val="center"/>
            </w:pPr>
            <w:r>
              <w:t xml:space="preserve">42.5</w:t>
            </w:r>
          </w:p>
        </w:tc>
        <w:tc>
          <w:tcPr/>
          <w:p>
            <w:pPr>
              <w:pStyle w:val="Compact"/>
              <w:jc w:val="center"/>
            </w:pPr>
            <w:r>
              <w:t xml:space="preserve">35.9</w:t>
            </w:r>
          </w:p>
        </w:tc>
        <w:tc>
          <w:tcPr/>
          <w:p>
            <w:pPr>
              <w:pStyle w:val="Compact"/>
              <w:jc w:val="center"/>
            </w:pPr>
            <w:r>
              <w:t xml:space="preserve">58.1</w:t>
            </w:r>
          </w:p>
        </w:tc>
        <w:tc>
          <w:tcPr/>
          <w:p>
            <w:pPr>
              <w:pStyle w:val="Compact"/>
              <w:jc w:val="center"/>
            </w:pPr>
            <w:r>
              <w:t xml:space="preserve">38.1</w:t>
            </w:r>
          </w:p>
        </w:tc>
        <w:tc>
          <w:tcPr/>
          <w:p>
            <w:pPr>
              <w:pStyle w:val="Compact"/>
              <w:jc w:val="center"/>
            </w:pPr>
            <w:r>
              <w:t xml:space="preserve">49.4M</w:t>
            </w:r>
          </w:p>
        </w:tc>
        <w:tc>
          <w:tcPr/>
          <w:p>
            <w:pPr>
              <w:pStyle w:val="Compact"/>
              <w:jc w:val="center"/>
            </w:pPr>
            <w:r>
              <w:t xml:space="preserve">279.6G</w:t>
            </w:r>
          </w:p>
        </w:tc>
      </w:tr>
      <w:tr>
        <w:tc>
          <w:tcPr/>
          <w:p>
            <w:pPr>
              <w:pStyle w:val="Compact"/>
              <w:jc w:val="center"/>
            </w:pPr>
            <w:r>
              <w:t xml:space="preserve">ratio 16</w:t>
            </w:r>
          </w:p>
        </w:tc>
        <w:tc>
          <w:tcPr/>
          <w:p>
            <w:pPr>
              <w:pStyle w:val="Compact"/>
              <w:jc w:val="center"/>
            </w:pPr>
            <w:r>
              <w:t xml:space="preserve">39.4</w:t>
            </w:r>
          </w:p>
        </w:tc>
        <w:tc>
          <w:tcPr/>
          <w:p>
            <w:pPr>
              <w:pStyle w:val="Compact"/>
              <w:jc w:val="center"/>
            </w:pPr>
            <w:r>
              <w:t xml:space="preserve">61.6</w:t>
            </w:r>
          </w:p>
        </w:tc>
        <w:tc>
          <w:tcPr/>
          <w:p>
            <w:pPr>
              <w:pStyle w:val="Compact"/>
              <w:jc w:val="center"/>
            </w:pPr>
            <w:r>
              <w:t xml:space="preserve">42.4</w:t>
            </w:r>
          </w:p>
        </w:tc>
        <w:tc>
          <w:tcPr/>
          <w:p>
            <w:pPr>
              <w:pStyle w:val="Compact"/>
              <w:jc w:val="center"/>
            </w:pPr>
            <w:r>
              <w:t xml:space="preserve">35.7</w:t>
            </w:r>
          </w:p>
        </w:tc>
        <w:tc>
          <w:tcPr/>
          <w:p>
            <w:pPr>
              <w:pStyle w:val="Compact"/>
              <w:jc w:val="center"/>
            </w:pPr>
            <w:r>
              <w:t xml:space="preserve">58.4</w:t>
            </w:r>
          </w:p>
        </w:tc>
        <w:tc>
          <w:tcPr/>
          <w:p>
            <w:pPr>
              <w:pStyle w:val="Compact"/>
              <w:jc w:val="center"/>
            </w:pPr>
            <w:r>
              <w:t xml:space="preserve">37.6</w:t>
            </w:r>
          </w:p>
        </w:tc>
        <w:tc>
          <w:tcPr/>
          <w:p>
            <w:pPr>
              <w:pStyle w:val="Compact"/>
              <w:jc w:val="center"/>
            </w:pPr>
            <w:r>
              <w:t xml:space="preserve">46.9M</w:t>
            </w:r>
          </w:p>
        </w:tc>
        <w:tc>
          <w:tcPr/>
          <w:p>
            <w:pPr>
              <w:pStyle w:val="Compact"/>
              <w:jc w:val="center"/>
            </w:pPr>
            <w:r>
              <w:t xml:space="preserve">279.6G</w:t>
            </w:r>
          </w:p>
        </w:tc>
      </w:tr>
      <w:tr>
        <w:tc>
          <w:tcPr/>
          <w:p>
            <w:pPr>
              <w:pStyle w:val="Compact"/>
              <w:jc w:val="center"/>
            </w:pPr>
            <w:r>
              <w:t xml:space="preserve">ratio 32</w:t>
            </w:r>
          </w:p>
        </w:tc>
        <w:tc>
          <w:tcPr/>
          <w:p>
            <w:pPr>
              <w:pStyle w:val="Compact"/>
              <w:jc w:val="center"/>
            </w:pPr>
            <w:r>
              <w:t xml:space="preserve">39.1</w:t>
            </w:r>
          </w:p>
        </w:tc>
        <w:tc>
          <w:tcPr/>
          <w:p>
            <w:pPr>
              <w:pStyle w:val="Compact"/>
              <w:jc w:val="center"/>
            </w:pPr>
            <w:r>
              <w:t xml:space="preserve">61.6</w:t>
            </w:r>
          </w:p>
        </w:tc>
        <w:tc>
          <w:tcPr/>
          <w:p>
            <w:pPr>
              <w:pStyle w:val="Compact"/>
              <w:jc w:val="center"/>
            </w:pPr>
            <w:r>
              <w:t xml:space="preserve">42.4</w:t>
            </w:r>
          </w:p>
        </w:tc>
        <w:tc>
          <w:tcPr/>
          <w:p>
            <w:pPr>
              <w:pStyle w:val="Compact"/>
              <w:jc w:val="center"/>
            </w:pPr>
            <w:r>
              <w:t xml:space="preserve">35.7</w:t>
            </w:r>
          </w:p>
        </w:tc>
        <w:tc>
          <w:tcPr/>
          <w:p>
            <w:pPr>
              <w:pStyle w:val="Compact"/>
              <w:jc w:val="center"/>
            </w:pPr>
            <w:r>
              <w:t xml:space="preserve">58.1</w:t>
            </w:r>
          </w:p>
        </w:tc>
        <w:tc>
          <w:tcPr/>
          <w:p>
            <w:pPr>
              <w:pStyle w:val="Compact"/>
              <w:jc w:val="center"/>
            </w:pPr>
            <w:r>
              <w:t xml:space="preserve">37.8</w:t>
            </w:r>
          </w:p>
        </w:tc>
        <w:tc>
          <w:tcPr/>
          <w:p>
            <w:pPr>
              <w:pStyle w:val="Compact"/>
              <w:jc w:val="center"/>
            </w:pPr>
            <w:r>
              <w:t xml:space="preserve">45.7M</w:t>
            </w:r>
          </w:p>
        </w:tc>
        <w:tc>
          <w:tcPr/>
          <w:p>
            <w:pPr>
              <w:pStyle w:val="Compact"/>
              <w:jc w:val="center"/>
            </w:pPr>
            <w:r>
              <w:t xml:space="preserve">279.5G</w:t>
            </w:r>
          </w:p>
        </w:tc>
      </w:tr>
    </w:tbl>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p>
        </w:tc>
        <w:tc>
          <w:tcPr/>
          <w:p>
            <w:pPr>
              <w:pStyle w:val="Compact"/>
              <w:jc w:val="center"/>
            </w:pPr>
            <m:oMath>
              <m:sSubSup>
                <m:e>
                  <m:r>
                    <m:rPr>
                      <m:sty m:val="p"/>
                    </m:rPr>
                    <m:t>A</m:t>
                  </m:r>
                  <m:r>
                    <m:rPr>
                      <m:sty m:val="p"/>
                    </m:rPr>
                    <m:t>P</m:t>
                  </m:r>
                </m:e>
                <m:sub>
                  <m:r>
                    <m:t>50</m:t>
                  </m:r>
                </m:sub>
                <m:sup>
                  <m:r>
                    <m:rPr>
                      <m:sty m:val="p"/>
                    </m:rPr>
                    <m:t>b</m:t>
                  </m:r>
                  <m:r>
                    <m:rPr>
                      <m:sty m:val="p"/>
                    </m:rPr>
                    <m:t>b</m:t>
                  </m:r>
                  <m:r>
                    <m:rPr>
                      <m:sty m:val="p"/>
                    </m:rPr>
                    <m:t>o</m:t>
                  </m:r>
                  <m:r>
                    <m:rPr>
                      <m:sty m:val="p"/>
                    </m:rPr>
                    <m:t>x</m:t>
                  </m:r>
                </m:sup>
              </m:sSubSup>
            </m:oMath>
          </w:p>
        </w:tc>
        <w:tc>
          <w:tcPr/>
          <w:p>
            <w:pPr>
              <w:pStyle w:val="Compact"/>
              <w:jc w:val="center"/>
            </w:pPr>
            <m:oMath>
              <m:sSubSup>
                <m:e>
                  <m:r>
                    <m:rPr>
                      <m:sty m:val="p"/>
                    </m:rPr>
                    <m:t>A</m:t>
                  </m:r>
                  <m:r>
                    <m:rPr>
                      <m:sty m:val="p"/>
                    </m:rPr>
                    <m:t>P</m:t>
                  </m:r>
                </m:e>
                <m:sub>
                  <m:r>
                    <m:t>75</m:t>
                  </m:r>
                </m:sub>
                <m:sup>
                  <m:r>
                    <m:rPr>
                      <m:sty m:val="p"/>
                    </m:rPr>
                    <m:t>b</m:t>
                  </m:r>
                  <m:r>
                    <m:rPr>
                      <m:sty m:val="p"/>
                    </m:rPr>
                    <m:t>b</m:t>
                  </m:r>
                  <m:r>
                    <m:rPr>
                      <m:sty m:val="p"/>
                    </m:rPr>
                    <m:t>o</m:t>
                  </m:r>
                  <m:r>
                    <m:rPr>
                      <m:sty m:val="p"/>
                    </m:rPr>
                    <m:t>x</m:t>
                  </m:r>
                </m:sup>
              </m:sSubSup>
            </m:oMath>
          </w:p>
        </w:tc>
        <w:tc>
          <w:tcPr/>
          <w:p>
            <w:pPr>
              <w:pStyle w:val="Compact"/>
              <w:jc w:val="center"/>
            </w:pPr>
            <w:r>
              <w:t xml:space="preserve">APmask</w:t>
            </w:r>
          </w:p>
        </w:tc>
        <w:tc>
          <w:tcPr/>
          <w:p>
            <w:pPr>
              <w:pStyle w:val="Compact"/>
              <w:jc w:val="center"/>
            </w:pPr>
            <m:oMath>
              <m:sSubSup>
                <m:e>
                  <m:r>
                    <m:rPr>
                      <m:sty m:val="p"/>
                    </m:rPr>
                    <m:t>A</m:t>
                  </m:r>
                  <m:r>
                    <m:rPr>
                      <m:sty m:val="p"/>
                    </m:rPr>
                    <m:t>P</m:t>
                  </m:r>
                </m:e>
                <m:sub>
                  <m:r>
                    <m:t>50</m:t>
                  </m:r>
                </m:sub>
                <m:sup>
                  <m:r>
                    <m:rPr>
                      <m:sty m:val="p"/>
                    </m:rPr>
                    <m:t>m</m:t>
                  </m:r>
                  <m:r>
                    <m:rPr>
                      <m:sty m:val="p"/>
                    </m:rPr>
                    <m:t>a</m:t>
                  </m:r>
                  <m:r>
                    <m:rPr>
                      <m:sty m:val="p"/>
                    </m:rPr>
                    <m:t>s</m:t>
                  </m:r>
                  <m:r>
                    <m:rPr>
                      <m:sty m:val="p"/>
                    </m:rPr>
                    <m:t>k</m:t>
                  </m:r>
                </m:sup>
              </m:sSubSup>
            </m:oMath>
          </w:p>
        </w:tc>
        <w:tc>
          <w:tcPr/>
          <w:p>
            <w:pPr>
              <w:pStyle w:val="Compact"/>
              <w:jc w:val="center"/>
            </w:pPr>
            <m:oMath>
              <m:sSubSup>
                <m:e>
                  <m:r>
                    <m:rPr>
                      <m:sty m:val="p"/>
                    </m:rPr>
                    <m:t>A</m:t>
                  </m:r>
                  <m:r>
                    <m:rPr>
                      <m:sty m:val="p"/>
                    </m:rPr>
                    <m:t>P</m:t>
                  </m:r>
                </m:e>
                <m:sub>
                  <m:r>
                    <m:t>75</m:t>
                  </m:r>
                </m:sub>
                <m:sup>
                  <m:r>
                    <m:rPr>
                      <m:sty m:val="p"/>
                    </m:rPr>
                    <m:t>m</m:t>
                  </m:r>
                  <m:r>
                    <m:rPr>
                      <m:sty m:val="p"/>
                    </m:rPr>
                    <m:t>a</m:t>
                  </m:r>
                  <m:r>
                    <m:rPr>
                      <m:sty m:val="p"/>
                    </m:rPr>
                    <m:t>s</m:t>
                  </m:r>
                  <m:r>
                    <m:rPr>
                      <m:sty m:val="p"/>
                    </m:rPr>
                    <m:t>k</m:t>
                  </m:r>
                </m:sup>
              </m:sSubSup>
            </m:oMath>
          </w:p>
        </w:tc>
        <w:tc>
          <w:tcPr/>
          <w:p>
            <w:pPr>
              <w:pStyle w:val="Compact"/>
              <w:jc w:val="center"/>
            </w:pPr>
            <w:r>
              <w:t xml:space="preserve">#param</w:t>
            </w:r>
          </w:p>
        </w:tc>
        <w:tc>
          <w:tcPr/>
          <w:p>
            <w:pPr>
              <w:pStyle w:val="Compact"/>
              <w:jc w:val="center"/>
            </w:pPr>
            <w:r>
              <w:t xml:space="preserve">FLOPs</w:t>
            </w:r>
          </w:p>
        </w:tc>
      </w:tr>
      <w:tr>
        <w:tc>
          <w:tcPr/>
          <w:p>
            <w:pPr>
              <w:pStyle w:val="Compact"/>
              <w:jc w:val="center"/>
            </w:pPr>
            <w:r>
              <w:t xml:space="preserve">baseline</w:t>
            </w:r>
          </w:p>
        </w:tc>
        <w:tc>
          <w:tcPr/>
          <w:p>
            <w:pPr>
              <w:pStyle w:val="Compact"/>
              <w:jc w:val="center"/>
            </w:pPr>
            <w:r>
              <w:t xml:space="preserve">37.2</w:t>
            </w:r>
          </w:p>
        </w:tc>
        <w:tc>
          <w:tcPr/>
          <w:p>
            <w:pPr>
              <w:pStyle w:val="Compact"/>
              <w:jc w:val="center"/>
            </w:pPr>
            <w:r>
              <w:t xml:space="preserve">59.0</w:t>
            </w:r>
          </w:p>
        </w:tc>
        <w:tc>
          <w:tcPr/>
          <w:p>
            <w:pPr>
              <w:pStyle w:val="Compact"/>
              <w:jc w:val="center"/>
            </w:pPr>
            <w:r>
              <w:t xml:space="preserve">40.1</w:t>
            </w:r>
          </w:p>
        </w:tc>
        <w:tc>
          <w:tcPr/>
          <w:p>
            <w:pPr>
              <w:pStyle w:val="Compact"/>
              <w:jc w:val="center"/>
            </w:pPr>
            <w:r>
              <w:t xml:space="preserve">33.8</w:t>
            </w:r>
          </w:p>
        </w:tc>
        <w:tc>
          <w:tcPr/>
          <w:p>
            <w:pPr>
              <w:pStyle w:val="Compact"/>
              <w:jc w:val="center"/>
            </w:pPr>
            <w:r>
              <w:t xml:space="preserve">55.4</w:t>
            </w:r>
          </w:p>
        </w:tc>
        <w:tc>
          <w:tcPr/>
          <w:p>
            <w:pPr>
              <w:pStyle w:val="Compact"/>
              <w:jc w:val="center"/>
            </w:pPr>
            <w:r>
              <w:t xml:space="preserve">35.9</w:t>
            </w:r>
          </w:p>
        </w:tc>
        <w:tc>
          <w:tcPr/>
          <w:p>
            <w:pPr>
              <w:pStyle w:val="Compact"/>
              <w:jc w:val="center"/>
            </w:pPr>
            <w:r>
              <w:t xml:space="preserve">44.4M</w:t>
            </w:r>
          </w:p>
        </w:tc>
        <w:tc>
          <w:tcPr/>
          <w:p>
            <w:pPr>
              <w:pStyle w:val="Compact"/>
              <w:jc w:val="center"/>
            </w:pPr>
            <w:r>
              <w:t xml:space="preserve">279.4G</w:t>
            </w:r>
          </w:p>
        </w:tc>
      </w:tr>
      <w:tr>
        <w:tc>
          <w:tcPr/>
          <w:p>
            <w:pPr>
              <w:pStyle w:val="Compact"/>
              <w:jc w:val="center"/>
            </w:pPr>
            <w:r>
              <w:t xml:space="preserve">avg+scale</w:t>
            </w:r>
          </w:p>
        </w:tc>
        <w:tc>
          <w:tcPr/>
          <w:p>
            <w:pPr>
              <w:pStyle w:val="Compact"/>
              <w:jc w:val="center"/>
            </w:pPr>
            <w:r>
              <w:t xml:space="preserve">38.2</w:t>
            </w:r>
          </w:p>
        </w:tc>
        <w:tc>
          <w:tcPr/>
          <w:p>
            <w:pPr>
              <w:pStyle w:val="Compact"/>
              <w:jc w:val="center"/>
            </w:pPr>
            <w:r>
              <w:t xml:space="preserve">60.2</w:t>
            </w:r>
          </w:p>
        </w:tc>
        <w:tc>
          <w:tcPr/>
          <w:p>
            <w:pPr>
              <w:pStyle w:val="Compact"/>
              <w:jc w:val="center"/>
            </w:pPr>
            <w:r>
              <w:t xml:space="preserve">41.2</w:t>
            </w:r>
          </w:p>
        </w:tc>
        <w:tc>
          <w:tcPr/>
          <w:p>
            <w:pPr>
              <w:pStyle w:val="Compact"/>
              <w:jc w:val="center"/>
            </w:pPr>
            <w:r>
              <w:t xml:space="preserve">34.7</w:t>
            </w:r>
          </w:p>
        </w:tc>
        <w:tc>
          <w:tcPr/>
          <w:p>
            <w:pPr>
              <w:pStyle w:val="Compact"/>
              <w:jc w:val="center"/>
            </w:pPr>
            <w:r>
              <w:t xml:space="preserve">56.7</w:t>
            </w:r>
          </w:p>
        </w:tc>
        <w:tc>
          <w:tcPr/>
          <w:p>
            <w:pPr>
              <w:pStyle w:val="Compact"/>
              <w:jc w:val="center"/>
            </w:pPr>
            <w:r>
              <w:t xml:space="preserve">37.1</w:t>
            </w:r>
          </w:p>
        </w:tc>
        <w:tc>
          <w:tcPr/>
          <w:p>
            <w:pPr>
              <w:pStyle w:val="Compact"/>
              <w:jc w:val="center"/>
            </w:pPr>
            <w:r>
              <w:t xml:space="preserve">46.9M</w:t>
            </w:r>
          </w:p>
        </w:tc>
        <w:tc>
          <w:tcPr/>
          <w:p>
            <w:pPr>
              <w:pStyle w:val="Compact"/>
              <w:jc w:val="center"/>
            </w:pPr>
            <w:r>
              <w:t xml:space="preserve">279.5G</w:t>
            </w:r>
          </w:p>
        </w:tc>
      </w:tr>
      <w:tr>
        <w:tc>
          <w:tcPr/>
          <w:p>
            <w:pPr>
              <w:pStyle w:val="Compact"/>
              <w:jc w:val="center"/>
            </w:pPr>
            <w:r>
              <w:t xml:space="preserve">avg+add</w:t>
            </w:r>
          </w:p>
        </w:tc>
        <w:tc>
          <w:tcPr/>
          <w:p>
            <w:pPr>
              <w:pStyle w:val="Compact"/>
              <w:jc w:val="center"/>
            </w:pPr>
            <w:r>
              <w:t xml:space="preserve">39.1</w:t>
            </w:r>
          </w:p>
        </w:tc>
        <w:tc>
          <w:tcPr/>
          <w:p>
            <w:pPr>
              <w:pStyle w:val="Compact"/>
              <w:jc w:val="center"/>
            </w:pPr>
            <w:r>
              <w:t xml:space="preserve">61.4</w:t>
            </w:r>
          </w:p>
        </w:tc>
        <w:tc>
          <w:tcPr/>
          <w:p>
            <w:pPr>
              <w:pStyle w:val="Compact"/>
              <w:jc w:val="center"/>
            </w:pPr>
            <w:r>
              <w:t xml:space="preserve">42.3</w:t>
            </w:r>
          </w:p>
        </w:tc>
        <w:tc>
          <w:tcPr/>
          <w:p>
            <w:pPr>
              <w:pStyle w:val="Compact"/>
              <w:jc w:val="center"/>
            </w:pPr>
            <w:r>
              <w:t xml:space="preserve">35.6</w:t>
            </w:r>
          </w:p>
        </w:tc>
        <w:tc>
          <w:tcPr/>
          <w:p>
            <w:pPr>
              <w:pStyle w:val="Compact"/>
              <w:jc w:val="center"/>
            </w:pPr>
            <w:r>
              <w:t xml:space="preserve">57.9</w:t>
            </w:r>
          </w:p>
        </w:tc>
        <w:tc>
          <w:tcPr/>
          <w:p>
            <w:pPr>
              <w:pStyle w:val="Compact"/>
              <w:jc w:val="center"/>
            </w:pPr>
            <w:r>
              <w:t xml:space="preserve">37.9</w:t>
            </w:r>
          </w:p>
        </w:tc>
        <w:tc>
          <w:tcPr/>
          <w:p>
            <w:pPr>
              <w:pStyle w:val="Compact"/>
              <w:jc w:val="center"/>
            </w:pPr>
            <w:r>
              <w:t xml:space="preserve">46.9M</w:t>
            </w:r>
          </w:p>
        </w:tc>
        <w:tc>
          <w:tcPr/>
          <w:p>
            <w:pPr>
              <w:pStyle w:val="Compact"/>
              <w:jc w:val="center"/>
            </w:pPr>
            <w:r>
              <w:t xml:space="preserve">279.5G</w:t>
            </w:r>
          </w:p>
        </w:tc>
      </w:tr>
      <w:tr>
        <w:tc>
          <w:tcPr/>
          <w:p>
            <w:pPr>
              <w:pStyle w:val="Compact"/>
              <w:jc w:val="center"/>
            </w:pPr>
            <w:r>
              <w:t xml:space="preserve">att+scale</w:t>
            </w:r>
          </w:p>
        </w:tc>
        <w:tc>
          <w:tcPr/>
          <w:p>
            <w:pPr>
              <w:pStyle w:val="Compact"/>
              <w:jc w:val="center"/>
            </w:pPr>
            <w:r>
              <w:t xml:space="preserve">38.3</w:t>
            </w:r>
          </w:p>
        </w:tc>
        <w:tc>
          <w:tcPr/>
          <w:p>
            <w:pPr>
              <w:pStyle w:val="Compact"/>
              <w:jc w:val="center"/>
            </w:pPr>
            <w:r>
              <w:t xml:space="preserve">60.4</w:t>
            </w:r>
          </w:p>
        </w:tc>
        <w:tc>
          <w:tcPr/>
          <w:p>
            <w:pPr>
              <w:pStyle w:val="Compact"/>
              <w:jc w:val="center"/>
            </w:pPr>
            <w:r>
              <w:t xml:space="preserve">41.5</w:t>
            </w:r>
          </w:p>
        </w:tc>
        <w:tc>
          <w:tcPr/>
          <w:p>
            <w:pPr>
              <w:pStyle w:val="Compact"/>
              <w:jc w:val="center"/>
            </w:pPr>
            <w:r>
              <w:t xml:space="preserve">34.8</w:t>
            </w:r>
          </w:p>
        </w:tc>
        <w:tc>
          <w:tcPr/>
          <w:p>
            <w:pPr>
              <w:pStyle w:val="Compact"/>
              <w:jc w:val="center"/>
            </w:pPr>
            <w:r>
              <w:t xml:space="preserve">57.0</w:t>
            </w:r>
          </w:p>
        </w:tc>
        <w:tc>
          <w:tcPr/>
          <w:p>
            <w:pPr>
              <w:pStyle w:val="Compact"/>
              <w:jc w:val="center"/>
            </w:pPr>
            <w:r>
              <w:t xml:space="preserve">36.8</w:t>
            </w:r>
          </w:p>
        </w:tc>
        <w:tc>
          <w:tcPr/>
          <w:p>
            <w:pPr>
              <w:pStyle w:val="Compact"/>
              <w:jc w:val="center"/>
            </w:pPr>
            <w:r>
              <w:t xml:space="preserve">46.9M</w:t>
            </w:r>
          </w:p>
        </w:tc>
        <w:tc>
          <w:tcPr/>
          <w:p>
            <w:pPr>
              <w:pStyle w:val="Compact"/>
              <w:jc w:val="center"/>
            </w:pPr>
            <w:r>
              <w:t xml:space="preserve">279.6G</w:t>
            </w:r>
          </w:p>
        </w:tc>
      </w:tr>
      <w:tr>
        <w:tc>
          <w:tcPr/>
          <w:p>
            <w:pPr>
              <w:pStyle w:val="Compact"/>
              <w:jc w:val="center"/>
            </w:pPr>
            <w:r>
              <w:t xml:space="preserve">att+add</w:t>
            </w:r>
          </w:p>
        </w:tc>
        <w:tc>
          <w:tcPr/>
          <w:p>
            <w:pPr>
              <w:pStyle w:val="Compact"/>
              <w:jc w:val="center"/>
            </w:pPr>
            <w:r>
              <w:t xml:space="preserve">39.4</w:t>
            </w:r>
          </w:p>
        </w:tc>
        <w:tc>
          <w:tcPr/>
          <w:p>
            <w:pPr>
              <w:pStyle w:val="Compact"/>
              <w:jc w:val="center"/>
            </w:pPr>
            <w:r>
              <w:t xml:space="preserve">61.6</w:t>
            </w:r>
          </w:p>
        </w:tc>
        <w:tc>
          <w:tcPr/>
          <w:p>
            <w:pPr>
              <w:pStyle w:val="Compact"/>
              <w:jc w:val="center"/>
            </w:pPr>
            <w:r>
              <w:t xml:space="preserve">42.4</w:t>
            </w:r>
          </w:p>
        </w:tc>
        <w:tc>
          <w:tcPr/>
          <w:p>
            <w:pPr>
              <w:pStyle w:val="Compact"/>
              <w:jc w:val="center"/>
            </w:pPr>
            <w:r>
              <w:t xml:space="preserve">35.7</w:t>
            </w:r>
          </w:p>
        </w:tc>
        <w:tc>
          <w:tcPr/>
          <w:p>
            <w:pPr>
              <w:pStyle w:val="Compact"/>
              <w:jc w:val="center"/>
            </w:pPr>
            <w:r>
              <w:t xml:space="preserve">58.4</w:t>
            </w:r>
          </w:p>
        </w:tc>
        <w:tc>
          <w:tcPr/>
          <w:p>
            <w:pPr>
              <w:pStyle w:val="Compact"/>
              <w:jc w:val="center"/>
            </w:pPr>
            <w:r>
              <w:t xml:space="preserve">37.6</w:t>
            </w:r>
          </w:p>
        </w:tc>
        <w:tc>
          <w:tcPr/>
          <w:p>
            <w:pPr>
              <w:pStyle w:val="Compact"/>
              <w:jc w:val="center"/>
            </w:pPr>
            <w:r>
              <w:t xml:space="preserve">46.9M</w:t>
            </w:r>
          </w:p>
        </w:tc>
        <w:tc>
          <w:tcPr/>
          <w:p>
            <w:pPr>
              <w:pStyle w:val="Compact"/>
              <w:jc w:val="center"/>
            </w:pPr>
            <w:r>
              <w:t xml:space="preserve">279.6G</w:t>
            </w:r>
          </w:p>
        </w:tc>
      </w:tr>
    </w:tbl>
    <w:p>
      <w:pPr>
        <w:pStyle w:val="a0"/>
      </w:pPr>
      <w:r>
        <w:t xml:space="preserve">TABLE 5: Ablation study based on Mask R-CNN, using ResNet- 50 as backbone with FPN, for object detection and instance segmentation on COCO 2017 validation set.</w:t>
      </w:r>
    </w:p>
    <w:p>
      <w:pPr>
        <w:pStyle w:val="a0"/>
      </w:pPr>
      <w:r>
        <w:rPr>
          <w:rFonts w:hint="eastAsia"/>
        </w:rPr>
        <w:t xml:space="preserve">表5：基于Mask</w:t>
      </w:r>
      <w:r>
        <w:t xml:space="preserve"> </w:t>
      </w:r>
      <w:r>
        <w:rPr>
          <w:rFonts w:hint="eastAsia"/>
        </w:rPr>
        <w:t xml:space="preserve">R-CNN的消融研究，使用ResNet-50作为主干网络并带有FPN，针对COCO</w:t>
      </w:r>
      <w:r>
        <w:t xml:space="preserve"> </w:t>
      </w:r>
      <w:r>
        <w:rPr>
          <w:rFonts w:hint="eastAsia"/>
        </w:rPr>
        <w:t xml:space="preserve">2017验证集进行目标检测和实例分割。</w:t>
      </w:r>
    </w:p>
    <w:p>
      <w:pPr>
        <w:pStyle w:val="a0"/>
      </w:pPr>
      <w:r>
        <w:t xml:space="preserve">Training. We use the standard configuration of Mask R-CNN [7] with FPN and ResNet/ResNeXt as the backbone architecture. The input images are resized such that their shorter side is of 800 pixels [69]. We trained on 8 GPUs with 2 images per GPU (effective mini batch size of 16). The backbones of all models are pretrained on ImageNet classification [64], then all layers except for</w:t>
      </w:r>
      <w:r>
        <w:t xml:space="preserve"> </w:t>
      </w:r>
      <m:oMath>
        <m:r>
          <m:rPr>
            <m:sty m:val="p"/>
          </m:rPr>
          <m:t>c</m:t>
        </m:r>
        <m:r>
          <m:t>1</m:t>
        </m:r>
      </m:oMath>
      <w:r>
        <w:t xml:space="preserve"> </w:t>
      </w:r>
      <w:r>
        <w:t xml:space="preserve">and</w:t>
      </w:r>
      <w:r>
        <w:t xml:space="preserve"> </w:t>
      </w:r>
      <m:oMath>
        <m:r>
          <m:rPr>
            <m:sty m:val="p"/>
          </m:rPr>
          <m:t>c</m:t>
        </m:r>
        <m:r>
          <m:t>2</m:t>
        </m:r>
      </m:oMath>
      <w:r>
        <w:t xml:space="preserve"> </w:t>
      </w:r>
      <w:r>
        <w:t xml:space="preserve">are jointly finetuned with detection and segmentation heads. Unlike stage-wise training with respect to RPN in [7], end-to-end training like in [70] is adopted for our implementation, yielding better results. Different from the conventional finetuning setting [7], we use Synchronized BatchNorm to replace frozen BatchNorm. All models are trained for 12 epochs using Synchronized SGD with a weight decay of 0.0001 and momentum of 0.9 , which roughly corresponds to the</w:t>
      </w:r>
      <w:r>
        <w:t xml:space="preserve"> </w:t>
      </w:r>
      <m:oMath>
        <m:r>
          <m:t>1</m:t>
        </m:r>
        <m:r>
          <m:rPr>
            <m:sty m:val="p"/>
          </m:rPr>
          <m:t>x</m:t>
        </m:r>
      </m:oMath>
      <w:r>
        <w:t xml:space="preserve"> </w:t>
      </w:r>
      <w:r>
        <w:t xml:space="preserve">schedule in the Mask R-CNN benchmark [71]. The learning rate is initialized to 0.02 , and decays by a factor of 10 at the 8th and 11th epochs. The choice of hyper-parameters also follows the latest release of the Mask R-CNN benchmark [71].</w:t>
      </w:r>
    </w:p>
    <w:p>
      <w:pPr>
        <w:pStyle w:val="a0"/>
      </w:pPr>
      <w:r>
        <w:rPr>
          <w:rFonts w:hint="eastAsia"/>
        </w:rPr>
        <w:t xml:space="preserve">训练。我们使用带有FPN和ResNet/ResNeXt作为主干架构的Mask</w:t>
      </w:r>
      <w:r>
        <w:t xml:space="preserve"> R-CNN </w:t>
      </w:r>
      <w:r>
        <w:rPr>
          <w:rFonts w:hint="eastAsia"/>
        </w:rPr>
        <w:t xml:space="preserve">[7]的标准配置。输入图像的大小调整为其较短的边为800像素</w:t>
      </w:r>
      <w:r>
        <w:t xml:space="preserve"> </w:t>
      </w:r>
      <w:r>
        <w:rPr>
          <w:rFonts w:hint="eastAsia"/>
        </w:rPr>
        <w:t xml:space="preserve">[69]。我们在8个GPU上训练，每个GPU处理2张图像（有效的最小批量大小为16）。所有模型的骨干网络在ImageNet分类</w:t>
      </w:r>
      <w:r>
        <w:t xml:space="preserve"> </w:t>
      </w:r>
      <w:r>
        <w:rPr>
          <w:rFonts w:hint="eastAsia"/>
        </w:rPr>
        <w:t xml:space="preserve">[64]上进行预训练，然后除了</w:t>
      </w:r>
      <w:r>
        <w:t xml:space="preserve"> </w:t>
      </w:r>
      <m:oMath>
        <m:r>
          <m:rPr>
            <m:sty m:val="p"/>
          </m:rPr>
          <m:t>c</m:t>
        </m:r>
        <m:r>
          <m:t>1</m:t>
        </m:r>
      </m:oMath>
      <w:r>
        <w:t xml:space="preserve"> </w:t>
      </w:r>
      <w:r>
        <w:rPr>
          <w:rFonts w:hint="eastAsia"/>
        </w:rPr>
        <w:t xml:space="preserve">和</w:t>
      </w:r>
      <w:r>
        <w:t xml:space="preserve"> </w:t>
      </w:r>
      <m:oMath>
        <m:r>
          <m:rPr>
            <m:sty m:val="p"/>
          </m:rPr>
          <m:t>c</m:t>
        </m:r>
        <m:r>
          <m:t>2</m:t>
        </m:r>
      </m:oMath>
      <w:r>
        <w:t xml:space="preserve"> </w:t>
      </w:r>
      <w:r>
        <w:rPr>
          <w:rFonts w:hint="eastAsia"/>
        </w:rPr>
        <w:t xml:space="preserve">之外的所有层都与检测和分割头共同微调。与[7]中关于RPN的逐阶段训练不同，我们的实现采用了类似于[70]的端到端训练，从而获得更好的结果。与传统微调设置</w:t>
      </w:r>
      <w:r>
        <w:t xml:space="preserve"> [7] </w:t>
      </w:r>
      <w:r>
        <w:rPr>
          <w:rFonts w:hint="eastAsia"/>
        </w:rPr>
        <w:t xml:space="preserve">不同，我们使用同步批量归一化来替换冻结的批量归一化。所有模型都使用同步SGD训练12个周期，权重衰减为0.0001，动量为0.9，这大致对应于Mask</w:t>
      </w:r>
      <w:r>
        <w:t xml:space="preserve"> </w:t>
      </w:r>
      <w:r>
        <w:rPr>
          <w:rFonts w:hint="eastAsia"/>
        </w:rPr>
        <w:t xml:space="preserve">R-CNN基准</w:t>
      </w:r>
      <w:r>
        <w:t xml:space="preserve"> </w:t>
      </w:r>
      <w:r>
        <w:rPr>
          <w:rFonts w:hint="eastAsia"/>
        </w:rPr>
        <w:t xml:space="preserve">[71]中的</w:t>
      </w:r>
      <w:r>
        <w:t xml:space="preserve"> </w:t>
      </w:r>
      <m:oMath>
        <m:r>
          <m:t>1</m:t>
        </m:r>
        <m:r>
          <m:rPr>
            <m:sty m:val="p"/>
          </m:rPr>
          <m:t>x</m:t>
        </m:r>
      </m:oMath>
      <w:r>
        <w:t xml:space="preserve"> </w:t>
      </w:r>
      <w:r>
        <w:rPr>
          <w:rFonts w:hint="eastAsia"/>
        </w:rPr>
        <w:t xml:space="preserve">计划。初始学习率设置为0.02，并在第8和第11个周期时以10倍因子衰减。超参数的选择也遵循Mask</w:t>
      </w:r>
      <w:r>
        <w:t xml:space="preserve"> </w:t>
      </w:r>
      <w:r>
        <w:rPr>
          <w:rFonts w:hint="eastAsia"/>
        </w:rPr>
        <w:t xml:space="preserve">R-CNN基准</w:t>
      </w:r>
      <w:r>
        <w:t xml:space="preserve"> </w:t>
      </w:r>
      <w:r>
        <w:rPr>
          <w:rFonts w:hint="eastAsia"/>
        </w:rPr>
        <w:t xml:space="preserve">[71]的最新版本。</w:t>
      </w:r>
    </w:p>
    <w:bookmarkEnd w:id="65"/>
    <w:bookmarkStart w:id="66" w:name="ablation-study"/>
    <w:p>
      <w:pPr>
        <w:pStyle w:val="1"/>
      </w:pPr>
      <w:r>
        <w:t xml:space="preserve">5.1.1 Ablation Study</w:t>
      </w:r>
    </w:p>
    <w:bookmarkEnd w:id="66"/>
    <w:bookmarkStart w:id="67" w:name="消融研究"/>
    <w:p>
      <w:pPr>
        <w:pStyle w:val="1"/>
      </w:pPr>
      <w:r>
        <w:t xml:space="preserve">5.1.1 </w:t>
      </w:r>
      <w:r>
        <w:rPr>
          <w:rFonts w:hint="eastAsia"/>
        </w:rPr>
        <w:t xml:space="preserve">消融研究</w:t>
      </w:r>
    </w:p>
    <w:p>
      <w:pPr>
        <w:pStyle w:val="FirstParagraph"/>
      </w:pPr>
      <w:r>
        <w:t xml:space="preserve">The ablation study is done on the COCO 2017 validation set. The standard COCO metrics including</w:t>
      </w:r>
      <w:r>
        <w:t xml:space="preserve"> </w:t>
      </w:r>
      <m:oMath>
        <m:r>
          <m:rPr>
            <m:sty m:val="p"/>
          </m:rPr>
          <m:t>A</m:t>
        </m:r>
        <m:r>
          <m:rPr>
            <m:sty m:val="p"/>
          </m:rPr>
          <m:t>P</m:t>
        </m:r>
        <m:r>
          <m:rPr>
            <m:sty m:val="p"/>
          </m:rPr>
          <m:t>,</m:t>
        </m:r>
        <m:sSub>
          <m:e>
            <m:r>
              <m:rPr>
                <m:sty m:val="p"/>
              </m:rPr>
              <m:t>A</m:t>
            </m:r>
            <m:r>
              <m:rPr>
                <m:sty m:val="p"/>
              </m:rPr>
              <m:t>P</m:t>
            </m:r>
          </m:e>
          <m:sub>
            <m:r>
              <m:t>50</m:t>
            </m:r>
          </m:sub>
        </m:sSub>
        <m:r>
          <m:rPr>
            <m:sty m:val="p"/>
          </m:rPr>
          <m:t>,</m:t>
        </m:r>
        <m:sSub>
          <m:e>
            <m:r>
              <m:rPr>
                <m:sty m:val="p"/>
              </m:rPr>
              <m:t>A</m:t>
            </m:r>
            <m:r>
              <m:rPr>
                <m:sty m:val="p"/>
              </m:rPr>
              <m:t>P</m:t>
            </m:r>
          </m:e>
          <m:sub>
            <m:r>
              <m:t>75</m:t>
            </m:r>
          </m:sub>
        </m:sSub>
      </m:oMath>
      <w:r>
        <w:t xml:space="preserve"> </w:t>
      </w:r>
      <w:r>
        <w:t xml:space="preserve">for both bounding boxes and segmentation masks are reported.</w:t>
      </w:r>
    </w:p>
    <w:p>
      <w:pPr>
        <w:pStyle w:val="a0"/>
      </w:pPr>
      <w:r>
        <w:rPr>
          <w:rFonts w:hint="eastAsia"/>
        </w:rPr>
        <w:t xml:space="preserve">消融研究在</w:t>
      </w:r>
      <w:r>
        <w:t xml:space="preserve"> COCO 2017 </w:t>
      </w:r>
      <w:r>
        <w:rPr>
          <w:rFonts w:hint="eastAsia"/>
        </w:rPr>
        <w:t xml:space="preserve">验证集上进行。报告了标准</w:t>
      </w:r>
      <w:r>
        <w:t xml:space="preserve"> COCO </w:t>
      </w:r>
      <w:r>
        <w:rPr>
          <w:rFonts w:hint="eastAsia"/>
        </w:rPr>
        <w:t xml:space="preserve">指标，包括</w:t>
      </w:r>
      <w:r>
        <w:t xml:space="preserve"> </w:t>
      </w:r>
      <m:oMath>
        <m:r>
          <m:rPr>
            <m:sty m:val="p"/>
          </m:rPr>
          <m:t>A</m:t>
        </m:r>
        <m:r>
          <m:rPr>
            <m:sty m:val="p"/>
          </m:rPr>
          <m:t>P</m:t>
        </m:r>
        <m:r>
          <m:rPr>
            <m:sty m:val="p"/>
          </m:rPr>
          <m:t>,</m:t>
        </m:r>
        <m:sSub>
          <m:e>
            <m:r>
              <m:rPr>
                <m:sty m:val="p"/>
              </m:rPr>
              <m:t>A</m:t>
            </m:r>
            <m:r>
              <m:rPr>
                <m:sty m:val="p"/>
              </m:rPr>
              <m:t>P</m:t>
            </m:r>
          </m:e>
          <m:sub>
            <m:r>
              <m:t>50</m:t>
            </m:r>
          </m:sub>
        </m:sSub>
        <m:r>
          <m:rPr>
            <m:sty m:val="p"/>
          </m:rPr>
          <m:t>,</m:t>
        </m:r>
        <m:sSub>
          <m:e>
            <m:r>
              <m:rPr>
                <m:sty m:val="p"/>
              </m:rPr>
              <m:t>A</m:t>
            </m:r>
            <m:r>
              <m:rPr>
                <m:sty m:val="p"/>
              </m:rPr>
              <m:t>P</m:t>
            </m:r>
          </m:e>
          <m:sub>
            <m:r>
              <m:t>75</m:t>
            </m:r>
          </m:sub>
        </m:sSub>
      </m:oMath>
      <w:r>
        <w:t xml:space="preserve"> </w:t>
      </w:r>
      <w:r>
        <w:rPr>
          <w:rFonts w:hint="eastAsia"/>
        </w:rPr>
        <w:t xml:space="preserve">用于边界框和分割掩膜。</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gridSpan w:val="9"/>
          </w:tcPr>
          <w:p>
            <w:pPr>
              <w:pStyle w:val="Compact"/>
              <w:jc w:val="center"/>
            </w:pPr>
            <w:r>
              <w:t xml:space="preserve">(a) Different Normalization</w:t>
            </w:r>
          </w:p>
        </w:tc>
      </w:tr>
      <w:tr>
        <w:tc>
          <w:tcPr/>
          <w:p>
            <w:pPr>
              <w:pStyle w:val="Compact"/>
              <w:jc w:val="center"/>
            </w:pPr>
            <w:r>
              <w:t xml:space="preserve">backbone</w:t>
            </w:r>
          </w:p>
        </w:tc>
        <w:tc>
          <w:tcPr/>
          <w:p>
            <w:pPr>
              <w:pStyle w:val="Compact"/>
              <w:jc w:val="center"/>
            </w:pPr>
            <w:r>
              <w:t xml:space="preserve">head</w:t>
            </w:r>
          </w:p>
        </w:tc>
        <w:tc>
          <w:tcPr/>
          <w:p>
            <w:pPr>
              <w:pStyle w:val="Compact"/>
              <w:jc w:val="center"/>
            </w:pPr>
            <w:r>
              <w:t xml:space="preserve">method</w:t>
            </w:r>
          </w:p>
        </w:tc>
        <w:tc>
          <w:tcPr/>
          <w:p>
            <w:pPr>
              <w:pStyle w:val="Compact"/>
              <w:jc w:val="center"/>
            </w:pPr>
            <w:r>
              <w:t xml:space="preserve">APbbox</w:t>
            </w:r>
          </w:p>
        </w:tc>
        <w:tc>
          <w:tcPr/>
          <w:p>
            <w:pPr>
              <w:pStyle w:val="Compact"/>
              <w:jc w:val="center"/>
            </w:pPr>
            <m:oMath>
              <m:sSubSup>
                <m:e>
                  <m:r>
                    <m:rPr>
                      <m:sty m:val="p"/>
                    </m:rPr>
                    <m:t>A</m:t>
                  </m:r>
                  <m:r>
                    <m:rPr>
                      <m:sty m:val="p"/>
                    </m:rPr>
                    <m:t>P</m:t>
                  </m:r>
                </m:e>
                <m:sub>
                  <m:r>
                    <m:t>50</m:t>
                  </m:r>
                </m:sub>
                <m:sup>
                  <m:r>
                    <m:rPr>
                      <m:sty m:val="p"/>
                    </m:rPr>
                    <m:t>b</m:t>
                  </m:r>
                  <m:r>
                    <m:rPr>
                      <m:sty m:val="p"/>
                    </m:rPr>
                    <m:t>b</m:t>
                  </m:r>
                  <m:r>
                    <m:rPr>
                      <m:sty m:val="p"/>
                    </m:rPr>
                    <m:t>o</m:t>
                  </m:r>
                  <m:r>
                    <m:rPr>
                      <m:sty m:val="p"/>
                    </m:rPr>
                    <m:t>x</m:t>
                  </m:r>
                </m:sup>
              </m:sSubSup>
            </m:oMath>
          </w:p>
        </w:tc>
        <w:tc>
          <w:tcPr/>
          <w:p>
            <w:pPr>
              <w:pStyle w:val="Compact"/>
              <w:jc w:val="center"/>
            </w:pPr>
            <m:oMath>
              <m:sSubSup>
                <m:e>
                  <m:r>
                    <m:rPr>
                      <m:sty m:val="p"/>
                    </m:rPr>
                    <m:t>A</m:t>
                  </m:r>
                  <m:r>
                    <m:rPr>
                      <m:sty m:val="p"/>
                    </m:rPr>
                    <m:t>P</m:t>
                  </m:r>
                </m:e>
                <m:sub>
                  <m:r>
                    <m:t>75</m:t>
                  </m:r>
                </m:sub>
                <m:sup>
                  <m:r>
                    <m:rPr>
                      <m:sty m:val="p"/>
                    </m:rPr>
                    <m:t>b</m:t>
                  </m:r>
                  <m:r>
                    <m:rPr>
                      <m:sty m:val="p"/>
                    </m:rPr>
                    <m:t>b</m:t>
                  </m:r>
                  <m:r>
                    <m:rPr>
                      <m:sty m:val="p"/>
                    </m:rPr>
                    <m:t>o</m:t>
                  </m:r>
                  <m:r>
                    <m:rPr>
                      <m:sty m:val="p"/>
                    </m:rPr>
                    <m:t>x</m:t>
                  </m:r>
                </m:sup>
              </m:sSubSup>
            </m:oMath>
          </w:p>
        </w:tc>
        <w:tc>
          <w:tcPr/>
          <w:p>
            <w:pPr>
              <w:pStyle w:val="Compact"/>
              <w:jc w:val="center"/>
            </w:pPr>
            <w:r>
              <w:t xml:space="preserve">APmask</w:t>
            </w:r>
          </w:p>
        </w:tc>
        <w:tc>
          <w:tcPr/>
          <w:p>
            <w:pPr>
              <w:pStyle w:val="Compact"/>
              <w:jc w:val="center"/>
            </w:pPr>
            <m:oMath>
              <m:sSubSup>
                <m:e>
                  <m:r>
                    <m:rPr>
                      <m:sty m:val="p"/>
                    </m:rPr>
                    <m:t>A</m:t>
                  </m:r>
                  <m:r>
                    <m:rPr>
                      <m:sty m:val="p"/>
                    </m:rPr>
                    <m:t>P</m:t>
                  </m:r>
                </m:e>
                <m:sub>
                  <m:r>
                    <m:t>50</m:t>
                  </m:r>
                </m:sub>
                <m:sup>
                  <m:r>
                    <m:rPr>
                      <m:sty m:val="p"/>
                    </m:rPr>
                    <m:t>m</m:t>
                  </m:r>
                  <m:r>
                    <m:rPr>
                      <m:sty m:val="p"/>
                    </m:rPr>
                    <m:t>a</m:t>
                  </m:r>
                  <m:r>
                    <m:rPr>
                      <m:sty m:val="p"/>
                    </m:rPr>
                    <m:t>s</m:t>
                  </m:r>
                  <m:r>
                    <m:rPr>
                      <m:sty m:val="p"/>
                    </m:rPr>
                    <m:t>k</m:t>
                  </m:r>
                </m:sup>
              </m:sSubSup>
            </m:oMath>
          </w:p>
        </w:tc>
        <w:tc>
          <w:tcPr/>
          <w:p>
            <w:pPr>
              <w:pStyle w:val="Compact"/>
              <w:jc w:val="center"/>
            </w:pPr>
            <m:oMath>
              <m:sSubSup>
                <m:e>
                  <m:r>
                    <m:rPr>
                      <m:sty m:val="p"/>
                    </m:rPr>
                    <m:t>A</m:t>
                  </m:r>
                  <m:r>
                    <m:rPr>
                      <m:sty m:val="p"/>
                    </m:rPr>
                    <m:t>P</m:t>
                  </m:r>
                </m:e>
                <m:sub>
                  <m:r>
                    <m:t>75</m:t>
                  </m:r>
                </m:sub>
                <m:sup>
                  <m:r>
                    <m:rPr>
                      <m:sty m:val="p"/>
                    </m:rPr>
                    <m:t>m</m:t>
                  </m:r>
                  <m:r>
                    <m:rPr>
                      <m:sty m:val="p"/>
                    </m:rPr>
                    <m:t>a</m:t>
                  </m:r>
                  <m:r>
                    <m:rPr>
                      <m:sty m:val="p"/>
                    </m:rPr>
                    <m:t>s</m:t>
                  </m:r>
                  <m:r>
                    <m:rPr>
                      <m:sty m:val="p"/>
                    </m:rPr>
                    <m:t>k</m:t>
                  </m:r>
                </m:sup>
              </m:sSubSup>
            </m:oMath>
          </w:p>
        </w:tc>
      </w:tr>
      <w:tr>
        <w:tc>
          <w:tcPr>
            <w:vMerge w:val="restart"/>
          </w:tcPr>
          <w:p>
            <w:pPr>
              <w:pStyle w:val="Compact"/>
              <w:jc w:val="center"/>
            </w:pPr>
            <w:r>
              <w:t xml:space="preserve">fixBN</w:t>
            </w:r>
          </w:p>
        </w:tc>
        <w:tc>
          <w:tcPr>
            <w:vMerge w:val="restart"/>
          </w:tcPr>
          <w:p>
            <w:pPr>
              <w:pStyle w:val="Compact"/>
              <w:jc w:val="center"/>
            </w:pPr>
            <m:oMath>
              <m:r>
                <m:t>2</m:t>
              </m:r>
              <m:r>
                <m:rPr>
                  <m:sty m:val="p"/>
                </m:rPr>
                <m:t>f</m:t>
              </m:r>
              <m:r>
                <m:rPr>
                  <m:sty m:val="p"/>
                </m:rPr>
                <m:t>c</m:t>
              </m:r>
            </m:oMath>
            <w:r>
              <w:t xml:space="preserve"> </w:t>
            </w:r>
            <w:r>
              <w:t xml:space="preserve">(w/o BN)</w:t>
            </w:r>
          </w:p>
        </w:tc>
        <w:tc>
          <w:tcPr/>
          <w:p>
            <w:pPr>
              <w:pStyle w:val="Compact"/>
              <w:jc w:val="center"/>
            </w:pPr>
            <w:r>
              <w:t xml:space="preserve">baseline</w:t>
            </w:r>
          </w:p>
        </w:tc>
        <w:tc>
          <w:tcPr/>
          <w:p>
            <w:pPr>
              <w:pStyle w:val="Compact"/>
              <w:jc w:val="center"/>
            </w:pPr>
            <w:r>
              <w:t xml:space="preserve">37.3</w:t>
            </w:r>
          </w:p>
        </w:tc>
        <w:tc>
          <w:tcPr/>
          <w:p>
            <w:pPr>
              <w:pStyle w:val="Compact"/>
              <w:jc w:val="center"/>
            </w:pPr>
            <w:r>
              <w:t xml:space="preserve">59.0</w:t>
            </w:r>
          </w:p>
        </w:tc>
        <w:tc>
          <w:tcPr/>
          <w:p>
            <w:pPr>
              <w:pStyle w:val="Compact"/>
              <w:jc w:val="center"/>
            </w:pPr>
            <w:r>
              <w:t xml:space="preserve">40.2</w:t>
            </w:r>
          </w:p>
        </w:tc>
        <w:tc>
          <w:tcPr/>
          <w:p>
            <w:pPr>
              <w:pStyle w:val="Compact"/>
              <w:jc w:val="center"/>
            </w:pPr>
            <w:r>
              <w:t xml:space="preserve">34.2</w:t>
            </w:r>
          </w:p>
        </w:tc>
        <w:tc>
          <w:tcPr/>
          <w:p>
            <w:pPr>
              <w:pStyle w:val="Compact"/>
              <w:jc w:val="center"/>
            </w:pPr>
            <w:r>
              <w:t xml:space="preserve">55.9</w:t>
            </w:r>
          </w:p>
        </w:tc>
        <w:tc>
          <w:tcPr/>
          <w:p>
            <w:pPr>
              <w:pStyle w:val="Compact"/>
              <w:jc w:val="center"/>
            </w:pPr>
            <w:r>
              <w:t xml:space="preserve">36.2</w:t>
            </w:r>
          </w:p>
        </w:tc>
      </w:tr>
      <w:tr>
        <w:tc>
          <w:tcPr>
            <w:gridSpan w:val="1"/>
            <w:vMerge w:val="continue"/>
          </w:tcPr>
          <w:p>
            <w:pPr/>
          </w:p>
        </w:tc>
        <w:tc>
          <w:tcPr>
            <w:gridSpan w:val="1"/>
            <w:vMerge w:val="continue"/>
          </w:tcPr>
          <w:p>
            <w:pPr/>
          </w:p>
        </w:tc>
        <w:tc>
          <w:tcPr/>
          <w:p>
            <w:pPr>
              <w:pStyle w:val="Compact"/>
              <w:jc w:val="center"/>
            </w:pPr>
            <w:r>
              <w:t xml:space="preserve">+GC r16</w:t>
            </w:r>
          </w:p>
        </w:tc>
        <w:tc>
          <w:tcPr/>
          <w:p>
            <w:pPr>
              <w:pStyle w:val="Compact"/>
              <w:jc w:val="center"/>
            </w:pPr>
            <w:r>
              <w:t xml:space="preserve">38.5</w:t>
            </w:r>
          </w:p>
        </w:tc>
        <w:tc>
          <w:tcPr/>
          <w:p>
            <w:pPr>
              <w:pStyle w:val="Compact"/>
              <w:jc w:val="center"/>
            </w:pPr>
            <w:r>
              <w:t xml:space="preserve">60.8</w:t>
            </w:r>
          </w:p>
        </w:tc>
        <w:tc>
          <w:tcPr/>
          <w:p>
            <w:pPr>
              <w:pStyle w:val="Compact"/>
              <w:jc w:val="center"/>
            </w:pPr>
            <w:r>
              <w:t xml:space="preserve">41.5</w:t>
            </w:r>
          </w:p>
        </w:tc>
        <w:tc>
          <w:tcPr/>
          <w:p>
            <w:pPr>
              <w:pStyle w:val="Compact"/>
              <w:jc w:val="center"/>
            </w:pPr>
            <w:r>
              <w:t xml:space="preserve">35.1</w:t>
            </w:r>
          </w:p>
        </w:tc>
        <w:tc>
          <w:tcPr/>
          <w:p>
            <w:pPr>
              <w:pStyle w:val="Compact"/>
              <w:jc w:val="center"/>
            </w:pPr>
            <w:r>
              <w:t xml:space="preserve">57.3</w:t>
            </w:r>
          </w:p>
        </w:tc>
        <w:tc>
          <w:tcPr/>
          <w:p>
            <w:pPr>
              <w:pStyle w:val="Compact"/>
              <w:jc w:val="center"/>
            </w:pPr>
            <w:r>
              <w:t xml:space="preserve">37.1</w:t>
            </w:r>
          </w:p>
        </w:tc>
      </w:tr>
      <w:tr>
        <w:tc>
          <w:tcPr>
            <w:gridSpan w:val="1"/>
            <w:vMerge w:val="continue"/>
          </w:tcPr>
          <w:p>
            <w:pPr/>
          </w:p>
        </w:tc>
        <w:tc>
          <w:tcPr>
            <w:gridSpan w:val="1"/>
            <w:vMerge w:val="continue"/>
          </w:tcPr>
          <w:p>
            <w:pPr/>
          </w:p>
        </w:tc>
        <w:tc>
          <w:tcPr/>
          <w:p>
            <w:pPr>
              <w:pStyle w:val="Compact"/>
              <w:jc w:val="center"/>
            </w:pPr>
            <w:r>
              <w:t xml:space="preserve">+GC r4</w:t>
            </w:r>
          </w:p>
        </w:tc>
        <w:tc>
          <w:tcPr/>
          <w:p>
            <w:pPr>
              <w:pStyle w:val="Compact"/>
              <w:jc w:val="center"/>
            </w:pPr>
            <w:r>
              <w:t xml:space="preserve">38.9</w:t>
            </w:r>
          </w:p>
        </w:tc>
        <w:tc>
          <w:tcPr/>
          <w:p>
            <w:pPr>
              <w:pStyle w:val="Compact"/>
              <w:jc w:val="center"/>
            </w:pPr>
            <w:r>
              <w:t xml:space="preserve">61.1</w:t>
            </w:r>
          </w:p>
        </w:tc>
        <w:tc>
          <w:tcPr/>
          <w:p>
            <w:pPr>
              <w:pStyle w:val="Compact"/>
              <w:jc w:val="center"/>
            </w:pPr>
            <w:r>
              <w:t xml:space="preserve">42.0</w:t>
            </w:r>
          </w:p>
        </w:tc>
        <w:tc>
          <w:tcPr/>
          <w:p>
            <w:pPr>
              <w:pStyle w:val="Compact"/>
              <w:jc w:val="center"/>
            </w:pPr>
            <w:r>
              <w:t xml:space="preserve">35.5</w:t>
            </w:r>
          </w:p>
        </w:tc>
        <w:tc>
          <w:tcPr/>
          <w:p>
            <w:pPr>
              <w:pStyle w:val="Compact"/>
              <w:jc w:val="center"/>
            </w:pPr>
            <w:r>
              <w:t xml:space="preserve">57.7</w:t>
            </w:r>
          </w:p>
        </w:tc>
        <w:tc>
          <w:tcPr/>
          <w:p>
            <w:pPr>
              <w:pStyle w:val="Compact"/>
              <w:jc w:val="center"/>
            </w:pPr>
            <w:r>
              <w:t xml:space="preserve">37.5</w:t>
            </w:r>
          </w:p>
        </w:tc>
      </w:tr>
      <w:tr>
        <w:tc>
          <w:tcPr>
            <w:vMerge w:val="restart"/>
          </w:tcPr>
          <w:p>
            <w:pPr>
              <w:pStyle w:val="Compact"/>
              <w:jc w:val="center"/>
            </w:pPr>
            <w:r>
              <w:t xml:space="preserve">syncBN</w:t>
            </w:r>
          </w:p>
        </w:tc>
        <w:tc>
          <w:tcPr>
            <w:vMerge w:val="restart"/>
          </w:tcPr>
          <w:p>
            <w:pPr>
              <w:pStyle w:val="Compact"/>
              <w:jc w:val="center"/>
            </w:pPr>
            <w:r>
              <w:t xml:space="preserve">2fc (w/o BN)</w:t>
            </w:r>
          </w:p>
        </w:tc>
        <w:tc>
          <w:tcPr/>
          <w:p>
            <w:pPr>
              <w:pStyle w:val="Compact"/>
              <w:jc w:val="center"/>
            </w:pPr>
            <w:r>
              <w:t xml:space="preserve">baseline</w:t>
            </w:r>
          </w:p>
        </w:tc>
        <w:tc>
          <w:tcPr/>
          <w:p>
            <w:pPr>
              <w:pStyle w:val="Compact"/>
              <w:jc w:val="center"/>
            </w:pPr>
            <w:r>
              <w:t xml:space="preserve">37.2</w:t>
            </w:r>
          </w:p>
        </w:tc>
        <w:tc>
          <w:tcPr/>
          <w:p>
            <w:pPr>
              <w:pStyle w:val="Compact"/>
              <w:jc w:val="center"/>
            </w:pPr>
            <w:r>
              <w:t xml:space="preserve">59.0</w:t>
            </w:r>
          </w:p>
        </w:tc>
        <w:tc>
          <w:tcPr/>
          <w:p>
            <w:pPr>
              <w:pStyle w:val="Compact"/>
              <w:jc w:val="center"/>
            </w:pPr>
            <w:r>
              <w:t xml:space="preserve">40.1</w:t>
            </w:r>
          </w:p>
        </w:tc>
        <w:tc>
          <w:tcPr/>
          <w:p>
            <w:pPr>
              <w:pStyle w:val="Compact"/>
              <w:jc w:val="center"/>
            </w:pPr>
            <w:r>
              <w:t xml:space="preserve">33.8</w:t>
            </w:r>
          </w:p>
        </w:tc>
        <w:tc>
          <w:tcPr/>
          <w:p>
            <w:pPr>
              <w:pStyle w:val="Compact"/>
              <w:jc w:val="center"/>
            </w:pPr>
            <w:r>
              <w:t xml:space="preserve">55.4</w:t>
            </w:r>
          </w:p>
        </w:tc>
        <w:tc>
          <w:tcPr/>
          <w:p>
            <w:pPr>
              <w:pStyle w:val="Compact"/>
              <w:jc w:val="center"/>
            </w:pPr>
            <w:r>
              <w:t xml:space="preserve">35.9</w:t>
            </w:r>
          </w:p>
        </w:tc>
      </w:tr>
      <w:tr>
        <w:tc>
          <w:tcPr>
            <w:gridSpan w:val="1"/>
            <w:vMerge w:val="continue"/>
          </w:tcPr>
          <w:p>
            <w:pPr/>
          </w:p>
        </w:tc>
        <w:tc>
          <w:tcPr>
            <w:gridSpan w:val="1"/>
            <w:vMerge w:val="continue"/>
          </w:tcPr>
          <w:p>
            <w:pPr/>
          </w:p>
        </w:tc>
        <w:tc>
          <w:tcPr/>
          <w:p>
            <w:pPr>
              <w:pStyle w:val="Compact"/>
              <w:jc w:val="center"/>
            </w:pPr>
            <w:r>
              <w:t xml:space="preserve">+GC r16</w:t>
            </w:r>
          </w:p>
        </w:tc>
        <w:tc>
          <w:tcPr/>
          <w:p>
            <w:pPr>
              <w:pStyle w:val="Compact"/>
              <w:jc w:val="center"/>
            </w:pPr>
            <w:r>
              <w:t xml:space="preserve">39.4</w:t>
            </w:r>
          </w:p>
        </w:tc>
        <w:tc>
          <w:tcPr/>
          <w:p>
            <w:pPr>
              <w:pStyle w:val="Compact"/>
              <w:jc w:val="center"/>
            </w:pPr>
            <w:r>
              <w:t xml:space="preserve">61.6</w:t>
            </w:r>
          </w:p>
        </w:tc>
        <w:tc>
          <w:tcPr/>
          <w:p>
            <w:pPr>
              <w:pStyle w:val="Compact"/>
              <w:jc w:val="center"/>
            </w:pPr>
            <w:r>
              <w:t xml:space="preserve">42.4</w:t>
            </w:r>
          </w:p>
        </w:tc>
        <w:tc>
          <w:tcPr/>
          <w:p>
            <w:pPr>
              <w:pStyle w:val="Compact"/>
              <w:jc w:val="center"/>
            </w:pPr>
            <w:r>
              <w:t xml:space="preserve">35.7</w:t>
            </w:r>
          </w:p>
        </w:tc>
        <w:tc>
          <w:tcPr/>
          <w:p>
            <w:pPr>
              <w:pStyle w:val="Compact"/>
              <w:jc w:val="center"/>
            </w:pPr>
            <w:r>
              <w:t xml:space="preserve">58.4</w:t>
            </w:r>
          </w:p>
        </w:tc>
        <w:tc>
          <w:tcPr/>
          <w:p>
            <w:pPr>
              <w:pStyle w:val="Compact"/>
              <w:jc w:val="center"/>
            </w:pPr>
            <w:r>
              <w:t xml:space="preserve">37.6</w:t>
            </w:r>
          </w:p>
        </w:tc>
      </w:tr>
      <w:tr>
        <w:tc>
          <w:tcPr>
            <w:gridSpan w:val="1"/>
            <w:vMerge w:val="continue"/>
          </w:tcPr>
          <w:p>
            <w:pPr/>
          </w:p>
        </w:tc>
        <w:tc>
          <w:tcPr>
            <w:gridSpan w:val="1"/>
            <w:vMerge w:val="continue"/>
          </w:tcPr>
          <w:p>
            <w:pPr/>
          </w:p>
        </w:tc>
        <w:tc>
          <w:tcPr/>
          <w:p>
            <w:pPr>
              <w:pStyle w:val="Compact"/>
              <w:jc w:val="center"/>
            </w:pPr>
            <w:r>
              <w:t xml:space="preserve">+GC r4</w:t>
            </w:r>
          </w:p>
        </w:tc>
        <w:tc>
          <w:tcPr/>
          <w:p>
            <w:pPr>
              <w:pStyle w:val="Compact"/>
              <w:jc w:val="center"/>
            </w:pPr>
            <w:r>
              <w:t xml:space="preserve">39.9</w:t>
            </w:r>
          </w:p>
        </w:tc>
        <w:tc>
          <w:tcPr/>
          <w:p>
            <w:pPr>
              <w:pStyle w:val="Compact"/>
              <w:jc w:val="center"/>
            </w:pPr>
            <w:r>
              <w:t xml:space="preserve">62.2</w:t>
            </w:r>
          </w:p>
        </w:tc>
        <w:tc>
          <w:tcPr/>
          <w:p>
            <w:pPr>
              <w:pStyle w:val="Compact"/>
              <w:jc w:val="center"/>
            </w:pPr>
            <w:r>
              <w:t xml:space="preserve">42.9</w:t>
            </w:r>
          </w:p>
        </w:tc>
        <w:tc>
          <w:tcPr/>
          <w:p>
            <w:pPr>
              <w:pStyle w:val="Compact"/>
              <w:jc w:val="center"/>
            </w:pPr>
            <w:r>
              <w:t xml:space="preserve">36.2</w:t>
            </w:r>
          </w:p>
        </w:tc>
        <w:tc>
          <w:tcPr/>
          <w:p>
            <w:pPr>
              <w:pStyle w:val="Compact"/>
              <w:jc w:val="center"/>
            </w:pPr>
            <w:r>
              <w:t xml:space="preserve">58.7</w:t>
            </w:r>
          </w:p>
        </w:tc>
        <w:tc>
          <w:tcPr/>
          <w:p>
            <w:pPr>
              <w:pStyle w:val="Compact"/>
              <w:jc w:val="center"/>
            </w:pPr>
            <w:r>
              <w:t xml:space="preserve">38.3</w:t>
            </w:r>
          </w:p>
        </w:tc>
      </w:tr>
      <w:tr>
        <w:tc>
          <w:tcPr>
            <w:vMerge w:val="restart"/>
          </w:tcPr>
          <w:p>
            <w:pPr>
              <w:pStyle w:val="Compact"/>
              <w:jc w:val="center"/>
            </w:pPr>
            <w:r>
              <w:t xml:space="preserve">syncBN</w:t>
            </w:r>
          </w:p>
        </w:tc>
        <w:tc>
          <w:tcPr>
            <w:vMerge w:val="restart"/>
          </w:tcPr>
          <w:p>
            <w:pPr>
              <w:pStyle w:val="Compact"/>
              <w:jc w:val="center"/>
            </w:pPr>
            <w:r>
              <w:t xml:space="preserve">4conv1fc syncBN</w:t>
            </w:r>
          </w:p>
        </w:tc>
        <w:tc>
          <w:tcPr/>
          <w:p>
            <w:pPr>
              <w:pStyle w:val="Compact"/>
              <w:jc w:val="center"/>
            </w:pPr>
            <w:r>
              <w:t xml:space="preserve">baseline</w:t>
            </w:r>
          </w:p>
        </w:tc>
        <w:tc>
          <w:tcPr/>
          <w:p>
            <w:pPr>
              <w:pStyle w:val="Compact"/>
              <w:jc w:val="center"/>
            </w:pPr>
            <w:r>
              <w:t xml:space="preserve">38.8</w:t>
            </w:r>
          </w:p>
        </w:tc>
        <w:tc>
          <w:tcPr/>
          <w:p>
            <w:pPr>
              <w:pStyle w:val="Compact"/>
              <w:jc w:val="center"/>
            </w:pPr>
            <w:r>
              <w:t xml:space="preserve">59.5</w:t>
            </w:r>
          </w:p>
        </w:tc>
        <w:tc>
          <w:tcPr/>
          <w:p>
            <w:pPr>
              <w:pStyle w:val="Compact"/>
              <w:jc w:val="center"/>
            </w:pPr>
            <w:r>
              <w:t xml:space="preserve">42.6</w:t>
            </w:r>
          </w:p>
        </w:tc>
        <w:tc>
          <w:tcPr/>
          <w:p>
            <w:pPr>
              <w:pStyle w:val="Compact"/>
              <w:jc w:val="center"/>
            </w:pPr>
            <w:r>
              <w:t xml:space="preserve">34.6</w:t>
            </w:r>
          </w:p>
        </w:tc>
        <w:tc>
          <w:tcPr/>
          <w:p>
            <w:pPr>
              <w:pStyle w:val="Compact"/>
              <w:jc w:val="center"/>
            </w:pPr>
            <w:r>
              <w:t xml:space="preserve">56.2</w:t>
            </w:r>
          </w:p>
        </w:tc>
        <w:tc>
          <w:tcPr/>
          <w:p>
            <w:pPr>
              <w:pStyle w:val="Compact"/>
              <w:jc w:val="center"/>
            </w:pPr>
            <w:r>
              <w:t xml:space="preserve">37.1</w:t>
            </w:r>
          </w:p>
        </w:tc>
      </w:tr>
      <w:tr>
        <w:tc>
          <w:tcPr>
            <w:gridSpan w:val="1"/>
            <w:vMerge w:val="continue"/>
          </w:tcPr>
          <w:p>
            <w:pPr/>
          </w:p>
        </w:tc>
        <w:tc>
          <w:tcPr>
            <w:gridSpan w:val="1"/>
            <w:vMerge w:val="continue"/>
          </w:tcPr>
          <w:p>
            <w:pPr/>
          </w:p>
        </w:tc>
        <w:tc>
          <w:tcPr/>
          <w:p>
            <w:pPr>
              <w:pStyle w:val="Compact"/>
              <w:jc w:val="center"/>
            </w:pPr>
            <w:r>
              <w:t xml:space="preserve">+GC r16</w:t>
            </w:r>
          </w:p>
        </w:tc>
        <w:tc>
          <w:tcPr/>
          <w:p>
            <w:pPr>
              <w:pStyle w:val="Compact"/>
              <w:jc w:val="center"/>
            </w:pPr>
            <w:r>
              <w:t xml:space="preserve">41.0</w:t>
            </w:r>
          </w:p>
        </w:tc>
        <w:tc>
          <w:tcPr/>
          <w:p>
            <w:pPr>
              <w:pStyle w:val="Compact"/>
              <w:jc w:val="center"/>
            </w:pPr>
            <w:r>
              <w:t xml:space="preserve">62.1</w:t>
            </w:r>
          </w:p>
        </w:tc>
        <w:tc>
          <w:tcPr/>
          <w:p>
            <w:pPr>
              <w:pStyle w:val="Compact"/>
              <w:jc w:val="center"/>
            </w:pPr>
            <w:r>
              <w:t xml:space="preserve">44.9</w:t>
            </w:r>
          </w:p>
        </w:tc>
        <w:tc>
          <w:tcPr/>
          <w:p>
            <w:pPr>
              <w:pStyle w:val="Compact"/>
              <w:jc w:val="center"/>
            </w:pPr>
            <w:r>
              <w:t xml:space="preserve">36.5</w:t>
            </w:r>
          </w:p>
        </w:tc>
        <w:tc>
          <w:tcPr/>
          <w:p>
            <w:pPr>
              <w:pStyle w:val="Compact"/>
              <w:jc w:val="center"/>
            </w:pPr>
            <w:r>
              <w:t xml:space="preserve">58.3</w:t>
            </w:r>
          </w:p>
        </w:tc>
        <w:tc>
          <w:tcPr/>
          <w:p>
            <w:pPr>
              <w:pStyle w:val="Compact"/>
              <w:jc w:val="center"/>
            </w:pPr>
            <w:r>
              <w:t xml:space="preserve">39.0</w:t>
            </w:r>
          </w:p>
        </w:tc>
      </w:tr>
      <w:tr>
        <w:tc>
          <w:tcPr>
            <w:gridSpan w:val="1"/>
            <w:vMerge w:val="continue"/>
          </w:tcPr>
          <w:p>
            <w:pPr/>
          </w:p>
        </w:tc>
        <w:tc>
          <w:tcPr>
            <w:gridSpan w:val="1"/>
            <w:vMerge w:val="continue"/>
          </w:tcPr>
          <w:p>
            <w:pPr/>
          </w:p>
        </w:tc>
        <w:tc>
          <w:tcPr/>
          <w:p>
            <w:pPr>
              <w:pStyle w:val="Compact"/>
              <w:jc w:val="center"/>
            </w:pPr>
            <w:r>
              <w:t xml:space="preserve">+GC r4</w:t>
            </w:r>
          </w:p>
        </w:tc>
        <w:tc>
          <w:tcPr/>
          <w:p>
            <w:pPr>
              <w:pStyle w:val="Compact"/>
              <w:jc w:val="center"/>
            </w:pPr>
            <w:r>
              <w:t xml:space="preserve">41.4</w:t>
            </w:r>
          </w:p>
        </w:tc>
        <w:tc>
          <w:tcPr/>
          <w:p>
            <w:pPr>
              <w:pStyle w:val="Compact"/>
              <w:jc w:val="center"/>
            </w:pPr>
            <w:r>
              <w:t xml:space="preserve">62.5</w:t>
            </w:r>
          </w:p>
        </w:tc>
        <w:tc>
          <w:tcPr/>
          <w:p>
            <w:pPr>
              <w:pStyle w:val="Compact"/>
              <w:jc w:val="center"/>
            </w:pPr>
            <w:r>
              <w:t xml:space="preserve">45.5</w:t>
            </w:r>
          </w:p>
        </w:tc>
        <w:tc>
          <w:tcPr/>
          <w:p>
            <w:pPr>
              <w:pStyle w:val="Compact"/>
              <w:jc w:val="center"/>
            </w:pPr>
            <w:r>
              <w:t xml:space="preserve">37.0</w:t>
            </w:r>
          </w:p>
        </w:tc>
        <w:tc>
          <w:tcPr/>
          <w:p>
            <w:pPr>
              <w:pStyle w:val="Compact"/>
              <w:jc w:val="center"/>
            </w:pPr>
            <w:r>
              <w:t xml:space="preserve">59.1</w:t>
            </w:r>
          </w:p>
        </w:tc>
        <w:tc>
          <w:tcPr/>
          <w:p>
            <w:pPr>
              <w:pStyle w:val="Compact"/>
              <w:jc w:val="center"/>
            </w:pPr>
            <w:r>
              <w:t xml:space="preserve">39.5</w:t>
            </w:r>
          </w:p>
        </w:tc>
      </w:tr>
      <w:tr>
        <w:tc>
          <w:tcPr>
            <w:vMerge w:val="restart"/>
          </w:tcPr>
          <w:p>
            <w:pPr>
              <w:pStyle w:val="Compact"/>
              <w:jc w:val="center"/>
            </w:pPr>
            <w:r>
              <w:t xml:space="preserve">setting</w:t>
            </w:r>
          </w:p>
        </w:tc>
        <w:tc>
          <w:tcPr>
            <w:gridSpan w:val="8"/>
          </w:tcPr>
          <w:p>
            <w:pPr>
              <w:pStyle w:val="Compact"/>
              <w:jc w:val="center"/>
            </w:pPr>
            <w:r>
              <w:t xml:space="preserve">(b) Longer Training</w:t>
            </w:r>
          </w:p>
        </w:tc>
      </w:tr>
      <w:tr>
        <w:tc>
          <w:tcPr>
            <w:gridSpan w:val="1"/>
            <w:vMerge w:val="continue"/>
          </w:tcPr>
          <w:p>
            <w:pPr/>
          </w:p>
        </w:tc>
        <w:tc>
          <w:tcPr/>
          <w:p>
            <w:pPr>
              <w:pStyle w:val="Compact"/>
              <w:jc w:val="center"/>
            </w:pPr>
            <w:r>
              <w:t xml:space="preserve">schd</w:t>
            </w:r>
          </w:p>
        </w:tc>
        <w:tc>
          <w:tcPr/>
          <w:p>
            <w:pPr>
              <w:pStyle w:val="Compact"/>
              <w:jc w:val="center"/>
            </w:pPr>
            <w:r>
              <w:t xml:space="preserve">method</w:t>
            </w:r>
          </w:p>
        </w:tc>
        <w:tc>
          <w:tcPr/>
          <w:p>
            <w:pPr>
              <w:pStyle w:val="Compact"/>
              <w:jc w:val="center"/>
            </w:pPr>
            <w:r>
              <w:t xml:space="preserve">APbbox</w:t>
            </w:r>
          </w:p>
        </w:tc>
        <w:tc>
          <w:tcPr/>
          <w:p>
            <w:pPr>
              <w:pStyle w:val="Compact"/>
              <w:jc w:val="center"/>
            </w:pPr>
            <m:oMath>
              <m:sSubSup>
                <m:e>
                  <m:r>
                    <m:rPr>
                      <m:sty m:val="p"/>
                    </m:rPr>
                    <m:t>A</m:t>
                  </m:r>
                  <m:r>
                    <m:rPr>
                      <m:sty m:val="p"/>
                    </m:rPr>
                    <m:t>P</m:t>
                  </m:r>
                </m:e>
                <m:sub>
                  <m:r>
                    <m:t>50</m:t>
                  </m:r>
                </m:sub>
                <m:sup>
                  <m:r>
                    <m:rPr>
                      <m:sty m:val="p"/>
                    </m:rPr>
                    <m:t>b</m:t>
                  </m:r>
                  <m:r>
                    <m:rPr>
                      <m:sty m:val="p"/>
                    </m:rPr>
                    <m:t>b</m:t>
                  </m:r>
                  <m:r>
                    <m:rPr>
                      <m:sty m:val="p"/>
                    </m:rPr>
                    <m:t>o</m:t>
                  </m:r>
                  <m:r>
                    <m:rPr>
                      <m:sty m:val="p"/>
                    </m:rPr>
                    <m:t>x</m:t>
                  </m:r>
                </m:sup>
              </m:sSubSup>
            </m:oMath>
          </w:p>
        </w:tc>
        <w:tc>
          <w:tcPr/>
          <w:p>
            <w:pPr>
              <w:pStyle w:val="Compact"/>
              <w:jc w:val="center"/>
            </w:pPr>
            <m:oMath>
              <m:sSubSup>
                <m:e>
                  <m:r>
                    <m:rPr>
                      <m:sty m:val="p"/>
                    </m:rPr>
                    <m:t>A</m:t>
                  </m:r>
                  <m:r>
                    <m:rPr>
                      <m:sty m:val="p"/>
                    </m:rPr>
                    <m:t>P</m:t>
                  </m:r>
                </m:e>
                <m:sub>
                  <m:r>
                    <m:t>75</m:t>
                  </m:r>
                </m:sub>
                <m:sup>
                  <m:r>
                    <m:rPr>
                      <m:sty m:val="p"/>
                    </m:rPr>
                    <m:t>b</m:t>
                  </m:r>
                  <m:r>
                    <m:rPr>
                      <m:sty m:val="p"/>
                    </m:rPr>
                    <m:t>b</m:t>
                  </m:r>
                  <m:r>
                    <m:rPr>
                      <m:sty m:val="p"/>
                    </m:rPr>
                    <m:t>o</m:t>
                  </m:r>
                  <m:r>
                    <m:rPr>
                      <m:sty m:val="p"/>
                    </m:rPr>
                    <m:t>x</m:t>
                  </m:r>
                </m:sup>
              </m:sSubSup>
            </m:oMath>
          </w:p>
        </w:tc>
        <w:tc>
          <w:tcPr/>
          <w:p>
            <w:pPr>
              <w:pStyle w:val="Compact"/>
              <w:jc w:val="center"/>
            </w:pPr>
            <w:r>
              <w:t xml:space="preserve">APmask</w:t>
            </w:r>
          </w:p>
        </w:tc>
        <w:tc>
          <w:tcPr/>
          <w:p>
            <w:pPr>
              <w:pStyle w:val="Compact"/>
              <w:jc w:val="center"/>
            </w:pPr>
            <m:oMath>
              <m:sSubSup>
                <m:e>
                  <m:r>
                    <m:rPr>
                      <m:sty m:val="p"/>
                    </m:rPr>
                    <m:t>A</m:t>
                  </m:r>
                  <m:r>
                    <m:rPr>
                      <m:sty m:val="p"/>
                    </m:rPr>
                    <m:t>P</m:t>
                  </m:r>
                </m:e>
                <m:sub>
                  <m:r>
                    <m:t>50</m:t>
                  </m:r>
                </m:sub>
                <m:sup>
                  <m:r>
                    <m:rPr>
                      <m:sty m:val="p"/>
                    </m:rPr>
                    <m:t>m</m:t>
                  </m:r>
                  <m:r>
                    <m:rPr>
                      <m:sty m:val="p"/>
                    </m:rPr>
                    <m:t>a</m:t>
                  </m:r>
                  <m:r>
                    <m:rPr>
                      <m:sty m:val="p"/>
                    </m:rPr>
                    <m:t>s</m:t>
                  </m:r>
                  <m:r>
                    <m:rPr>
                      <m:sty m:val="p"/>
                    </m:rPr>
                    <m:t>k</m:t>
                  </m:r>
                </m:sup>
              </m:sSubSup>
            </m:oMath>
          </w:p>
        </w:tc>
        <w:tc>
          <w:tcPr/>
          <w:p>
            <w:pPr>
              <w:pStyle w:val="Compact"/>
              <w:jc w:val="center"/>
            </w:pPr>
            <m:oMath>
              <m:sSubSup>
                <m:e>
                  <m:r>
                    <m:rPr>
                      <m:sty m:val="p"/>
                    </m:rPr>
                    <m:t>A</m:t>
                  </m:r>
                  <m:r>
                    <m:rPr>
                      <m:sty m:val="p"/>
                    </m:rPr>
                    <m:t>P</m:t>
                  </m:r>
                </m:e>
                <m:sub>
                  <m:r>
                    <m:t>75</m:t>
                  </m:r>
                </m:sub>
                <m:sup>
                  <m:r>
                    <m:rPr>
                      <m:sty m:val="p"/>
                    </m:rPr>
                    <m:t>m</m:t>
                  </m:r>
                  <m:r>
                    <m:rPr>
                      <m:sty m:val="p"/>
                    </m:rPr>
                    <m:t>a</m:t>
                  </m:r>
                  <m:r>
                    <m:rPr>
                      <m:sty m:val="p"/>
                    </m:rPr>
                    <m:t>s</m:t>
                  </m:r>
                  <m:r>
                    <m:rPr>
                      <m:sty m:val="p"/>
                    </m:rPr>
                    <m:t>k</m:t>
                  </m:r>
                </m:sup>
              </m:sSubSup>
            </m:oMath>
          </w:p>
        </w:tc>
      </w:tr>
      <w:tr>
        <w:tc>
          <w:tcPr>
            <w:vMerge w:val="restart"/>
          </w:tcPr>
          <w:p>
            <w:pPr>
              <w:pStyle w:val="Compact"/>
              <w:jc w:val="center"/>
            </w:pPr>
            <w:r>
              <w:t xml:space="preserve">syncBN 2fc</w:t>
            </w:r>
          </w:p>
        </w:tc>
        <w:tc>
          <w:tcPr>
            <w:vMerge w:val="restart"/>
          </w:tcPr>
          <w:p>
            <w:pPr>
              <w:pStyle w:val="Compact"/>
              <w:jc w:val="center"/>
            </w:pPr>
            <w:r>
              <w:t xml:space="preserve">2x</w:t>
            </w:r>
          </w:p>
        </w:tc>
        <w:tc>
          <w:tcPr/>
          <w:p>
            <w:pPr>
              <w:pStyle w:val="Compact"/>
              <w:jc w:val="center"/>
            </w:pPr>
            <w:r>
              <w:t xml:space="preserve">baseline</w:t>
            </w:r>
          </w:p>
        </w:tc>
        <w:tc>
          <w:tcPr/>
          <w:p>
            <w:pPr>
              <w:pStyle w:val="Compact"/>
              <w:jc w:val="center"/>
            </w:pPr>
            <w:r>
              <w:t xml:space="preserve">37.7</w:t>
            </w:r>
          </w:p>
        </w:tc>
        <w:tc>
          <w:tcPr/>
          <w:p>
            <w:pPr>
              <w:pStyle w:val="Compact"/>
              <w:jc w:val="center"/>
            </w:pPr>
            <w:r>
              <w:t xml:space="preserve">59.1</w:t>
            </w:r>
          </w:p>
        </w:tc>
        <w:tc>
          <w:tcPr/>
          <w:p>
            <w:pPr>
              <w:pStyle w:val="Compact"/>
              <w:jc w:val="center"/>
            </w:pPr>
            <w:r>
              <w:t xml:space="preserve">40.9</w:t>
            </w:r>
          </w:p>
        </w:tc>
        <w:tc>
          <w:tcPr/>
          <w:p>
            <w:pPr>
              <w:pStyle w:val="Compact"/>
              <w:jc w:val="center"/>
            </w:pPr>
            <w:r>
              <w:t xml:space="preserve">34.3</w:t>
            </w:r>
          </w:p>
        </w:tc>
        <w:tc>
          <w:tcPr/>
          <w:p>
            <w:pPr>
              <w:pStyle w:val="Compact"/>
              <w:jc w:val="center"/>
            </w:pPr>
            <w:r>
              <w:t xml:space="preserve">55.8</w:t>
            </w:r>
          </w:p>
        </w:tc>
        <w:tc>
          <w:tcPr/>
          <w:p>
            <w:pPr>
              <w:pStyle w:val="Compact"/>
              <w:jc w:val="center"/>
            </w:pPr>
            <w:r>
              <w:t xml:space="preserve">36.5</w:t>
            </w:r>
          </w:p>
        </w:tc>
      </w:tr>
      <w:tr>
        <w:tc>
          <w:tcPr>
            <w:gridSpan w:val="1"/>
            <w:vMerge w:val="continue"/>
          </w:tcPr>
          <w:p>
            <w:pPr/>
          </w:p>
        </w:tc>
        <w:tc>
          <w:tcPr>
            <w:gridSpan w:val="1"/>
            <w:vMerge w:val="continue"/>
          </w:tcPr>
          <w:p>
            <w:pPr/>
          </w:p>
        </w:tc>
        <w:tc>
          <w:tcPr/>
          <w:p>
            <w:pPr>
              <w:pStyle w:val="Compact"/>
              <w:jc w:val="center"/>
            </w:pPr>
            <w:r>
              <w:t xml:space="preserve">+GC r16</w:t>
            </w:r>
          </w:p>
        </w:tc>
        <w:tc>
          <w:tcPr/>
          <w:p>
            <w:pPr>
              <w:pStyle w:val="Compact"/>
              <w:jc w:val="center"/>
            </w:pPr>
            <w:r>
              <w:t xml:space="preserve">39.7</w:t>
            </w:r>
          </w:p>
        </w:tc>
        <w:tc>
          <w:tcPr/>
          <w:p>
            <w:pPr>
              <w:pStyle w:val="Compact"/>
              <w:jc w:val="center"/>
            </w:pPr>
            <w:r>
              <w:t xml:space="preserve">61.8</w:t>
            </w:r>
          </w:p>
        </w:tc>
        <w:tc>
          <w:tcPr/>
          <w:p>
            <w:pPr>
              <w:pStyle w:val="Compact"/>
              <w:jc w:val="center"/>
            </w:pPr>
            <w:r>
              <w:t xml:space="preserve">43.0</w:t>
            </w:r>
          </w:p>
        </w:tc>
        <w:tc>
          <w:tcPr/>
          <w:p>
            <w:pPr>
              <w:pStyle w:val="Compact"/>
              <w:jc w:val="center"/>
            </w:pPr>
            <w:r>
              <w:t xml:space="preserve">36.0</w:t>
            </w:r>
          </w:p>
        </w:tc>
        <w:tc>
          <w:tcPr/>
          <w:p>
            <w:pPr>
              <w:pStyle w:val="Compact"/>
              <w:jc w:val="center"/>
            </w:pPr>
            <w:r>
              <w:t xml:space="preserve">58.5</w:t>
            </w:r>
          </w:p>
        </w:tc>
        <w:tc>
          <w:tcPr/>
          <w:p>
            <w:pPr>
              <w:pStyle w:val="Compact"/>
              <w:jc w:val="center"/>
            </w:pPr>
            <w:r>
              <w:t xml:space="preserve">38.4</w:t>
            </w:r>
          </w:p>
        </w:tc>
      </w:tr>
      <w:tr>
        <w:tc>
          <w:tcPr>
            <w:gridSpan w:val="1"/>
            <w:vMerge w:val="continue"/>
          </w:tcPr>
          <w:p>
            <w:pPr/>
          </w:p>
        </w:tc>
        <w:tc>
          <w:tcPr>
            <w:gridSpan w:val="1"/>
            <w:vMerge w:val="continue"/>
          </w:tcPr>
          <w:p>
            <w:pPr/>
          </w:p>
        </w:tc>
        <w:tc>
          <w:tcPr/>
          <w:p>
            <w:pPr>
              <w:pStyle w:val="Compact"/>
              <w:jc w:val="center"/>
            </w:pPr>
            <w:r>
              <w:t xml:space="preserve">+GC r4</w:t>
            </w:r>
          </w:p>
        </w:tc>
        <w:tc>
          <w:tcPr/>
          <w:p>
            <w:pPr>
              <w:pStyle w:val="Compact"/>
              <w:jc w:val="center"/>
            </w:pPr>
            <w:r>
              <w:t xml:space="preserve">40.2</w:t>
            </w:r>
          </w:p>
        </w:tc>
        <w:tc>
          <w:tcPr/>
          <w:p>
            <w:pPr>
              <w:pStyle w:val="Compact"/>
              <w:jc w:val="center"/>
            </w:pPr>
            <w:r>
              <w:t xml:space="preserve">62.2</w:t>
            </w:r>
          </w:p>
        </w:tc>
        <w:tc>
          <w:tcPr/>
          <w:p>
            <w:pPr>
              <w:pStyle w:val="Compact"/>
              <w:jc w:val="center"/>
            </w:pPr>
            <w:r>
              <w:t xml:space="preserve">43.5</w:t>
            </w:r>
          </w:p>
        </w:tc>
        <w:tc>
          <w:tcPr/>
          <w:p>
            <w:pPr>
              <w:pStyle w:val="Compact"/>
              <w:jc w:val="center"/>
            </w:pPr>
            <w:r>
              <w:t xml:space="preserve">36.3</w:t>
            </w:r>
          </w:p>
        </w:tc>
        <w:tc>
          <w:tcPr/>
          <w:p>
            <w:pPr>
              <w:pStyle w:val="Compact"/>
              <w:jc w:val="center"/>
            </w:pPr>
            <w:r>
              <w:t xml:space="preserve">58.6</w:t>
            </w:r>
          </w:p>
        </w:tc>
        <w:tc>
          <w:tcPr/>
          <w:p>
            <w:pPr>
              <w:pStyle w:val="Compact"/>
              <w:jc w:val="center"/>
            </w:pPr>
            <w:r>
              <w:t xml:space="preserve">38.5</w:t>
            </w:r>
          </w:p>
        </w:tc>
      </w:tr>
    </w:tbl>
    <w:p>
      <w:pPr>
        <w:pStyle w:val="a0"/>
      </w:pPr>
      <w:r>
        <w:t xml:space="preserve">TABLE 6: Ablation study on different normalization and training schedules for object detection and instance segmentation on COCO 2017 validation set.</w:t>
      </w:r>
    </w:p>
    <w:p>
      <w:pPr>
        <w:pStyle w:val="a0"/>
      </w:pPr>
      <w:r>
        <w:rPr>
          <w:rFonts w:hint="eastAsia"/>
        </w:rPr>
        <w:t xml:space="preserve">表</w:t>
      </w:r>
      <w:r>
        <w:t xml:space="preserve"> </w:t>
      </w:r>
      <w:r>
        <w:rPr>
          <w:rFonts w:hint="eastAsia"/>
        </w:rPr>
        <w:t xml:space="preserve">6：在</w:t>
      </w:r>
      <w:r>
        <w:t xml:space="preserve"> COCO 2017 </w:t>
      </w:r>
      <w:r>
        <w:rPr>
          <w:rFonts w:hint="eastAsia"/>
        </w:rPr>
        <w:t xml:space="preserve">验证集上对对象检测和实例分割的不同归一化和训练计划进行的消融研究。</w:t>
      </w:r>
    </w:p>
    <w:p>
      <w:pPr>
        <w:pStyle w:val="a0"/>
      </w:pPr>
      <w:r>
        <w:t xml:space="preserve">Block design. Following [5], we insert 1 non-local block (NL), 1 simplified non-local block (SNL), or 1 global context block (GC) right before the last residual block of c4. Table 5 (a) shows that both SNL and GC achieve performance comparable to NL with fewer parameters and less computation, indicating redundancy in computation and parameters in the original non-local design. Furthermore, adding the GC block in all residual blocks yields higher performance</w:t>
      </w:r>
      <w:r>
        <w:t xml:space="preserve"> </w:t>
      </w:r>
      <m:oMath>
        <m:d>
          <m:dPr>
            <m:begChr m:val="("/>
            <m:endChr m:val=""/>
            <m:sepChr m:val=""/>
            <m:grow/>
          </m:dPr>
          <m:e>
            <m:r>
              <m:t>1.1</m:t>
            </m:r>
            <m:r>
              <m:rPr>
                <m:sty m:val="p"/>
              </m:rPr>
              <m:t>%</m:t>
            </m:r>
            <m:r>
              <m:rPr>
                <m:sty m:val="p"/>
              </m:rPr>
              <m:t>↑</m:t>
            </m:r>
          </m:e>
        </m:d>
      </m:oMath>
      <w:r>
        <w:t xml:space="preserve"> </w:t>
      </w:r>
      <w:r>
        <w:t xml:space="preserve">on</w:t>
      </w:r>
      <w:r>
        <w:t xml:space="preserve"> </w:t>
      </w:r>
      <m:oMath>
        <m:d>
          <m:dPr>
            <m:begChr m:val=""/>
            <m:endChr m:val=")"/>
            <m:sepChr m:val=""/>
            <m:grow/>
          </m:dPr>
          <m:e>
            <m:sSup>
              <m:e>
                <m:r>
                  <m:rPr>
                    <m:sty m:val="p"/>
                  </m:rPr>
                  <m:t>A</m:t>
                </m:r>
                <m:r>
                  <m:rPr>
                    <m:sty m:val="p"/>
                  </m:rPr>
                  <m:t>P</m:t>
                </m:r>
              </m:e>
              <m:sup>
                <m:r>
                  <m:rPr>
                    <m:nor/>
                    <m:sty m:val="p"/>
                  </m:rPr>
                  <m:t>bbox </m:t>
                </m:r>
              </m:sup>
            </m:sSup>
          </m:e>
        </m:d>
      </m:oMath>
      <w:r>
        <w:t xml:space="preserve"> </w:t>
      </w:r>
      <w:r>
        <w:t xml:space="preserve">and</w:t>
      </w:r>
      <w:r>
        <w:t xml:space="preserve"> </w:t>
      </w:r>
      <m:oMath>
        <m:d>
          <m:dPr>
            <m:begChr m:val=""/>
            <m:endChr m:val=")"/>
            <m:sepChr m:val=""/>
            <m:grow/>
          </m:dPr>
          <m:e>
            <m:r>
              <m:t>0.9</m:t>
            </m:r>
            <m:r>
              <m:rPr>
                <m:sty m:val="p"/>
              </m:rPr>
              <m:t>%</m:t>
            </m:r>
            <m:r>
              <m:rPr>
                <m:sty m:val="p"/>
              </m:rPr>
              <m:t>↑</m:t>
            </m:r>
            <m:r>
              <m:rPr>
                <m:nor/>
                <m:sty m:val="p"/>
              </m:rPr>
              <m:t>on</m:t>
            </m:r>
            <m:sSup>
              <m:e>
                <m:r>
                  <m:rPr>
                    <m:sty m:val="p"/>
                  </m:rPr>
                  <m:t>A</m:t>
                </m:r>
                <m:r>
                  <m:rPr>
                    <m:sty m:val="p"/>
                  </m:rPr>
                  <m:t>P</m:t>
                </m:r>
              </m:e>
              <m:sup>
                <m:r>
                  <m:rPr>
                    <m:nor/>
                    <m:sty m:val="p"/>
                  </m:rPr>
                  <m:t>mask </m:t>
                </m:r>
              </m:sup>
            </m:sSup>
          </m:e>
        </m:d>
      </m:oMath>
      <w:r>
        <w:t xml:space="preserve"> </w:t>
      </w:r>
      <w:r>
        <w:t xml:space="preserve">with a slight increase in FLOPs and #params.</w:t>
      </w:r>
    </w:p>
    <w:p>
      <w:pPr>
        <w:pStyle w:val="a0"/>
      </w:pPr>
      <w:r>
        <w:rPr>
          <w:rFonts w:hint="eastAsia"/>
        </w:rPr>
        <w:t xml:space="preserve">块设计。遵循</w:t>
      </w:r>
      <w:r>
        <w:t xml:space="preserve"> </w:t>
      </w:r>
      <w:r>
        <w:rPr>
          <w:rFonts w:hint="eastAsia"/>
        </w:rPr>
        <w:t xml:space="preserve">[5]，我们在</w:t>
      </w:r>
      <w:r>
        <w:t xml:space="preserve"> c4 </w:t>
      </w:r>
      <w:r>
        <w:rPr>
          <w:rFonts w:hint="eastAsia"/>
        </w:rPr>
        <w:t xml:space="preserve">的最后一个残差块之前插入</w:t>
      </w:r>
      <w:r>
        <w:t xml:space="preserve"> 1 </w:t>
      </w:r>
      <w:r>
        <w:rPr>
          <w:rFonts w:hint="eastAsia"/>
        </w:rPr>
        <w:t xml:space="preserve">个非局部块</w:t>
      </w:r>
      <w:r>
        <w:t xml:space="preserve"> (NL)、1 </w:t>
      </w:r>
      <w:r>
        <w:rPr>
          <w:rFonts w:hint="eastAsia"/>
        </w:rPr>
        <w:t xml:space="preserve">个简化非局部块</w:t>
      </w:r>
      <w:r>
        <w:t xml:space="preserve"> (SNL) </w:t>
      </w:r>
      <w:r>
        <w:rPr>
          <w:rFonts w:hint="eastAsia"/>
        </w:rPr>
        <w:t xml:space="preserve">或</w:t>
      </w:r>
      <w:r>
        <w:t xml:space="preserve"> 1 </w:t>
      </w:r>
      <w:r>
        <w:rPr>
          <w:rFonts w:hint="eastAsia"/>
        </w:rPr>
        <w:t xml:space="preserve">个全局上下文块</w:t>
      </w:r>
      <w:r>
        <w:t xml:space="preserve"> </w:t>
      </w:r>
      <w:r>
        <w:rPr>
          <w:rFonts w:hint="eastAsia"/>
        </w:rPr>
        <w:t xml:space="preserve">(GC)。表</w:t>
      </w:r>
      <w:r>
        <w:t xml:space="preserve"> 5 (a) </w:t>
      </w:r>
      <w:r>
        <w:rPr>
          <w:rFonts w:hint="eastAsia"/>
        </w:rPr>
        <w:t xml:space="preserve">显示，SNL</w:t>
      </w:r>
      <w:r>
        <w:t xml:space="preserve"> </w:t>
      </w:r>
      <w:r>
        <w:rPr>
          <w:rFonts w:hint="eastAsia"/>
        </w:rPr>
        <w:t xml:space="preserve">和</w:t>
      </w:r>
      <w:r>
        <w:t xml:space="preserve"> GC </w:t>
      </w:r>
      <w:r>
        <w:rPr>
          <w:rFonts w:hint="eastAsia"/>
        </w:rPr>
        <w:t xml:space="preserve">以更少的参数和更少的计算量实现了与</w:t>
      </w:r>
      <w:r>
        <w:t xml:space="preserve"> NL </w:t>
      </w:r>
      <w:r>
        <w:rPr>
          <w:rFonts w:hint="eastAsia"/>
        </w:rPr>
        <w:t xml:space="preserve">相当的性能，表明原始非局部设计中计算和参数存在冗余。此外，在所有残差块中添加</w:t>
      </w:r>
      <w:r>
        <w:t xml:space="preserve"> GC </w:t>
      </w:r>
      <w:r>
        <w:rPr>
          <w:rFonts w:hint="eastAsia"/>
        </w:rPr>
        <w:t xml:space="preserve">块在</w:t>
      </w:r>
      <w:r>
        <w:t xml:space="preserve"> </w:t>
      </w:r>
      <m:oMath>
        <m:d>
          <m:dPr>
            <m:begChr m:val="("/>
            <m:endChr m:val=""/>
            <m:sepChr m:val=""/>
            <m:grow/>
          </m:dPr>
          <m:e>
            <m:r>
              <m:t>1.1</m:t>
            </m:r>
            <m:r>
              <m:rPr>
                <m:sty m:val="p"/>
              </m:rPr>
              <m:t>%</m:t>
            </m:r>
            <m:r>
              <m:rPr>
                <m:sty m:val="p"/>
              </m:rPr>
              <m:t>↑</m:t>
            </m:r>
          </m:e>
        </m:d>
      </m:oMath>
      <w:r>
        <w:t xml:space="preserve"> </w:t>
      </w:r>
      <w:r>
        <w:rPr>
          <w:rFonts w:hint="eastAsia"/>
        </w:rPr>
        <w:t xml:space="preserve">上</w:t>
      </w:r>
      <w:r>
        <w:t xml:space="preserve"> </w:t>
      </w:r>
      <m:oMath>
        <m:d>
          <m:dPr>
            <m:begChr m:val=""/>
            <m:endChr m:val=")"/>
            <m:sepChr m:val=""/>
            <m:grow/>
          </m:dPr>
          <m:e>
            <m:sSup>
              <m:e>
                <m:r>
                  <m:rPr>
                    <m:sty m:val="p"/>
                  </m:rPr>
                  <m:t>A</m:t>
                </m:r>
                <m:r>
                  <m:rPr>
                    <m:sty m:val="p"/>
                  </m:rPr>
                  <m:t>P</m:t>
                </m:r>
              </m:e>
              <m:sup>
                <m:r>
                  <m:rPr>
                    <m:nor/>
                    <m:sty m:val="p"/>
                  </m:rPr>
                  <m:t>bbox </m:t>
                </m:r>
              </m:sup>
            </m:sSup>
          </m:e>
        </m:d>
      </m:oMath>
      <w:r>
        <w:t xml:space="preserve"> </w:t>
      </w:r>
      <w:r>
        <w:rPr>
          <w:rFonts w:hint="eastAsia"/>
        </w:rPr>
        <w:t xml:space="preserve">和</w:t>
      </w:r>
      <w:r>
        <w:t xml:space="preserve"> </w:t>
      </w:r>
      <m:oMath>
        <m:d>
          <m:dPr>
            <m:begChr m:val=""/>
            <m:endChr m:val=")"/>
            <m:sepChr m:val=""/>
            <m:grow/>
          </m:dPr>
          <m:e>
            <m:r>
              <m:t>0.9</m:t>
            </m:r>
            <m:r>
              <m:rPr>
                <m:sty m:val="p"/>
              </m:rPr>
              <m:t>%</m:t>
            </m:r>
            <m:r>
              <m:rPr>
                <m:sty m:val="p"/>
              </m:rPr>
              <m:t>↑</m:t>
            </m:r>
            <m:r>
              <m:rPr>
                <m:nor/>
                <m:sty m:val="p"/>
              </m:rPr>
              <m:t>on</m:t>
            </m:r>
            <m:sSup>
              <m:e>
                <m:r>
                  <m:rPr>
                    <m:sty m:val="p"/>
                  </m:rPr>
                  <m:t>A</m:t>
                </m:r>
                <m:r>
                  <m:rPr>
                    <m:sty m:val="p"/>
                  </m:rPr>
                  <m:t>P</m:t>
                </m:r>
              </m:e>
              <m:sup>
                <m:r>
                  <m:rPr>
                    <m:nor/>
                    <m:sty m:val="p"/>
                  </m:rPr>
                  <m:t>mask </m:t>
                </m:r>
              </m:sup>
            </m:sSup>
          </m:e>
        </m:d>
      </m:oMath>
      <w:r>
        <w:t xml:space="preserve"> </w:t>
      </w:r>
      <w:r>
        <w:rPr>
          <w:rFonts w:hint="eastAsia"/>
        </w:rPr>
        <w:t xml:space="preserve">取得了更高的性能，FLOPs</w:t>
      </w:r>
      <w:r>
        <w:t xml:space="preserve"> </w:t>
      </w:r>
      <w:r>
        <w:rPr>
          <w:rFonts w:hint="eastAsia"/>
        </w:rPr>
        <w:t xml:space="preserve">和参数数量仅略有增加。</w:t>
      </w:r>
    </w:p>
    <w:p>
      <w:pPr>
        <w:pStyle w:val="a0"/>
      </w:pPr>
      <w:r>
        <w:t xml:space="preserve">Positions. The NL block is inserted after the residual block (afterAdd), while the SE block is integrated after the last</w:t>
      </w:r>
      <w:r>
        <w:t xml:space="preserve"> </w:t>
      </w:r>
      <m:oMath>
        <m:r>
          <m:t>1</m:t>
        </m:r>
        <m:r>
          <m:rPr>
            <m:sty m:val="p"/>
          </m:rPr>
          <m:t>×</m:t>
        </m:r>
        <m:r>
          <m:t>1</m:t>
        </m:r>
      </m:oMath>
      <w:r>
        <w:t xml:space="preserve"> </w:t>
      </w:r>
      <w:r>
        <w:t xml:space="preserve">convolution inside the residual block (after1x1). In Table 5 (b), we investigate both cases with the GC block and they yield similar results. Hence, we adopt after 1x1 as the default.</w:t>
      </w:r>
    </w:p>
    <w:p>
      <w:pPr>
        <w:pStyle w:val="a0"/>
      </w:pPr>
      <w:r>
        <w:rPr>
          <w:rFonts w:hint="eastAsia"/>
        </w:rPr>
        <w:t xml:space="preserve">位置。NL</w:t>
      </w:r>
      <w:r>
        <w:t xml:space="preserve"> </w:t>
      </w:r>
      <w:r>
        <w:rPr>
          <w:rFonts w:hint="eastAsia"/>
        </w:rPr>
        <w:t xml:space="preserve">块在残差块之后（afterAdd）插入，而</w:t>
      </w:r>
      <w:r>
        <w:t xml:space="preserve"> SE </w:t>
      </w:r>
      <w:r>
        <w:rPr>
          <w:rFonts w:hint="eastAsia"/>
        </w:rPr>
        <w:t xml:space="preserve">块在残差块内的最后一个</w:t>
      </w:r>
      <w:r>
        <w:t xml:space="preserve"> </w:t>
      </w:r>
      <m:oMath>
        <m:r>
          <m:t>1</m:t>
        </m:r>
        <m:r>
          <m:rPr>
            <m:sty m:val="p"/>
          </m:rPr>
          <m:t>×</m:t>
        </m:r>
        <m:r>
          <m:t>1</m:t>
        </m:r>
      </m:oMath>
      <w:r>
        <w:t xml:space="preserve"> </w:t>
      </w:r>
      <w:r>
        <w:rPr>
          <w:rFonts w:hint="eastAsia"/>
        </w:rPr>
        <w:t xml:space="preserve">卷积之后（after1x1）集成。在表</w:t>
      </w:r>
      <w:r>
        <w:t xml:space="preserve"> 5 (b) </w:t>
      </w:r>
      <w:r>
        <w:rPr>
          <w:rFonts w:hint="eastAsia"/>
        </w:rPr>
        <w:t xml:space="preserve">中，我们研究了</w:t>
      </w:r>
      <w:r>
        <w:t xml:space="preserve"> GC </w:t>
      </w:r>
      <w:r>
        <w:rPr>
          <w:rFonts w:hint="eastAsia"/>
        </w:rPr>
        <w:t xml:space="preserve">块在这两种情况下的结果，它们产生了相似的结果。因此，我们采用</w:t>
      </w:r>
      <w:r>
        <w:t xml:space="preserve"> after 1x1 </w:t>
      </w:r>
      <w:r>
        <w:rPr>
          <w:rFonts w:hint="eastAsia"/>
        </w:rPr>
        <w:t xml:space="preserve">作为默认设置。</w:t>
      </w:r>
    </w:p>
    <w:p>
      <w:pPr>
        <w:pStyle w:val="a0"/>
      </w:pPr>
      <w:r>
        <w:t xml:space="preserve">Stages. Table 5(c) shows the results of integrating the GC block at different stages. All stages benefit from global context modeling in the GC block</w:t>
      </w:r>
      <w:r>
        <w:t xml:space="preserve"> </w:t>
      </w:r>
      <m:oMath>
        <m:d>
          <m:dPr>
            <m:begChr m:val="("/>
            <m:endChr m:val=""/>
            <m:sepChr m:val=""/>
            <m:grow/>
          </m:dPr>
          <m:e>
            <m:r>
              <m:t>0.7</m:t>
            </m:r>
            <m:r>
              <m:rPr>
                <m:sty m:val="p"/>
              </m:rPr>
              <m:t>%</m:t>
            </m:r>
            <m:r>
              <m:rPr>
                <m:sty m:val="p"/>
              </m:rPr>
              <m:t>−</m:t>
            </m:r>
            <m:r>
              <m:t>1.7</m:t>
            </m:r>
            <m:r>
              <m:rPr>
                <m:sty m:val="p"/>
              </m:rPr>
              <m:t>%</m:t>
            </m:r>
            <m:r>
              <m:rPr>
                <m:sty m:val="p"/>
              </m:rPr>
              <m:t>↑</m:t>
            </m:r>
          </m:e>
        </m:d>
      </m:oMath>
      <w:r>
        <w:t xml:space="preserve"> </w:t>
      </w:r>
      <w:r>
        <w:t xml:space="preserve">on</w:t>
      </w:r>
      <w:r>
        <w:t xml:space="preserve"> </w:t>
      </w:r>
      <m:oMath>
        <m:sSup>
          <m:e>
            <m:r>
              <m:rPr>
                <m:sty m:val="p"/>
              </m:rPr>
              <m:t>A</m:t>
            </m:r>
            <m:r>
              <m:rPr>
                <m:sty m:val="p"/>
              </m:rPr>
              <m:t>P</m:t>
            </m:r>
          </m:e>
          <m:sup>
            <m:r>
              <m:rPr>
                <m:nor/>
                <m:sty m:val="p"/>
              </m:rPr>
              <m:t>bbox </m:t>
            </m:r>
          </m:sup>
        </m:sSup>
      </m:oMath>
      <w:r>
        <w:t xml:space="preserve"> </w:t>
      </w:r>
      <w:r>
        <w:t xml:space="preserve">and</w:t>
      </w:r>
      <w:r>
        <w:t xml:space="preserve"> </w:t>
      </w:r>
      <m:oMath>
        <m:sSup>
          <m:e>
            <m:r>
              <m:rPr>
                <m:sty m:val="p"/>
              </m:rPr>
              <m:t>A</m:t>
            </m:r>
            <m:r>
              <m:rPr>
                <m:sty m:val="p"/>
              </m:rPr>
              <m:t>P</m:t>
            </m:r>
          </m:e>
          <m:sup>
            <m:r>
              <m:rPr>
                <m:nor/>
                <m:sty m:val="p"/>
              </m:rPr>
              <m:t>mask </m:t>
            </m:r>
          </m:sup>
        </m:sSup>
      </m:oMath>
      <w:r>
        <w:t xml:space="preserve"> </w:t>
      </w:r>
      <w:r>
        <w:t xml:space="preserve">). Inserting into c4 and c5 both achieves better performance than into c3, demonstrating that better semantic features can benefit more from the global context modeling. With a slight increase in FLOPs, inserting the GC block into all layers (c3+c4+c5) yields even higher performance than inserting into only a single layer.</w:t>
      </w:r>
    </w:p>
    <w:p>
      <w:pPr>
        <w:pStyle w:val="a0"/>
      </w:pPr>
      <w:r>
        <w:rPr>
          <w:rFonts w:hint="eastAsia"/>
        </w:rPr>
        <w:t xml:space="preserve">阶段。表</w:t>
      </w:r>
      <w:r>
        <w:t xml:space="preserve"> 5(c) </w:t>
      </w:r>
      <w:r>
        <w:rPr>
          <w:rFonts w:hint="eastAsia"/>
        </w:rPr>
        <w:t xml:space="preserve">显示了在不同阶段集成</w:t>
      </w:r>
      <w:r>
        <w:t xml:space="preserve"> GC </w:t>
      </w:r>
      <w:r>
        <w:rPr>
          <w:rFonts w:hint="eastAsia"/>
        </w:rPr>
        <w:t xml:space="preserve">块的结果。所有阶段都从</w:t>
      </w:r>
      <w:r>
        <w:t xml:space="preserve"> GC </w:t>
      </w:r>
      <w:r>
        <w:rPr>
          <w:rFonts w:hint="eastAsia"/>
        </w:rPr>
        <w:t xml:space="preserve">块的全局上下文建模中受益</w:t>
      </w:r>
      <w:r>
        <w:t xml:space="preserve"> </w:t>
      </w:r>
      <m:oMath>
        <m:d>
          <m:dPr>
            <m:begChr m:val="("/>
            <m:endChr m:val=""/>
            <m:sepChr m:val=""/>
            <m:grow/>
          </m:dPr>
          <m:e>
            <m:r>
              <m:t>0.7</m:t>
            </m:r>
            <m:r>
              <m:rPr>
                <m:sty m:val="p"/>
              </m:rPr>
              <m:t>%</m:t>
            </m:r>
            <m:r>
              <m:rPr>
                <m:sty m:val="p"/>
              </m:rPr>
              <m:t>−</m:t>
            </m:r>
            <m:r>
              <m:t>1.7</m:t>
            </m:r>
            <m:r>
              <m:rPr>
                <m:sty m:val="p"/>
              </m:rPr>
              <m:t>%</m:t>
            </m:r>
            <m:r>
              <m:rPr>
                <m:sty m:val="p"/>
              </m:rPr>
              <m:t>↑</m:t>
            </m:r>
          </m:e>
        </m:d>
      </m:oMath>
      <w:r>
        <w:t xml:space="preserve"> </w:t>
      </w:r>
      <w:r>
        <w:rPr>
          <w:rFonts w:hint="eastAsia"/>
        </w:rPr>
        <w:t xml:space="preserve">在</w:t>
      </w:r>
      <w:r>
        <w:t xml:space="preserve"> </w:t>
      </w:r>
      <m:oMath>
        <m:sSup>
          <m:e>
            <m:r>
              <m:rPr>
                <m:sty m:val="p"/>
              </m:rPr>
              <m:t>A</m:t>
            </m:r>
            <m:r>
              <m:rPr>
                <m:sty m:val="p"/>
              </m:rPr>
              <m:t>P</m:t>
            </m:r>
          </m:e>
          <m:sup>
            <m:r>
              <m:rPr>
                <m:nor/>
                <m:sty m:val="p"/>
              </m:rPr>
              <m:t>bbox </m:t>
            </m:r>
          </m:sup>
        </m:sSup>
      </m:oMath>
      <w:r>
        <w:t xml:space="preserve"> </w:t>
      </w:r>
      <w:r>
        <w:rPr>
          <w:rFonts w:hint="eastAsia"/>
        </w:rPr>
        <w:t xml:space="preserve">和</w:t>
      </w:r>
      <w:r>
        <w:t xml:space="preserve"> </w:t>
      </w:r>
      <m:oMath>
        <m:sSup>
          <m:e>
            <m:r>
              <m:rPr>
                <m:sty m:val="p"/>
              </m:rPr>
              <m:t>A</m:t>
            </m:r>
            <m:r>
              <m:rPr>
                <m:sty m:val="p"/>
              </m:rPr>
              <m:t>P</m:t>
            </m:r>
          </m:e>
          <m:sup>
            <m:r>
              <m:rPr>
                <m:nor/>
                <m:sty m:val="p"/>
              </m:rPr>
              <m:t>mask </m:t>
            </m:r>
          </m:sup>
        </m:sSup>
      </m:oMath>
      <w:r>
        <w:t xml:space="preserve"> </w:t>
      </w:r>
      <w:r>
        <w:rPr>
          <w:rFonts w:hint="eastAsia"/>
        </w:rPr>
        <w:t xml:space="preserve">上）。在</w:t>
      </w:r>
      <w:r>
        <w:t xml:space="preserve"> c4 </w:t>
      </w:r>
      <w:r>
        <w:rPr>
          <w:rFonts w:hint="eastAsia"/>
        </w:rPr>
        <w:t xml:space="preserve">和</w:t>
      </w:r>
      <w:r>
        <w:t xml:space="preserve"> c5 </w:t>
      </w:r>
      <w:r>
        <w:rPr>
          <w:rFonts w:hint="eastAsia"/>
        </w:rPr>
        <w:t xml:space="preserve">中插入均比在</w:t>
      </w:r>
      <w:r>
        <w:t xml:space="preserve"> c3 </w:t>
      </w:r>
      <w:r>
        <w:rPr>
          <w:rFonts w:hint="eastAsia"/>
        </w:rPr>
        <w:t xml:space="preserve">中插入取得了更好的性能，表明更好的语义特征能从全局上下文建模中获益更多。在</w:t>
      </w:r>
      <w:r>
        <w:t xml:space="preserve"> FLOPs </w:t>
      </w:r>
      <w:r>
        <w:rPr>
          <w:rFonts w:hint="eastAsia"/>
        </w:rPr>
        <w:t xml:space="preserve">略有增加的情况下，将</w:t>
      </w:r>
      <w:r>
        <w:t xml:space="preserve"> GC </w:t>
      </w:r>
      <w:r>
        <w:rPr>
          <w:rFonts w:hint="eastAsia"/>
        </w:rPr>
        <w:t xml:space="preserve">块插入所有层（c3+c4+c5）比仅插入单一层取得了更高的性能。</w:t>
      </w:r>
    </w:p>
    <w:p>
      <w:pPr>
        <w:pStyle w:val="a0"/>
      </w:pPr>
      <w:r>
        <w:t xml:space="preserve">Bottleneck design. The effects of each component in the bottleneck transform are shown in Table 5(d). w/o ratio denotes the simplified NLNet using one</w:t>
      </w:r>
      <w:r>
        <w:t xml:space="preserve"> </w:t>
      </w:r>
      <m:oMath>
        <m:r>
          <m:t>1</m:t>
        </m:r>
        <m:r>
          <m:rPr>
            <m:sty m:val="p"/>
          </m:rPr>
          <m:t>×</m:t>
        </m:r>
        <m:r>
          <m:t>1</m:t>
        </m:r>
      </m:oMath>
      <w:r>
        <w:t xml:space="preserve"> </w:t>
      </w:r>
      <w:r>
        <w:t xml:space="preserve">convolution as the transform, which has more parameters compared to the baseline. Even though r16 and r16+ReLU have much fewer parameters than the w/o ratio variant, two layers are found to be harder to optimize and lead to worse performance than a single layer. So LayerNorm (LN) is exploited to ease optimization, leading to performance similar to w/o ratio but with much fewer #params.</w:t>
      </w:r>
    </w:p>
    <w:p>
      <w:pPr>
        <w:pStyle w:val="a0"/>
      </w:pPr>
      <w:r>
        <w:rPr>
          <w:rFonts w:hint="eastAsia"/>
        </w:rPr>
        <w:t xml:space="preserve">瓶颈设计。瓶颈变换中每个组件的效果在表5(d)中显示。w/o</w:t>
      </w:r>
      <w:r>
        <w:t xml:space="preserve"> </w:t>
      </w:r>
      <w:r>
        <w:rPr>
          <w:rFonts w:hint="eastAsia"/>
        </w:rPr>
        <w:t xml:space="preserve">ratio表示使用一个</w:t>
      </w:r>
      <w:r>
        <w:t xml:space="preserve"> </w:t>
      </w:r>
      <m:oMath>
        <m:r>
          <m:t>1</m:t>
        </m:r>
        <m:r>
          <m:rPr>
            <m:sty m:val="p"/>
          </m:rPr>
          <m:t>×</m:t>
        </m:r>
        <m:r>
          <m:t>1</m:t>
        </m:r>
      </m:oMath>
      <w:r>
        <w:t xml:space="preserve"> </w:t>
      </w:r>
      <w:r>
        <w:rPr>
          <w:rFonts w:hint="eastAsia"/>
        </w:rPr>
        <w:t xml:space="preserve">卷积作为变换的简化的NLNet，其参数数量比基线多。尽管r16和r16+ReLU的参数数量比w/o</w:t>
      </w:r>
      <w:r>
        <w:t xml:space="preserve"> </w:t>
      </w:r>
      <w:r>
        <w:rPr>
          <w:rFonts w:hint="eastAsia"/>
        </w:rPr>
        <w:t xml:space="preserve">ratio变体少得多，但发现两层更难以优化，并且性能比单层差。因此，利用LayerNorm（LN）来简化优化，使得性能与w/o</w:t>
      </w:r>
      <w:r>
        <w:t xml:space="preserve"> </w:t>
      </w:r>
      <w:r>
        <w:rPr>
          <w:rFonts w:hint="eastAsia"/>
        </w:rPr>
        <w:t xml:space="preserve">ratio相似，但参数数量大大减少。</w:t>
      </w:r>
    </w:p>
    <w:p>
      <w:pPr>
        <w:pStyle w:val="a0"/>
      </w:pPr>
      <w:r>
        <w:t xml:space="preserve">The reason we adopt layer norm here is that other alternatives, i.e. batch norm and group norm, do not perform well probably due to insufficient statistics to compute the means and variances. The spatial resolution of the intermediate feature map in the GC block has been reduced to</w:t>
      </w:r>
      <w:r>
        <w:t xml:space="preserve"> </w:t>
      </w:r>
      <m:oMath>
        <m:r>
          <m:t>1</m:t>
        </m:r>
        <m:r>
          <m:rPr>
            <m:sty m:val="p"/>
          </m:rPr>
          <m:t>×</m:t>
        </m:r>
        <m:r>
          <m:t>1</m:t>
        </m:r>
      </m:oMath>
      <w:r>
        <w:t xml:space="preserve"> </w:t>
      </w:r>
      <w:r>
        <w:t xml:space="preserve">(see Fig 4(c)). If batch normalization is used, the number of elements to compute each mean and variance is</w:t>
      </w:r>
      <w:r>
        <w:t xml:space="preserve"> </w:t>
      </w:r>
      <m:oMath>
        <m:r>
          <m:t>b</m:t>
        </m:r>
      </m:oMath>
      <w:r>
        <w:t xml:space="preserve"> </w:t>
      </w:r>
      <w:r>
        <w:t xml:space="preserve">(</w:t>
      </w:r>
      <w:r>
        <w:t xml:space="preserve"> </w:t>
      </w:r>
      <m:oMath>
        <m:r>
          <m:t>b</m:t>
        </m:r>
      </m:oMath>
      <w:r>
        <w:t xml:space="preserve"> </w:t>
      </w:r>
      <w:r>
        <w:t xml:space="preserve">is the batch size), which is small. If group normalization is used, the number of elements to compute each mean and variance is</w:t>
      </w:r>
      <w:r>
        <w:t xml:space="preserve"> </w:t>
      </w:r>
      <m:oMath>
        <m:r>
          <m:t>C</m:t>
        </m:r>
        <m:r>
          <m:rPr>
            <m:sty m:val="p"/>
          </m:rPr>
          <m:t>/</m:t>
        </m:r>
        <m:r>
          <m:t>r</m:t>
        </m:r>
        <m:r>
          <m:rPr>
            <m:sty m:val="p"/>
          </m:rPr>
          <m:t>/</m:t>
        </m:r>
        <m:r>
          <m:t>g</m:t>
        </m:r>
      </m:oMath>
      <w:r>
        <w:t xml:space="preserve"> </w:t>
      </w:r>
      <w:r>
        <w:t xml:space="preserve">(</w:t>
      </w:r>
      <w:r>
        <w:t xml:space="preserve"> </w:t>
      </w:r>
      <m:oMath>
        <m:r>
          <m:t>g</m:t>
        </m:r>
      </m:oMath>
      <w:r>
        <w:t xml:space="preserve"> </w:t>
      </w:r>
      <w:r>
        <w:t xml:space="preserve">is the group number), which is also small. For layer norm, the number of elements used to compute each mean and variance is</w:t>
      </w:r>
      <w:r>
        <w:t xml:space="preserve"> </w:t>
      </w:r>
      <m:oMath>
        <m:r>
          <m:t>C</m:t>
        </m:r>
        <m:r>
          <m:rPr>
            <m:sty m:val="p"/>
          </m:rPr>
          <m:t>/</m:t>
        </m:r>
        <m:r>
          <m:t>r</m:t>
        </m:r>
      </m:oMath>
      <w:r>
        <w:t xml:space="preserve"> </w:t>
      </w:r>
      <w:r>
        <w:t xml:space="preserve">, which is observed to be sufficient.</w:t>
      </w:r>
    </w:p>
    <w:p>
      <w:pPr>
        <w:pStyle w:val="a0"/>
      </w:pPr>
      <w:r>
        <w:rPr>
          <w:rFonts w:hint="eastAsia"/>
        </w:rPr>
        <w:t xml:space="preserve">我们在这里采用层归一化的原因是其他替代方法，即批量归一化和分组归一化，由于计算均值和方差时统计信息不足，可能表现不佳。GC块中的中间特征图的空间分辨率已降低到</w:t>
      </w:r>
      <w:r>
        <w:t xml:space="preserve"> </w:t>
      </w:r>
      <m:oMath>
        <m:r>
          <m:t>1</m:t>
        </m:r>
        <m:r>
          <m:rPr>
            <m:sty m:val="p"/>
          </m:rPr>
          <m:t>×</m:t>
        </m:r>
        <m:r>
          <m:t>1</m:t>
        </m:r>
      </m:oMath>
      <w:r>
        <w:t xml:space="preserve"> </w:t>
      </w:r>
      <w:r>
        <w:rPr>
          <w:rFonts w:hint="eastAsia"/>
        </w:rPr>
        <w:t xml:space="preserve">（见图4(c)）。如果使用批量归一化，计算每个均值和方差使用的元素数量是</w:t>
      </w:r>
      <w:r>
        <w:t xml:space="preserve"> </w:t>
      </w:r>
      <m:oMath>
        <m:r>
          <m:t>b</m:t>
        </m:r>
      </m:oMath>
      <w:r>
        <w:t xml:space="preserve"> </w:t>
      </w:r>
      <w:r>
        <w:rPr>
          <w:rFonts w:hint="eastAsia"/>
        </w:rPr>
        <w:t xml:space="preserve">（</w:t>
      </w:r>
      <w:r>
        <w:t xml:space="preserve"> </w:t>
      </w:r>
      <m:oMath>
        <m:r>
          <m:t>b</m:t>
        </m:r>
      </m:oMath>
      <w:r>
        <w:t xml:space="preserve"> </w:t>
      </w:r>
      <w:r>
        <w:rPr>
          <w:rFonts w:hint="eastAsia"/>
        </w:rPr>
        <w:t xml:space="preserve">是批量大小），这个数字很小。如果使用分组归一化，计算每个均值和方差使用的元素数量是</w:t>
      </w:r>
      <w:r>
        <w:t xml:space="preserve"> </w:t>
      </w:r>
      <m:oMath>
        <m:r>
          <m:t>C</m:t>
        </m:r>
        <m:r>
          <m:rPr>
            <m:sty m:val="p"/>
          </m:rPr>
          <m:t>/</m:t>
        </m:r>
        <m:r>
          <m:t>r</m:t>
        </m:r>
        <m:r>
          <m:rPr>
            <m:sty m:val="p"/>
          </m:rPr>
          <m:t>/</m:t>
        </m:r>
        <m:r>
          <m:t>g</m:t>
        </m:r>
      </m:oMath>
      <w:r>
        <w:t xml:space="preserve"> </w:t>
      </w:r>
      <w:r>
        <w:rPr>
          <w:rFonts w:hint="eastAsia"/>
        </w:rPr>
        <w:t xml:space="preserve">（</w:t>
      </w:r>
      <w:r>
        <w:t xml:space="preserve"> </w:t>
      </w:r>
      <m:oMath>
        <m:r>
          <m:t>g</m:t>
        </m:r>
      </m:oMath>
      <w:r>
        <w:t xml:space="preserve"> </w:t>
      </w:r>
      <w:r>
        <w:rPr>
          <w:rFonts w:hint="eastAsia"/>
        </w:rPr>
        <w:t xml:space="preserve">是组数），这个数字也很小。对于层归一化，计算每个均值和方差使用的元素数量是</w:t>
      </w:r>
      <w:r>
        <w:t xml:space="preserve"> </w:t>
      </w:r>
      <m:oMath>
        <m:r>
          <m:t>C</m:t>
        </m:r>
        <m:r>
          <m:rPr>
            <m:sty m:val="p"/>
          </m:rPr>
          <m:t>/</m:t>
        </m:r>
        <m:r>
          <m:t>r</m:t>
        </m:r>
      </m:oMath>
      <w:r>
        <w:t xml:space="preserve"> </w:t>
      </w:r>
      <w:r>
        <w:rPr>
          <w:rFonts w:hint="eastAsia"/>
        </w:rPr>
        <w:t xml:space="preserve">，观察到这是足够的。</w:t>
      </w:r>
    </w:p>
    <w:p>
      <w:pPr>
        <w:pStyle w:val="a0"/>
      </w:pPr>
      <w:r>
        <w:t xml:space="preserve">IEEE TRANSACTIONS ON PATTERN ANALYSIS AND MACHINE INTELLIGENCE</w:t>
      </w:r>
    </w:p>
    <w:p>
      <w:pPr>
        <w:pStyle w:val="a0"/>
      </w:pPr>
      <w:r>
        <w:t xml:space="preserve">IEEE Transactions on Pattern Analysis and Machine Intelligence</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gridSpan w:val="9"/>
          </w:tcPr>
          <w:p>
            <w:pPr>
              <w:pStyle w:val="Compact"/>
              <w:jc w:val="center"/>
            </w:pPr>
            <w:r>
              <w:t xml:space="preserve">(a) test on validation set</w:t>
            </w:r>
          </w:p>
        </w:tc>
      </w:tr>
      <w:tr>
        <w:tc>
          <w:tcPr>
            <w:gridSpan w:val="2"/>
          </w:tcPr>
          <w:p>
            <w:pPr>
              <w:pStyle w:val="Compact"/>
              <w:jc w:val="center"/>
            </w:pPr>
            <w:r>
              <w:t xml:space="preserve">backbone</w:t>
            </w:r>
          </w:p>
        </w:tc>
        <w:tc>
          <w:tcPr>
            <w:gridSpan w:val="3"/>
          </w:tcPr>
          <w:p>
            <w:pPr>
              <w:pStyle w:val="Compact"/>
            </w:pPr>
          </w:p>
        </w:tc>
        <w:tc>
          <w:tcPr>
            <w:gridSpan w:val="4"/>
          </w:tcPr>
          <w:p>
            <w:pPr>
              <w:pStyle w:val="Compact"/>
              <w:jc w:val="center"/>
            </w:pPr>
            <m:oMath>
              <m:sSubSup>
                <m:e>
                  <m:r>
                    <m:rPr>
                      <m:sty m:val="p"/>
                    </m:rPr>
                    <m:t>A</m:t>
                  </m:r>
                  <m:r>
                    <m:rPr>
                      <m:sty m:val="p"/>
                    </m:rPr>
                    <m:t>P</m:t>
                  </m:r>
                </m:e>
                <m:sub>
                  <m:r>
                    <m:t>75</m:t>
                  </m:r>
                </m:sub>
                <m:sup>
                  <m:r>
                    <m:rPr>
                      <m:sty m:val="p"/>
                    </m:rPr>
                    <m:t>m</m:t>
                  </m:r>
                  <m:r>
                    <m:rPr>
                      <m:sty m:val="p"/>
                    </m:rPr>
                    <m:t>a</m:t>
                  </m:r>
                  <m:r>
                    <m:rPr>
                      <m:sty m:val="p"/>
                    </m:rPr>
                    <m:t>s</m:t>
                  </m:r>
                  <m:r>
                    <m:rPr>
                      <m:sty m:val="p"/>
                    </m:rPr>
                    <m:t>k</m:t>
                  </m:r>
                </m:sup>
              </m:sSubSup>
            </m:oMath>
            <w:r>
              <w:t xml:space="preserve"> </w:t>
            </w:r>
            <w:r>
              <w:t xml:space="preserve">FLOPS</w:t>
            </w:r>
          </w:p>
        </w:tc>
      </w:tr>
      <w:tr>
        <w:tc>
          <w:tcPr>
            <w:vMerge w:val="restart"/>
          </w:tcPr>
          <w:p>
            <w:pPr>
              <w:pStyle w:val="Compact"/>
              <w:jc w:val="center"/>
            </w:pPr>
            <w:r>
              <w:t xml:space="preserve">R50</w:t>
            </w:r>
          </w:p>
        </w:tc>
        <w:tc>
          <w:tcPr/>
          <w:p>
            <w:pPr>
              <w:pStyle w:val="Compact"/>
              <w:jc w:val="center"/>
            </w:pPr>
            <w:r>
              <w:t xml:space="preserve">baseline</w:t>
            </w:r>
          </w:p>
        </w:tc>
        <w:tc>
          <w:tcPr/>
          <w:p>
            <w:pPr>
              <w:pStyle w:val="Compact"/>
              <w:jc w:val="center"/>
            </w:pPr>
            <w:r>
              <w:t xml:space="preserve">37.2</w:t>
            </w:r>
          </w:p>
        </w:tc>
        <w:tc>
          <w:tcPr/>
          <w:p>
            <w:pPr>
              <w:pStyle w:val="Compact"/>
              <w:jc w:val="center"/>
            </w:pPr>
            <w:r>
              <w:t xml:space="preserve">59.0</w:t>
            </w:r>
          </w:p>
        </w:tc>
        <w:tc>
          <w:tcPr/>
          <w:p>
            <w:pPr>
              <w:pStyle w:val="Compact"/>
              <w:jc w:val="center"/>
            </w:pPr>
            <w:r>
              <w:t xml:space="preserve">40.1</w:t>
            </w:r>
          </w:p>
        </w:tc>
        <w:tc>
          <w:tcPr/>
          <w:p>
            <w:pPr>
              <w:pStyle w:val="Compact"/>
              <w:jc w:val="center"/>
            </w:pPr>
            <w:r>
              <w:t xml:space="preserve">33.8</w:t>
            </w:r>
          </w:p>
        </w:tc>
        <w:tc>
          <w:tcPr/>
          <w:p>
            <w:pPr>
              <w:pStyle w:val="Compact"/>
              <w:jc w:val="center"/>
            </w:pPr>
            <w:r>
              <w:t xml:space="preserve">55.4</w:t>
            </w:r>
          </w:p>
        </w:tc>
        <w:tc>
          <w:tcPr/>
          <w:p>
            <w:pPr>
              <w:pStyle w:val="Compact"/>
              <w:jc w:val="center"/>
            </w:pPr>
            <w:r>
              <w:t xml:space="preserve">35.9</w:t>
            </w:r>
          </w:p>
        </w:tc>
        <w:tc>
          <w:tcPr/>
          <w:p>
            <w:pPr>
              <w:pStyle w:val="Compact"/>
              <w:jc w:val="center"/>
            </w:pPr>
            <w:r>
              <w:t xml:space="preserve">279.4G</w:t>
            </w:r>
          </w:p>
        </w:tc>
      </w:tr>
      <w:tr>
        <w:tc>
          <w:tcPr>
            <w:gridSpan w:val="1"/>
            <w:vMerge w:val="continue"/>
          </w:tcPr>
          <w:p>
            <w:pPr/>
          </w:p>
        </w:tc>
        <w:tc>
          <w:tcPr/>
          <w:p>
            <w:pPr>
              <w:pStyle w:val="Compact"/>
              <w:jc w:val="center"/>
            </w:pPr>
            <w:r>
              <w:t xml:space="preserve">+GC r16</w:t>
            </w:r>
          </w:p>
        </w:tc>
        <w:tc>
          <w:tcPr/>
          <w:p>
            <w:pPr>
              <w:pStyle w:val="Compact"/>
              <w:jc w:val="center"/>
            </w:pPr>
            <w:r>
              <w:t xml:space="preserve">39.4</w:t>
            </w:r>
          </w:p>
        </w:tc>
        <w:tc>
          <w:tcPr/>
          <w:p>
            <w:pPr>
              <w:pStyle w:val="Compact"/>
              <w:jc w:val="center"/>
            </w:pPr>
            <w:r>
              <w:t xml:space="preserve">61.6</w:t>
            </w:r>
          </w:p>
        </w:tc>
        <w:tc>
          <w:tcPr/>
          <w:p>
            <w:pPr>
              <w:pStyle w:val="Compact"/>
              <w:jc w:val="center"/>
            </w:pPr>
            <w:r>
              <w:t xml:space="preserve">42.4</w:t>
            </w:r>
          </w:p>
        </w:tc>
        <w:tc>
          <w:tcPr/>
          <w:p>
            <w:pPr>
              <w:pStyle w:val="Compact"/>
              <w:jc w:val="center"/>
            </w:pPr>
            <w:r>
              <w:t xml:space="preserve">35.7</w:t>
            </w:r>
          </w:p>
        </w:tc>
        <w:tc>
          <w:tcPr/>
          <w:p>
            <w:pPr>
              <w:pStyle w:val="Compact"/>
              <w:jc w:val="center"/>
            </w:pPr>
            <w:r>
              <w:t xml:space="preserve">58.4</w:t>
            </w:r>
          </w:p>
        </w:tc>
        <w:tc>
          <w:tcPr/>
          <w:p>
            <w:pPr>
              <w:pStyle w:val="Compact"/>
              <w:jc w:val="center"/>
            </w:pPr>
            <w:r>
              <w:t xml:space="preserve">37.6</w:t>
            </w:r>
          </w:p>
        </w:tc>
        <w:tc>
          <w:tcPr/>
          <w:p>
            <w:pPr>
              <w:pStyle w:val="Compact"/>
              <w:jc w:val="center"/>
            </w:pPr>
            <w:r>
              <w:t xml:space="preserve">279.6G</w:t>
            </w:r>
          </w:p>
        </w:tc>
      </w:tr>
      <w:tr>
        <w:tc>
          <w:tcPr>
            <w:gridSpan w:val="1"/>
            <w:vMerge w:val="continue"/>
          </w:tcPr>
          <w:p>
            <w:pPr/>
          </w:p>
        </w:tc>
        <w:tc>
          <w:tcPr/>
          <w:p>
            <w:pPr>
              <w:pStyle w:val="Compact"/>
              <w:jc w:val="center"/>
            </w:pPr>
            <w:r>
              <w:t xml:space="preserve">+GC r4</w:t>
            </w:r>
          </w:p>
        </w:tc>
        <w:tc>
          <w:tcPr/>
          <w:p>
            <w:pPr>
              <w:pStyle w:val="Compact"/>
              <w:jc w:val="center"/>
            </w:pPr>
            <w:r>
              <w:t xml:space="preserve">39.9</w:t>
            </w:r>
          </w:p>
        </w:tc>
        <w:tc>
          <w:tcPr/>
          <w:p>
            <w:pPr>
              <w:pStyle w:val="Compact"/>
              <w:jc w:val="center"/>
            </w:pPr>
            <w:r>
              <w:t xml:space="preserve">62.2</w:t>
            </w:r>
          </w:p>
        </w:tc>
        <w:tc>
          <w:tcPr/>
          <w:p>
            <w:pPr>
              <w:pStyle w:val="Compact"/>
              <w:jc w:val="center"/>
            </w:pPr>
            <w:r>
              <w:t xml:space="preserve">42.9</w:t>
            </w:r>
          </w:p>
        </w:tc>
        <w:tc>
          <w:tcPr/>
          <w:p>
            <w:pPr>
              <w:pStyle w:val="Compact"/>
              <w:jc w:val="center"/>
            </w:pPr>
            <w:r>
              <w:t xml:space="preserve">36.2</w:t>
            </w:r>
          </w:p>
        </w:tc>
        <w:tc>
          <w:tcPr/>
          <w:p>
            <w:pPr>
              <w:pStyle w:val="Compact"/>
              <w:jc w:val="center"/>
            </w:pPr>
            <w:r>
              <w:t xml:space="preserve">58.7</w:t>
            </w:r>
          </w:p>
        </w:tc>
        <w:tc>
          <w:tcPr/>
          <w:p>
            <w:pPr>
              <w:pStyle w:val="Compact"/>
              <w:jc w:val="center"/>
            </w:pPr>
            <w:r>
              <w:t xml:space="preserve">38.3</w:t>
            </w:r>
          </w:p>
        </w:tc>
        <w:tc>
          <w:tcPr/>
          <w:p>
            <w:pPr>
              <w:pStyle w:val="Compact"/>
              <w:jc w:val="center"/>
            </w:pPr>
            <w:r>
              <w:t xml:space="preserve">279.6G</w:t>
            </w:r>
          </w:p>
        </w:tc>
      </w:tr>
      <w:tr>
        <w:tc>
          <w:tcPr>
            <w:vMerge w:val="restart"/>
          </w:tcPr>
          <w:p>
            <w:pPr>
              <w:pStyle w:val="Compact"/>
              <w:jc w:val="center"/>
            </w:pPr>
            <w:r>
              <w:t xml:space="preserve">R101</w:t>
            </w:r>
          </w:p>
        </w:tc>
        <w:tc>
          <w:tcPr/>
          <w:p>
            <w:pPr>
              <w:pStyle w:val="Compact"/>
              <w:jc w:val="center"/>
            </w:pPr>
            <w:r>
              <w:t xml:space="preserve">baseline</w:t>
            </w:r>
          </w:p>
        </w:tc>
        <w:tc>
          <w:tcPr/>
          <w:p>
            <w:pPr>
              <w:pStyle w:val="Compact"/>
              <w:jc w:val="center"/>
            </w:pPr>
            <w:r>
              <w:t xml:space="preserve">39.8</w:t>
            </w:r>
          </w:p>
        </w:tc>
        <w:tc>
          <w:tcPr/>
          <w:p>
            <w:pPr>
              <w:pStyle w:val="Compact"/>
              <w:jc w:val="center"/>
            </w:pPr>
            <w:r>
              <w:t xml:space="preserve">61.3</w:t>
            </w:r>
          </w:p>
        </w:tc>
        <w:tc>
          <w:tcPr/>
          <w:p>
            <w:pPr>
              <w:pStyle w:val="Compact"/>
              <w:jc w:val="center"/>
            </w:pPr>
            <w:r>
              <w:t xml:space="preserve">42.9</w:t>
            </w:r>
          </w:p>
        </w:tc>
        <w:tc>
          <w:tcPr/>
          <w:p>
            <w:pPr>
              <w:pStyle w:val="Compact"/>
              <w:jc w:val="center"/>
            </w:pPr>
            <w:r>
              <w:t xml:space="preserve">36.0</w:t>
            </w:r>
          </w:p>
        </w:tc>
        <w:tc>
          <w:tcPr/>
          <w:p>
            <w:pPr>
              <w:pStyle w:val="Compact"/>
              <w:jc w:val="center"/>
            </w:pPr>
            <w:r>
              <w:t xml:space="preserve">57.9</w:t>
            </w:r>
          </w:p>
        </w:tc>
        <w:tc>
          <w:tcPr/>
          <w:p>
            <w:pPr>
              <w:pStyle w:val="Compact"/>
              <w:jc w:val="center"/>
            </w:pPr>
            <w:r>
              <w:t xml:space="preserve">38.3</w:t>
            </w:r>
          </w:p>
        </w:tc>
        <w:tc>
          <w:tcPr/>
          <w:p>
            <w:pPr>
              <w:pStyle w:val="Compact"/>
              <w:jc w:val="center"/>
            </w:pPr>
            <w:r>
              <w:t xml:space="preserve">354.0G</w:t>
            </w:r>
          </w:p>
        </w:tc>
      </w:tr>
      <w:tr>
        <w:tc>
          <w:tcPr>
            <w:gridSpan w:val="1"/>
            <w:vMerge w:val="continue"/>
          </w:tcPr>
          <w:p>
            <w:pPr/>
          </w:p>
        </w:tc>
        <w:tc>
          <w:tcPr/>
          <w:p>
            <w:pPr>
              <w:pStyle w:val="Compact"/>
              <w:jc w:val="center"/>
            </w:pPr>
            <w:r>
              <w:t xml:space="preserve">+GC r16</w:t>
            </w:r>
          </w:p>
        </w:tc>
        <w:tc>
          <w:tcPr/>
          <w:p>
            <w:pPr>
              <w:pStyle w:val="Compact"/>
              <w:jc w:val="center"/>
            </w:pPr>
            <w:r>
              <w:t xml:space="preserve">41.1</w:t>
            </w:r>
          </w:p>
        </w:tc>
        <w:tc>
          <w:tcPr/>
          <w:p>
            <w:pPr>
              <w:pStyle w:val="Compact"/>
              <w:jc w:val="center"/>
            </w:pPr>
            <w:r>
              <w:t xml:space="preserve">63.6</w:t>
            </w:r>
          </w:p>
        </w:tc>
        <w:tc>
          <w:tcPr/>
          <w:p>
            <w:pPr>
              <w:pStyle w:val="Compact"/>
              <w:jc w:val="center"/>
            </w:pPr>
            <w:r>
              <w:t xml:space="preserve">45.0</w:t>
            </w:r>
          </w:p>
        </w:tc>
        <w:tc>
          <w:tcPr/>
          <w:p>
            <w:pPr>
              <w:pStyle w:val="Compact"/>
              <w:jc w:val="center"/>
            </w:pPr>
            <w:r>
              <w:t xml:space="preserve">37.4</w:t>
            </w:r>
          </w:p>
        </w:tc>
        <w:tc>
          <w:tcPr/>
          <w:p>
            <w:pPr>
              <w:pStyle w:val="Compact"/>
              <w:jc w:val="center"/>
            </w:pPr>
            <w:r>
              <w:t xml:space="preserve">60.1</w:t>
            </w:r>
          </w:p>
        </w:tc>
        <w:tc>
          <w:tcPr/>
          <w:p>
            <w:pPr>
              <w:pStyle w:val="Compact"/>
              <w:jc w:val="center"/>
            </w:pPr>
            <w:r>
              <w:t xml:space="preserve">39.6</w:t>
            </w:r>
          </w:p>
        </w:tc>
        <w:tc>
          <w:tcPr/>
          <w:p>
            <w:pPr>
              <w:pStyle w:val="Compact"/>
              <w:jc w:val="center"/>
            </w:pPr>
            <w:r>
              <w:t xml:space="preserve">354.3G</w:t>
            </w:r>
          </w:p>
        </w:tc>
      </w:tr>
      <w:tr>
        <w:tc>
          <w:tcPr>
            <w:gridSpan w:val="1"/>
            <w:vMerge w:val="continue"/>
          </w:tcPr>
          <w:p>
            <w:pPr/>
          </w:p>
        </w:tc>
        <w:tc>
          <w:tcPr/>
          <w:p>
            <w:pPr>
              <w:pStyle w:val="Compact"/>
              <w:jc w:val="center"/>
            </w:pPr>
            <w:r>
              <w:t xml:space="preserve">+GC r4</w:t>
            </w:r>
          </w:p>
        </w:tc>
        <w:tc>
          <w:tcPr/>
          <w:p>
            <w:pPr>
              <w:pStyle w:val="Compact"/>
              <w:jc w:val="center"/>
            </w:pPr>
            <w:r>
              <w:t xml:space="preserve">41.7</w:t>
            </w:r>
          </w:p>
        </w:tc>
        <w:tc>
          <w:tcPr/>
          <w:p>
            <w:pPr>
              <w:pStyle w:val="Compact"/>
              <w:jc w:val="center"/>
            </w:pPr>
            <w:r>
              <w:t xml:space="preserve">63.7</w:t>
            </w:r>
          </w:p>
        </w:tc>
        <w:tc>
          <w:tcPr/>
          <w:p>
            <w:pPr>
              <w:pStyle w:val="Compact"/>
              <w:jc w:val="center"/>
            </w:pPr>
            <w:r>
              <w:t xml:space="preserve">45.5</w:t>
            </w:r>
          </w:p>
        </w:tc>
        <w:tc>
          <w:tcPr/>
          <w:p>
            <w:pPr>
              <w:pStyle w:val="Compact"/>
              <w:jc w:val="center"/>
            </w:pPr>
            <w:r>
              <w:t xml:space="preserve">37.6</w:t>
            </w:r>
          </w:p>
        </w:tc>
        <w:tc>
          <w:tcPr/>
          <w:p>
            <w:pPr>
              <w:pStyle w:val="Compact"/>
              <w:jc w:val="center"/>
            </w:pPr>
            <w:r>
              <w:t xml:space="preserve">60.5</w:t>
            </w:r>
          </w:p>
        </w:tc>
        <w:tc>
          <w:tcPr/>
          <w:p>
            <w:pPr>
              <w:pStyle w:val="Compact"/>
              <w:jc w:val="center"/>
            </w:pPr>
            <w:r>
              <w:t xml:space="preserve">39.8</w:t>
            </w:r>
          </w:p>
        </w:tc>
        <w:tc>
          <w:tcPr/>
          <w:p>
            <w:pPr>
              <w:pStyle w:val="Compact"/>
              <w:jc w:val="center"/>
            </w:pPr>
            <w:r>
              <w:t xml:space="preserve">354.3G</w:t>
            </w:r>
          </w:p>
        </w:tc>
      </w:tr>
      <w:tr>
        <w:tc>
          <w:tcPr>
            <w:vMerge w:val="restart"/>
          </w:tcPr>
          <w:p>
            <w:pPr>
              <w:pStyle w:val="Compact"/>
              <w:jc w:val="center"/>
            </w:pPr>
            <w:r>
              <w:t xml:space="preserve">X101</w:t>
            </w:r>
          </w:p>
        </w:tc>
        <w:tc>
          <w:tcPr/>
          <w:p>
            <w:pPr>
              <w:pStyle w:val="Compact"/>
              <w:jc w:val="center"/>
            </w:pPr>
            <w:r>
              <w:t xml:space="preserve">baseline</w:t>
            </w:r>
          </w:p>
        </w:tc>
        <w:tc>
          <w:tcPr/>
          <w:p>
            <w:pPr>
              <w:pStyle w:val="Compact"/>
              <w:jc w:val="center"/>
            </w:pPr>
            <w:r>
              <w:t xml:space="preserve">41.2</w:t>
            </w:r>
          </w:p>
        </w:tc>
        <w:tc>
          <w:tcPr/>
          <w:p>
            <w:pPr>
              <w:pStyle w:val="Compact"/>
              <w:jc w:val="center"/>
            </w:pPr>
            <w:r>
              <w:t xml:space="preserve">63.0</w:t>
            </w:r>
          </w:p>
        </w:tc>
        <w:tc>
          <w:tcPr/>
          <w:p>
            <w:pPr>
              <w:pStyle w:val="Compact"/>
              <w:jc w:val="center"/>
            </w:pPr>
            <w:r>
              <w:t xml:space="preserve">45.1</w:t>
            </w:r>
          </w:p>
        </w:tc>
        <w:tc>
          <w:tcPr/>
          <w:p>
            <w:pPr>
              <w:pStyle w:val="Compact"/>
              <w:jc w:val="center"/>
            </w:pPr>
            <w:r>
              <w:t xml:space="preserve">37.3</w:t>
            </w:r>
          </w:p>
        </w:tc>
        <w:tc>
          <w:tcPr/>
          <w:p>
            <w:pPr>
              <w:pStyle w:val="Compact"/>
              <w:jc w:val="center"/>
            </w:pPr>
            <w:r>
              <w:t xml:space="preserve">59.7</w:t>
            </w:r>
          </w:p>
        </w:tc>
        <w:tc>
          <w:tcPr/>
          <w:p>
            <w:pPr>
              <w:pStyle w:val="Compact"/>
              <w:jc w:val="center"/>
            </w:pPr>
            <w:r>
              <w:t xml:space="preserve">39.9</w:t>
            </w:r>
          </w:p>
        </w:tc>
        <w:tc>
          <w:tcPr/>
          <w:p>
            <w:pPr>
              <w:pStyle w:val="Compact"/>
              <w:jc w:val="center"/>
            </w:pPr>
            <w:r>
              <w:t xml:space="preserve">357.9G</w:t>
            </w:r>
          </w:p>
        </w:tc>
      </w:tr>
      <w:tr>
        <w:tc>
          <w:tcPr>
            <w:gridSpan w:val="1"/>
            <w:vMerge w:val="continue"/>
          </w:tcPr>
          <w:p>
            <w:pPr/>
          </w:p>
        </w:tc>
        <w:tc>
          <w:tcPr/>
          <w:p>
            <w:pPr>
              <w:pStyle w:val="Compact"/>
              <w:jc w:val="center"/>
            </w:pPr>
            <w:r>
              <w:t xml:space="preserve">+GC r16</w:t>
            </w:r>
          </w:p>
        </w:tc>
        <w:tc>
          <w:tcPr/>
          <w:p>
            <w:pPr>
              <w:pStyle w:val="Compact"/>
              <w:jc w:val="center"/>
            </w:pPr>
            <w:r>
              <w:t xml:space="preserve">42.4</w:t>
            </w:r>
          </w:p>
        </w:tc>
        <w:tc>
          <w:tcPr/>
          <w:p>
            <w:pPr>
              <w:pStyle w:val="Compact"/>
              <w:jc w:val="center"/>
            </w:pPr>
            <w:r>
              <w:t xml:space="preserve">64.6</w:t>
            </w:r>
          </w:p>
        </w:tc>
        <w:tc>
          <w:tcPr/>
          <w:p>
            <w:pPr>
              <w:pStyle w:val="Compact"/>
              <w:jc w:val="center"/>
            </w:pPr>
            <w:r>
              <w:t xml:space="preserve">46.5</w:t>
            </w:r>
          </w:p>
        </w:tc>
        <w:tc>
          <w:tcPr/>
          <w:p>
            <w:pPr>
              <w:pStyle w:val="Compact"/>
              <w:jc w:val="center"/>
            </w:pPr>
            <w:r>
              <w:t xml:space="preserve">38.0</w:t>
            </w:r>
          </w:p>
        </w:tc>
        <w:tc>
          <w:tcPr/>
          <w:p>
            <w:pPr>
              <w:pStyle w:val="Compact"/>
              <w:jc w:val="center"/>
            </w:pPr>
            <w:r>
              <w:t xml:space="preserve">60.9</w:t>
            </w:r>
          </w:p>
        </w:tc>
        <w:tc>
          <w:tcPr/>
          <w:p>
            <w:pPr>
              <w:pStyle w:val="Compact"/>
              <w:jc w:val="center"/>
            </w:pPr>
            <w:r>
              <w:t xml:space="preserve">40.5</w:t>
            </w:r>
          </w:p>
        </w:tc>
        <w:tc>
          <w:tcPr/>
          <w:p>
            <w:pPr>
              <w:pStyle w:val="Compact"/>
              <w:jc w:val="center"/>
            </w:pPr>
            <w:r>
              <w:t xml:space="preserve">358.2G</w:t>
            </w:r>
          </w:p>
        </w:tc>
      </w:tr>
      <w:tr>
        <w:tc>
          <w:tcPr>
            <w:gridSpan w:val="1"/>
            <w:vMerge w:val="continue"/>
          </w:tcPr>
          <w:p>
            <w:pPr/>
          </w:p>
        </w:tc>
        <w:tc>
          <w:tcPr/>
          <w:p>
            <w:pPr>
              <w:pStyle w:val="Compact"/>
              <w:jc w:val="center"/>
            </w:pPr>
            <w:r>
              <w:t xml:space="preserve">+GC r4</w:t>
            </w:r>
          </w:p>
        </w:tc>
        <w:tc>
          <w:tcPr/>
          <w:p>
            <w:pPr>
              <w:pStyle w:val="Compact"/>
              <w:jc w:val="center"/>
            </w:pPr>
            <w:r>
              <w:t xml:space="preserve">42.9</w:t>
            </w:r>
          </w:p>
        </w:tc>
        <w:tc>
          <w:tcPr/>
          <w:p>
            <w:pPr>
              <w:pStyle w:val="Compact"/>
              <w:jc w:val="center"/>
            </w:pPr>
            <w:r>
              <w:t xml:space="preserve">65.2</w:t>
            </w:r>
          </w:p>
        </w:tc>
        <w:tc>
          <w:tcPr/>
          <w:p>
            <w:pPr>
              <w:pStyle w:val="Compact"/>
              <w:jc w:val="center"/>
            </w:pPr>
            <w:r>
              <w:t xml:space="preserve">47.0</w:t>
            </w:r>
          </w:p>
        </w:tc>
        <w:tc>
          <w:tcPr/>
          <w:p>
            <w:pPr>
              <w:pStyle w:val="Compact"/>
              <w:jc w:val="center"/>
            </w:pPr>
            <w:r>
              <w:t xml:space="preserve">38.5</w:t>
            </w:r>
          </w:p>
        </w:tc>
        <w:tc>
          <w:tcPr/>
          <w:p>
            <w:pPr>
              <w:pStyle w:val="Compact"/>
              <w:jc w:val="center"/>
            </w:pPr>
            <w:r>
              <w:t xml:space="preserve">61.8</w:t>
            </w:r>
          </w:p>
        </w:tc>
        <w:tc>
          <w:tcPr/>
          <w:p>
            <w:pPr>
              <w:pStyle w:val="Compact"/>
              <w:jc w:val="center"/>
            </w:pPr>
            <w:r>
              <w:t xml:space="preserve">40.9</w:t>
            </w:r>
          </w:p>
        </w:tc>
        <w:tc>
          <w:tcPr/>
          <w:p>
            <w:pPr>
              <w:pStyle w:val="Compact"/>
              <w:jc w:val="center"/>
            </w:pPr>
            <w:r>
              <w:t xml:space="preserve">358.2G</w:t>
            </w:r>
          </w:p>
        </w:tc>
      </w:tr>
      <w:tr>
        <w:tc>
          <w:tcPr>
            <w:vMerge w:val="restart"/>
          </w:tcPr>
          <w:p>
            <w:pPr>
              <w:pStyle w:val="Compact"/>
              <w:jc w:val="center"/>
            </w:pPr>
            <w:r>
              <w:t xml:space="preserve">X101 +Cascade</w:t>
            </w:r>
          </w:p>
        </w:tc>
        <w:tc>
          <w:tcPr/>
          <w:p>
            <w:pPr>
              <w:pStyle w:val="Compact"/>
              <w:jc w:val="center"/>
            </w:pPr>
            <w:r>
              <w:t xml:space="preserve">baseline</w:t>
            </w:r>
          </w:p>
        </w:tc>
        <w:tc>
          <w:tcPr/>
          <w:p>
            <w:pPr>
              <w:pStyle w:val="Compact"/>
              <w:jc w:val="center"/>
            </w:pPr>
            <w:r>
              <w:t xml:space="preserve">44.7</w:t>
            </w:r>
          </w:p>
        </w:tc>
        <w:tc>
          <w:tcPr/>
          <w:p>
            <w:pPr>
              <w:pStyle w:val="Compact"/>
              <w:jc w:val="center"/>
            </w:pPr>
            <w:r>
              <w:t xml:space="preserve">63.0</w:t>
            </w:r>
          </w:p>
        </w:tc>
        <w:tc>
          <w:tcPr/>
          <w:p>
            <w:pPr>
              <w:pStyle w:val="Compact"/>
              <w:jc w:val="center"/>
            </w:pPr>
            <w:r>
              <w:t xml:space="preserve">48.5</w:t>
            </w:r>
          </w:p>
        </w:tc>
        <w:tc>
          <w:tcPr/>
          <w:p>
            <w:pPr>
              <w:pStyle w:val="Compact"/>
              <w:jc w:val="center"/>
            </w:pPr>
            <w:r>
              <w:t xml:space="preserve">38.3</w:t>
            </w:r>
          </w:p>
        </w:tc>
        <w:tc>
          <w:tcPr/>
          <w:p>
            <w:pPr>
              <w:pStyle w:val="Compact"/>
              <w:jc w:val="center"/>
            </w:pPr>
            <w:r>
              <w:t xml:space="preserve">59.9</w:t>
            </w:r>
          </w:p>
        </w:tc>
        <w:tc>
          <w:tcPr/>
          <w:p>
            <w:pPr>
              <w:pStyle w:val="Compact"/>
              <w:jc w:val="center"/>
            </w:pPr>
            <w:r>
              <w:t xml:space="preserve">41.3</w:t>
            </w:r>
          </w:p>
        </w:tc>
        <w:tc>
          <w:tcPr/>
          <w:p>
            <w:pPr>
              <w:pStyle w:val="Compact"/>
              <w:jc w:val="center"/>
            </w:pPr>
            <w:r>
              <w:t xml:space="preserve">536.9G</w:t>
            </w:r>
          </w:p>
        </w:tc>
      </w:tr>
      <w:tr>
        <w:tc>
          <w:tcPr>
            <w:gridSpan w:val="1"/>
            <w:vMerge w:val="continue"/>
          </w:tcPr>
          <w:p>
            <w:pPr/>
          </w:p>
        </w:tc>
        <w:tc>
          <w:tcPr/>
          <w:p>
            <w:pPr>
              <w:pStyle w:val="Compact"/>
              <w:jc w:val="center"/>
            </w:pPr>
            <w:r>
              <w:t xml:space="preserve">+GC r16</w:t>
            </w:r>
          </w:p>
        </w:tc>
        <w:tc>
          <w:tcPr/>
          <w:p>
            <w:pPr>
              <w:pStyle w:val="Compact"/>
              <w:jc w:val="center"/>
            </w:pPr>
            <w:r>
              <w:t xml:space="preserve">45.9</w:t>
            </w:r>
          </w:p>
        </w:tc>
        <w:tc>
          <w:tcPr/>
          <w:p>
            <w:pPr>
              <w:pStyle w:val="Compact"/>
              <w:jc w:val="center"/>
            </w:pPr>
            <w:r>
              <w:t xml:space="preserve">64.8</w:t>
            </w:r>
          </w:p>
        </w:tc>
        <w:tc>
          <w:tcPr/>
          <w:p>
            <w:pPr>
              <w:pStyle w:val="Compact"/>
              <w:jc w:val="center"/>
            </w:pPr>
            <w:r>
              <w:t xml:space="preserve">50.0</w:t>
            </w:r>
          </w:p>
        </w:tc>
        <w:tc>
          <w:tcPr/>
          <w:p>
            <w:pPr>
              <w:pStyle w:val="Compact"/>
              <w:jc w:val="center"/>
            </w:pPr>
            <w:r>
              <w:t xml:space="preserve">39.3</w:t>
            </w:r>
          </w:p>
        </w:tc>
        <w:tc>
          <w:tcPr/>
          <w:p>
            <w:pPr>
              <w:pStyle w:val="Compact"/>
              <w:jc w:val="center"/>
            </w:pPr>
            <w:r>
              <w:t xml:space="preserve">61.8</w:t>
            </w:r>
          </w:p>
        </w:tc>
        <w:tc>
          <w:tcPr/>
          <w:p>
            <w:pPr>
              <w:pStyle w:val="Compact"/>
              <w:jc w:val="center"/>
            </w:pPr>
            <w:r>
              <w:t xml:space="preserve">42.1</w:t>
            </w:r>
          </w:p>
        </w:tc>
        <w:tc>
          <w:tcPr/>
          <w:p>
            <w:pPr>
              <w:pStyle w:val="Compact"/>
              <w:jc w:val="center"/>
            </w:pPr>
            <w:r>
              <w:t xml:space="preserve">537.2G</w:t>
            </w:r>
          </w:p>
        </w:tc>
      </w:tr>
      <w:tr>
        <w:tc>
          <w:tcPr>
            <w:gridSpan w:val="1"/>
            <w:vMerge w:val="continue"/>
          </w:tcPr>
          <w:p>
            <w:pPr/>
          </w:p>
        </w:tc>
        <w:tc>
          <w:tcPr/>
          <w:p>
            <w:pPr>
              <w:pStyle w:val="Compact"/>
              <w:jc w:val="center"/>
            </w:pPr>
            <w:r>
              <w:t xml:space="preserve">+GC r4</w:t>
            </w:r>
          </w:p>
        </w:tc>
        <w:tc>
          <w:tcPr/>
          <w:p>
            <w:pPr>
              <w:pStyle w:val="Compact"/>
              <w:jc w:val="center"/>
            </w:pPr>
            <w:r>
              <w:t xml:space="preserve">46.5</w:t>
            </w:r>
          </w:p>
        </w:tc>
        <w:tc>
          <w:tcPr/>
          <w:p>
            <w:pPr>
              <w:pStyle w:val="Compact"/>
              <w:jc w:val="center"/>
            </w:pPr>
            <w:r>
              <w:t xml:space="preserve">65.4</w:t>
            </w:r>
          </w:p>
        </w:tc>
        <w:tc>
          <w:tcPr/>
          <w:p>
            <w:pPr>
              <w:pStyle w:val="Compact"/>
              <w:jc w:val="center"/>
            </w:pPr>
            <w:r>
              <w:t xml:space="preserve">50.7</w:t>
            </w:r>
          </w:p>
        </w:tc>
        <w:tc>
          <w:tcPr/>
          <w:p>
            <w:pPr>
              <w:pStyle w:val="Compact"/>
              <w:jc w:val="center"/>
            </w:pPr>
            <w:r>
              <w:t xml:space="preserve">39.7</w:t>
            </w:r>
          </w:p>
        </w:tc>
        <w:tc>
          <w:tcPr/>
          <w:p>
            <w:pPr>
              <w:pStyle w:val="Compact"/>
              <w:jc w:val="center"/>
            </w:pPr>
            <w:r>
              <w:t xml:space="preserve">62.5</w:t>
            </w:r>
          </w:p>
        </w:tc>
        <w:tc>
          <w:tcPr/>
          <w:p>
            <w:pPr>
              <w:pStyle w:val="Compact"/>
              <w:jc w:val="center"/>
            </w:pPr>
            <w:r>
              <w:t xml:space="preserve">42.7</w:t>
            </w:r>
          </w:p>
        </w:tc>
        <w:tc>
          <w:tcPr/>
          <w:p>
            <w:pPr>
              <w:pStyle w:val="Compact"/>
              <w:jc w:val="center"/>
            </w:pPr>
            <w:r>
              <w:t xml:space="preserve">537.3G</w:t>
            </w:r>
          </w:p>
        </w:tc>
      </w:tr>
      <w:tr>
        <w:tc>
          <w:tcPr>
            <w:vMerge w:val="restart"/>
          </w:tcPr>
          <w:p>
            <w:pPr>
              <w:pStyle w:val="Compact"/>
              <w:jc w:val="center"/>
            </w:pPr>
            <w:r>
              <w:t xml:space="preserve">X101+DCN +Cascade</w:t>
            </w:r>
          </w:p>
        </w:tc>
        <w:tc>
          <w:tcPr/>
          <w:p>
            <w:pPr>
              <w:pStyle w:val="Compact"/>
              <w:jc w:val="center"/>
            </w:pPr>
            <w:r>
              <w:t xml:space="preserve">baseline</w:t>
            </w:r>
          </w:p>
        </w:tc>
        <w:tc>
          <w:tcPr/>
          <w:p>
            <w:pPr>
              <w:pStyle w:val="Compact"/>
              <w:jc w:val="center"/>
            </w:pPr>
            <w:r>
              <w:t xml:space="preserve">47.1</w:t>
            </w:r>
          </w:p>
        </w:tc>
        <w:tc>
          <w:tcPr/>
          <w:p>
            <w:pPr>
              <w:pStyle w:val="Compact"/>
              <w:jc w:val="center"/>
            </w:pPr>
            <w:r>
              <w:t xml:space="preserve">66.1</w:t>
            </w:r>
          </w:p>
        </w:tc>
        <w:tc>
          <w:tcPr/>
          <w:p>
            <w:pPr>
              <w:pStyle w:val="Compact"/>
              <w:jc w:val="center"/>
            </w:pPr>
            <w:r>
              <w:t xml:space="preserve">51.3</w:t>
            </w:r>
          </w:p>
        </w:tc>
        <w:tc>
          <w:tcPr/>
          <w:p>
            <w:pPr>
              <w:pStyle w:val="Compact"/>
              <w:jc w:val="center"/>
            </w:pPr>
            <w:r>
              <w:t xml:space="preserve">40.4</w:t>
            </w:r>
          </w:p>
        </w:tc>
        <w:tc>
          <w:tcPr/>
          <w:p>
            <w:pPr>
              <w:pStyle w:val="Compact"/>
              <w:jc w:val="center"/>
            </w:pPr>
            <w:r>
              <w:t xml:space="preserve">63.1</w:t>
            </w:r>
          </w:p>
        </w:tc>
        <w:tc>
          <w:tcPr/>
          <w:p>
            <w:pPr>
              <w:pStyle w:val="Compact"/>
              <w:jc w:val="center"/>
            </w:pPr>
            <w:r>
              <w:t xml:space="preserve">43.7</w:t>
            </w:r>
          </w:p>
        </w:tc>
        <w:tc>
          <w:tcPr/>
          <w:p>
            <w:pPr>
              <w:pStyle w:val="Compact"/>
              <w:jc w:val="center"/>
            </w:pPr>
            <w:r>
              <w:t xml:space="preserve">547.5G</w:t>
            </w:r>
          </w:p>
        </w:tc>
      </w:tr>
      <w:tr>
        <w:tc>
          <w:tcPr>
            <w:gridSpan w:val="1"/>
            <w:vMerge w:val="continue"/>
          </w:tcPr>
          <w:p>
            <w:pPr/>
          </w:p>
        </w:tc>
        <w:tc>
          <w:tcPr/>
          <w:p>
            <w:pPr>
              <w:pStyle w:val="Compact"/>
              <w:jc w:val="center"/>
            </w:pPr>
            <w:r>
              <w:t xml:space="preserve">+GC r16</w:t>
            </w:r>
          </w:p>
        </w:tc>
        <w:tc>
          <w:tcPr/>
          <w:p>
            <w:pPr>
              <w:pStyle w:val="Compact"/>
              <w:jc w:val="center"/>
            </w:pPr>
            <w:r>
              <w:t xml:space="preserve">47.9</w:t>
            </w:r>
          </w:p>
        </w:tc>
        <w:tc>
          <w:tcPr/>
          <w:p>
            <w:pPr>
              <w:pStyle w:val="Compact"/>
              <w:jc w:val="center"/>
            </w:pPr>
            <w:r>
              <w:t xml:space="preserve">66.9</w:t>
            </w:r>
          </w:p>
        </w:tc>
        <w:tc>
          <w:tcPr/>
          <w:p>
            <w:pPr>
              <w:pStyle w:val="Compact"/>
              <w:jc w:val="center"/>
            </w:pPr>
            <w:r>
              <w:t xml:space="preserve">52.2</w:t>
            </w:r>
          </w:p>
        </w:tc>
        <w:tc>
          <w:tcPr/>
          <w:p>
            <w:pPr>
              <w:pStyle w:val="Compact"/>
              <w:jc w:val="center"/>
            </w:pPr>
            <w:r>
              <w:t xml:space="preserve">40.9</w:t>
            </w:r>
          </w:p>
        </w:tc>
        <w:tc>
          <w:tcPr/>
          <w:p>
            <w:pPr>
              <w:pStyle w:val="Compact"/>
              <w:jc w:val="center"/>
            </w:pPr>
            <w:r>
              <w:t xml:space="preserve">63.7</w:t>
            </w:r>
          </w:p>
        </w:tc>
        <w:tc>
          <w:tcPr/>
          <w:p>
            <w:pPr>
              <w:pStyle w:val="Compact"/>
              <w:jc w:val="center"/>
            </w:pPr>
            <w:r>
              <w:t xml:space="preserve">44.1</w:t>
            </w:r>
          </w:p>
        </w:tc>
        <w:tc>
          <w:tcPr/>
          <w:p>
            <w:pPr>
              <w:pStyle w:val="Compact"/>
              <w:jc w:val="center"/>
            </w:pPr>
            <w:r>
              <w:t xml:space="preserve">547.8G</w:t>
            </w:r>
          </w:p>
        </w:tc>
      </w:tr>
      <w:tr>
        <w:tc>
          <w:tcPr>
            <w:gridSpan w:val="1"/>
            <w:vMerge w:val="continue"/>
          </w:tcPr>
          <w:p>
            <w:pPr/>
          </w:p>
        </w:tc>
        <w:tc>
          <w:tcPr/>
          <w:p>
            <w:pPr>
              <w:pStyle w:val="Compact"/>
              <w:jc w:val="center"/>
            </w:pPr>
            <w:r>
              <w:t xml:space="preserve">+GC r4</w:t>
            </w:r>
          </w:p>
        </w:tc>
        <w:tc>
          <w:tcPr/>
          <w:p>
            <w:pPr>
              <w:pStyle w:val="Compact"/>
              <w:jc w:val="center"/>
            </w:pPr>
            <w:r>
              <w:t xml:space="preserve">47.9</w:t>
            </w:r>
          </w:p>
        </w:tc>
        <w:tc>
          <w:tcPr/>
          <w:p>
            <w:pPr>
              <w:pStyle w:val="Compact"/>
              <w:jc w:val="center"/>
            </w:pPr>
            <w:r>
              <w:t xml:space="preserve">66.9</w:t>
            </w:r>
          </w:p>
        </w:tc>
        <w:tc>
          <w:tcPr/>
          <w:p>
            <w:pPr>
              <w:pStyle w:val="Compact"/>
              <w:jc w:val="center"/>
            </w:pPr>
            <w:r>
              <w:t xml:space="preserve">51.9</w:t>
            </w:r>
          </w:p>
        </w:tc>
        <w:tc>
          <w:tcPr/>
          <w:p>
            <w:pPr>
              <w:pStyle w:val="Compact"/>
              <w:jc w:val="center"/>
            </w:pPr>
            <w:r>
              <w:t xml:space="preserve">40.8</w:t>
            </w:r>
          </w:p>
        </w:tc>
        <w:tc>
          <w:tcPr/>
          <w:p>
            <w:pPr>
              <w:pStyle w:val="Compact"/>
              <w:jc w:val="center"/>
            </w:pPr>
            <w:r>
              <w:t xml:space="preserve">64.0</w:t>
            </w:r>
          </w:p>
        </w:tc>
        <w:tc>
          <w:tcPr/>
          <w:p>
            <w:pPr>
              <w:pStyle w:val="Compact"/>
              <w:jc w:val="center"/>
            </w:pPr>
            <w:r>
              <w:t xml:space="preserve">44.0</w:t>
            </w:r>
          </w:p>
        </w:tc>
        <w:tc>
          <w:tcPr/>
          <w:p>
            <w:pPr>
              <w:pStyle w:val="Compact"/>
              <w:jc w:val="center"/>
            </w:pPr>
            <w:r>
              <w:t xml:space="preserve">547.8G</w:t>
            </w:r>
          </w:p>
        </w:tc>
      </w:tr>
      <w:tr>
        <w:tc>
          <w:tcPr/>
          <w:p>
            <w:pPr>
              <w:pStyle w:val="Compact"/>
              <w:jc w:val="center"/>
            </w:pPr>
            <w:r>
              <w:t xml:space="preserve">X101 64x4d+DCN+Cascade + 4conv1fc head + multiscale +</w:t>
            </w:r>
          </w:p>
        </w:tc>
        <w:tc>
          <w:tcPr/>
          <w:p>
            <w:pPr>
              <w:pStyle w:val="Compact"/>
              <w:jc w:val="center"/>
            </w:pPr>
            <w:r>
              <w:t xml:space="preserve">+GC r4 3x schd</w:t>
            </w:r>
          </w:p>
        </w:tc>
        <w:tc>
          <w:tcPr/>
          <w:p>
            <w:pPr>
              <w:pStyle w:val="Compact"/>
              <w:jc w:val="center"/>
            </w:pPr>
            <w:r>
              <w:t xml:space="preserve">51.8</w:t>
            </w:r>
          </w:p>
        </w:tc>
        <w:tc>
          <w:tcPr/>
          <w:p>
            <w:pPr>
              <w:pStyle w:val="Compact"/>
              <w:jc w:val="center"/>
            </w:pPr>
            <w:r>
              <w:t xml:space="preserve">70.4</w:t>
            </w:r>
          </w:p>
        </w:tc>
        <w:tc>
          <w:tcPr/>
          <w:p>
            <w:pPr>
              <w:pStyle w:val="Compact"/>
              <w:jc w:val="center"/>
            </w:pPr>
            <w:r>
              <w:t xml:space="preserve">56.1</w:t>
            </w:r>
          </w:p>
        </w:tc>
        <w:tc>
          <w:tcPr/>
          <w:p>
            <w:pPr>
              <w:pStyle w:val="Compact"/>
              <w:jc w:val="center"/>
            </w:pPr>
            <w:r>
              <w:t xml:space="preserve">44.7</w:t>
            </w:r>
          </w:p>
        </w:tc>
        <w:tc>
          <w:tcPr/>
          <w:p>
            <w:pPr>
              <w:pStyle w:val="Compact"/>
              <w:jc w:val="center"/>
            </w:pPr>
            <w:r>
              <w:t xml:space="preserve">67.9</w:t>
            </w:r>
          </w:p>
        </w:tc>
        <w:tc>
          <w:tcPr/>
          <w:p>
            <w:pPr>
              <w:pStyle w:val="Compact"/>
              <w:jc w:val="center"/>
            </w:pPr>
            <w:r>
              <w:t xml:space="preserve">48.4</w:t>
            </w:r>
          </w:p>
        </w:tc>
        <w:tc>
          <w:tcPr/>
          <w:p>
            <w:pPr>
              <w:pStyle w:val="Compact"/>
              <w:jc w:val="center"/>
            </w:pPr>
            <w:r>
              <w:t xml:space="preserve">1040.6G</w:t>
            </w:r>
          </w:p>
        </w:tc>
      </w:tr>
      <w:tr>
        <w:tc>
          <w:tcPr>
            <w:gridSpan w:val="9"/>
          </w:tcPr>
          <w:p>
            <w:pPr>
              <w:pStyle w:val="Compact"/>
              <w:jc w:val="center"/>
            </w:pPr>
            <w:r>
              <w:t xml:space="preserve">(b) test on test-dev set</w:t>
            </w:r>
          </w:p>
        </w:tc>
      </w:tr>
      <w:tr>
        <w:tc>
          <w:tcPr>
            <w:vMerge w:val="restart"/>
          </w:tcPr>
          <w:p>
            <w:pPr>
              <w:pStyle w:val="Compact"/>
              <w:jc w:val="center"/>
            </w:pPr>
            <w:r>
              <w:t xml:space="preserve">X101 +Cascade</w:t>
            </w:r>
          </w:p>
        </w:tc>
        <w:tc>
          <w:tcPr/>
          <w:p>
            <w:pPr>
              <w:pStyle w:val="Compact"/>
              <w:jc w:val="center"/>
            </w:pPr>
            <w:r>
              <w:t xml:space="preserve">baseline</w:t>
            </w:r>
          </w:p>
        </w:tc>
        <w:tc>
          <w:tcPr/>
          <w:p>
            <w:pPr>
              <w:pStyle w:val="Compact"/>
              <w:jc w:val="center"/>
            </w:pPr>
            <w:r>
              <w:t xml:space="preserve">45.0</w:t>
            </w:r>
          </w:p>
        </w:tc>
        <w:tc>
          <w:tcPr/>
          <w:p>
            <w:pPr>
              <w:pStyle w:val="Compact"/>
              <w:jc w:val="center"/>
            </w:pPr>
            <w:r>
              <w:t xml:space="preserve">63.7</w:t>
            </w:r>
          </w:p>
        </w:tc>
        <w:tc>
          <w:tcPr/>
          <w:p>
            <w:pPr>
              <w:pStyle w:val="Compact"/>
              <w:jc w:val="center"/>
            </w:pPr>
            <w:r>
              <w:t xml:space="preserve">49.1</w:t>
            </w:r>
          </w:p>
        </w:tc>
        <w:tc>
          <w:tcPr/>
          <w:p>
            <w:pPr>
              <w:pStyle w:val="Compact"/>
              <w:jc w:val="center"/>
            </w:pPr>
            <w:r>
              <w:t xml:space="preserve">38.7</w:t>
            </w:r>
          </w:p>
        </w:tc>
        <w:tc>
          <w:tcPr/>
          <w:p>
            <w:pPr>
              <w:pStyle w:val="Compact"/>
              <w:jc w:val="center"/>
            </w:pPr>
            <w:r>
              <w:t xml:space="preserve">60.8</w:t>
            </w:r>
          </w:p>
        </w:tc>
        <w:tc>
          <w:tcPr/>
          <w:p>
            <w:pPr>
              <w:pStyle w:val="Compact"/>
              <w:jc w:val="center"/>
            </w:pPr>
            <w:r>
              <w:t xml:space="preserve">41.8</w:t>
            </w:r>
          </w:p>
        </w:tc>
        <w:tc>
          <w:tcPr/>
          <w:p>
            <w:pPr>
              <w:pStyle w:val="Compact"/>
              <w:jc w:val="center"/>
            </w:pPr>
            <w:r>
              <w:t xml:space="preserve">536.9G</w:t>
            </w:r>
          </w:p>
        </w:tc>
      </w:tr>
      <w:tr>
        <w:tc>
          <w:tcPr>
            <w:gridSpan w:val="1"/>
            <w:vMerge w:val="continue"/>
          </w:tcPr>
          <w:p>
            <w:pPr/>
          </w:p>
        </w:tc>
        <w:tc>
          <w:tcPr/>
          <w:p>
            <w:pPr>
              <w:pStyle w:val="Compact"/>
              <w:jc w:val="center"/>
            </w:pPr>
            <w:r>
              <w:t xml:space="preserve">+GC r16</w:t>
            </w:r>
          </w:p>
        </w:tc>
        <w:tc>
          <w:tcPr/>
          <w:p>
            <w:pPr>
              <w:pStyle w:val="Compact"/>
              <w:jc w:val="center"/>
            </w:pPr>
            <w:r>
              <w:t xml:space="preserve">46.5</w:t>
            </w:r>
          </w:p>
        </w:tc>
        <w:tc>
          <w:tcPr/>
          <w:p>
            <w:pPr>
              <w:pStyle w:val="Compact"/>
              <w:jc w:val="center"/>
            </w:pPr>
            <w:r>
              <w:t xml:space="preserve">65.7</w:t>
            </w:r>
          </w:p>
        </w:tc>
        <w:tc>
          <w:tcPr/>
          <w:p>
            <w:pPr>
              <w:pStyle w:val="Compact"/>
              <w:jc w:val="center"/>
            </w:pPr>
            <w:r>
              <w:t xml:space="preserve">50.7</w:t>
            </w:r>
          </w:p>
        </w:tc>
        <w:tc>
          <w:tcPr/>
          <w:p>
            <w:pPr>
              <w:pStyle w:val="Compact"/>
              <w:jc w:val="center"/>
            </w:pPr>
            <w:r>
              <w:t xml:space="preserve">40.0</w:t>
            </w:r>
          </w:p>
        </w:tc>
        <w:tc>
          <w:tcPr/>
          <w:p>
            <w:pPr>
              <w:pStyle w:val="Compact"/>
              <w:jc w:val="center"/>
            </w:pPr>
            <w:r>
              <w:t xml:space="preserve">62.9</w:t>
            </w:r>
          </w:p>
        </w:tc>
        <w:tc>
          <w:tcPr/>
          <w:p>
            <w:pPr>
              <w:pStyle w:val="Compact"/>
              <w:jc w:val="center"/>
            </w:pPr>
            <w:r>
              <w:t xml:space="preserve">43.1</w:t>
            </w:r>
          </w:p>
        </w:tc>
        <w:tc>
          <w:tcPr/>
          <w:p>
            <w:pPr>
              <w:pStyle w:val="Compact"/>
              <w:jc w:val="center"/>
            </w:pPr>
            <w:r>
              <w:t xml:space="preserve">537.2G</w:t>
            </w:r>
          </w:p>
        </w:tc>
      </w:tr>
      <w:tr>
        <w:tc>
          <w:tcPr>
            <w:gridSpan w:val="1"/>
            <w:vMerge w:val="continue"/>
          </w:tcPr>
          <w:p>
            <w:pPr/>
          </w:p>
        </w:tc>
        <w:tc>
          <w:tcPr/>
          <w:p>
            <w:pPr>
              <w:pStyle w:val="Compact"/>
              <w:jc w:val="center"/>
            </w:pPr>
            <w:r>
              <w:t xml:space="preserve">+GC r4</w:t>
            </w:r>
          </w:p>
        </w:tc>
        <w:tc>
          <w:tcPr/>
          <w:p>
            <w:pPr>
              <w:pStyle w:val="Compact"/>
              <w:jc w:val="center"/>
            </w:pPr>
            <w:r>
              <w:t xml:space="preserve">46.6</w:t>
            </w:r>
          </w:p>
        </w:tc>
        <w:tc>
          <w:tcPr/>
          <w:p>
            <w:pPr>
              <w:pStyle w:val="Compact"/>
              <w:jc w:val="center"/>
            </w:pPr>
            <w:r>
              <w:t xml:space="preserve">65.9</w:t>
            </w:r>
          </w:p>
        </w:tc>
        <w:tc>
          <w:tcPr/>
          <w:p>
            <w:pPr>
              <w:pStyle w:val="Compact"/>
              <w:jc w:val="center"/>
            </w:pPr>
            <w:r>
              <w:t xml:space="preserve">50.7</w:t>
            </w:r>
          </w:p>
        </w:tc>
        <w:tc>
          <w:tcPr/>
          <w:p>
            <w:pPr>
              <w:pStyle w:val="Compact"/>
              <w:jc w:val="center"/>
            </w:pPr>
            <w:r>
              <w:t xml:space="preserve">40.1</w:t>
            </w:r>
          </w:p>
        </w:tc>
        <w:tc>
          <w:tcPr/>
          <w:p>
            <w:pPr>
              <w:pStyle w:val="Compact"/>
              <w:jc w:val="center"/>
            </w:pPr>
            <w:r>
              <w:t xml:space="preserve">62.9</w:t>
            </w:r>
          </w:p>
        </w:tc>
        <w:tc>
          <w:tcPr/>
          <w:p>
            <w:pPr>
              <w:pStyle w:val="Compact"/>
              <w:jc w:val="center"/>
            </w:pPr>
            <w:r>
              <w:t xml:space="preserve">43.3</w:t>
            </w:r>
          </w:p>
        </w:tc>
        <w:tc>
          <w:tcPr/>
          <w:p>
            <w:pPr>
              <w:pStyle w:val="Compact"/>
              <w:jc w:val="center"/>
            </w:pPr>
            <w:r>
              <w:t xml:space="preserve">537.3G</w:t>
            </w:r>
          </w:p>
        </w:tc>
      </w:tr>
      <w:tr>
        <w:tc>
          <w:tcPr>
            <w:vMerge w:val="restart"/>
          </w:tcPr>
          <w:p>
            <w:pPr>
              <w:pStyle w:val="Compact"/>
              <w:jc w:val="center"/>
            </w:pPr>
            <w:r>
              <w:t xml:space="preserve">X101+DCN +Cascade</w:t>
            </w:r>
          </w:p>
        </w:tc>
        <w:tc>
          <w:tcPr/>
          <w:p>
            <w:pPr>
              <w:pStyle w:val="Compact"/>
              <w:jc w:val="center"/>
            </w:pPr>
            <w:r>
              <w:t xml:space="preserve">baseline</w:t>
            </w:r>
          </w:p>
        </w:tc>
        <w:tc>
          <w:tcPr/>
          <w:p>
            <w:pPr>
              <w:pStyle w:val="Compact"/>
              <w:jc w:val="center"/>
            </w:pPr>
            <w:r>
              <w:t xml:space="preserve">47.7</w:t>
            </w:r>
          </w:p>
        </w:tc>
        <w:tc>
          <w:tcPr/>
          <w:p>
            <w:pPr>
              <w:pStyle w:val="Compact"/>
              <w:jc w:val="center"/>
            </w:pPr>
            <w:r>
              <w:t xml:space="preserve">66.7</w:t>
            </w:r>
          </w:p>
        </w:tc>
        <w:tc>
          <w:tcPr/>
          <w:p>
            <w:pPr>
              <w:pStyle w:val="Compact"/>
              <w:jc w:val="center"/>
            </w:pPr>
            <w:r>
              <w:t xml:space="preserve">52.0</w:t>
            </w:r>
          </w:p>
        </w:tc>
        <w:tc>
          <w:tcPr/>
          <w:p>
            <w:pPr>
              <w:pStyle w:val="Compact"/>
              <w:jc w:val="center"/>
            </w:pPr>
            <w:r>
              <w:t xml:space="preserve">41.0</w:t>
            </w:r>
          </w:p>
        </w:tc>
        <w:tc>
          <w:tcPr/>
          <w:p>
            <w:pPr>
              <w:pStyle w:val="Compact"/>
              <w:jc w:val="center"/>
            </w:pPr>
            <w:r>
              <w:t xml:space="preserve">63.9</w:t>
            </w:r>
          </w:p>
        </w:tc>
        <w:tc>
          <w:tcPr/>
          <w:p>
            <w:pPr>
              <w:pStyle w:val="Compact"/>
              <w:jc w:val="center"/>
            </w:pPr>
            <w:r>
              <w:t xml:space="preserve">44.3</w:t>
            </w:r>
          </w:p>
        </w:tc>
        <w:tc>
          <w:tcPr/>
          <w:p>
            <w:pPr>
              <w:pStyle w:val="Compact"/>
              <w:jc w:val="center"/>
            </w:pPr>
            <w:r>
              <w:t xml:space="preserve">547.5G</w:t>
            </w:r>
          </w:p>
        </w:tc>
      </w:tr>
      <w:tr>
        <w:tc>
          <w:tcPr>
            <w:gridSpan w:val="1"/>
            <w:vMerge w:val="continue"/>
          </w:tcPr>
          <w:p>
            <w:pPr/>
          </w:p>
        </w:tc>
        <w:tc>
          <w:tcPr/>
          <w:p>
            <w:pPr>
              <w:pStyle w:val="Compact"/>
              <w:jc w:val="center"/>
            </w:pPr>
            <w:r>
              <w:t xml:space="preserve">+GC r16</w:t>
            </w:r>
          </w:p>
        </w:tc>
        <w:tc>
          <w:tcPr/>
          <w:p>
            <w:pPr>
              <w:pStyle w:val="Compact"/>
              <w:jc w:val="center"/>
            </w:pPr>
            <w:r>
              <w:t xml:space="preserve">48.3</w:t>
            </w:r>
          </w:p>
        </w:tc>
        <w:tc>
          <w:tcPr/>
          <w:p>
            <w:pPr>
              <w:pStyle w:val="Compact"/>
              <w:jc w:val="center"/>
            </w:pPr>
            <w:r>
              <w:t xml:space="preserve">67.5</w:t>
            </w:r>
          </w:p>
        </w:tc>
        <w:tc>
          <w:tcPr/>
          <w:p>
            <w:pPr>
              <w:pStyle w:val="Compact"/>
              <w:jc w:val="center"/>
            </w:pPr>
            <w:r>
              <w:t xml:space="preserve">52.7</w:t>
            </w:r>
          </w:p>
        </w:tc>
        <w:tc>
          <w:tcPr/>
          <w:p>
            <w:pPr>
              <w:pStyle w:val="Compact"/>
              <w:jc w:val="center"/>
            </w:pPr>
            <w:r>
              <w:t xml:space="preserve">41.5</w:t>
            </w:r>
          </w:p>
        </w:tc>
        <w:tc>
          <w:tcPr/>
          <w:p>
            <w:pPr>
              <w:pStyle w:val="Compact"/>
              <w:jc w:val="center"/>
            </w:pPr>
            <w:r>
              <w:t xml:space="preserve">64.6</w:t>
            </w:r>
          </w:p>
        </w:tc>
        <w:tc>
          <w:tcPr/>
          <w:p>
            <w:pPr>
              <w:pStyle w:val="Compact"/>
              <w:jc w:val="center"/>
            </w:pPr>
            <w:r>
              <w:t xml:space="preserve">45.0</w:t>
            </w:r>
          </w:p>
        </w:tc>
        <w:tc>
          <w:tcPr/>
          <w:p>
            <w:pPr>
              <w:pStyle w:val="Compact"/>
              <w:jc w:val="center"/>
            </w:pPr>
            <w:r>
              <w:t xml:space="preserve">547.8G</w:t>
            </w:r>
          </w:p>
        </w:tc>
      </w:tr>
      <w:tr>
        <w:tc>
          <w:tcPr>
            <w:gridSpan w:val="1"/>
            <w:vMerge w:val="continue"/>
          </w:tcPr>
          <w:p>
            <w:pPr/>
          </w:p>
        </w:tc>
        <w:tc>
          <w:tcPr/>
          <w:p>
            <w:pPr>
              <w:pStyle w:val="Compact"/>
              <w:jc w:val="center"/>
            </w:pPr>
            <w:r>
              <w:t xml:space="preserve">+GC r4</w:t>
            </w:r>
          </w:p>
        </w:tc>
        <w:tc>
          <w:tcPr/>
          <w:p>
            <w:pPr>
              <w:pStyle w:val="Compact"/>
              <w:jc w:val="center"/>
            </w:pPr>
            <w:r>
              <w:t xml:space="preserve">48.4</w:t>
            </w:r>
          </w:p>
        </w:tc>
        <w:tc>
          <w:tcPr/>
          <w:p>
            <w:pPr>
              <w:pStyle w:val="Compact"/>
              <w:jc w:val="center"/>
            </w:pPr>
            <w:r>
              <w:t xml:space="preserve">67.6</w:t>
            </w:r>
          </w:p>
        </w:tc>
        <w:tc>
          <w:tcPr/>
          <w:p>
            <w:pPr>
              <w:pStyle w:val="Compact"/>
              <w:jc w:val="center"/>
            </w:pPr>
            <w:r>
              <w:t xml:space="preserve">52.7</w:t>
            </w:r>
          </w:p>
        </w:tc>
        <w:tc>
          <w:tcPr/>
          <w:p>
            <w:pPr>
              <w:pStyle w:val="Compact"/>
              <w:jc w:val="center"/>
            </w:pPr>
            <w:r>
              <w:t xml:space="preserve">41.5</w:t>
            </w:r>
          </w:p>
        </w:tc>
        <w:tc>
          <w:tcPr/>
          <w:p>
            <w:pPr>
              <w:pStyle w:val="Compact"/>
              <w:jc w:val="center"/>
            </w:pPr>
            <w:r>
              <w:t xml:space="preserve">64.6</w:t>
            </w:r>
          </w:p>
        </w:tc>
        <w:tc>
          <w:tcPr/>
          <w:p>
            <w:pPr>
              <w:pStyle w:val="Compact"/>
              <w:jc w:val="center"/>
            </w:pPr>
            <w:r>
              <w:t xml:space="preserve">45.0</w:t>
            </w:r>
          </w:p>
        </w:tc>
        <w:tc>
          <w:tcPr/>
          <w:p>
            <w:pPr>
              <w:pStyle w:val="Compact"/>
              <w:jc w:val="center"/>
            </w:pPr>
            <w:r>
              <w:t xml:space="preserve">547.8G</w:t>
            </w:r>
          </w:p>
        </w:tc>
      </w:tr>
      <w:tr>
        <w:tc>
          <w:tcPr/>
          <w:p>
            <w:pPr>
              <w:pStyle w:val="Compact"/>
              <w:jc w:val="center"/>
            </w:pPr>
            <w:r>
              <w:t xml:space="preserve">X101 64x4d+DCN+Cascade + 4conv1fc head + multiscale +</w:t>
            </w:r>
          </w:p>
        </w:tc>
        <w:tc>
          <w:tcPr/>
          <w:p>
            <w:pPr>
              <w:pStyle w:val="Compact"/>
              <w:jc w:val="center"/>
            </w:pPr>
            <w:r>
              <w:t xml:space="preserve">+GC r4 3x schd</w:t>
            </w:r>
          </w:p>
        </w:tc>
        <w:tc>
          <w:tcPr/>
          <w:p>
            <w:pPr>
              <w:pStyle w:val="Compact"/>
              <w:jc w:val="center"/>
            </w:pPr>
            <w:r>
              <w:t xml:space="preserve">52.3</w:t>
            </w:r>
          </w:p>
        </w:tc>
        <w:tc>
          <w:tcPr/>
          <w:p>
            <w:pPr>
              <w:pStyle w:val="Compact"/>
              <w:jc w:val="center"/>
            </w:pPr>
            <w:r>
              <w:t xml:space="preserve">70.9</w:t>
            </w:r>
          </w:p>
        </w:tc>
        <w:tc>
          <w:tcPr/>
          <w:p>
            <w:pPr>
              <w:pStyle w:val="Compact"/>
              <w:jc w:val="center"/>
            </w:pPr>
            <w:r>
              <w:t xml:space="preserve">56.9</w:t>
            </w:r>
          </w:p>
        </w:tc>
        <w:tc>
          <w:tcPr/>
          <w:p>
            <w:pPr>
              <w:pStyle w:val="Compact"/>
              <w:jc w:val="center"/>
            </w:pPr>
            <w:r>
              <w:t xml:space="preserve">45.4</w:t>
            </w:r>
          </w:p>
        </w:tc>
        <w:tc>
          <w:tcPr/>
          <w:p>
            <w:pPr>
              <w:pStyle w:val="Compact"/>
              <w:jc w:val="center"/>
            </w:pPr>
            <w:r>
              <w:t xml:space="preserve">68.9</w:t>
            </w:r>
          </w:p>
        </w:tc>
        <w:tc>
          <w:tcPr/>
          <w:p>
            <w:pPr>
              <w:pStyle w:val="Compact"/>
              <w:jc w:val="center"/>
            </w:pPr>
            <w:r>
              <w:t xml:space="preserve">49.6</w:t>
            </w:r>
          </w:p>
        </w:tc>
        <w:tc>
          <w:tcPr/>
          <w:p>
            <w:pPr>
              <w:pStyle w:val="Compact"/>
              <w:jc w:val="center"/>
            </w:pPr>
            <w:r>
              <w:t xml:space="preserve">1040.6G</w:t>
            </w:r>
          </w:p>
        </w:tc>
      </w:tr>
    </w:tbl>
    <w:p>
      <w:pPr>
        <w:pStyle w:val="a0"/>
      </w:pPr>
      <w:r>
        <w:t xml:space="preserve">TABLE 7: Results of GCNet (ratio 4 and 16) with stronger backbones on COCO 2017 validation and test-dev sets.</w:t>
      </w:r>
    </w:p>
    <w:p>
      <w:pPr>
        <w:pStyle w:val="a0"/>
      </w:pPr>
      <w:r>
        <w:rPr>
          <w:rFonts w:hint="eastAsia"/>
        </w:rPr>
        <w:t xml:space="preserve">表7：在COCO</w:t>
      </w:r>
      <w:r>
        <w:t xml:space="preserve"> </w:t>
      </w:r>
      <w:r>
        <w:rPr>
          <w:rFonts w:hint="eastAsia"/>
        </w:rPr>
        <w:t xml:space="preserve">2017验证集和测试-dev集上，具有更强基础网络的GCNet（比例4和16）的结果。</w:t>
      </w:r>
    </w:p>
    <w:p>
      <w:pPr>
        <w:pStyle w:val="a0"/>
      </w:pPr>
      <w:r>
        <w:t xml:space="preserve">Bottleneck ratio. The bottleneck design is intended to reduce redundancy in parameters and provide a good tradeoff between performance and #params. In Table 5(e), we vary the ratio</w:t>
      </w:r>
      <w:r>
        <w:t xml:space="preserve"> </w:t>
      </w:r>
      <m:oMath>
        <m:r>
          <m:t>r</m:t>
        </m:r>
      </m:oMath>
      <w:r>
        <w:t xml:space="preserve"> </w:t>
      </w:r>
      <w:r>
        <w:t xml:space="preserve">of the bottleneck. As the ratio</w:t>
      </w:r>
      <w:r>
        <w:t xml:space="preserve"> </w:t>
      </w:r>
      <m:oMath>
        <m:r>
          <m:t>r</m:t>
        </m:r>
      </m:oMath>
      <w:r>
        <w:t xml:space="preserve"> </w:t>
      </w:r>
      <w:r>
        <w:t xml:space="preserve">decreases (from 32 to 4) with increasing number of parameters and FLOPs, the performance improves consistently</w:t>
      </w:r>
      <w:r>
        <w:t xml:space="preserve"> </w:t>
      </w:r>
      <m:oMath>
        <m:d>
          <m:dPr>
            <m:begChr m:val="("/>
            <m:endChr m:val=""/>
            <m:sepChr m:val=""/>
            <m:grow/>
          </m:dPr>
          <m:e>
            <m:r>
              <m:t>0.8</m:t>
            </m:r>
            <m:r>
              <m:rPr>
                <m:sty m:val="p"/>
              </m:rPr>
              <m:t>%</m:t>
            </m:r>
            <m:r>
              <m:rPr>
                <m:sty m:val="p"/>
              </m:rPr>
              <m:t>↑</m:t>
            </m:r>
          </m:e>
        </m:d>
      </m:oMath>
      <w:r>
        <w:t xml:space="preserve"> </w:t>
      </w:r>
      <w:r>
        <w:t xml:space="preserve">on</w:t>
      </w:r>
      <w:r>
        <w:t xml:space="preserve"> </w:t>
      </w:r>
      <m:oMath>
        <m:sSup>
          <m:e>
            <m:r>
              <m:rPr>
                <m:sty m:val="p"/>
              </m:rPr>
              <m:t>A</m:t>
            </m:r>
            <m:r>
              <m:rPr>
                <m:sty m:val="p"/>
              </m:rPr>
              <m:t>P</m:t>
            </m:r>
          </m:e>
          <m:sup>
            <m:r>
              <m:rPr>
                <m:nor/>
                <m:sty m:val="p"/>
              </m:rPr>
              <m:t>bbox </m:t>
            </m:r>
          </m:sup>
        </m:sSup>
      </m:oMath>
      <w:r>
        <w:t xml:space="preserve"> </w:t>
      </w:r>
      <w:r>
        <w:t xml:space="preserve">and</w:t>
      </w:r>
      <w:r>
        <w:t xml:space="preserve"> </w:t>
      </w:r>
      <m:oMath>
        <m:r>
          <m:t>0.5</m:t>
        </m:r>
        <m:r>
          <m:rPr>
            <m:sty m:val="p"/>
          </m:rPr>
          <m:t>%</m:t>
        </m:r>
        <m:r>
          <m:rPr>
            <m:sty m:val="p"/>
          </m:rPr>
          <m:t>↑</m:t>
        </m:r>
      </m:oMath>
      <w:r>
        <w:t xml:space="preserve"> </w:t>
      </w:r>
      <w:r>
        <w:t xml:space="preserve">on</w:t>
      </w:r>
      <w:r>
        <w:t xml:space="preserve"> </w:t>
      </w:r>
      <m:oMath>
        <m:sSup>
          <m:e>
            <m:r>
              <m:rPr>
                <m:sty m:val="p"/>
              </m:rPr>
              <m:t>A</m:t>
            </m:r>
            <m:r>
              <m:rPr>
                <m:sty m:val="p"/>
              </m:rPr>
              <m:t>P</m:t>
            </m:r>
          </m:e>
          <m:sup>
            <m:r>
              <m:rPr>
                <m:nor/>
                <m:sty m:val="p"/>
              </m:rPr>
              <m:t>mask </m:t>
            </m:r>
          </m:sup>
        </m:sSup>
      </m:oMath>
      <w:r>
        <w:t xml:space="preserve"> </w:t>
      </w:r>
      <w:r>
        <w:t xml:space="preserve">), indicating that our bottleneck strikes a good balance between performance and number of parameters. It is worth noting that even with a ratio of</w:t>
      </w:r>
      <w:r>
        <w:t xml:space="preserve"> </w:t>
      </w:r>
      <m:oMath>
        <m:r>
          <m:rPr>
            <m:sty m:val="p"/>
          </m:rPr>
          <m:t>r</m:t>
        </m:r>
        <m:r>
          <m:rPr>
            <m:sty m:val="p"/>
          </m:rPr>
          <m:t>=</m:t>
        </m:r>
        <m:r>
          <m:t>32</m:t>
        </m:r>
      </m:oMath>
      <w:r>
        <w:t xml:space="preserve"> </w:t>
      </w:r>
      <w:r>
        <w:t xml:space="preserve">, the network still outperforms baseline by large margins.</w:t>
      </w:r>
    </w:p>
    <w:p>
      <w:pPr>
        <w:pStyle w:val="a0"/>
      </w:pPr>
      <w:r>
        <w:rPr>
          <w:rFonts w:hint="eastAsia"/>
        </w:rPr>
        <w:t xml:space="preserve">瓶颈比例。瓶颈设计旨在减少参数冗余，并在性能和参数数量之间提供良好的权衡。在表5(e)中，我们改变了瓶颈的比例</w:t>
      </w:r>
      <w:r>
        <w:t xml:space="preserve"> </w:t>
      </w:r>
      <m:oMath>
        <m:r>
          <m:t>r</m:t>
        </m:r>
      </m:oMath>
      <w:r>
        <w:t xml:space="preserve"> </w:t>
      </w:r>
      <w:r>
        <w:rPr>
          <w:rFonts w:hint="eastAsia"/>
        </w:rPr>
        <w:t xml:space="preserve">。随着比例</w:t>
      </w:r>
      <w:r>
        <w:t xml:space="preserve"> </w:t>
      </w:r>
      <m:oMath>
        <m:r>
          <m:t>r</m:t>
        </m:r>
      </m:oMath>
      <w:r>
        <w:t xml:space="preserve"> </w:t>
      </w:r>
      <w:r>
        <w:rPr>
          <w:rFonts w:hint="eastAsia"/>
        </w:rPr>
        <w:t xml:space="preserve">的减小（从32到4），参数数量和FLOPs的增加，性能在</w:t>
      </w:r>
      <w:r>
        <w:t xml:space="preserve"> </w:t>
      </w:r>
      <m:oMath>
        <m:d>
          <m:dPr>
            <m:begChr m:val="("/>
            <m:endChr m:val=""/>
            <m:sepChr m:val=""/>
            <m:grow/>
          </m:dPr>
          <m:e>
            <m:r>
              <m:t>0.8</m:t>
            </m:r>
            <m:r>
              <m:rPr>
                <m:sty m:val="p"/>
              </m:rPr>
              <m:t>%</m:t>
            </m:r>
            <m:r>
              <m:rPr>
                <m:sty m:val="p"/>
              </m:rPr>
              <m:t>↑</m:t>
            </m:r>
          </m:e>
        </m:d>
      </m:oMath>
      <w:r>
        <w:t xml:space="preserve"> </w:t>
      </w:r>
      <w:r>
        <w:rPr>
          <w:rFonts w:hint="eastAsia"/>
        </w:rPr>
        <w:t xml:space="preserve">上持续提高</w:t>
      </w:r>
      <w:r>
        <w:t xml:space="preserve"> </w:t>
      </w:r>
      <m:oMath>
        <m:sSup>
          <m:e>
            <m:r>
              <m:rPr>
                <m:sty m:val="p"/>
              </m:rPr>
              <m:t>A</m:t>
            </m:r>
            <m:r>
              <m:rPr>
                <m:sty m:val="p"/>
              </m:rPr>
              <m:t>P</m:t>
            </m:r>
          </m:e>
          <m:sup>
            <m:r>
              <m:rPr>
                <m:nor/>
                <m:sty m:val="p"/>
              </m:rPr>
              <m:t>bbox </m:t>
            </m:r>
          </m:sup>
        </m:sSup>
      </m:oMath>
      <w:r>
        <w:t xml:space="preserve"> </w:t>
      </w:r>
      <w:r>
        <w:rPr>
          <w:rFonts w:hint="eastAsia"/>
        </w:rPr>
        <w:t xml:space="preserve">和</w:t>
      </w:r>
      <w:r>
        <w:t xml:space="preserve"> </w:t>
      </w:r>
      <m:oMath>
        <m:r>
          <m:t>0.5</m:t>
        </m:r>
        <m:r>
          <m:rPr>
            <m:sty m:val="p"/>
          </m:rPr>
          <m:t>%</m:t>
        </m:r>
        <m:r>
          <m:rPr>
            <m:sty m:val="p"/>
          </m:rPr>
          <m:t>↑</m:t>
        </m:r>
      </m:oMath>
      <w:r>
        <w:t xml:space="preserve"> </w:t>
      </w:r>
      <w:r>
        <w:rPr>
          <w:rFonts w:hint="eastAsia"/>
        </w:rPr>
        <w:t xml:space="preserve">上</w:t>
      </w:r>
      <w:r>
        <w:t xml:space="preserve"> </w:t>
      </w:r>
      <m:oMath>
        <m:sSup>
          <m:e>
            <m:r>
              <m:rPr>
                <m:sty m:val="p"/>
              </m:rPr>
              <m:t>A</m:t>
            </m:r>
            <m:r>
              <m:rPr>
                <m:sty m:val="p"/>
              </m:rPr>
              <m:t>P</m:t>
            </m:r>
          </m:e>
          <m:sup>
            <m:r>
              <m:rPr>
                <m:nor/>
                <m:sty m:val="p"/>
              </m:rPr>
              <m:t>mask </m:t>
            </m:r>
          </m:sup>
        </m:sSup>
      </m:oMath>
      <w:r>
        <w:t xml:space="preserve"> </w:t>
      </w:r>
      <w:r>
        <w:rPr>
          <w:rFonts w:hint="eastAsia"/>
        </w:rPr>
        <w:t xml:space="preserve">)，表明我们的瓶颈在性能和参数数量之间取得了良好的平衡。值得注意的是，即使比例达到</w:t>
      </w:r>
      <w:r>
        <w:t xml:space="preserve"> </w:t>
      </w:r>
      <m:oMath>
        <m:r>
          <m:rPr>
            <m:sty m:val="p"/>
          </m:rPr>
          <m:t>r</m:t>
        </m:r>
        <m:r>
          <m:rPr>
            <m:sty m:val="p"/>
          </m:rPr>
          <m:t>=</m:t>
        </m:r>
        <m:r>
          <m:t>32</m:t>
        </m:r>
      </m:oMath>
      <w:r>
        <w:t xml:space="preserve"> </w:t>
      </w:r>
      <w:r>
        <w:rPr>
          <w:rFonts w:hint="eastAsia"/>
        </w:rPr>
        <w:t xml:space="preserve">，网络仍然比基线有大幅度的性能提升。</w:t>
      </w:r>
    </w:p>
    <w:p>
      <w:pPr>
        <w:pStyle w:val="a0"/>
      </w:pPr>
      <w:r>
        <w:t xml:space="preserve">Pooling and fusion. The different choices for pooling and fusion are ablated in Table 5 f). First, it shows that addition is more effective than scaling in the fusion stage. It is surprising that attention pooling only achieves slightly better results than vanilla average pooling. This indicates that how global context is aggregated to query positions (choice of fusion module) is more important than how features from all positions are grouped together (choice in context modeling module). It is worth noting that att+add significantly outperforms avg+scale, which denotes the approach of SENet with layer norm, because of the effective modeling of long-range dependency with attention pooling for context modeling, and the use of addition for feature aggregation.</w:t>
      </w:r>
    </w:p>
    <w:p>
      <w:pPr>
        <w:pStyle w:val="a0"/>
      </w:pPr>
      <w:r>
        <w:rPr>
          <w:rFonts w:hint="eastAsia"/>
        </w:rPr>
        <w:t xml:space="preserve">池化和融合。表5(f)展示了池化和融合不同选择的消融实验。首先，它表明在融合阶段，加法比缩放更有效。令人惊讶的是，注意力池化仅比普通的平均池化略微提高了一些结果。这表明全局上下文如何聚集到查询位置（融合模块的选择）比所有位置的特征如何组合在一起（上下文建模模块的选择）更重要。值得注意的是，att+add</w:t>
      </w:r>
      <w:r>
        <w:t xml:space="preserve"> </w:t>
      </w:r>
      <w:r>
        <w:rPr>
          <w:rFonts w:hint="eastAsia"/>
        </w:rPr>
        <w:t xml:space="preserve">显著优于</w:t>
      </w:r>
      <w:r>
        <w:t xml:space="preserve"> </w:t>
      </w:r>
      <w:r>
        <w:rPr>
          <w:rFonts w:hint="eastAsia"/>
        </w:rPr>
        <w:t xml:space="preserve">avg+scale，后者表示带有层归一化的SENet方法，因为注意力池化在上下文建模中有效建模了长距离依赖，并且使用了加法进行特征聚合。</w:t>
      </w:r>
    </w:p>
    <w:p>
      <w:pPr>
        <w:pStyle w:val="a0"/>
      </w:pPr>
      <w:r>
        <w:t xml:space="preserve">Different Normalization The result of different normalization is presented in 6(a). GCNet improves the performance by</w:t>
      </w:r>
      <w:r>
        <w:t xml:space="preserve"> </w:t>
      </w:r>
      <m:oMath>
        <m:r>
          <m:t>1.0</m:t>
        </m:r>
        <m:r>
          <m:rPr>
            <m:sty m:val="p"/>
          </m:rPr>
          <m:t>%</m:t>
        </m:r>
        <m:r>
          <m:rPr>
            <m:sty m:val="p"/>
          </m:rPr>
          <m:t>↑</m:t>
        </m:r>
      </m:oMath>
      <w:r>
        <w:t xml:space="preserve"> </w:t>
      </w:r>
      <w:r>
        <w:t xml:space="preserve">on</w:t>
      </w:r>
      <w:r>
        <w:t xml:space="preserve"> </w:t>
      </w:r>
      <m:oMath>
        <m:sSup>
          <m:e>
            <m:r>
              <m:rPr>
                <m:sty m:val="p"/>
              </m:rPr>
              <m:t>A</m:t>
            </m:r>
            <m:r>
              <m:rPr>
                <m:sty m:val="p"/>
              </m:rPr>
              <m:t>P</m:t>
            </m:r>
          </m:e>
          <m:sup>
            <m:r>
              <m:rPr>
                <m:nor/>
                <m:sty m:val="p"/>
              </m:rPr>
              <m:t>bbox </m:t>
            </m:r>
          </m:sup>
        </m:sSup>
      </m:oMath>
      <w:r>
        <w:t xml:space="preserve"> </w:t>
      </w:r>
      <w:r>
        <w:t xml:space="preserve">and</w:t>
      </w:r>
      <w:r>
        <w:t xml:space="preserve"> </w:t>
      </w:r>
      <m:oMath>
        <m:r>
          <m:t>0.7</m:t>
        </m:r>
        <m:r>
          <m:rPr>
            <m:sty m:val="p"/>
          </m:rPr>
          <m:t>%</m:t>
        </m:r>
        <m:r>
          <m:rPr>
            <m:sty m:val="p"/>
          </m:rPr>
          <m:t>↑</m:t>
        </m:r>
      </m:oMath>
      <w:r>
        <w:t xml:space="preserve"> </w:t>
      </w:r>
      <w:r>
        <w:t xml:space="preserve">on</w:t>
      </w:r>
      <w:r>
        <w:t xml:space="preserve"> </w:t>
      </w:r>
      <m:oMath>
        <m:sSup>
          <m:e>
            <m:r>
              <m:rPr>
                <m:sty m:val="p"/>
              </m:rPr>
              <m:t>A</m:t>
            </m:r>
            <m:r>
              <m:rPr>
                <m:sty m:val="p"/>
              </m:rPr>
              <m:t>P</m:t>
            </m:r>
          </m:e>
          <m:sup>
            <m:r>
              <m:rPr>
                <m:nor/>
                <m:sty m:val="p"/>
              </m:rPr>
              <m:t>mask </m:t>
            </m:r>
          </m:sup>
        </m:sSup>
      </m:oMath>
      <w:r>
        <w:t xml:space="preserve"> </w:t>
      </w:r>
      <w:r>
        <w:t xml:space="preserve">by replacing fixBN with syncBN in the backbone, while baseline maintains similar performance. Since the backbone is already pretrained on ImageNet while the inserted GC block is randomly initialized, the running statistics of the backbone features could help with the training of the GC block. Following [72], [73], syncBN is further applied in both the backbone and heads. Even though the baseline improves by</w:t>
      </w:r>
      <w:r>
        <w:t xml:space="preserve"> </w:t>
      </w:r>
      <m:oMath>
        <m:r>
          <m:t>1.6</m:t>
        </m:r>
        <m:r>
          <m:rPr>
            <m:sty m:val="p"/>
          </m:rPr>
          <m:t>%</m:t>
        </m:r>
        <m:r>
          <m:rPr>
            <m:sty m:val="p"/>
          </m:rPr>
          <m:t>↑</m:t>
        </m:r>
      </m:oMath>
      <w:r>
        <w:t xml:space="preserve"> </w:t>
      </w:r>
      <w:r>
        <w:t xml:space="preserve">in</w:t>
      </w:r>
      <w:r>
        <w:t xml:space="preserve"> </w:t>
      </w:r>
      <m:oMath>
        <m:sSup>
          <m:e>
            <m:r>
              <m:rPr>
                <m:sty m:val="p"/>
              </m:rPr>
              <m:t>A</m:t>
            </m:r>
            <m:r>
              <m:rPr>
                <m:sty m:val="p"/>
              </m:rPr>
              <m:t>P</m:t>
            </m:r>
          </m:e>
          <m:sup>
            <m:r>
              <m:rPr>
                <m:nor/>
                <m:sty m:val="p"/>
              </m:rPr>
              <m:t>bbox </m:t>
            </m:r>
          </m:sup>
        </m:sSup>
      </m:oMath>
      <w:r>
        <w:t xml:space="preserve"> </w:t>
      </w:r>
      <w:r>
        <w:t xml:space="preserve">and</w:t>
      </w:r>
      <w:r>
        <w:t xml:space="preserve"> </w:t>
      </w:r>
      <m:oMath>
        <m:r>
          <m:t>0.8</m:t>
        </m:r>
        <m:r>
          <m:rPr>
            <m:sty m:val="p"/>
          </m:rPr>
          <m:t>%</m:t>
        </m:r>
        <m:r>
          <m:rPr>
            <m:sty m:val="p"/>
          </m:rPr>
          <m:t>↑</m:t>
        </m:r>
      </m:oMath>
      <w:r>
        <w:t xml:space="preserve"> </w:t>
      </w:r>
      <w:r>
        <w:t xml:space="preserve">in</w:t>
      </w:r>
      <w:r>
        <w:t xml:space="preserve"> </w:t>
      </w:r>
      <m:oMath>
        <m:sSup>
          <m:e>
            <m:r>
              <m:rPr>
                <m:sty m:val="p"/>
              </m:rPr>
              <m:t>A</m:t>
            </m:r>
            <m:r>
              <m:rPr>
                <m:sty m:val="p"/>
              </m:rPr>
              <m:t>P</m:t>
            </m:r>
          </m:e>
          <m:sup>
            <m:r>
              <m:rPr>
                <m:nor/>
                <m:sty m:val="p"/>
              </m:rPr>
              <m:t>mask </m:t>
            </m:r>
          </m:sup>
        </m:sSup>
      </m:oMath>
      <w:r>
        <w:t xml:space="preserve"> </w:t>
      </w:r>
      <w:r>
        <w:t xml:space="preserve">, the gap between GC and the baseline is still preserved, which is</w:t>
      </w:r>
      <w:r>
        <w:t xml:space="preserve"> </w:t>
      </w:r>
      <m:oMath>
        <m:r>
          <m:t>2.6</m:t>
        </m:r>
        <m:r>
          <m:rPr>
            <m:sty m:val="p"/>
          </m:rPr>
          <m:t>%</m:t>
        </m:r>
        <m:r>
          <m:rPr>
            <m:sty m:val="p"/>
          </m:rPr>
          <m:t>↑</m:t>
        </m:r>
      </m:oMath>
      <w:r>
        <w:t xml:space="preserve"> </w:t>
      </w:r>
      <w:r>
        <w:t xml:space="preserve">in</w:t>
      </w:r>
      <w:r>
        <w:t xml:space="preserve"> </w:t>
      </w:r>
      <m:oMath>
        <m:sSup>
          <m:e>
            <m:r>
              <m:rPr>
                <m:sty m:val="p"/>
              </m:rPr>
              <m:t>A</m:t>
            </m:r>
            <m:r>
              <m:rPr>
                <m:sty m:val="p"/>
              </m:rPr>
              <m:t>P</m:t>
            </m:r>
          </m:e>
          <m:sup>
            <m:r>
              <m:rPr>
                <m:nor/>
                <m:sty m:val="p"/>
              </m:rPr>
              <m:t>bbox </m:t>
            </m:r>
          </m:sup>
        </m:sSup>
      </m:oMath>
      <w:r>
        <w:t xml:space="preserve"> </w:t>
      </w:r>
      <w:r>
        <w:t xml:space="preserve">and</w:t>
      </w:r>
    </w:p>
    <w:p>
      <w:pPr>
        <w:pStyle w:val="a0"/>
      </w:pPr>
      <w:r>
        <w:rPr>
          <w:rFonts w:hint="eastAsia"/>
        </w:rPr>
        <w:t xml:space="preserve">不同的归一化方法的结果展示在6(a)中。GCNet通过在主干网络中用syncBN替换fixBN，在</w:t>
      </w:r>
      <w:r>
        <w:t xml:space="preserve"> </w:t>
      </w:r>
      <m:oMath>
        <m:r>
          <m:t>1.0</m:t>
        </m:r>
        <m:r>
          <m:rPr>
            <m:sty m:val="p"/>
          </m:rPr>
          <m:t>%</m:t>
        </m:r>
        <m:r>
          <m:rPr>
            <m:sty m:val="p"/>
          </m:rPr>
          <m:t>↑</m:t>
        </m:r>
      </m:oMath>
      <w:r>
        <w:t xml:space="preserve"> </w:t>
      </w:r>
      <w:r>
        <w:rPr>
          <w:rFonts w:hint="eastAsia"/>
        </w:rPr>
        <w:t xml:space="preserve">上提高了</w:t>
      </w:r>
      <w:r>
        <w:t xml:space="preserve"> </w:t>
      </w:r>
      <m:oMath>
        <m:sSup>
          <m:e>
            <m:r>
              <m:rPr>
                <m:sty m:val="p"/>
              </m:rPr>
              <m:t>A</m:t>
            </m:r>
            <m:r>
              <m:rPr>
                <m:sty m:val="p"/>
              </m:rPr>
              <m:t>P</m:t>
            </m:r>
          </m:e>
          <m:sup>
            <m:r>
              <m:rPr>
                <m:nor/>
                <m:sty m:val="p"/>
              </m:rPr>
              <m:t>bbox </m:t>
            </m:r>
          </m:sup>
        </m:sSup>
      </m:oMath>
      <w:r>
        <w:t xml:space="preserve"> </w:t>
      </w:r>
      <w:r>
        <w:rPr>
          <w:rFonts w:hint="eastAsia"/>
        </w:rPr>
        <w:t xml:space="preserve">的性能，在</w:t>
      </w:r>
      <w:r>
        <w:t xml:space="preserve"> </w:t>
      </w:r>
      <m:oMath>
        <m:r>
          <m:t>0.7</m:t>
        </m:r>
        <m:r>
          <m:rPr>
            <m:sty m:val="p"/>
          </m:rPr>
          <m:t>%</m:t>
        </m:r>
        <m:r>
          <m:rPr>
            <m:sty m:val="p"/>
          </m:rPr>
          <m:t>↑</m:t>
        </m:r>
      </m:oMath>
      <w:r>
        <w:t xml:space="preserve"> </w:t>
      </w:r>
      <w:r>
        <w:rPr>
          <w:rFonts w:hint="eastAsia"/>
        </w:rPr>
        <w:t xml:space="preserve">上提高了</w:t>
      </w:r>
      <w:r>
        <w:t xml:space="preserve"> </w:t>
      </w:r>
      <m:oMath>
        <m:sSup>
          <m:e>
            <m:r>
              <m:rPr>
                <m:sty m:val="p"/>
              </m:rPr>
              <m:t>A</m:t>
            </m:r>
            <m:r>
              <m:rPr>
                <m:sty m:val="p"/>
              </m:rPr>
              <m:t>P</m:t>
            </m:r>
          </m:e>
          <m:sup>
            <m:r>
              <m:rPr>
                <m:nor/>
                <m:sty m:val="p"/>
              </m:rPr>
              <m:t>mask </m:t>
            </m:r>
          </m:sup>
        </m:sSup>
      </m:oMath>
      <w:r>
        <w:t xml:space="preserve"> </w:t>
      </w:r>
      <w:r>
        <w:rPr>
          <w:rFonts w:hint="eastAsia"/>
        </w:rPr>
        <w:t xml:space="preserve">的性能，而基线模型保持了相似的性能。由于主干网络已经在ImageNet上预训练，而插入的GC模块是随机初始化的，因此主干网络的特征运行统计可能有助于GC模块的训练。遵循[72]，[73]，在主干网络和头部进一步应用syncBN。尽管基线在</w:t>
      </w:r>
      <w:r>
        <w:t xml:space="preserve"> </w:t>
      </w:r>
      <m:oMath>
        <m:sSup>
          <m:e>
            <m:r>
              <m:rPr>
                <m:sty m:val="p"/>
              </m:rPr>
              <m:t>A</m:t>
            </m:r>
            <m:r>
              <m:rPr>
                <m:sty m:val="p"/>
              </m:rPr>
              <m:t>P</m:t>
            </m:r>
          </m:e>
          <m:sup>
            <m:r>
              <m:rPr>
                <m:nor/>
                <m:sty m:val="p"/>
              </m:rPr>
              <m:t>bbox </m:t>
            </m:r>
          </m:sup>
        </m:sSup>
      </m:oMath>
      <w:r>
        <w:t xml:space="preserve"> </w:t>
      </w:r>
      <w:r>
        <w:rPr>
          <w:rFonts w:hint="eastAsia"/>
        </w:rPr>
        <w:t xml:space="preserve">上提高了</w:t>
      </w:r>
      <w:r>
        <w:t xml:space="preserve"> </w:t>
      </w:r>
      <m:oMath>
        <m:r>
          <m:t>1.6</m:t>
        </m:r>
        <m:r>
          <m:rPr>
            <m:sty m:val="p"/>
          </m:rPr>
          <m:t>%</m:t>
        </m:r>
        <m:r>
          <m:rPr>
            <m:sty m:val="p"/>
          </m:rPr>
          <m:t>↑</m:t>
        </m:r>
      </m:oMath>
      <w:r>
        <w:t xml:space="preserve"> </w:t>
      </w:r>
      <w:r>
        <w:rPr>
          <w:rFonts w:hint="eastAsia"/>
        </w:rPr>
        <w:t xml:space="preserve">，在</w:t>
      </w:r>
      <w:r>
        <w:t xml:space="preserve"> </w:t>
      </w:r>
      <m:oMath>
        <m:sSup>
          <m:e>
            <m:r>
              <m:rPr>
                <m:sty m:val="p"/>
              </m:rPr>
              <m:t>A</m:t>
            </m:r>
            <m:r>
              <m:rPr>
                <m:sty m:val="p"/>
              </m:rPr>
              <m:t>P</m:t>
            </m:r>
          </m:e>
          <m:sup>
            <m:r>
              <m:rPr>
                <m:nor/>
                <m:sty m:val="p"/>
              </m:rPr>
              <m:t>mask </m:t>
            </m:r>
          </m:sup>
        </m:sSup>
      </m:oMath>
      <w:r>
        <w:t xml:space="preserve"> </w:t>
      </w:r>
      <w:r>
        <w:rPr>
          <w:rFonts w:hint="eastAsia"/>
        </w:rPr>
        <w:t xml:space="preserve">上提高了</w:t>
      </w:r>
      <w:r>
        <w:t xml:space="preserve"> </w:t>
      </w:r>
      <m:oMath>
        <m:r>
          <m:t>0.8</m:t>
        </m:r>
        <m:r>
          <m:rPr>
            <m:sty m:val="p"/>
          </m:rPr>
          <m:t>%</m:t>
        </m:r>
        <m:r>
          <m:rPr>
            <m:sty m:val="p"/>
          </m:rPr>
          <m:t>↑</m:t>
        </m:r>
      </m:oMath>
      <w:r>
        <w:t xml:space="preserve"> </w:t>
      </w:r>
      <w:r>
        <w:rPr>
          <w:rFonts w:hint="eastAsia"/>
        </w:rPr>
        <w:t xml:space="preserve">，但GC与基线之间的差距仍然保持，分别是</w:t>
      </w:r>
      <w:r>
        <w:t xml:space="preserve"> </w:t>
      </w:r>
      <m:oMath>
        <m:r>
          <m:t>2.6</m:t>
        </m:r>
        <m:r>
          <m:rPr>
            <m:sty m:val="p"/>
          </m:rPr>
          <m:t>%</m:t>
        </m:r>
        <m:r>
          <m:rPr>
            <m:sty m:val="p"/>
          </m:rPr>
          <m:t>↑</m:t>
        </m:r>
      </m:oMath>
      <w:r>
        <w:t xml:space="preserve"> </w:t>
      </w:r>
      <w:r>
        <w:rPr>
          <w:rFonts w:hint="eastAsia"/>
        </w:rPr>
        <w:t xml:space="preserve">在</w:t>
      </w:r>
      <w:r>
        <w:t xml:space="preserve"> </w:t>
      </w:r>
      <m:oMath>
        <m:sSup>
          <m:e>
            <m:r>
              <m:rPr>
                <m:sty m:val="p"/>
              </m:rPr>
              <m:t>A</m:t>
            </m:r>
            <m:r>
              <m:rPr>
                <m:sty m:val="p"/>
              </m:rPr>
              <m:t>P</m:t>
            </m:r>
          </m:e>
          <m:sup>
            <m:r>
              <m:rPr>
                <m:nor/>
                <m:sty m:val="p"/>
              </m:rPr>
              <m:t>bbox </m:t>
            </m:r>
          </m:sup>
        </m:sSup>
      </m:oMath>
      <w:r>
        <w:t xml:space="preserve"> </w:t>
      </w:r>
      <w:r>
        <w:rPr>
          <w:rFonts w:hint="eastAsia"/>
        </w:rPr>
        <w:t xml:space="preserve">上。</w:t>
      </w:r>
    </w:p>
    <w:p>
      <w:pPr>
        <w:pStyle w:val="a0"/>
      </w:pPr>
      <w:r>
        <w:t xml:space="preserve">(a) Block Design</w:t>
      </w:r>
    </w:p>
    <w:p>
      <w:pPr>
        <w:pStyle w:val="a0"/>
      </w:pPr>
      <w:r>
        <w:t xml:space="preserve">(a) </w:t>
      </w:r>
      <w:r>
        <w:rPr>
          <w:rFonts w:hint="eastAsia"/>
        </w:rPr>
        <w:t xml:space="preserve">块设计</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Top-1 Acc</w:t>
            </w:r>
          </w:p>
        </w:tc>
        <w:tc>
          <w:tcPr/>
          <w:p>
            <w:pPr>
              <w:pStyle w:val="Compact"/>
              <w:jc w:val="center"/>
            </w:pPr>
            <w:r>
              <w:t xml:space="preserve">Top-5 Acc</w:t>
            </w:r>
          </w:p>
        </w:tc>
        <w:tc>
          <w:tcPr/>
          <w:p>
            <w:pPr>
              <w:pStyle w:val="Compact"/>
              <w:jc w:val="center"/>
            </w:pPr>
            <w:r>
              <w:t xml:space="preserve">#params(M)</w:t>
            </w:r>
          </w:p>
        </w:tc>
        <w:tc>
          <w:tcPr/>
          <w:p>
            <w:pPr>
              <w:pStyle w:val="Compact"/>
              <w:jc w:val="center"/>
            </w:pPr>
            <m:oMath>
              <m:r>
                <m:rPr>
                  <m:sty m:val="p"/>
                </m:rPr>
                <m:t>F</m:t>
              </m:r>
              <m:r>
                <m:rPr>
                  <m:sty m:val="p"/>
                </m:rPr>
                <m:t>L</m:t>
              </m:r>
              <m:r>
                <m:rPr>
                  <m:sty m:val="p"/>
                </m:rPr>
                <m:t>O</m:t>
              </m:r>
              <m:r>
                <m:rPr>
                  <m:sty m:val="p"/>
                </m:rPr>
                <m:t>P</m:t>
              </m:r>
              <m:r>
                <m:rPr>
                  <m:sty m:val="p"/>
                </m:rPr>
                <m:t>s</m:t>
              </m:r>
              <m:d>
                <m:dPr>
                  <m:begChr m:val="("/>
                  <m:endChr m:val=")"/>
                  <m:sepChr m:val=""/>
                  <m:grow/>
                </m:dPr>
                <m:e>
                  <m:r>
                    <m:rPr>
                      <m:sty m:val="p"/>
                    </m:rPr>
                    <m:t>G</m:t>
                  </m:r>
                </m:e>
              </m:d>
            </m:oMath>
          </w:p>
        </w:tc>
      </w:tr>
      <w:tr>
        <w:tc>
          <w:tcPr/>
          <w:p>
            <w:pPr>
              <w:pStyle w:val="Compact"/>
              <w:jc w:val="center"/>
            </w:pPr>
            <w:r>
              <w:t xml:space="preserve">baseline</w:t>
            </w:r>
          </w:p>
        </w:tc>
        <w:tc>
          <w:tcPr/>
          <w:p>
            <w:pPr>
              <w:pStyle w:val="Compact"/>
              <w:jc w:val="center"/>
            </w:pPr>
            <w:r>
              <w:t xml:space="preserve">76.51</w:t>
            </w:r>
          </w:p>
        </w:tc>
        <w:tc>
          <w:tcPr/>
          <w:p>
            <w:pPr>
              <w:pStyle w:val="Compact"/>
              <w:jc w:val="center"/>
            </w:pPr>
            <w:r>
              <w:t xml:space="preserve">93.35</w:t>
            </w:r>
          </w:p>
        </w:tc>
        <w:tc>
          <w:tcPr/>
          <w:p>
            <w:pPr>
              <w:pStyle w:val="Compact"/>
              <w:jc w:val="center"/>
            </w:pPr>
            <w:r>
              <w:t xml:space="preserve">25.56</w:t>
            </w:r>
          </w:p>
        </w:tc>
        <w:tc>
          <w:tcPr/>
          <w:p>
            <w:pPr>
              <w:pStyle w:val="Compact"/>
              <w:jc w:val="center"/>
            </w:pPr>
            <w:r>
              <w:t xml:space="preserve">3.86</w:t>
            </w:r>
          </w:p>
        </w:tc>
      </w:tr>
      <w:tr>
        <w:tc>
          <w:tcPr/>
          <w:p>
            <w:pPr>
              <w:pStyle w:val="Compact"/>
              <w:jc w:val="center"/>
            </w:pPr>
            <w:r>
              <w:t xml:space="preserve">+1NL</w:t>
            </w:r>
          </w:p>
        </w:tc>
        <w:tc>
          <w:tcPr/>
          <w:p>
            <w:pPr>
              <w:pStyle w:val="Compact"/>
              <w:jc w:val="center"/>
            </w:pPr>
            <w:r>
              <w:t xml:space="preserve">77.21</w:t>
            </w:r>
          </w:p>
        </w:tc>
        <w:tc>
          <w:tcPr/>
          <w:p>
            <w:pPr>
              <w:pStyle w:val="Compact"/>
              <w:jc w:val="center"/>
            </w:pPr>
            <w:r>
              <w:t xml:space="preserve">93.64</w:t>
            </w:r>
          </w:p>
        </w:tc>
        <w:tc>
          <w:tcPr/>
          <w:p>
            <w:pPr>
              <w:pStyle w:val="Compact"/>
              <w:jc w:val="center"/>
            </w:pPr>
            <w:r>
              <w:t xml:space="preserve">27.66</w:t>
            </w:r>
          </w:p>
        </w:tc>
        <w:tc>
          <w:tcPr/>
          <w:p>
            <w:pPr>
              <w:pStyle w:val="Compact"/>
              <w:jc w:val="center"/>
            </w:pPr>
            <w:r>
              <w:t xml:space="preserve">4.11</w:t>
            </w:r>
          </w:p>
        </w:tc>
      </w:tr>
      <w:tr>
        <w:tc>
          <w:tcPr/>
          <w:p>
            <w:pPr>
              <w:pStyle w:val="Compact"/>
              <w:jc w:val="center"/>
            </w:pPr>
            <w:r>
              <w:t xml:space="preserve">+1SNL</w:t>
            </w:r>
          </w:p>
        </w:tc>
        <w:tc>
          <w:tcPr/>
          <w:p>
            <w:pPr>
              <w:pStyle w:val="Compact"/>
              <w:jc w:val="center"/>
            </w:pPr>
            <w:r>
              <w:t xml:space="preserve">77.10</w:t>
            </w:r>
          </w:p>
        </w:tc>
        <w:tc>
          <w:tcPr/>
          <w:p>
            <w:pPr>
              <w:pStyle w:val="Compact"/>
              <w:jc w:val="center"/>
            </w:pPr>
            <w:r>
              <w:t xml:space="preserve">93.56</w:t>
            </w:r>
          </w:p>
        </w:tc>
        <w:tc>
          <w:tcPr/>
          <w:p>
            <w:pPr>
              <w:pStyle w:val="Compact"/>
              <w:jc w:val="center"/>
            </w:pPr>
            <w:r>
              <w:t xml:space="preserve">26.61</w:t>
            </w:r>
          </w:p>
        </w:tc>
        <w:tc>
          <w:tcPr/>
          <w:p>
            <w:pPr>
              <w:pStyle w:val="Compact"/>
              <w:jc w:val="center"/>
            </w:pPr>
            <w:r>
              <w:t xml:space="preserve">3.86</w:t>
            </w:r>
          </w:p>
        </w:tc>
      </w:tr>
      <w:tr>
        <w:tc>
          <w:tcPr/>
          <w:p>
            <w:pPr>
              <w:pStyle w:val="Compact"/>
              <w:jc w:val="center"/>
            </w:pPr>
            <w:r>
              <w:t xml:space="preserve">+1GC</w:t>
            </w:r>
          </w:p>
        </w:tc>
        <w:tc>
          <w:tcPr/>
          <w:p>
            <w:pPr>
              <w:pStyle w:val="Compact"/>
              <w:jc w:val="center"/>
            </w:pPr>
            <w:r>
              <w:t xml:space="preserve">77.20</w:t>
            </w:r>
          </w:p>
        </w:tc>
        <w:tc>
          <w:tcPr/>
          <w:p>
            <w:pPr>
              <w:pStyle w:val="Compact"/>
              <w:jc w:val="center"/>
            </w:pPr>
            <w:r>
              <w:t xml:space="preserve">93.47</w:t>
            </w:r>
          </w:p>
        </w:tc>
        <w:tc>
          <w:tcPr/>
          <w:p>
            <w:pPr>
              <w:pStyle w:val="Compact"/>
              <w:jc w:val="center"/>
            </w:pPr>
            <w:r>
              <w:t xml:space="preserve">25.69</w:t>
            </w:r>
          </w:p>
        </w:tc>
        <w:tc>
          <w:tcPr/>
          <w:p>
            <w:pPr>
              <w:pStyle w:val="Compact"/>
              <w:jc w:val="center"/>
            </w:pPr>
            <w:r>
              <w:t xml:space="preserve">3.86</w:t>
            </w:r>
          </w:p>
        </w:tc>
      </w:tr>
      <w:tr>
        <w:tc>
          <w:tcPr/>
          <w:p>
            <w:pPr>
              <w:pStyle w:val="Compact"/>
              <w:jc w:val="center"/>
            </w:pPr>
            <w:r>
              <w:t xml:space="preserve">+all GC</w:t>
            </w:r>
          </w:p>
        </w:tc>
        <w:tc>
          <w:tcPr/>
          <w:p>
            <w:pPr>
              <w:pStyle w:val="Compact"/>
              <w:jc w:val="center"/>
            </w:pPr>
            <w:r>
              <w:t xml:space="preserve">77.49</w:t>
            </w:r>
          </w:p>
        </w:tc>
        <w:tc>
          <w:tcPr/>
          <w:p>
            <w:pPr>
              <w:pStyle w:val="Compact"/>
              <w:jc w:val="center"/>
            </w:pPr>
            <w:r>
              <w:t xml:space="preserve">93.67</w:t>
            </w:r>
          </w:p>
        </w:tc>
        <w:tc>
          <w:tcPr/>
          <w:p>
            <w:pPr>
              <w:pStyle w:val="Compact"/>
              <w:jc w:val="center"/>
            </w:pPr>
            <w:r>
              <w:t xml:space="preserve">28.08</w:t>
            </w:r>
          </w:p>
        </w:tc>
        <w:tc>
          <w:tcPr/>
          <w:p>
            <w:pPr>
              <w:pStyle w:val="Compact"/>
              <w:jc w:val="center"/>
            </w:pPr>
            <w:r>
              <w:t xml:space="preserve">3.87</w:t>
            </w:r>
          </w:p>
        </w:tc>
      </w:tr>
    </w:tbl>
    <w:p>
      <w:pPr>
        <w:pStyle w:val="a0"/>
      </w:pPr>
      <w:r>
        <w:t xml:space="preserve">(b) Pooling and fusion</w:t>
      </w:r>
    </w:p>
    <w:p>
      <w:pPr>
        <w:pStyle w:val="a0"/>
      </w:pPr>
      <w:r>
        <w:t xml:space="preserve">(b) </w:t>
      </w:r>
      <w:r>
        <w:rPr>
          <w:rFonts w:hint="eastAsia"/>
        </w:rPr>
        <w:t xml:space="preserve">池化和融合</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Top-1 Acc</w:t>
            </w:r>
          </w:p>
        </w:tc>
        <w:tc>
          <w:tcPr/>
          <w:p>
            <w:pPr>
              <w:pStyle w:val="Compact"/>
              <w:jc w:val="center"/>
            </w:pPr>
            <w:r>
              <w:t xml:space="preserve">Top-5 Acc</w:t>
            </w:r>
          </w:p>
        </w:tc>
        <w:tc>
          <w:tcPr/>
          <w:p>
            <w:pPr>
              <w:pStyle w:val="Compact"/>
              <w:jc w:val="center"/>
            </w:pPr>
            <w:r>
              <w:t xml:space="preserve">#params(M)</w:t>
            </w:r>
          </w:p>
        </w:tc>
        <w:tc>
          <w:tcPr/>
          <w:p>
            <w:pPr>
              <w:pStyle w:val="Compact"/>
              <w:jc w:val="center"/>
            </w:pPr>
            <w:r>
              <w:t xml:space="preserve">FLOPs(G)</w:t>
            </w:r>
          </w:p>
        </w:tc>
      </w:tr>
      <w:tr>
        <w:tc>
          <w:tcPr/>
          <w:p>
            <w:pPr>
              <w:pStyle w:val="Compact"/>
              <w:jc w:val="center"/>
            </w:pPr>
            <w:r>
              <w:t xml:space="preserve">baseline</w:t>
            </w:r>
          </w:p>
        </w:tc>
        <w:tc>
          <w:tcPr/>
          <w:p>
            <w:pPr>
              <w:pStyle w:val="Compact"/>
              <w:jc w:val="center"/>
            </w:pPr>
            <w:r>
              <w:t xml:space="preserve">76.51</w:t>
            </w:r>
          </w:p>
        </w:tc>
        <w:tc>
          <w:tcPr/>
          <w:p>
            <w:pPr>
              <w:pStyle w:val="Compact"/>
              <w:jc w:val="center"/>
            </w:pPr>
            <w:r>
              <w:t xml:space="preserve">93.35</w:t>
            </w:r>
          </w:p>
        </w:tc>
        <w:tc>
          <w:tcPr/>
          <w:p>
            <w:pPr>
              <w:pStyle w:val="Compact"/>
              <w:jc w:val="center"/>
            </w:pPr>
            <w:r>
              <w:t xml:space="preserve">25.56</w:t>
            </w:r>
          </w:p>
        </w:tc>
        <w:tc>
          <w:tcPr/>
          <w:p>
            <w:pPr>
              <w:pStyle w:val="Compact"/>
              <w:jc w:val="center"/>
            </w:pPr>
            <w:r>
              <w:t xml:space="preserve">3.86</w:t>
            </w:r>
          </w:p>
        </w:tc>
      </w:tr>
      <w:tr>
        <w:tc>
          <w:tcPr/>
          <w:p>
            <w:pPr>
              <w:pStyle w:val="Compact"/>
              <w:jc w:val="center"/>
            </w:pPr>
            <w:r>
              <w:t xml:space="preserve">avg+scale</w:t>
            </w:r>
          </w:p>
        </w:tc>
        <w:tc>
          <w:tcPr/>
          <w:p>
            <w:pPr>
              <w:pStyle w:val="Compact"/>
              <w:jc w:val="center"/>
            </w:pPr>
            <w:r>
              <w:t xml:space="preserve">77.14</w:t>
            </w:r>
          </w:p>
        </w:tc>
        <w:tc>
          <w:tcPr/>
          <w:p>
            <w:pPr>
              <w:pStyle w:val="Compact"/>
              <w:jc w:val="center"/>
            </w:pPr>
            <w:r>
              <w:t xml:space="preserve">93.57</w:t>
            </w:r>
          </w:p>
        </w:tc>
        <w:tc>
          <w:tcPr/>
          <w:p>
            <w:pPr>
              <w:pStyle w:val="Compact"/>
              <w:jc w:val="center"/>
            </w:pPr>
            <w:r>
              <w:t xml:space="preserve">28.07</w:t>
            </w:r>
          </w:p>
        </w:tc>
        <w:tc>
          <w:tcPr/>
          <w:p>
            <w:pPr>
              <w:pStyle w:val="Compact"/>
              <w:jc w:val="center"/>
            </w:pPr>
            <w:r>
              <w:t xml:space="preserve">3.87</w:t>
            </w:r>
          </w:p>
        </w:tc>
      </w:tr>
      <w:tr>
        <w:tc>
          <w:tcPr/>
          <w:p>
            <w:pPr>
              <w:pStyle w:val="Compact"/>
              <w:jc w:val="center"/>
            </w:pPr>
            <w:r>
              <w:t xml:space="preserve">avg+add</w:t>
            </w:r>
          </w:p>
        </w:tc>
        <w:tc>
          <w:tcPr/>
          <w:p>
            <w:pPr>
              <w:pStyle w:val="Compact"/>
              <w:jc w:val="center"/>
            </w:pPr>
            <w:r>
              <w:t xml:space="preserve">77.16</w:t>
            </w:r>
          </w:p>
        </w:tc>
        <w:tc>
          <w:tcPr/>
          <w:p>
            <w:pPr>
              <w:pStyle w:val="Compact"/>
              <w:jc w:val="center"/>
            </w:pPr>
            <w:r>
              <w:t xml:space="preserve">93.63</w:t>
            </w:r>
          </w:p>
        </w:tc>
        <w:tc>
          <w:tcPr/>
          <w:p>
            <w:pPr>
              <w:pStyle w:val="Compact"/>
              <w:jc w:val="center"/>
            </w:pPr>
            <w:r>
              <w:t xml:space="preserve">28.07</w:t>
            </w:r>
          </w:p>
        </w:tc>
        <w:tc>
          <w:tcPr/>
          <w:p>
            <w:pPr>
              <w:pStyle w:val="Compact"/>
              <w:jc w:val="center"/>
            </w:pPr>
            <w:r>
              <w:t xml:space="preserve">3.87</w:t>
            </w:r>
          </w:p>
        </w:tc>
      </w:tr>
      <w:tr>
        <w:tc>
          <w:tcPr/>
          <w:p>
            <w:pPr>
              <w:pStyle w:val="Compact"/>
              <w:jc w:val="center"/>
            </w:pPr>
            <w:r>
              <w:t xml:space="preserve">att+scale</w:t>
            </w:r>
          </w:p>
        </w:tc>
        <w:tc>
          <w:tcPr/>
          <w:p>
            <w:pPr>
              <w:pStyle w:val="Compact"/>
              <w:jc w:val="center"/>
            </w:pPr>
            <w:r>
              <w:t xml:space="preserve">77.18</w:t>
            </w:r>
          </w:p>
        </w:tc>
        <w:tc>
          <w:tcPr/>
          <w:p>
            <w:pPr>
              <w:pStyle w:val="Compact"/>
              <w:jc w:val="center"/>
            </w:pPr>
            <w:r>
              <w:t xml:space="preserve">93.58</w:t>
            </w:r>
          </w:p>
        </w:tc>
        <w:tc>
          <w:tcPr/>
          <w:p>
            <w:pPr>
              <w:pStyle w:val="Compact"/>
              <w:jc w:val="center"/>
            </w:pPr>
            <w:r>
              <w:t xml:space="preserve">28.08</w:t>
            </w:r>
          </w:p>
        </w:tc>
        <w:tc>
          <w:tcPr/>
          <w:p>
            <w:pPr>
              <w:pStyle w:val="Compact"/>
              <w:jc w:val="center"/>
            </w:pPr>
            <w:r>
              <w:t xml:space="preserve">3.87</w:t>
            </w:r>
          </w:p>
        </w:tc>
      </w:tr>
      <w:tr>
        <w:tc>
          <w:tcPr/>
          <w:p>
            <w:pPr>
              <w:pStyle w:val="Compact"/>
              <w:jc w:val="center"/>
            </w:pPr>
            <w:r>
              <w:t xml:space="preserve">att+add</w:t>
            </w:r>
          </w:p>
        </w:tc>
        <w:tc>
          <w:tcPr/>
          <w:p>
            <w:pPr>
              <w:pStyle w:val="Compact"/>
              <w:jc w:val="center"/>
            </w:pPr>
            <w:r>
              <w:t xml:space="preserve">77.49</w:t>
            </w:r>
          </w:p>
        </w:tc>
        <w:tc>
          <w:tcPr/>
          <w:p>
            <w:pPr>
              <w:pStyle w:val="Compact"/>
              <w:jc w:val="center"/>
            </w:pPr>
            <w:r>
              <w:t xml:space="preserve">93.67</w:t>
            </w:r>
          </w:p>
        </w:tc>
        <w:tc>
          <w:tcPr/>
          <w:p>
            <w:pPr>
              <w:pStyle w:val="Compact"/>
              <w:jc w:val="center"/>
            </w:pPr>
            <w:r>
              <w:t xml:space="preserve">28.08</w:t>
            </w:r>
          </w:p>
        </w:tc>
        <w:tc>
          <w:tcPr/>
          <w:p>
            <w:pPr>
              <w:pStyle w:val="Compact"/>
              <w:jc w:val="center"/>
            </w:pPr>
            <w:r>
              <w:t xml:space="preserve">3.87</w:t>
            </w:r>
          </w:p>
        </w:tc>
      </w:tr>
    </w:tbl>
    <w:p>
      <w:pPr>
        <w:pStyle w:val="a0"/>
      </w:pPr>
      <w:r>
        <w:t xml:space="preserve">TABLE 8: Ablation study of GCNet with ResNet-50 for image classification on ImageNet validation set.</w:t>
      </w:r>
    </w:p>
    <w:p>
      <w:pPr>
        <w:pStyle w:val="a0"/>
      </w:pPr>
      <w:r>
        <w:rPr>
          <w:rFonts w:hint="eastAsia"/>
        </w:rPr>
        <w:t xml:space="preserve">表8：使用ResNet-50在ImageNet验证集上进行图像分类的GCNet消融研究。</w:t>
      </w:r>
    </w:p>
    <w:bookmarkEnd w:id="67"/>
    <w:bookmarkStart w:id="68" w:name="uparrow-in-mathrmaptextmask-."/>
    <w:p>
      <w:pPr>
        <w:pStyle w:val="1"/>
      </w:pPr>
      <m:oMath>
        <m:r>
          <m:t>2.4</m:t>
        </m:r>
        <m:r>
          <m:rPr>
            <m:sty m:val="p"/>
          </m:rPr>
          <m:t>%</m:t>
        </m:r>
        <m:r>
          <m:rPr>
            <m:sty m:val="p"/>
          </m:rPr>
          <m:t>↑</m:t>
        </m:r>
      </m:oMath>
      <w:r>
        <w:t xml:space="preserve"> </w:t>
      </w:r>
      <w:r>
        <w:t xml:space="preserve">in</w:t>
      </w:r>
      <w:r>
        <w:t xml:space="preserve"> </w:t>
      </w:r>
      <m:oMath>
        <m:sSup>
          <m:e>
            <m:r>
              <m:rPr>
                <m:sty m:val="p"/>
              </m:rPr>
              <m:t>A</m:t>
            </m:r>
            <m:r>
              <m:rPr>
                <m:sty m:val="p"/>
              </m:rPr>
              <m:t>P</m:t>
            </m:r>
          </m:e>
          <m:sup>
            <m:r>
              <m:rPr>
                <m:nor/>
                <m:sty m:val="p"/>
              </m:rPr>
              <m:t>mask </m:t>
            </m:r>
          </m:sup>
        </m:sSup>
      </m:oMath>
      <w:r>
        <w:t xml:space="preserve"> </w:t>
      </w:r>
      <w:r>
        <w:t xml:space="preserve">.</w:t>
      </w:r>
    </w:p>
    <w:bookmarkEnd w:id="68"/>
    <w:bookmarkStart w:id="69" w:name="uparrow-在-mathrmaptextmask-中的变化"/>
    <w:p>
      <w:pPr>
        <w:pStyle w:val="1"/>
      </w:pPr>
      <m:oMath>
        <m:r>
          <m:t>2.4</m:t>
        </m:r>
        <m:r>
          <m:rPr>
            <m:sty m:val="p"/>
          </m:rPr>
          <m:t>%</m:t>
        </m:r>
        <m:r>
          <m:rPr>
            <m:sty m:val="p"/>
          </m:rPr>
          <m:t>↑</m:t>
        </m:r>
      </m:oMath>
      <w:r>
        <w:t xml:space="preserve"> </w:t>
      </w:r>
      <w:r>
        <w:rPr>
          <w:rFonts w:hint="eastAsia"/>
        </w:rPr>
        <w:t xml:space="preserve">在</w:t>
      </w:r>
      <w:r>
        <w:t xml:space="preserve"> </w:t>
      </w:r>
      <m:oMath>
        <m:sSup>
          <m:e>
            <m:r>
              <m:rPr>
                <m:sty m:val="p"/>
              </m:rPr>
              <m:t>A</m:t>
            </m:r>
            <m:r>
              <m:rPr>
                <m:sty m:val="p"/>
              </m:rPr>
              <m:t>P</m:t>
            </m:r>
          </m:e>
          <m:sup>
            <m:r>
              <m:rPr>
                <m:nor/>
                <m:sty m:val="p"/>
              </m:rPr>
              <m:t>mask </m:t>
            </m:r>
          </m:sup>
        </m:sSup>
      </m:oMath>
      <w:r>
        <w:t xml:space="preserve"> </w:t>
      </w:r>
      <w:r>
        <w:rPr>
          <w:rFonts w:hint="eastAsia"/>
        </w:rPr>
        <w:t xml:space="preserve">中的变化。</w:t>
      </w:r>
    </w:p>
    <w:p>
      <w:pPr>
        <w:pStyle w:val="FirstParagraph"/>
      </w:pPr>
      <w:r>
        <w:t xml:space="preserve">Longer Training We also trained our model for 24 epochs which is roughly the same as the</w:t>
      </w:r>
      <w:r>
        <w:t xml:space="preserve"> </w:t>
      </w:r>
      <m:oMath>
        <m:r>
          <m:t>2</m:t>
        </m:r>
        <m:r>
          <m:rPr>
            <m:sty m:val="p"/>
          </m:rPr>
          <m:t>x</m:t>
        </m:r>
      </m:oMath>
      <w:r>
        <w:t xml:space="preserve"> </w:t>
      </w:r>
      <w:r>
        <w:t xml:space="preserve">schedule in [71]. As shown in 6(b), GCNet does not saturate and greater performance gain is observed, which indicates the large potential capacity of GCNet.</w:t>
      </w:r>
    </w:p>
    <w:p>
      <w:pPr>
        <w:pStyle w:val="a0"/>
      </w:pPr>
      <w:r>
        <w:rPr>
          <w:rFonts w:hint="eastAsia"/>
        </w:rPr>
        <w:t xml:space="preserve">更长的训练时间</w:t>
      </w:r>
      <w:r>
        <w:t xml:space="preserve"> </w:t>
      </w:r>
      <w:r>
        <w:rPr>
          <w:rFonts w:hint="eastAsia"/>
        </w:rPr>
        <w:t xml:space="preserve">我们还将我们的模型训练了24个周期，这大致与[71]中的</w:t>
      </w:r>
      <w:r>
        <w:t xml:space="preserve"> </w:t>
      </w:r>
      <m:oMath>
        <m:r>
          <m:t>2</m:t>
        </m:r>
        <m:r>
          <m:rPr>
            <m:sty m:val="p"/>
          </m:rPr>
          <m:t>x</m:t>
        </m:r>
      </m:oMath>
      <w:r>
        <w:t xml:space="preserve"> </w:t>
      </w:r>
      <w:r>
        <w:rPr>
          <w:rFonts w:hint="eastAsia"/>
        </w:rPr>
        <w:t xml:space="preserve">计划相同。如6(b)所示，GCNet没有饱和，并且观察到了更大的性能增益，这表明GCNet具有巨大的潜力容量。</w:t>
      </w:r>
    </w:p>
    <w:bookmarkEnd w:id="69"/>
    <w:bookmarkStart w:id="70" w:name="experiments-on-stronger-backbones"/>
    <w:p>
      <w:pPr>
        <w:pStyle w:val="1"/>
      </w:pPr>
      <w:r>
        <w:t xml:space="preserve">5.1.2 Experiments on Stronger Backbones</w:t>
      </w:r>
    </w:p>
    <w:bookmarkEnd w:id="70"/>
    <w:bookmarkStart w:id="71" w:name="在更强主干网络上的实验"/>
    <w:p>
      <w:pPr>
        <w:pStyle w:val="1"/>
      </w:pPr>
      <w:r>
        <w:t xml:space="preserve">5.1.2 </w:t>
      </w:r>
      <w:r>
        <w:rPr>
          <w:rFonts w:hint="eastAsia"/>
        </w:rPr>
        <w:t xml:space="preserve">在更强主干网络上的实验</w:t>
      </w:r>
    </w:p>
    <w:p>
      <w:pPr>
        <w:pStyle w:val="FirstParagraph"/>
      </w:pPr>
      <w:r>
        <w:t xml:space="preserve">We evaluate our GCNet on stronger backbones, by replacing ResNet-50 with ResNet-101 and ResNeXt-101 [15], adding deformable convolution to multiple layers</w:t>
      </w:r>
      <w:r>
        <w:t xml:space="preserve"> </w:t>
      </w:r>
      <m:oMath>
        <m:d>
          <m:dPr>
            <m:begChr m:val="("/>
            <m:endChr m:val=")"/>
            <m:sepChr m:val=""/>
            <m:grow/>
          </m:dPr>
          <m:e>
            <m:r>
              <m:rPr>
                <m:sty m:val="p"/>
              </m:rPr>
              <m:t>c</m:t>
            </m:r>
            <m:r>
              <m:t>3</m:t>
            </m:r>
            <m:r>
              <m:rPr>
                <m:sty m:val="p"/>
              </m:rPr>
              <m:t>+</m:t>
            </m:r>
            <m:r>
              <m:rPr>
                <m:sty m:val="p"/>
              </m:rPr>
              <m:t>c</m:t>
            </m:r>
            <m:r>
              <m:t>4</m:t>
            </m:r>
            <m:r>
              <m:rPr>
                <m:sty m:val="p"/>
              </m:rPr>
              <m:t>+</m:t>
            </m:r>
            <m:r>
              <m:rPr>
                <m:sty m:val="p"/>
              </m:rPr>
              <m:t>c</m:t>
            </m:r>
            <m:r>
              <m:t>5</m:t>
            </m:r>
          </m:e>
        </m:d>
        <m:d>
          <m:dPr>
            <m:begChr m:val="["/>
            <m:endChr m:val="]"/>
            <m:sepChr m:val=""/>
            <m:grow/>
          </m:dPr>
          <m:e>
            <m:r>
              <m:t>17</m:t>
            </m:r>
          </m:e>
        </m:d>
        <m:r>
          <m:rPr>
            <m:sty m:val="p"/>
          </m:rPr>
          <m:t>,</m:t>
        </m:r>
        <m:d>
          <m:dPr>
            <m:begChr m:val="["/>
            <m:endChr m:val="]"/>
            <m:sepChr m:val=""/>
            <m:grow/>
          </m:dPr>
          <m:e>
            <m:r>
              <m:t>18</m:t>
            </m:r>
          </m:e>
        </m:d>
      </m:oMath>
      <w:r>
        <w:t xml:space="preserve"> </w:t>
      </w:r>
      <w:r>
        <w:t xml:space="preserve">and adopting the Cascade strategy [74]. The results of our GCNet with GC blocks integrated in all layers</w:t>
      </w:r>
      <w:r>
        <w:t xml:space="preserve"> </w:t>
      </w:r>
      <m:oMath>
        <m:d>
          <m:dPr>
            <m:begChr m:val="("/>
            <m:endChr m:val=")"/>
            <m:sepChr m:val=""/>
            <m:grow/>
          </m:dPr>
          <m:e>
            <m:r>
              <m:rPr>
                <m:sty m:val="p"/>
              </m:rPr>
              <m:t>c</m:t>
            </m:r>
            <m:r>
              <m:t>3</m:t>
            </m:r>
            <m:r>
              <m:rPr>
                <m:sty m:val="p"/>
              </m:rPr>
              <m:t>+</m:t>
            </m:r>
            <m:r>
              <m:rPr>
                <m:sty m:val="p"/>
              </m:rPr>
              <m:t>c</m:t>
            </m:r>
            <m:r>
              <m:t>4</m:t>
            </m:r>
            <m:r>
              <m:rPr>
                <m:sty m:val="p"/>
              </m:rPr>
              <m:t>+</m:t>
            </m:r>
            <m:r>
              <m:rPr>
                <m:sty m:val="p"/>
              </m:rPr>
              <m:t>c</m:t>
            </m:r>
            <m:r>
              <m:t>5</m:t>
            </m:r>
          </m:e>
        </m:d>
      </m:oMath>
      <w:r>
        <w:t xml:space="preserve"> </w:t>
      </w:r>
      <w:r>
        <w:t xml:space="preserve">with bottleneck ratios of 4 and 16 are reported. Table 7 (a) presents detailed results on the validation set. It is worth noting that even when adopting stronger backbones, the gain of GCNet compared to the baseline is still significant, which demonstrates that our GC block with global context modeling is complementary to the capacity of current models. For the strongest backbone, with deformable convolution and cascade RCNN in ResNeXt-101, our GC block can still boost performance by</w:t>
      </w:r>
      <w:r>
        <w:t xml:space="preserve"> </w:t>
      </w:r>
      <m:oMath>
        <m:r>
          <m:t>0.8</m:t>
        </m:r>
        <m:r>
          <m:rPr>
            <m:sty m:val="p"/>
          </m:rPr>
          <m:t>%</m:t>
        </m:r>
        <m:r>
          <m:rPr>
            <m:sty m:val="p"/>
          </m:rPr>
          <m:t>↑</m:t>
        </m:r>
      </m:oMath>
      <w:r>
        <w:t xml:space="preserve"> </w:t>
      </w:r>
      <w:r>
        <w:t xml:space="preserve">on</w:t>
      </w:r>
      <w:r>
        <w:t xml:space="preserve"> </w:t>
      </w:r>
      <m:oMath>
        <m:sSup>
          <m:e>
            <m:r>
              <m:rPr>
                <m:sty m:val="p"/>
              </m:rPr>
              <m:t>A</m:t>
            </m:r>
            <m:r>
              <m:rPr>
                <m:sty m:val="p"/>
              </m:rPr>
              <m:t>P</m:t>
            </m:r>
          </m:e>
          <m:sup>
            <m:r>
              <m:rPr>
                <m:nor/>
                <m:sty m:val="p"/>
              </m:rPr>
              <m:t>bbox </m:t>
            </m:r>
          </m:sup>
        </m:sSup>
      </m:oMath>
      <w:r>
        <w:t xml:space="preserve"> </w:t>
      </w:r>
      <w:r>
        <w:t xml:space="preserve">and</w:t>
      </w:r>
      <w:r>
        <w:t xml:space="preserve"> </w:t>
      </w:r>
      <m:oMath>
        <m:r>
          <m:t>0.5</m:t>
        </m:r>
        <m:r>
          <m:rPr>
            <m:sty m:val="p"/>
          </m:rPr>
          <m:t>%</m:t>
        </m:r>
        <m:r>
          <m:rPr>
            <m:sty m:val="p"/>
          </m:rPr>
          <m:t>↑</m:t>
        </m:r>
      </m:oMath>
      <w:r>
        <w:t xml:space="preserve"> </w:t>
      </w:r>
      <w:r>
        <w:t xml:space="preserve">on</w:t>
      </w:r>
      <w:r>
        <w:t xml:space="preserve"> </w:t>
      </w:r>
      <m:oMath>
        <m:sSup>
          <m:e>
            <m:r>
              <m:rPr>
                <m:sty m:val="p"/>
              </m:rPr>
              <m:t>A</m:t>
            </m:r>
            <m:r>
              <m:rPr>
                <m:sty m:val="p"/>
              </m:rPr>
              <m:t>P</m:t>
            </m:r>
          </m:e>
          <m:sup>
            <m:r>
              <m:rPr>
                <m:nor/>
                <m:sty m:val="p"/>
              </m:rPr>
              <m:t>mask </m:t>
            </m:r>
          </m:sup>
        </m:sSup>
      </m:oMath>
      <w:r>
        <w:t xml:space="preserve"> </w:t>
      </w:r>
      <w:r>
        <w:t xml:space="preserve">. To further evaluate our proposed method, the results on the test-dev set are also reported, shown in Table 7(b). On test-dev, strong baselines are also boosted by large margins by adding GC blocks, which is consistent with the results on the validation set. These results demonstrate the robustness of our proposed method.</w:t>
      </w:r>
    </w:p>
    <w:p>
      <w:pPr>
        <w:pStyle w:val="a0"/>
      </w:pPr>
      <w:r>
        <w:rPr>
          <w:rFonts w:hint="eastAsia"/>
        </w:rPr>
        <w:t xml:space="preserve">我们在更强的主干网络上评估了我们的GCNet，通过将ResNet-50替换为ResNet-101和ResNeXt-101</w:t>
      </w:r>
      <w:r>
        <w:t xml:space="preserve"> </w:t>
      </w:r>
      <w:r>
        <w:rPr>
          <w:rFonts w:hint="eastAsia"/>
        </w:rPr>
        <w:t xml:space="preserve">[15]，在多层添加可变形卷积</w:t>
      </w:r>
      <w:r>
        <w:t xml:space="preserve"> </w:t>
      </w:r>
      <m:oMath>
        <m:d>
          <m:dPr>
            <m:begChr m:val="("/>
            <m:endChr m:val=")"/>
            <m:sepChr m:val=""/>
            <m:grow/>
          </m:dPr>
          <m:e>
            <m:r>
              <m:rPr>
                <m:sty m:val="p"/>
              </m:rPr>
              <m:t>c</m:t>
            </m:r>
            <m:r>
              <m:t>3</m:t>
            </m:r>
            <m:r>
              <m:rPr>
                <m:sty m:val="p"/>
              </m:rPr>
              <m:t>+</m:t>
            </m:r>
            <m:r>
              <m:rPr>
                <m:sty m:val="p"/>
              </m:rPr>
              <m:t>c</m:t>
            </m:r>
            <m:r>
              <m:t>4</m:t>
            </m:r>
            <m:r>
              <m:rPr>
                <m:sty m:val="p"/>
              </m:rPr>
              <m:t>+</m:t>
            </m:r>
            <m:r>
              <m:rPr>
                <m:sty m:val="p"/>
              </m:rPr>
              <m:t>c</m:t>
            </m:r>
            <m:r>
              <m:t>5</m:t>
            </m:r>
          </m:e>
        </m:d>
        <m:d>
          <m:dPr>
            <m:begChr m:val="["/>
            <m:endChr m:val="]"/>
            <m:sepChr m:val=""/>
            <m:grow/>
          </m:dPr>
          <m:e>
            <m:r>
              <m:t>17</m:t>
            </m:r>
          </m:e>
        </m:d>
        <m:r>
          <m:rPr>
            <m:sty m:val="p"/>
          </m:rPr>
          <m:t>,</m:t>
        </m:r>
        <m:d>
          <m:dPr>
            <m:begChr m:val="["/>
            <m:endChr m:val="]"/>
            <m:sepChr m:val=""/>
            <m:grow/>
          </m:dPr>
          <m:e>
            <m:r>
              <m:t>18</m:t>
            </m:r>
          </m:e>
        </m:d>
      </m:oMath>
      <w:r>
        <w:t xml:space="preserve"> </w:t>
      </w:r>
      <w:r>
        <w:rPr>
          <w:rFonts w:hint="eastAsia"/>
        </w:rPr>
        <w:t xml:space="preserve">并采用级联策略</w:t>
      </w:r>
      <w:r>
        <w:t xml:space="preserve"> </w:t>
      </w:r>
      <w:r>
        <w:rPr>
          <w:rFonts w:hint="eastAsia"/>
        </w:rPr>
        <w:t xml:space="preserve">[74]。在所有层集成GC模块</w:t>
      </w:r>
      <w:r>
        <w:t xml:space="preserve"> </w:t>
      </w:r>
      <m:oMath>
        <m:d>
          <m:dPr>
            <m:begChr m:val="("/>
            <m:endChr m:val=")"/>
            <m:sepChr m:val=""/>
            <m:grow/>
          </m:dPr>
          <m:e>
            <m:r>
              <m:rPr>
                <m:sty m:val="p"/>
              </m:rPr>
              <m:t>c</m:t>
            </m:r>
            <m:r>
              <m:t>3</m:t>
            </m:r>
            <m:r>
              <m:rPr>
                <m:sty m:val="p"/>
              </m:rPr>
              <m:t>+</m:t>
            </m:r>
            <m:r>
              <m:rPr>
                <m:sty m:val="p"/>
              </m:rPr>
              <m:t>c</m:t>
            </m:r>
            <m:r>
              <m:t>4</m:t>
            </m:r>
            <m:r>
              <m:rPr>
                <m:sty m:val="p"/>
              </m:rPr>
              <m:t>+</m:t>
            </m:r>
            <m:r>
              <m:rPr>
                <m:sty m:val="p"/>
              </m:rPr>
              <m:t>c</m:t>
            </m:r>
            <m:r>
              <m:t>5</m:t>
            </m:r>
          </m:e>
        </m:d>
      </m:oMath>
      <w:r>
        <w:t xml:space="preserve"> </w:t>
      </w:r>
      <w:r>
        <w:rPr>
          <w:rFonts w:hint="eastAsia"/>
        </w:rPr>
        <w:t xml:space="preserve">且瓶颈比为4和16的GCNet结果已报告。表7(a)展示了验证集上的详细结果。值得注意的是，即使采用更强的主干网络，GCNet相较于基线的提升仍然是显著的，这表明我们的GC模块与全局上下文建模对当前模型的容量具有互补作用。对于最强的主干网络，在ResNeXt-101中采用可变形卷积和级联RCNN，我们的GC模块仍然能够提高</w:t>
      </w:r>
      <w:r>
        <w:t xml:space="preserve"> </w:t>
      </w:r>
      <m:oMath>
        <m:r>
          <m:t>0.8</m:t>
        </m:r>
        <m:r>
          <m:rPr>
            <m:sty m:val="p"/>
          </m:rPr>
          <m:t>%</m:t>
        </m:r>
        <m:r>
          <m:rPr>
            <m:sty m:val="p"/>
          </m:rPr>
          <m:t>↑</m:t>
        </m:r>
      </m:oMath>
      <w:r>
        <w:t xml:space="preserve"> </w:t>
      </w:r>
      <w:r>
        <w:rPr>
          <w:rFonts w:hint="eastAsia"/>
        </w:rPr>
        <w:t xml:space="preserve">在</w:t>
      </w:r>
      <w:r>
        <w:t xml:space="preserve"> </w:t>
      </w:r>
      <m:oMath>
        <m:sSup>
          <m:e>
            <m:r>
              <m:rPr>
                <m:sty m:val="p"/>
              </m:rPr>
              <m:t>A</m:t>
            </m:r>
            <m:r>
              <m:rPr>
                <m:sty m:val="p"/>
              </m:rPr>
              <m:t>P</m:t>
            </m:r>
          </m:e>
          <m:sup>
            <m:r>
              <m:rPr>
                <m:nor/>
                <m:sty m:val="p"/>
              </m:rPr>
              <m:t>bbox </m:t>
            </m:r>
          </m:sup>
        </m:sSup>
      </m:oMath>
      <w:r>
        <w:t xml:space="preserve"> </w:t>
      </w:r>
      <w:r>
        <w:rPr>
          <w:rFonts w:hint="eastAsia"/>
        </w:rPr>
        <w:t xml:space="preserve">上的性能和</w:t>
      </w:r>
      <w:r>
        <w:t xml:space="preserve"> </w:t>
      </w:r>
      <m:oMath>
        <m:r>
          <m:t>0.5</m:t>
        </m:r>
        <m:r>
          <m:rPr>
            <m:sty m:val="p"/>
          </m:rPr>
          <m:t>%</m:t>
        </m:r>
        <m:r>
          <m:rPr>
            <m:sty m:val="p"/>
          </m:rPr>
          <m:t>↑</m:t>
        </m:r>
      </m:oMath>
      <w:r>
        <w:t xml:space="preserve"> </w:t>
      </w:r>
      <w:r>
        <w:rPr>
          <w:rFonts w:hint="eastAsia"/>
        </w:rPr>
        <w:t xml:space="preserve">在</w:t>
      </w:r>
      <w:r>
        <w:t xml:space="preserve"> </w:t>
      </w:r>
      <m:oMath>
        <m:sSup>
          <m:e>
            <m:r>
              <m:rPr>
                <m:sty m:val="p"/>
              </m:rPr>
              <m:t>A</m:t>
            </m:r>
            <m:r>
              <m:rPr>
                <m:sty m:val="p"/>
              </m:rPr>
              <m:t>P</m:t>
            </m:r>
          </m:e>
          <m:sup>
            <m:r>
              <m:rPr>
                <m:nor/>
                <m:sty m:val="p"/>
              </m:rPr>
              <m:t>mask </m:t>
            </m:r>
          </m:sup>
        </m:sSup>
      </m:oMath>
      <w:r>
        <w:t xml:space="preserve"> </w:t>
      </w:r>
      <w:r>
        <w:rPr>
          <w:rFonts w:hint="eastAsia"/>
        </w:rPr>
        <w:t xml:space="preserve">上的性能。为了进一步评估我们提出的方法，表7(b)还报告了测试集(test-dev)上的结果。在test-dev上，通过添加GC模块，强基线也得到了大幅提升，这与验证集上的结果一致。这些结果证明了我们提出方法的鲁棒性。</w:t>
      </w:r>
    </w:p>
    <w:bookmarkEnd w:id="71"/>
    <w:bookmarkStart w:id="72" w:name="image-classification-on-imagenet"/>
    <w:p>
      <w:pPr>
        <w:pStyle w:val="1"/>
      </w:pPr>
      <w:r>
        <w:t xml:space="preserve">5.2 Image Classification on ImageNet</w:t>
      </w:r>
    </w:p>
    <w:bookmarkEnd w:id="72"/>
    <w:bookmarkStart w:id="73" w:name="在imagenet上的图像分类"/>
    <w:p>
      <w:pPr>
        <w:pStyle w:val="1"/>
      </w:pPr>
      <w:r>
        <w:t xml:space="preserve">5.2 </w:t>
      </w:r>
      <w:r>
        <w:rPr>
          <w:rFonts w:hint="eastAsia"/>
        </w:rPr>
        <w:t xml:space="preserve">在ImageNet上的图像分类</w:t>
      </w:r>
    </w:p>
    <w:p>
      <w:pPr>
        <w:pStyle w:val="FirstParagraph"/>
      </w:pPr>
      <w:r>
        <w:t xml:space="preserve">ImageNet [64] is a benchmark dataset for image classification, containing</w:t>
      </w:r>
      <w:r>
        <w:t xml:space="preserve"> </w:t>
      </w:r>
      <m:oMath>
        <m:r>
          <m:t>1.28</m:t>
        </m:r>
        <m:r>
          <m:rPr>
            <m:sty m:val="p"/>
          </m:rPr>
          <m:t>M</m:t>
        </m:r>
      </m:oMath>
      <w:r>
        <w:t xml:space="preserve"> </w:t>
      </w:r>
      <w:r>
        <w:t xml:space="preserve">training images and</w:t>
      </w:r>
      <w:r>
        <w:t xml:space="preserve"> </w:t>
      </w:r>
      <m:oMath>
        <m:r>
          <m:t>50</m:t>
        </m:r>
        <m:r>
          <m:rPr>
            <m:sty m:val="p"/>
          </m:rPr>
          <m:t> </m:t>
        </m:r>
        <m:r>
          <m:rPr>
            <m:sty m:val="p"/>
          </m:rPr>
          <m:t>K</m:t>
        </m:r>
      </m:oMath>
      <w:r>
        <w:t xml:space="preserve"> </w:t>
      </w:r>
      <w:r>
        <w:t xml:space="preserve">validation images from 1000 classes. We follow the standard setting in [8] to train deep networks on the training set and report the single-crop top- 1 and the top-5 errors on the validation set. Our preprocessing and augmentation strategy follows the baseline proposed in [75] and [2]. Concretely, the following augmentation and preprocessing are performed sequentially during training:</w:t>
      </w:r>
      <w:r>
        <w:t xml:space="preserve"> </w:t>
      </w:r>
      <m:oMath>
        <m:d>
          <m:dPr>
            <m:begChr m:val="["/>
            <m:endChr m:val="]"/>
            <m:sepChr m:val=""/>
            <m:grow/>
          </m:dPr>
          <m:e>
            <m:r>
              <m:rPr>
                <m:sty m:val="p"/>
              </m:rPr>
              <m:t>−</m:t>
            </m:r>
            <m:sSup>
              <m:e>
                <m:r>
                  <m:t>10</m:t>
                </m:r>
              </m:e>
              <m:sup>
                <m:r>
                  <m:rPr>
                    <m:sty m:val="p"/>
                  </m:rPr>
                  <m:t>∘</m:t>
                </m:r>
              </m:sup>
            </m:sSup>
            <m:r>
              <m:rPr>
                <m:sty m:val="p"/>
              </m:rPr>
              <m:t>,</m:t>
            </m:r>
            <m:sSup>
              <m:e>
                <m:r>
                  <m:t>10</m:t>
                </m:r>
              </m:e>
              <m:sup>
                <m:r>
                  <m:rPr>
                    <m:sty m:val="p"/>
                  </m:rPr>
                  <m:t>∘</m:t>
                </m:r>
              </m:sup>
            </m:sSup>
          </m:e>
        </m:d>
      </m:oMath>
      <w:r>
        <w:t xml:space="preserve"> </w:t>
      </w:r>
      <w:r>
        <w:t xml:space="preserve">random rotation,</w:t>
      </w:r>
      <w:r>
        <w:t xml:space="preserve"> </w:t>
      </w:r>
      <m:oMath>
        <m:d>
          <m:dPr>
            <m:begChr m:val="["/>
            <m:endChr m:val="]"/>
            <m:sepChr m:val=""/>
            <m:grow/>
          </m:dPr>
          <m:e>
            <m:r>
              <m:t>3</m:t>
            </m:r>
            <m:r>
              <m:rPr>
                <m:sty m:val="p"/>
              </m:rPr>
              <m:t>/</m:t>
            </m:r>
            <m:r>
              <m:t>4</m:t>
            </m:r>
            <m:r>
              <m:rPr>
                <m:sty m:val="p"/>
              </m:rPr>
              <m:t>,</m:t>
            </m:r>
            <m:r>
              <m:t>4</m:t>
            </m:r>
            <m:r>
              <m:rPr>
                <m:sty m:val="p"/>
              </m:rPr>
              <m:t>/</m:t>
            </m:r>
            <m:r>
              <m:t>3</m:t>
            </m:r>
          </m:e>
        </m:d>
      </m:oMath>
      <w:r>
        <w:t xml:space="preserve"> </w:t>
      </w:r>
      <w:r>
        <w:t xml:space="preserve">random aspect ratio with</w:t>
      </w:r>
      <w:r>
        <w:t xml:space="preserve"> </w:t>
      </w:r>
      <m:oMath>
        <m:d>
          <m:dPr>
            <m:begChr m:val="["/>
            <m:endChr m:val="]"/>
            <m:sepChr m:val=""/>
            <m:grow/>
          </m:dPr>
          <m:e>
            <m:r>
              <m:t>8</m:t>
            </m:r>
            <m:r>
              <m:rPr>
                <m:sty m:val="p"/>
              </m:rPr>
              <m:t>%</m:t>
            </m:r>
            <m:r>
              <m:rPr>
                <m:sty m:val="p"/>
              </m:rPr>
              <m:t>,</m:t>
            </m:r>
            <m:r>
              <m:t>100</m:t>
            </m:r>
            <m:r>
              <m:rPr>
                <m:sty m:val="p"/>
              </m:rPr>
              <m:t>%</m:t>
            </m:r>
          </m:e>
        </m:d>
      </m:oMath>
      <w:r>
        <w:t xml:space="preserve"> </w:t>
      </w:r>
      <w:r>
        <w:t xml:space="preserve">random area crop,</w:t>
      </w:r>
      <w:r>
        <w:t xml:space="preserve"> </w:t>
      </w:r>
      <m:oMath>
        <m:r>
          <m:t>224</m:t>
        </m:r>
        <m:r>
          <m:rPr>
            <m:sty m:val="p"/>
          </m:rPr>
          <m:t>×</m:t>
        </m:r>
        <m:r>
          <m:t>224</m:t>
        </m:r>
      </m:oMath>
      <w:r>
        <w:t xml:space="preserve"> </w:t>
      </w:r>
      <w:r>
        <w:t xml:space="preserve">resizing, horizontally flip with 0.5 probability,</w:t>
      </w:r>
      <w:r>
        <w:t xml:space="preserve"> </w:t>
      </w:r>
      <m:oMath>
        <m:d>
          <m:dPr>
            <m:begChr m:val="["/>
            <m:endChr m:val="]"/>
            <m:sepChr m:val=""/>
            <m:grow/>
          </m:dPr>
          <m:e>
            <m:r>
              <m:t>0.6</m:t>
            </m:r>
            <m:r>
              <m:rPr>
                <m:sty m:val="p"/>
              </m:rPr>
              <m:t>,</m:t>
            </m:r>
            <m:r>
              <m:t>1.4</m:t>
            </m:r>
          </m:e>
        </m:d>
      </m:oMath>
      <w:r>
        <w:t xml:space="preserve"> </w:t>
      </w:r>
      <w:r>
        <w:t xml:space="preserve">HSV random scaling, and PCA noise sampled from</w:t>
      </w:r>
      <w:r>
        <w:t xml:space="preserve"> </w:t>
      </w:r>
      <m:oMath>
        <m:r>
          <m:rPr>
            <m:sty m:val="p"/>
            <m:scr m:val="script"/>
          </m:rPr>
          <m:t>N</m:t>
        </m:r>
        <m:d>
          <m:dPr>
            <m:begChr m:val="("/>
            <m:endChr m:val=")"/>
            <m:sepChr m:val=""/>
            <m:grow/>
          </m:dPr>
          <m:e>
            <m:r>
              <m:t>0</m:t>
            </m:r>
            <m:r>
              <m:rPr>
                <m:sty m:val="p"/>
              </m:rPr>
              <m:t>,</m:t>
            </m:r>
            <m:r>
              <m:t>0.1</m:t>
            </m:r>
          </m:e>
        </m:d>
      </m:oMath>
      <w:r>
        <w:t xml:space="preserve"> </w:t>
      </w:r>
      <w:r>
        <w:t xml:space="preserve">. The standard ResNet-50 is trained for 120 epochs on 4 GPUs with 64 images per GPU (effective batch size of 256) with synchronous SGD of momentum 0.9 . Cosine learning rate decay is adopted with an initial learning rate of 0.1 .</w:t>
      </w:r>
    </w:p>
    <w:p>
      <w:pPr>
        <w:pStyle w:val="a0"/>
      </w:pPr>
      <w:r>
        <w:t xml:space="preserve">ImageNet [64] </w:t>
      </w:r>
      <w:r>
        <w:rPr>
          <w:rFonts w:hint="eastAsia"/>
        </w:rPr>
        <w:t xml:space="preserve">是图像分类的基准数据集，包含</w:t>
      </w:r>
      <w:r>
        <w:t xml:space="preserve"> </w:t>
      </w:r>
      <m:oMath>
        <m:r>
          <m:t>1.28</m:t>
        </m:r>
        <m:r>
          <m:rPr>
            <m:sty m:val="p"/>
          </m:rPr>
          <m:t>M</m:t>
        </m:r>
      </m:oMath>
      <w:r>
        <w:t xml:space="preserve"> </w:t>
      </w:r>
      <w:r>
        <w:rPr>
          <w:rFonts w:hint="eastAsia"/>
        </w:rPr>
        <w:t xml:space="preserve">训练图像和</w:t>
      </w:r>
      <w:r>
        <w:t xml:space="preserve"> </w:t>
      </w:r>
      <m:oMath>
        <m:r>
          <m:t>50</m:t>
        </m:r>
        <m:r>
          <m:rPr>
            <m:sty m:val="p"/>
          </m:rPr>
          <m:t> </m:t>
        </m:r>
        <m:r>
          <m:rPr>
            <m:sty m:val="p"/>
          </m:rPr>
          <m:t>K</m:t>
        </m:r>
      </m:oMath>
      <w:r>
        <w:t xml:space="preserve"> </w:t>
      </w:r>
      <w:r>
        <w:rPr>
          <w:rFonts w:hint="eastAsia"/>
        </w:rPr>
        <w:t xml:space="preserve">验证图像，分为</w:t>
      </w:r>
      <w:r>
        <w:t xml:space="preserve"> 1000 </w:t>
      </w:r>
      <w:r>
        <w:rPr>
          <w:rFonts w:hint="eastAsia"/>
        </w:rPr>
        <w:t xml:space="preserve">个类别。我们遵循</w:t>
      </w:r>
      <w:r>
        <w:t xml:space="preserve"> [8] </w:t>
      </w:r>
      <w:r>
        <w:rPr>
          <w:rFonts w:hint="eastAsia"/>
        </w:rPr>
        <w:t xml:space="preserve">中的标准设置，在训练集上训练深度网络，并在验证集上报告单裁剪</w:t>
      </w:r>
      <w:r>
        <w:t xml:space="preserve"> top-1 </w:t>
      </w:r>
      <w:r>
        <w:rPr>
          <w:rFonts w:hint="eastAsia"/>
        </w:rPr>
        <w:t xml:space="preserve">和</w:t>
      </w:r>
      <w:r>
        <w:t xml:space="preserve"> top-5 </w:t>
      </w:r>
      <w:r>
        <w:rPr>
          <w:rFonts w:hint="eastAsia"/>
        </w:rPr>
        <w:t xml:space="preserve">错误。我们的预处理和增强策略遵循</w:t>
      </w:r>
      <w:r>
        <w:t xml:space="preserve"> [75] </w:t>
      </w:r>
      <w:r>
        <w:rPr>
          <w:rFonts w:hint="eastAsia"/>
        </w:rPr>
        <w:t xml:space="preserve">和</w:t>
      </w:r>
      <w:r>
        <w:t xml:space="preserve"> [2] </w:t>
      </w:r>
      <w:r>
        <w:rPr>
          <w:rFonts w:hint="eastAsia"/>
        </w:rPr>
        <w:t xml:space="preserve">提出的基线。具体来说，以下增强和预处理操作在训练过程中依次执行：</w:t>
      </w:r>
      <w:r>
        <w:t xml:space="preserve"> </w:t>
      </w:r>
      <m:oMath>
        <m:d>
          <m:dPr>
            <m:begChr m:val="["/>
            <m:endChr m:val="]"/>
            <m:sepChr m:val=""/>
            <m:grow/>
          </m:dPr>
          <m:e>
            <m:r>
              <m:rPr>
                <m:sty m:val="p"/>
              </m:rPr>
              <m:t>−</m:t>
            </m:r>
            <m:sSup>
              <m:e>
                <m:r>
                  <m:t>10</m:t>
                </m:r>
              </m:e>
              <m:sup>
                <m:r>
                  <m:rPr>
                    <m:sty m:val="p"/>
                  </m:rPr>
                  <m:t>∘</m:t>
                </m:r>
              </m:sup>
            </m:sSup>
            <m:r>
              <m:rPr>
                <m:sty m:val="p"/>
              </m:rPr>
              <m:t>,</m:t>
            </m:r>
            <m:sSup>
              <m:e>
                <m:r>
                  <m:t>10</m:t>
                </m:r>
              </m:e>
              <m:sup>
                <m:r>
                  <m:rPr>
                    <m:sty m:val="p"/>
                  </m:rPr>
                  <m:t>∘</m:t>
                </m:r>
              </m:sup>
            </m:sSup>
          </m:e>
        </m:d>
      </m:oMath>
      <w:r>
        <w:t xml:space="preserve"> </w:t>
      </w:r>
      <w:r>
        <w:rPr>
          <w:rFonts w:hint="eastAsia"/>
        </w:rPr>
        <w:t xml:space="preserve">随机旋转，</w:t>
      </w:r>
      <w:r>
        <w:t xml:space="preserve"> </w:t>
      </w:r>
      <m:oMath>
        <m:d>
          <m:dPr>
            <m:begChr m:val="["/>
            <m:endChr m:val="]"/>
            <m:sepChr m:val=""/>
            <m:grow/>
          </m:dPr>
          <m:e>
            <m:r>
              <m:t>3</m:t>
            </m:r>
            <m:r>
              <m:rPr>
                <m:sty m:val="p"/>
              </m:rPr>
              <m:t>/</m:t>
            </m:r>
            <m:r>
              <m:t>4</m:t>
            </m:r>
            <m:r>
              <m:rPr>
                <m:sty m:val="p"/>
              </m:rPr>
              <m:t>,</m:t>
            </m:r>
            <m:r>
              <m:t>4</m:t>
            </m:r>
            <m:r>
              <m:rPr>
                <m:sty m:val="p"/>
              </m:rPr>
              <m:t>/</m:t>
            </m:r>
            <m:r>
              <m:t>3</m:t>
            </m:r>
          </m:e>
        </m:d>
      </m:oMath>
      <w:r>
        <w:t xml:space="preserve"> </w:t>
      </w:r>
      <w:r>
        <w:rPr>
          <w:rFonts w:hint="eastAsia"/>
        </w:rPr>
        <w:t xml:space="preserve">随机宽高比以及</w:t>
      </w:r>
      <w:r>
        <w:t xml:space="preserve"> </w:t>
      </w:r>
      <m:oMath>
        <m:d>
          <m:dPr>
            <m:begChr m:val="["/>
            <m:endChr m:val="]"/>
            <m:sepChr m:val=""/>
            <m:grow/>
          </m:dPr>
          <m:e>
            <m:r>
              <m:t>8</m:t>
            </m:r>
            <m:r>
              <m:rPr>
                <m:sty m:val="p"/>
              </m:rPr>
              <m:t>%</m:t>
            </m:r>
            <m:r>
              <m:rPr>
                <m:sty m:val="p"/>
              </m:rPr>
              <m:t>,</m:t>
            </m:r>
            <m:r>
              <m:t>100</m:t>
            </m:r>
            <m:r>
              <m:rPr>
                <m:sty m:val="p"/>
              </m:rPr>
              <m:t>%</m:t>
            </m:r>
          </m:e>
        </m:d>
      </m:oMath>
      <w:r>
        <w:t xml:space="preserve"> </w:t>
      </w:r>
      <w:r>
        <w:rPr>
          <w:rFonts w:hint="eastAsia"/>
        </w:rPr>
        <w:t xml:space="preserve">随机区域裁剪，</w:t>
      </w:r>
      <w:r>
        <w:t xml:space="preserve"> </w:t>
      </w:r>
      <m:oMath>
        <m:r>
          <m:t>224</m:t>
        </m:r>
        <m:r>
          <m:rPr>
            <m:sty m:val="p"/>
          </m:rPr>
          <m:t>×</m:t>
        </m:r>
        <m:r>
          <m:t>224</m:t>
        </m:r>
      </m:oMath>
      <w:r>
        <w:t xml:space="preserve"> </w:t>
      </w:r>
      <w:r>
        <w:rPr>
          <w:rFonts w:hint="eastAsia"/>
        </w:rPr>
        <w:t xml:space="preserve">调整大小，以</w:t>
      </w:r>
      <w:r>
        <w:t xml:space="preserve"> 0.5 </w:t>
      </w:r>
      <w:r>
        <w:rPr>
          <w:rFonts w:hint="eastAsia"/>
        </w:rPr>
        <w:t xml:space="preserve">的概率水平翻转，</w:t>
      </w:r>
      <w:r>
        <w:t xml:space="preserve"> </w:t>
      </w:r>
      <m:oMath>
        <m:d>
          <m:dPr>
            <m:begChr m:val="["/>
            <m:endChr m:val="]"/>
            <m:sepChr m:val=""/>
            <m:grow/>
          </m:dPr>
          <m:e>
            <m:r>
              <m:t>0.6</m:t>
            </m:r>
            <m:r>
              <m:rPr>
                <m:sty m:val="p"/>
              </m:rPr>
              <m:t>,</m:t>
            </m:r>
            <m:r>
              <m:t>1.4</m:t>
            </m:r>
          </m:e>
        </m:d>
      </m:oMath>
      <w:r>
        <w:t xml:space="preserve"> </w:t>
      </w:r>
      <w:r>
        <w:t xml:space="preserve">HSV </w:t>
      </w:r>
      <w:r>
        <w:rPr>
          <w:rFonts w:hint="eastAsia"/>
        </w:rPr>
        <w:t xml:space="preserve">随机缩放，以及从</w:t>
      </w:r>
      <w:r>
        <w:t xml:space="preserve"> </w:t>
      </w:r>
      <m:oMath>
        <m:r>
          <m:rPr>
            <m:sty m:val="p"/>
            <m:scr m:val="script"/>
          </m:rPr>
          <m:t>N</m:t>
        </m:r>
        <m:d>
          <m:dPr>
            <m:begChr m:val="("/>
            <m:endChr m:val=")"/>
            <m:sepChr m:val=""/>
            <m:grow/>
          </m:dPr>
          <m:e>
            <m:r>
              <m:t>0</m:t>
            </m:r>
            <m:r>
              <m:rPr>
                <m:sty m:val="p"/>
              </m:rPr>
              <m:t>,</m:t>
            </m:r>
            <m:r>
              <m:t>0.1</m:t>
            </m:r>
          </m:e>
        </m:d>
      </m:oMath>
      <w:r>
        <w:t xml:space="preserve"> </w:t>
      </w:r>
      <w:r>
        <w:rPr>
          <w:rFonts w:hint="eastAsia"/>
        </w:rPr>
        <w:t xml:space="preserve">采样的</w:t>
      </w:r>
      <w:r>
        <w:t xml:space="preserve"> PCA </w:t>
      </w:r>
      <w:r>
        <w:rPr>
          <w:rFonts w:hint="eastAsia"/>
        </w:rPr>
        <w:t xml:space="preserve">噪声。</w:t>
      </w:r>
    </w:p>
    <w:p>
      <w:pPr>
        <w:pStyle w:val="a0"/>
      </w:pPr>
      <w:r>
        <w:t xml:space="preserve">Block Design. As done for the block design on COCO, results on different blocks are reported in Table 8 (a). The GC block performs slightly better than the NL and SNL blocks with fewer parameters and less computation, which indicates the versatility and generalization ability of our design. By inserting GC blocks in all residual blocks</w:t>
      </w:r>
      <w:r>
        <w:t xml:space="preserve"> </w:t>
      </w:r>
      <m:oMath>
        <m:d>
          <m:dPr>
            <m:begChr m:val="("/>
            <m:endChr m:val=")"/>
            <m:sepChr m:val=""/>
            <m:grow/>
          </m:dPr>
          <m:e>
            <m:r>
              <m:rPr>
                <m:sty m:val="p"/>
              </m:rPr>
              <m:t>c</m:t>
            </m:r>
            <m:r>
              <m:t>3</m:t>
            </m:r>
            <m:r>
              <m:rPr>
                <m:sty m:val="p"/>
              </m:rPr>
              <m:t>+</m:t>
            </m:r>
            <m:r>
              <m:rPr>
                <m:sty m:val="p"/>
              </m:rPr>
              <m:t>c</m:t>
            </m:r>
            <m:r>
              <m:t>4</m:t>
            </m:r>
            <m:r>
              <m:rPr>
                <m:sty m:val="p"/>
              </m:rPr>
              <m:t>+</m:t>
            </m:r>
            <m:r>
              <m:rPr>
                <m:sty m:val="p"/>
              </m:rPr>
              <m:t>c</m:t>
            </m:r>
            <m:r>
              <m:t>5</m:t>
            </m:r>
          </m:e>
        </m:d>
      </m:oMath>
      <w:r>
        <w:t xml:space="preserve"> </w:t>
      </w:r>
      <w:r>
        <w:t xml:space="preserve">, the performance is further boosted (by</w:t>
      </w:r>
      <w:r>
        <w:t xml:space="preserve"> </w:t>
      </w:r>
      <m:oMath>
        <m:r>
          <m:t>0.98</m:t>
        </m:r>
        <m:r>
          <m:rPr>
            <m:sty m:val="p"/>
          </m:rPr>
          <m:t>%</m:t>
        </m:r>
        <m:r>
          <m:rPr>
            <m:sty m:val="p"/>
          </m:rPr>
          <m:t>↑</m:t>
        </m:r>
      </m:oMath>
      <w:r>
        <w:t xml:space="preserve"> </w:t>
      </w:r>
      <w:r>
        <w:t xml:space="preserve">on top-1 accuracy compared to baseline) with marginal computational overhead</w:t>
      </w:r>
      <w:r>
        <w:t xml:space="preserve"> </w:t>
      </w:r>
      <m:oMath>
        <m:r>
          <m:rPr>
            <m:sty m:val="p"/>
          </m:rPr>
          <m:t>(</m:t>
        </m:r>
        <m:r>
          <m:t>0.26</m:t>
        </m:r>
        <m:r>
          <m:rPr>
            <m:sty m:val="p"/>
          </m:rPr>
          <m:t>%</m:t>
        </m:r>
      </m:oMath>
      <w:r>
        <w:t xml:space="preserve"> </w:t>
      </w:r>
      <w:r>
        <w:t xml:space="preserve">relative increase on FLOPs). In comparison to the baseline, a GC block requires about</w:t>
      </w:r>
      <w:r>
        <w:t xml:space="preserve"> </w:t>
      </w:r>
      <m:oMath>
        <m:r>
          <m:t>250</m:t>
        </m:r>
        <m:r>
          <m:rPr>
            <m:sty m:val="p"/>
          </m:rPr>
          <m:t>×</m:t>
        </m:r>
      </m:oMath>
      <w:r>
        <w:t xml:space="preserve"> </w:t>
      </w:r>
      <w:r>
        <w:t xml:space="preserve">less computation than an NL block, i.e.</w:t>
      </w:r>
      <w:r>
        <w:t xml:space="preserve"> </w:t>
      </w:r>
      <m:oMath>
        <m:r>
          <m:t>0.001</m:t>
        </m:r>
        <m:r>
          <m:rPr>
            <m:sty m:val="p"/>
          </m:rPr>
          <m:t>G</m:t>
        </m:r>
      </m:oMath>
      <w:r>
        <w:t xml:space="preserve"> </w:t>
      </w:r>
      <w:r>
        <w:t xml:space="preserve">vs.</w:t>
      </w:r>
      <w:r>
        <w:t xml:space="preserve"> </w:t>
      </w:r>
      <m:oMath>
        <m:r>
          <m:t>0.25</m:t>
        </m:r>
        <m:r>
          <m:rPr>
            <m:sty m:val="p"/>
          </m:rPr>
          <m:t>G</m:t>
        </m:r>
      </m:oMath>
      <w:r>
        <w:t xml:space="preserve"> </w:t>
      </w:r>
      <w:r>
        <w:t xml:space="preserve">, which is significant.</w:t>
      </w:r>
    </w:p>
    <w:p>
      <w:pPr>
        <w:pStyle w:val="a0"/>
      </w:pPr>
      <w:r>
        <w:rPr>
          <w:rFonts w:hint="eastAsia"/>
        </w:rPr>
        <w:t xml:space="preserve">块设计。与</w:t>
      </w:r>
      <w:r>
        <w:t xml:space="preserve"> COCO </w:t>
      </w:r>
      <w:r>
        <w:rPr>
          <w:rFonts w:hint="eastAsia"/>
        </w:rPr>
        <w:t xml:space="preserve">上的块设计一样，不同块的结果在表</w:t>
      </w:r>
      <w:r>
        <w:t xml:space="preserve"> </w:t>
      </w:r>
      <w:r>
        <w:rPr>
          <w:rFonts w:hint="eastAsia"/>
        </w:rPr>
        <w:t xml:space="preserve">8（a）中报告。GC</w:t>
      </w:r>
      <w:r>
        <w:t xml:space="preserve"> </w:t>
      </w:r>
      <w:r>
        <w:rPr>
          <w:rFonts w:hint="eastAsia"/>
        </w:rPr>
        <w:t xml:space="preserve">块在参数更少、计算量更小的情况下，性能略优于</w:t>
      </w:r>
      <w:r>
        <w:t xml:space="preserve"> NL </w:t>
      </w:r>
      <w:r>
        <w:rPr>
          <w:rFonts w:hint="eastAsia"/>
        </w:rPr>
        <w:t xml:space="preserve">和</w:t>
      </w:r>
      <w:r>
        <w:t xml:space="preserve"> SNL </w:t>
      </w:r>
      <w:r>
        <w:rPr>
          <w:rFonts w:hint="eastAsia"/>
        </w:rPr>
        <w:t xml:space="preserve">块，这表明我们的设计具有通用性和泛化能力。通过在所有残差块中插入</w:t>
      </w:r>
      <w:r>
        <w:t xml:space="preserve"> GC </w:t>
      </w:r>
      <w:r>
        <w:rPr>
          <w:rFonts w:hint="eastAsia"/>
        </w:rPr>
        <w:t xml:space="preserve">块</w:t>
      </w:r>
      <w:r>
        <w:t xml:space="preserve"> </w:t>
      </w:r>
      <m:oMath>
        <m:d>
          <m:dPr>
            <m:begChr m:val="("/>
            <m:endChr m:val=")"/>
            <m:sepChr m:val=""/>
            <m:grow/>
          </m:dPr>
          <m:e>
            <m:r>
              <m:rPr>
                <m:sty m:val="p"/>
              </m:rPr>
              <m:t>c</m:t>
            </m:r>
            <m:r>
              <m:t>3</m:t>
            </m:r>
            <m:r>
              <m:rPr>
                <m:sty m:val="p"/>
              </m:rPr>
              <m:t>+</m:t>
            </m:r>
            <m:r>
              <m:rPr>
                <m:sty m:val="p"/>
              </m:rPr>
              <m:t>c</m:t>
            </m:r>
            <m:r>
              <m:t>4</m:t>
            </m:r>
            <m:r>
              <m:rPr>
                <m:sty m:val="p"/>
              </m:rPr>
              <m:t>+</m:t>
            </m:r>
            <m:r>
              <m:rPr>
                <m:sty m:val="p"/>
              </m:rPr>
              <m:t>c</m:t>
            </m:r>
            <m:r>
              <m:t>5</m:t>
            </m:r>
          </m:e>
        </m:d>
      </m:oMath>
      <w:r>
        <w:t xml:space="preserve"> </w:t>
      </w:r>
      <w:r>
        <w:rPr>
          <w:rFonts w:hint="eastAsia"/>
        </w:rPr>
        <w:t xml:space="preserve">，性能进一步提升（相对于基线，top-1</w:t>
      </w:r>
      <w:r>
        <w:t xml:space="preserve"> </w:t>
      </w:r>
      <w:r>
        <w:rPr>
          <w:rFonts w:hint="eastAsia"/>
        </w:rPr>
        <w:t xml:space="preserve">准确度提高</w:t>
      </w:r>
      <w:r>
        <w:t xml:space="preserve"> </w:t>
      </w:r>
      <m:oMath>
        <m:r>
          <m:t>0.98</m:t>
        </m:r>
        <m:r>
          <m:rPr>
            <m:sty m:val="p"/>
          </m:rPr>
          <m:t>%</m:t>
        </m:r>
        <m:r>
          <m:rPr>
            <m:sty m:val="p"/>
          </m:rPr>
          <m:t>↑</m:t>
        </m:r>
      </m:oMath>
      <w:r>
        <w:t xml:space="preserve"> </w:t>
      </w:r>
      <w:r>
        <w:rPr>
          <w:rFonts w:hint="eastAsia"/>
        </w:rPr>
        <w:t xml:space="preserve">，计算开销边际增加</w:t>
      </w:r>
      <w:r>
        <w:t xml:space="preserve"> </w:t>
      </w:r>
      <m:oMath>
        <m:r>
          <m:rPr>
            <m:sty m:val="p"/>
          </m:rPr>
          <m:t>(</m:t>
        </m:r>
        <m:r>
          <m:t>0.26</m:t>
        </m:r>
        <m:r>
          <m:rPr>
            <m:sty m:val="p"/>
          </m:rPr>
          <m:t>%</m:t>
        </m:r>
      </m:oMath>
      <w:r>
        <w:t xml:space="preserve"> </w:t>
      </w:r>
      <w:r>
        <w:rPr>
          <w:rFonts w:hint="eastAsia"/>
        </w:rPr>
        <w:t xml:space="preserve">（相对增加的</w:t>
      </w:r>
      <w:r>
        <w:t xml:space="preserve"> </w:t>
      </w:r>
      <w:r>
        <w:rPr>
          <w:rFonts w:hint="eastAsia"/>
        </w:rPr>
        <w:t xml:space="preserve">FLOPs））。与基线相比，GC</w:t>
      </w:r>
      <w:r>
        <w:t xml:space="preserve"> </w:t>
      </w:r>
      <w:r>
        <w:rPr>
          <w:rFonts w:hint="eastAsia"/>
        </w:rPr>
        <w:t xml:space="preserve">块需要的计算量大约比</w:t>
      </w:r>
      <w:r>
        <w:t xml:space="preserve"> NL </w:t>
      </w:r>
      <w:r>
        <w:rPr>
          <w:rFonts w:hint="eastAsia"/>
        </w:rPr>
        <w:t xml:space="preserve">块少</w:t>
      </w:r>
      <w:r>
        <w:t xml:space="preserve"> </w:t>
      </w:r>
      <m:oMath>
        <m:r>
          <m:t>250</m:t>
        </m:r>
        <m:r>
          <m:rPr>
            <m:sty m:val="p"/>
          </m:rPr>
          <m:t>×</m:t>
        </m:r>
      </m:oMath>
      <w:r>
        <w:t xml:space="preserve"> </w:t>
      </w:r>
      <w:r>
        <w:rPr>
          <w:rFonts w:hint="eastAsia"/>
        </w:rPr>
        <w:t xml:space="preserve">，即</w:t>
      </w:r>
      <w:r>
        <w:t xml:space="preserve"> </w:t>
      </w:r>
      <m:oMath>
        <m:r>
          <m:t>0.001</m:t>
        </m:r>
        <m:r>
          <m:rPr>
            <m:sty m:val="p"/>
          </m:rPr>
          <m:t>G</m:t>
        </m:r>
      </m:oMath>
      <w:r>
        <w:t xml:space="preserve"> </w:t>
      </w:r>
      <w:r>
        <w:rPr>
          <w:rFonts w:hint="eastAsia"/>
        </w:rPr>
        <w:t xml:space="preserve">与</w:t>
      </w:r>
      <w:r>
        <w:t xml:space="preserve"> </w:t>
      </w:r>
      <m:oMath>
        <m:r>
          <m:t>0.25</m:t>
        </m:r>
        <m:r>
          <m:rPr>
            <m:sty m:val="p"/>
          </m:rPr>
          <m:t>G</m:t>
        </m:r>
      </m:oMath>
      <w:r>
        <w:t xml:space="preserve"> </w:t>
      </w:r>
      <w:r>
        <w:rPr>
          <w:rFonts w:hint="eastAsia"/>
        </w:rPr>
        <w:t xml:space="preserve">之间的差异是显著的。</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Top-1 Acc</w:t>
            </w:r>
          </w:p>
        </w:tc>
        <w:tc>
          <w:tcPr/>
          <w:p>
            <w:pPr>
              <w:pStyle w:val="Compact"/>
              <w:jc w:val="center"/>
            </w:pPr>
            <w:r>
              <w:t xml:space="preserve">Top-5 Acc</w:t>
            </w:r>
          </w:p>
        </w:tc>
        <w:tc>
          <w:tcPr/>
          <w:p>
            <w:pPr>
              <w:pStyle w:val="Compact"/>
              <w:jc w:val="center"/>
            </w:pPr>
            <w:r>
              <w:t xml:space="preserve">#params(M)</w:t>
            </w:r>
          </w:p>
        </w:tc>
        <w:tc>
          <w:tcPr/>
          <w:p>
            <w:pPr>
              <w:pStyle w:val="Compact"/>
              <w:jc w:val="center"/>
            </w:pPr>
            <m:oMath>
              <m:r>
                <m:rPr>
                  <m:sty m:val="p"/>
                </m:rPr>
                <m:t>F</m:t>
              </m:r>
              <m:r>
                <m:rPr>
                  <m:sty m:val="p"/>
                </m:rPr>
                <m:t>L</m:t>
              </m:r>
              <m:r>
                <m:rPr>
                  <m:sty m:val="p"/>
                </m:rPr>
                <m:t>O</m:t>
              </m:r>
              <m:r>
                <m:rPr>
                  <m:sty m:val="p"/>
                </m:rPr>
                <m:t>P</m:t>
              </m:r>
              <m:r>
                <m:rPr>
                  <m:sty m:val="p"/>
                </m:rPr>
                <m:t>s</m:t>
              </m:r>
              <m:d>
                <m:dPr>
                  <m:begChr m:val="("/>
                  <m:endChr m:val=")"/>
                  <m:sepChr m:val=""/>
                  <m:grow/>
                </m:dPr>
                <m:e>
                  <m:r>
                    <m:rPr>
                      <m:sty m:val="p"/>
                    </m:rPr>
                    <m:t>G</m:t>
                  </m:r>
                </m:e>
              </m:d>
            </m:oMath>
          </w:p>
        </w:tc>
      </w:tr>
      <w:tr>
        <w:tc>
          <w:tcPr/>
          <w:p>
            <w:pPr>
              <w:pStyle w:val="Compact"/>
              <w:jc w:val="center"/>
            </w:pPr>
            <w:r>
              <w:t xml:space="preserve">baseline</w:t>
            </w:r>
          </w:p>
        </w:tc>
        <w:tc>
          <w:tcPr/>
          <w:p>
            <w:pPr>
              <w:pStyle w:val="Compact"/>
              <w:jc w:val="center"/>
            </w:pPr>
            <w:r>
              <w:t xml:space="preserve">76.51</w:t>
            </w:r>
          </w:p>
        </w:tc>
        <w:tc>
          <w:tcPr/>
          <w:p>
            <w:pPr>
              <w:pStyle w:val="Compact"/>
              <w:jc w:val="center"/>
            </w:pPr>
            <w:r>
              <w:t xml:space="preserve">93.35</w:t>
            </w:r>
          </w:p>
        </w:tc>
        <w:tc>
          <w:tcPr/>
          <w:p>
            <w:pPr>
              <w:pStyle w:val="Compact"/>
              <w:jc w:val="center"/>
            </w:pPr>
            <w:r>
              <w:t xml:space="preserve">25.56</w:t>
            </w:r>
          </w:p>
        </w:tc>
        <w:tc>
          <w:tcPr/>
          <w:p>
            <w:pPr>
              <w:pStyle w:val="Compact"/>
              <w:jc w:val="center"/>
            </w:pPr>
            <w:r>
              <w:t xml:space="preserve">3.86</w:t>
            </w:r>
          </w:p>
        </w:tc>
      </w:tr>
      <w:tr>
        <w:tc>
          <w:tcPr/>
          <w:p>
            <w:pPr>
              <w:pStyle w:val="Compact"/>
              <w:jc w:val="center"/>
            </w:pPr>
            <w:r>
              <w:t xml:space="preserve">SENet* [2]</w:t>
            </w:r>
          </w:p>
        </w:tc>
        <w:tc>
          <w:tcPr/>
          <w:p>
            <w:pPr>
              <w:pStyle w:val="Compact"/>
              <w:jc w:val="center"/>
            </w:pPr>
            <w:r>
              <w:t xml:space="preserve">76.86</w:t>
            </w:r>
          </w:p>
        </w:tc>
        <w:tc>
          <w:tcPr/>
          <w:p>
            <w:pPr>
              <w:pStyle w:val="Compact"/>
              <w:jc w:val="center"/>
            </w:pPr>
            <w:r>
              <w:t xml:space="preserve">93.30</w:t>
            </w:r>
          </w:p>
        </w:tc>
        <w:tc>
          <w:tcPr/>
          <w:p>
            <w:pPr>
              <w:pStyle w:val="Compact"/>
              <w:jc w:val="center"/>
            </w:pPr>
            <w:r>
              <w:t xml:space="preserve">28.07</w:t>
            </w:r>
          </w:p>
        </w:tc>
        <w:tc>
          <w:tcPr/>
          <w:p>
            <w:pPr>
              <w:pStyle w:val="Compact"/>
              <w:jc w:val="center"/>
            </w:pPr>
            <w:r>
              <w:t xml:space="preserve">3.87</w:t>
            </w:r>
          </w:p>
        </w:tc>
      </w:tr>
      <w:tr>
        <w:tc>
          <w:tcPr/>
          <w:p>
            <w:pPr>
              <w:pStyle w:val="Compact"/>
              <w:jc w:val="center"/>
            </w:pPr>
            <w:r>
              <w:t xml:space="preserve">CBAM* [47]</w:t>
            </w:r>
          </w:p>
        </w:tc>
        <w:tc>
          <w:tcPr/>
          <w:p>
            <w:pPr>
              <w:pStyle w:val="Compact"/>
              <w:jc w:val="center"/>
            </w:pPr>
            <w:r>
              <w:t xml:space="preserve">77.34</w:t>
            </w:r>
          </w:p>
        </w:tc>
        <w:tc>
          <w:tcPr/>
          <w:p>
            <w:pPr>
              <w:pStyle w:val="Compact"/>
              <w:jc w:val="center"/>
            </w:pPr>
            <w:r>
              <w:t xml:space="preserve">93.69</w:t>
            </w:r>
          </w:p>
        </w:tc>
        <w:tc>
          <w:tcPr/>
          <w:p>
            <w:pPr>
              <w:pStyle w:val="Compact"/>
              <w:jc w:val="center"/>
            </w:pPr>
            <w:r>
              <w:t xml:space="preserve">28.07</w:t>
            </w:r>
          </w:p>
        </w:tc>
        <w:tc>
          <w:tcPr/>
          <w:p>
            <w:pPr>
              <w:pStyle w:val="Compact"/>
              <w:jc w:val="center"/>
            </w:pPr>
            <w:r>
              <w:t xml:space="preserve">3.87</w:t>
            </w:r>
          </w:p>
        </w:tc>
      </w:tr>
      <w:tr>
        <w:tc>
          <w:tcPr/>
          <w:p>
            <w:pPr>
              <w:pStyle w:val="Compact"/>
              <w:jc w:val="center"/>
            </w:pPr>
            <w:r>
              <w:t xml:space="preserve">GCNet</w:t>
            </w:r>
          </w:p>
        </w:tc>
        <w:tc>
          <w:tcPr/>
          <w:p>
            <w:pPr>
              <w:pStyle w:val="Compact"/>
              <w:jc w:val="center"/>
            </w:pPr>
            <w:r>
              <w:t xml:space="preserve">77.49</w:t>
            </w:r>
          </w:p>
        </w:tc>
        <w:tc>
          <w:tcPr/>
          <w:p>
            <w:pPr>
              <w:pStyle w:val="Compact"/>
              <w:jc w:val="center"/>
            </w:pPr>
            <w:r>
              <w:t xml:space="preserve">93.67</w:t>
            </w:r>
          </w:p>
        </w:tc>
        <w:tc>
          <w:tcPr/>
          <w:p>
            <w:pPr>
              <w:pStyle w:val="Compact"/>
              <w:jc w:val="center"/>
            </w:pPr>
            <w:r>
              <w:t xml:space="preserve">28.08</w:t>
            </w:r>
          </w:p>
        </w:tc>
        <w:tc>
          <w:tcPr/>
          <w:p>
            <w:pPr>
              <w:pStyle w:val="Compact"/>
              <w:jc w:val="center"/>
            </w:pPr>
            <w:r>
              <w:t xml:space="preserve">3.87</w:t>
            </w:r>
          </w:p>
        </w:tc>
      </w:tr>
    </w:tbl>
    <w:p>
      <w:pPr>
        <w:pStyle w:val="a0"/>
      </w:pPr>
      <w:r>
        <w:t xml:space="preserve">TABLE 9: Comparison of state-of-the-art methods with ResNet- 50 for image classification on ImageNet validation set. * denotes that the results are directly taken from the original paper.</w:t>
      </w:r>
    </w:p>
    <w:p>
      <w:pPr>
        <w:pStyle w:val="a0"/>
      </w:pPr>
      <w:r>
        <w:rPr>
          <w:rFonts w:hint="eastAsia"/>
        </w:rPr>
        <w:t xml:space="preserve">表9：将最先进的方法与ResNet-50在ImageNet验证集上进行图像分类的比较。*表示结果直接取自原论文。</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Top-1 Acc</w:t>
            </w:r>
          </w:p>
        </w:tc>
        <w:tc>
          <w:tcPr/>
          <w:p>
            <w:pPr>
              <w:pStyle w:val="Compact"/>
              <w:jc w:val="center"/>
            </w:pPr>
            <w:r>
              <w:t xml:space="preserve">Top-5 Acc</w:t>
            </w:r>
          </w:p>
        </w:tc>
        <w:tc>
          <w:tcPr/>
          <w:p>
            <w:pPr>
              <w:pStyle w:val="Compact"/>
              <w:jc w:val="center"/>
            </w:pPr>
            <w:r>
              <w:t xml:space="preserve">#params(M)</w:t>
            </w:r>
          </w:p>
        </w:tc>
        <w:tc>
          <w:tcPr/>
          <w:p>
            <w:pPr>
              <w:pStyle w:val="Compact"/>
              <w:jc w:val="center"/>
            </w:pPr>
            <w:r>
              <w:t xml:space="preserve">FLOPs(G)</w:t>
            </w:r>
          </w:p>
        </w:tc>
      </w:tr>
      <w:tr>
        <w:tc>
          <w:tcPr/>
          <w:p>
            <w:pPr>
              <w:pStyle w:val="Compact"/>
              <w:jc w:val="center"/>
            </w:pPr>
            <w:r>
              <w:t xml:space="preserve">baseline</w:t>
            </w:r>
          </w:p>
        </w:tc>
        <w:tc>
          <w:tcPr/>
          <w:p>
            <w:pPr>
              <w:pStyle w:val="Compact"/>
              <w:jc w:val="center"/>
            </w:pPr>
            <w:r>
              <w:t xml:space="preserve">74.94</w:t>
            </w:r>
          </w:p>
        </w:tc>
        <w:tc>
          <w:tcPr/>
          <w:p>
            <w:pPr>
              <w:pStyle w:val="Compact"/>
              <w:jc w:val="center"/>
            </w:pPr>
            <w:r>
              <w:t xml:space="preserve">91.90</w:t>
            </w:r>
          </w:p>
        </w:tc>
        <w:tc>
          <w:tcPr/>
          <w:p>
            <w:pPr>
              <w:pStyle w:val="Compact"/>
              <w:jc w:val="center"/>
            </w:pPr>
            <w:r>
              <w:t xml:space="preserve">32.45</w:t>
            </w:r>
          </w:p>
        </w:tc>
        <w:tc>
          <w:tcPr/>
          <w:p>
            <w:pPr>
              <w:pStyle w:val="Compact"/>
              <w:jc w:val="center"/>
            </w:pPr>
            <w:r>
              <w:t xml:space="preserve">39.29</w:t>
            </w:r>
          </w:p>
        </w:tc>
      </w:tr>
      <w:tr>
        <w:tc>
          <w:tcPr/>
          <w:p>
            <w:pPr>
              <w:pStyle w:val="Compact"/>
              <w:jc w:val="center"/>
            </w:pPr>
            <w:r>
              <w:t xml:space="preserve">+5 NL</w:t>
            </w:r>
          </w:p>
        </w:tc>
        <w:tc>
          <w:tcPr/>
          <w:p>
            <w:pPr>
              <w:pStyle w:val="Compact"/>
              <w:jc w:val="center"/>
            </w:pPr>
            <w:r>
              <w:t xml:space="preserve">75.95</w:t>
            </w:r>
          </w:p>
        </w:tc>
        <w:tc>
          <w:tcPr/>
          <w:p>
            <w:pPr>
              <w:pStyle w:val="Compact"/>
              <w:jc w:val="center"/>
            </w:pPr>
            <w:r>
              <w:t xml:space="preserve">92.29</w:t>
            </w:r>
          </w:p>
        </w:tc>
        <w:tc>
          <w:tcPr/>
          <w:p>
            <w:pPr>
              <w:pStyle w:val="Compact"/>
              <w:jc w:val="center"/>
            </w:pPr>
            <w:r>
              <w:t xml:space="preserve">39.81</w:t>
            </w:r>
          </w:p>
        </w:tc>
        <w:tc>
          <w:tcPr/>
          <w:p>
            <w:pPr>
              <w:pStyle w:val="Compact"/>
              <w:jc w:val="center"/>
            </w:pPr>
            <w:r>
              <w:t xml:space="preserve">59.60</w:t>
            </w:r>
          </w:p>
        </w:tc>
      </w:tr>
      <w:tr>
        <w:tc>
          <w:tcPr/>
          <w:p>
            <w:pPr>
              <w:pStyle w:val="Compact"/>
              <w:jc w:val="center"/>
            </w:pPr>
            <w:r>
              <w:t xml:space="preserve">+5 SNL</w:t>
            </w:r>
          </w:p>
        </w:tc>
        <w:tc>
          <w:tcPr/>
          <w:p>
            <w:pPr>
              <w:pStyle w:val="Compact"/>
              <w:jc w:val="center"/>
            </w:pPr>
            <w:r>
              <w:t xml:space="preserve">75.76</w:t>
            </w:r>
          </w:p>
        </w:tc>
        <w:tc>
          <w:tcPr/>
          <w:p>
            <w:pPr>
              <w:pStyle w:val="Compact"/>
              <w:jc w:val="center"/>
            </w:pPr>
            <w:r>
              <w:t xml:space="preserve">92.44</w:t>
            </w:r>
          </w:p>
        </w:tc>
        <w:tc>
          <w:tcPr/>
          <w:p>
            <w:pPr>
              <w:pStyle w:val="Compact"/>
              <w:jc w:val="center"/>
            </w:pPr>
            <w:r>
              <w:t xml:space="preserve">36.13</w:t>
            </w:r>
          </w:p>
        </w:tc>
        <w:tc>
          <w:tcPr/>
          <w:p>
            <w:pPr>
              <w:pStyle w:val="Compact"/>
              <w:jc w:val="center"/>
            </w:pPr>
            <w:r>
              <w:t xml:space="preserve">39.32</w:t>
            </w:r>
          </w:p>
        </w:tc>
      </w:tr>
      <w:tr>
        <w:tc>
          <w:tcPr/>
          <w:p>
            <w:pPr>
              <w:pStyle w:val="Compact"/>
              <w:jc w:val="center"/>
            </w:pPr>
            <w:r>
              <w:t xml:space="preserve">+5 GC</w:t>
            </w:r>
          </w:p>
        </w:tc>
        <w:tc>
          <w:tcPr/>
          <w:p>
            <w:pPr>
              <w:pStyle w:val="Compact"/>
              <w:jc w:val="center"/>
            </w:pPr>
            <w:r>
              <w:t xml:space="preserve">75.85</w:t>
            </w:r>
          </w:p>
        </w:tc>
        <w:tc>
          <w:tcPr/>
          <w:p>
            <w:pPr>
              <w:pStyle w:val="Compact"/>
              <w:jc w:val="center"/>
            </w:pPr>
            <w:r>
              <w:t xml:space="preserve">92.25</w:t>
            </w:r>
          </w:p>
        </w:tc>
        <w:tc>
          <w:tcPr/>
          <w:p>
            <w:pPr>
              <w:pStyle w:val="Compact"/>
              <w:jc w:val="center"/>
            </w:pPr>
            <w:r>
              <w:t xml:space="preserve">34.30</w:t>
            </w:r>
          </w:p>
        </w:tc>
        <w:tc>
          <w:tcPr/>
          <w:p>
            <w:pPr>
              <w:pStyle w:val="Compact"/>
              <w:jc w:val="center"/>
            </w:pPr>
            <w:r>
              <w:t xml:space="preserve">39.31</w:t>
            </w:r>
          </w:p>
        </w:tc>
      </w:tr>
      <w:tr>
        <w:tc>
          <w:tcPr/>
          <w:p>
            <w:pPr>
              <w:pStyle w:val="Compact"/>
              <w:jc w:val="center"/>
            </w:pPr>
            <w:r>
              <w:t xml:space="preserve">+all GC</w:t>
            </w:r>
          </w:p>
        </w:tc>
        <w:tc>
          <w:tcPr/>
          <w:p>
            <w:pPr>
              <w:pStyle w:val="Compact"/>
              <w:jc w:val="center"/>
            </w:pPr>
            <w:r>
              <w:t xml:space="preserve">76.00</w:t>
            </w:r>
          </w:p>
        </w:tc>
        <w:tc>
          <w:tcPr/>
          <w:p>
            <w:pPr>
              <w:pStyle w:val="Compact"/>
              <w:jc w:val="center"/>
            </w:pPr>
            <w:r>
              <w:t xml:space="preserve">92.34</w:t>
            </w:r>
          </w:p>
        </w:tc>
        <w:tc>
          <w:tcPr/>
          <w:p>
            <w:pPr>
              <w:pStyle w:val="Compact"/>
              <w:jc w:val="center"/>
            </w:pPr>
            <w:r>
              <w:t xml:space="preserve">42.45</w:t>
            </w:r>
          </w:p>
        </w:tc>
        <w:tc>
          <w:tcPr/>
          <w:p>
            <w:pPr>
              <w:pStyle w:val="Compact"/>
              <w:jc w:val="center"/>
            </w:pPr>
            <w:r>
              <w:t xml:space="preserve">39.35</w:t>
            </w:r>
          </w:p>
        </w:tc>
      </w:tr>
    </w:tbl>
    <w:p>
      <w:pPr>
        <w:pStyle w:val="a0"/>
      </w:pPr>
      <w:r>
        <w:t xml:space="preserve">TABLE 10: Results of GCNet and NLNet based on Slow-only baseline using R50 as backbone on Kinetics validation set.</w:t>
      </w:r>
    </w:p>
    <w:p>
      <w:pPr>
        <w:pStyle w:val="a0"/>
      </w:pPr>
      <w:r>
        <w:rPr>
          <w:rFonts w:hint="eastAsia"/>
        </w:rPr>
        <w:t xml:space="preserve">表10：基于Slow-only基线使用R50作为主干网络在Kinetics验证集上GCNet和NLNet的结果。</w:t>
      </w:r>
    </w:p>
    <w:p>
      <w:pPr>
        <w:pStyle w:val="a0"/>
      </w:pPr>
      <w:r>
        <w:t xml:space="preserve">Pooling and fusion. The functionality of different pooling and fusion methods is also investigated on image classification. Comparing Table 8 b) with Table 5 (f), it is seen that attention pooling has greater effect in image classification, which could be one of the missing ingredients in [2]. Also, attention pooling with addition (GCNet) outperforms vanilla average pooling with scaling (SENet with layer norm) by</w:t>
      </w:r>
      <w:r>
        <w:t xml:space="preserve"> </w:t>
      </w:r>
      <m:oMath>
        <m:r>
          <m:t>0.35</m:t>
        </m:r>
        <m:r>
          <m:rPr>
            <m:sty m:val="p"/>
          </m:rPr>
          <m:t>%</m:t>
        </m:r>
      </m:oMath>
      <w:r>
        <w:t xml:space="preserve"> </w:t>
      </w:r>
      <w:r>
        <w:t xml:space="preserve">on top-1 accuracy with almost the same #params and FLOPs.</w:t>
      </w:r>
    </w:p>
    <w:p>
      <w:pPr>
        <w:pStyle w:val="a0"/>
      </w:pPr>
      <w:r>
        <w:rPr>
          <w:rFonts w:hint="eastAsia"/>
        </w:rPr>
        <w:t xml:space="preserve">池化和融合。本文还研究了不同池化和融合方法在图像分类上的功能。比较表8</w:t>
      </w:r>
      <w:r>
        <w:t xml:space="preserve"> </w:t>
      </w:r>
      <w:r>
        <w:rPr>
          <w:rFonts w:hint="eastAsia"/>
        </w:rPr>
        <w:t xml:space="preserve">b)与表5</w:t>
      </w:r>
      <w:r>
        <w:t xml:space="preserve"> </w:t>
      </w:r>
      <w:r>
        <w:rPr>
          <w:rFonts w:hint="eastAsia"/>
        </w:rPr>
        <w:t xml:space="preserve">(f)，可以看出注意力池化在图像分类中具有更大的效果，这可能是[2]中缺失的要素之一。此外，带有加法的注意力池化（GCNet）在top-1准确度上超过了带有缩放的普通平均池化（带有层归一化的SENet）</w:t>
      </w:r>
      <w:r>
        <w:t xml:space="preserve"> </w:t>
      </w:r>
      <m:oMath>
        <m:r>
          <m:t>0.35</m:t>
        </m:r>
        <m:r>
          <m:rPr>
            <m:sty m:val="p"/>
          </m:rPr>
          <m:t>%</m:t>
        </m:r>
      </m:oMath>
      <w:r>
        <w:t xml:space="preserve"> </w:t>
      </w:r>
      <w:r>
        <w:rPr>
          <w:rFonts w:hint="eastAsia"/>
        </w:rPr>
        <w:t xml:space="preserve">，参数数量和FLOPs几乎相同。</w:t>
      </w:r>
    </w:p>
    <w:p>
      <w:pPr>
        <w:pStyle w:val="a0"/>
      </w:pPr>
      <w:r>
        <w:t xml:space="preserve">Comparison with Other Approaches. As shown in Table 9, we compare our approach with other state-of-the-art approaches on image recognition of ImageNet, and find that our GCNet outperforms SENet [2] and CBAM [47].</w:t>
      </w:r>
    </w:p>
    <w:p>
      <w:pPr>
        <w:pStyle w:val="a0"/>
      </w:pPr>
      <w:r>
        <w:rPr>
          <w:rFonts w:hint="eastAsia"/>
        </w:rPr>
        <w:t xml:space="preserve">与其他方法的比较。如表9所示，我们将我们的方法与其他最先进的方法在ImageNet的图像识别上进行比较，发现我们的GCNet优于SENet</w:t>
      </w:r>
      <w:r>
        <w:t xml:space="preserve"> </w:t>
      </w:r>
      <w:r>
        <w:rPr>
          <w:rFonts w:hint="eastAsia"/>
        </w:rPr>
        <w:t xml:space="preserve">[2]和CBAM</w:t>
      </w:r>
      <w:r>
        <w:t xml:space="preserve"> [47]。</w:t>
      </w:r>
    </w:p>
    <w:bookmarkEnd w:id="73"/>
    <w:bookmarkStart w:id="74" w:name="action-recognition-on-kinetics"/>
    <w:p>
      <w:pPr>
        <w:pStyle w:val="1"/>
      </w:pPr>
      <w:r>
        <w:t xml:space="preserve">5.3 Action Recognition on Kinetics</w:t>
      </w:r>
    </w:p>
    <w:bookmarkEnd w:id="74"/>
    <w:bookmarkStart w:id="75" w:name="动作识别在kinetics数据集上"/>
    <w:p>
      <w:pPr>
        <w:pStyle w:val="1"/>
      </w:pPr>
      <w:r>
        <w:t xml:space="preserve">5.3 </w:t>
      </w:r>
      <w:r>
        <w:rPr>
          <w:rFonts w:hint="eastAsia"/>
        </w:rPr>
        <w:t xml:space="preserve">动作识别在Kinetics数据集上</w:t>
      </w:r>
    </w:p>
    <w:p>
      <w:pPr>
        <w:pStyle w:val="FirstParagraph"/>
      </w:pPr>
      <w:r>
        <w:t xml:space="preserve">For human action recognition, we adopt the widely-used Kinetics [65] dataset, which has</w:t>
      </w:r>
      <w:r>
        <w:t xml:space="preserve"> </w:t>
      </w:r>
      <m:oMath>
        <m:r>
          <m:rPr>
            <m:sty m:val="p"/>
          </m:rPr>
          <m:t>∼</m:t>
        </m:r>
        <m:r>
          <m:t>240</m:t>
        </m:r>
        <m:r>
          <m:rPr>
            <m:sty m:val="p"/>
          </m:rPr>
          <m:t>k</m:t>
        </m:r>
      </m:oMath>
      <w:r>
        <w:t xml:space="preserve"> </w:t>
      </w:r>
      <w:r>
        <w:t xml:space="preserve">training videos and</w:t>
      </w:r>
      <w:r>
        <w:t xml:space="preserve"> </w:t>
      </w:r>
      <m:oMath>
        <m:r>
          <m:t>20</m:t>
        </m:r>
        <m:r>
          <m:rPr>
            <m:sty m:val="p"/>
          </m:rPr>
          <m:t>k</m:t>
        </m:r>
      </m:oMath>
      <w:r>
        <w:t xml:space="preserve"> </w:t>
      </w:r>
      <w:r>
        <w:t xml:space="preserve">validation videos in 400 human action categories. All models are trained on the training set and tested on the validation set. Following [5], we report top-1 and top-5 recognition accuracy. We adopt the slow-only baseline in [9], the best single model to date that can utilize weights inflated [39] from the ImageNet pretrained model. The inflated 3D strategy [5] greatly speeds up convergence compared to training from scratch. All the experiment settings follow [9]; the slow-only baseline is trained with 8 frames</w:t>
      </w:r>
      <w:r>
        <w:t xml:space="preserve"> </w:t>
      </w:r>
      <m:oMath>
        <m:d>
          <m:dPr>
            <m:begChr m:val="("/>
            <m:endChr m:val=")"/>
            <m:sepChr m:val=""/>
            <m:grow/>
          </m:dPr>
          <m:e>
            <m:r>
              <m:t>8</m:t>
            </m:r>
            <m:r>
              <m:rPr>
                <m:sty m:val="p"/>
              </m:rPr>
              <m:t>×</m:t>
            </m:r>
            <m:r>
              <m:t>8</m:t>
            </m:r>
          </m:e>
        </m:d>
      </m:oMath>
      <w:r>
        <w:t xml:space="preserve"> </w:t>
      </w:r>
      <w:r>
        <w:t xml:space="preserve">as input, and multi(30)-clip validation is adopted.</w:t>
      </w:r>
    </w:p>
    <w:p>
      <w:pPr>
        <w:pStyle w:val="a0"/>
      </w:pPr>
      <w:r>
        <w:rPr>
          <w:rFonts w:hint="eastAsia"/>
        </w:rPr>
        <w:t xml:space="preserve">对于人体动作识别，我们采用了广泛使用的Kinetics</w:t>
      </w:r>
      <w:r>
        <w:t xml:space="preserve"> [65] </w:t>
      </w:r>
      <w:r>
        <w:rPr>
          <w:rFonts w:hint="eastAsia"/>
        </w:rPr>
        <w:t xml:space="preserve">数据集，该数据集包含</w:t>
      </w:r>
      <w:r>
        <w:t xml:space="preserve"> </w:t>
      </w:r>
      <m:oMath>
        <m:r>
          <m:rPr>
            <m:sty m:val="p"/>
          </m:rPr>
          <m:t>∼</m:t>
        </m:r>
        <m:r>
          <m:t>240</m:t>
        </m:r>
        <m:r>
          <m:rPr>
            <m:sty m:val="p"/>
          </m:rPr>
          <m:t>k</m:t>
        </m:r>
      </m:oMath>
      <w:r>
        <w:t xml:space="preserve"> </w:t>
      </w:r>
      <w:r>
        <w:rPr>
          <w:rFonts w:hint="eastAsia"/>
        </w:rPr>
        <w:t xml:space="preserve">个训练视频和</w:t>
      </w:r>
      <w:r>
        <w:t xml:space="preserve"> </w:t>
      </w:r>
      <m:oMath>
        <m:r>
          <m:t>20</m:t>
        </m:r>
        <m:r>
          <m:rPr>
            <m:sty m:val="p"/>
          </m:rPr>
          <m:t>k</m:t>
        </m:r>
      </m:oMath>
      <w:r>
        <w:t xml:space="preserve"> </w:t>
      </w:r>
      <w:r>
        <w:rPr>
          <w:rFonts w:hint="eastAsia"/>
        </w:rPr>
        <w:t xml:space="preserve">个验证视频，分为400个人体动作类别。所有模型都在训练集上训练，在验证集上测试。遵循[5]，我们报告了top-1和top-5识别准确度。我们采用了[9]中的slow-only基线，这是迄今为止能够利用ImageNet预训练模型膨胀[39]权重的最佳单一模型。膨胀的3D策略[5]与从头开始训练相比，大大加快了收敛速度。所有实验设置都遵循[9]；slow-only基线以8帧</w:t>
      </w:r>
      <w:r>
        <w:t xml:space="preserve"> </w:t>
      </w:r>
      <m:oMath>
        <m:d>
          <m:dPr>
            <m:begChr m:val="("/>
            <m:endChr m:val=")"/>
            <m:sepChr m:val=""/>
            <m:grow/>
          </m:dPr>
          <m:e>
            <m:r>
              <m:t>8</m:t>
            </m:r>
            <m:r>
              <m:rPr>
                <m:sty m:val="p"/>
              </m:rPr>
              <m:t>×</m:t>
            </m:r>
            <m:r>
              <m:t>8</m:t>
            </m:r>
          </m:e>
        </m:d>
      </m:oMath>
      <w:r>
        <w:t xml:space="preserve"> </w:t>
      </w:r>
      <w:r>
        <w:rPr>
          <w:rFonts w:hint="eastAsia"/>
        </w:rPr>
        <w:t xml:space="preserve">作为输入，并采用multi(30)-clip验证。</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Top-1 Acc</w:t>
            </w:r>
          </w:p>
        </w:tc>
        <w:tc>
          <w:tcPr/>
          <w:p>
            <w:pPr>
              <w:pStyle w:val="Compact"/>
              <w:jc w:val="center"/>
            </w:pPr>
            <w:r>
              <w:t xml:space="preserve">Top-5 Acc</w:t>
            </w:r>
          </w:p>
        </w:tc>
        <w:tc>
          <w:tcPr/>
          <w:p>
            <w:pPr>
              <w:pStyle w:val="Compact"/>
              <w:jc w:val="center"/>
            </w:pPr>
            <w:r>
              <w:t xml:space="preserve">#params(M)</w:t>
            </w:r>
          </w:p>
        </w:tc>
        <w:tc>
          <w:tcPr/>
          <w:p>
            <w:pPr>
              <w:pStyle w:val="Compact"/>
              <w:jc w:val="center"/>
            </w:pPr>
            <w:r>
              <w:t xml:space="preserve">FLOPs(G)</w:t>
            </w:r>
          </w:p>
        </w:tc>
      </w:tr>
      <w:tr>
        <w:tc>
          <w:tcPr/>
          <w:p>
            <w:pPr>
              <w:pStyle w:val="Compact"/>
              <w:jc w:val="center"/>
            </w:pPr>
            <w:r>
              <w:t xml:space="preserve">Slow-only [9]</w:t>
            </w:r>
          </w:p>
        </w:tc>
        <w:tc>
          <w:tcPr/>
          <w:p>
            <w:pPr>
              <w:pStyle w:val="Compact"/>
              <w:jc w:val="center"/>
            </w:pPr>
            <w:r>
              <w:t xml:space="preserve">74.94</w:t>
            </w:r>
          </w:p>
        </w:tc>
        <w:tc>
          <w:tcPr/>
          <w:p>
            <w:pPr>
              <w:pStyle w:val="Compact"/>
              <w:jc w:val="center"/>
            </w:pPr>
            <w:r>
              <w:t xml:space="preserve">91.90</w:t>
            </w:r>
          </w:p>
        </w:tc>
        <w:tc>
          <w:tcPr/>
          <w:p>
            <w:pPr>
              <w:pStyle w:val="Compact"/>
              <w:jc w:val="center"/>
            </w:pPr>
            <w:r>
              <w:t xml:space="preserve">32.45</w:t>
            </w:r>
          </w:p>
        </w:tc>
        <w:tc>
          <w:tcPr/>
          <w:p>
            <w:pPr>
              <w:pStyle w:val="Compact"/>
              <w:jc w:val="center"/>
            </w:pPr>
            <w:r>
              <w:t xml:space="preserve">39.29</w:t>
            </w:r>
          </w:p>
        </w:tc>
      </w:tr>
      <w:tr>
        <w:tc>
          <w:tcPr/>
          <w:p>
            <w:pPr>
              <w:pStyle w:val="Compact"/>
              <w:jc w:val="center"/>
            </w:pPr>
            <w:r>
              <w:t xml:space="preserve">GloRE* [49]</w:t>
            </w:r>
          </w:p>
        </w:tc>
        <w:tc>
          <w:tcPr/>
          <w:p>
            <w:pPr>
              <w:pStyle w:val="Compact"/>
              <w:jc w:val="center"/>
            </w:pPr>
            <w:r>
              <w:t xml:space="preserve">75.12</w:t>
            </w:r>
          </w:p>
        </w:tc>
        <w:tc>
          <w:tcPr/>
          <w:p>
            <w:pPr>
              <w:pStyle w:val="Compact"/>
              <w:jc w:val="center"/>
            </w:pPr>
            <w:r>
              <w:t xml:space="preserve">-</w:t>
            </w:r>
          </w:p>
        </w:tc>
        <w:tc>
          <w:tcPr/>
          <w:p>
            <w:pPr>
              <w:pStyle w:val="Compact"/>
              <w:jc w:val="center"/>
            </w:pPr>
            <m:oMath>
              <m:r>
                <m:rPr>
                  <m:sty m:val="p"/>
                </m:rPr>
                <m:t>−</m:t>
              </m:r>
            </m:oMath>
          </w:p>
        </w:tc>
        <w:tc>
          <w:tcPr/>
          <w:p>
            <w:pPr>
              <w:pStyle w:val="Compact"/>
              <w:jc w:val="center"/>
            </w:pPr>
            <w:r>
              <w:t xml:space="preserve">28.90</w:t>
            </w:r>
          </w:p>
        </w:tc>
      </w:tr>
      <w:tr>
        <w:tc>
          <w:tcPr/>
          <w:p>
            <w:pPr>
              <w:pStyle w:val="Compact"/>
              <w:jc w:val="center"/>
            </w:pPr>
            <w:r>
              <w:t xml:space="preserve">NLNet [5]</w:t>
            </w:r>
          </w:p>
        </w:tc>
        <w:tc>
          <w:tcPr/>
          <w:p>
            <w:pPr>
              <w:pStyle w:val="Compact"/>
              <w:jc w:val="center"/>
            </w:pPr>
            <w:r>
              <w:t xml:space="preserve">75.95</w:t>
            </w:r>
          </w:p>
        </w:tc>
        <w:tc>
          <w:tcPr/>
          <w:p>
            <w:pPr>
              <w:pStyle w:val="Compact"/>
              <w:jc w:val="center"/>
            </w:pPr>
            <w:r>
              <w:t xml:space="preserve">92.29</w:t>
            </w:r>
          </w:p>
        </w:tc>
        <w:tc>
          <w:tcPr/>
          <w:p>
            <w:pPr>
              <w:pStyle w:val="Compact"/>
              <w:jc w:val="center"/>
            </w:pPr>
            <w:r>
              <w:t xml:space="preserve">39.81</w:t>
            </w:r>
          </w:p>
        </w:tc>
        <w:tc>
          <w:tcPr/>
          <w:p>
            <w:pPr>
              <w:pStyle w:val="Compact"/>
              <w:jc w:val="center"/>
            </w:pPr>
            <w:r>
              <w:t xml:space="preserve">59.60</w:t>
            </w:r>
          </w:p>
        </w:tc>
      </w:tr>
      <w:tr>
        <w:tc>
          <w:tcPr/>
          <w:p>
            <w:pPr>
              <w:pStyle w:val="Compact"/>
              <w:jc w:val="center"/>
            </w:pPr>
            <w:r>
              <w:t xml:space="preserve">GCNet</w:t>
            </w:r>
          </w:p>
        </w:tc>
        <w:tc>
          <w:tcPr/>
          <w:p>
            <w:pPr>
              <w:pStyle w:val="Compact"/>
              <w:jc w:val="center"/>
            </w:pPr>
            <w:r>
              <w:t xml:space="preserve">76.00</w:t>
            </w:r>
          </w:p>
        </w:tc>
        <w:tc>
          <w:tcPr/>
          <w:p>
            <w:pPr>
              <w:pStyle w:val="Compact"/>
              <w:jc w:val="center"/>
            </w:pPr>
            <w:r>
              <w:t xml:space="preserve">92.34</w:t>
            </w:r>
          </w:p>
        </w:tc>
        <w:tc>
          <w:tcPr/>
          <w:p>
            <w:pPr>
              <w:pStyle w:val="Compact"/>
              <w:jc w:val="center"/>
            </w:pPr>
            <w:r>
              <w:t xml:space="preserve">42.45</w:t>
            </w:r>
          </w:p>
        </w:tc>
        <w:tc>
          <w:tcPr/>
          <w:p>
            <w:pPr>
              <w:pStyle w:val="Compact"/>
              <w:jc w:val="center"/>
            </w:pPr>
            <w:r>
              <w:t xml:space="preserve">39.35</w:t>
            </w:r>
          </w:p>
        </w:tc>
      </w:tr>
    </w:tbl>
    <w:p>
      <w:pPr>
        <w:pStyle w:val="a0"/>
      </w:pPr>
      <w:r>
        <w:t xml:space="preserve">TABLE 11: Comparison of state-of-the-art methods with R50 as backbone on Kinetics validation set. * denotes that the results are directly taken from the original paper. The GloRE results are based on lite version of C2D, and thus have lower FLOPs.</w:t>
      </w:r>
    </w:p>
    <w:p>
      <w:pPr>
        <w:pStyle w:val="a0"/>
      </w:pPr>
      <w:r>
        <w:rPr>
          <w:rFonts w:hint="eastAsia"/>
        </w:rPr>
        <w:t xml:space="preserve">表11：在Kinetics验证集上，使用R50作为主干网络的最新方法比较。*表示结果直接取自原论文。GloRE结果基于C2D的轻量级版本，因此具有较低的FLOPs。</w:t>
      </w:r>
    </w:p>
    <w:p>
      <w:pPr>
        <w:pStyle w:val="a0"/>
      </w:pPr>
      <w:r>
        <w:t xml:space="preserve">Ablation Study. The ablation study results are reported in Table 10 For the Kinetics experiments, the ratio of GC blocks is set to 4. First, when replacing the NL block with the simplified NL block and GC block, the performance can be regarded as on par</w:t>
      </w:r>
      <w:r>
        <w:t xml:space="preserve"> </w:t>
      </w:r>
      <m:oMath>
        <m:r>
          <m:rPr>
            <m:sty m:val="p"/>
          </m:rPr>
          <m:t>(</m:t>
        </m:r>
        <m:r>
          <m:t>0.19</m:t>
        </m:r>
        <m:r>
          <m:rPr>
            <m:sty m:val="p"/>
          </m:rPr>
          <m:t>%</m:t>
        </m:r>
        <m:r>
          <m:rPr>
            <m:sty m:val="p"/>
          </m:rPr>
          <m:t>↓</m:t>
        </m:r>
      </m:oMath>
      <w:r>
        <w:t xml:space="preserve"> </w:t>
      </w:r>
      <w:r>
        <w:t xml:space="preserve">and</w:t>
      </w:r>
      <w:r>
        <w:t xml:space="preserve"> </w:t>
      </w:r>
      <m:oMath>
        <m:r>
          <m:t>0.11</m:t>
        </m:r>
        <m:r>
          <m:rPr>
            <m:sty m:val="p"/>
          </m:rPr>
          <m:t>%</m:t>
        </m:r>
        <m:r>
          <m:rPr>
            <m:sty m:val="p"/>
          </m:rPr>
          <m:t>↓</m:t>
        </m:r>
      </m:oMath>
      <w:r>
        <w:t xml:space="preserve"> </w:t>
      </w:r>
      <w:r>
        <w:t xml:space="preserve">in top-1 accuracy,</w:t>
      </w:r>
      <w:r>
        <w:t xml:space="preserve"> </w:t>
      </w:r>
      <m:oMath>
        <m:r>
          <m:t>0.15</m:t>
        </m:r>
        <m:r>
          <m:rPr>
            <m:sty m:val="p"/>
          </m:rPr>
          <m:t>%</m:t>
        </m:r>
        <m:r>
          <m:rPr>
            <m:sty m:val="p"/>
          </m:rPr>
          <m:t>↑</m:t>
        </m:r>
      </m:oMath>
      <w:r>
        <w:t xml:space="preserve"> </w:t>
      </w:r>
      <w:r>
        <w:t xml:space="preserve">and</w:t>
      </w:r>
      <w:r>
        <w:t xml:space="preserve"> </w:t>
      </w:r>
      <m:oMath>
        <m:r>
          <m:t>0.14</m:t>
        </m:r>
        <m:r>
          <m:rPr>
            <m:sty m:val="p"/>
          </m:rPr>
          <m:t>%</m:t>
        </m:r>
        <m:r>
          <m:rPr>
            <m:sty m:val="p"/>
          </m:rPr>
          <m:t>↑</m:t>
        </m:r>
      </m:oMath>
      <w:r>
        <w:t xml:space="preserve"> </w:t>
      </w:r>
      <w:r>
        <w:t xml:space="preserve">in top-5 accuracy). As in COCO and ImageNet, adding more GC blocks further improves results and outperforms NL blocks with much less computation.</w:t>
      </w:r>
    </w:p>
    <w:p>
      <w:pPr>
        <w:pStyle w:val="a0"/>
      </w:pPr>
      <w:r>
        <w:rPr>
          <w:rFonts w:hint="eastAsia"/>
        </w:rPr>
        <w:t xml:space="preserve">空洞研究。表10报告了空洞研究的结果。对于Kinetics实验，GC块的比例设置为4。首先，当用简化的NL块和GC块替换NL块时，性能可以认为与</w:t>
      </w:r>
      <w:r>
        <w:t xml:space="preserve"> </w:t>
      </w:r>
      <m:oMath>
        <m:r>
          <m:rPr>
            <m:sty m:val="p"/>
          </m:rPr>
          <m:t>(</m:t>
        </m:r>
        <m:r>
          <m:t>0.19</m:t>
        </m:r>
        <m:r>
          <m:rPr>
            <m:sty m:val="p"/>
          </m:rPr>
          <m:t>%</m:t>
        </m:r>
        <m:r>
          <m:rPr>
            <m:sty m:val="p"/>
          </m:rPr>
          <m:t>↓</m:t>
        </m:r>
      </m:oMath>
      <w:r>
        <w:t xml:space="preserve"> </w:t>
      </w:r>
      <w:r>
        <w:rPr>
          <w:rFonts w:hint="eastAsia"/>
        </w:rPr>
        <w:t xml:space="preserve">和</w:t>
      </w:r>
      <w:r>
        <w:t xml:space="preserve"> </w:t>
      </w:r>
      <m:oMath>
        <m:r>
          <m:t>0.11</m:t>
        </m:r>
        <m:r>
          <m:rPr>
            <m:sty m:val="p"/>
          </m:rPr>
          <m:t>%</m:t>
        </m:r>
        <m:r>
          <m:rPr>
            <m:sty m:val="p"/>
          </m:rPr>
          <m:t>↓</m:t>
        </m:r>
      </m:oMath>
      <w:r>
        <w:t xml:space="preserve"> </w:t>
      </w:r>
      <w:r>
        <w:rPr>
          <w:rFonts w:hint="eastAsia"/>
        </w:rPr>
        <w:t xml:space="preserve">在top-1精度上相当，</w:t>
      </w:r>
      <w:r>
        <w:t xml:space="preserve"> </w:t>
      </w:r>
      <m:oMath>
        <m:r>
          <m:t>0.15</m:t>
        </m:r>
        <m:r>
          <m:rPr>
            <m:sty m:val="p"/>
          </m:rPr>
          <m:t>%</m:t>
        </m:r>
        <m:r>
          <m:rPr>
            <m:sty m:val="p"/>
          </m:rPr>
          <m:t>↑</m:t>
        </m:r>
      </m:oMath>
      <w:r>
        <w:t xml:space="preserve"> </w:t>
      </w:r>
      <w:r>
        <w:rPr>
          <w:rFonts w:hint="eastAsia"/>
        </w:rPr>
        <w:t xml:space="preserve">和</w:t>
      </w:r>
      <w:r>
        <w:t xml:space="preserve"> </w:t>
      </w:r>
      <m:oMath>
        <m:r>
          <m:t>0.14</m:t>
        </m:r>
        <m:r>
          <m:rPr>
            <m:sty m:val="p"/>
          </m:rPr>
          <m:t>%</m:t>
        </m:r>
        <m:r>
          <m:rPr>
            <m:sty m:val="p"/>
          </m:rPr>
          <m:t>↑</m:t>
        </m:r>
      </m:oMath>
      <w:r>
        <w:t xml:space="preserve"> </w:t>
      </w:r>
      <w:r>
        <w:rPr>
          <w:rFonts w:hint="eastAsia"/>
        </w:rPr>
        <w:t xml:space="preserve">在top-5精度上相当。如在COCO和ImageNet中，增加更多的GC块进一步提高了结果，并且在计算量大大减少的情况下超过了NL块。</w:t>
      </w:r>
    </w:p>
    <w:p>
      <w:pPr>
        <w:pStyle w:val="a0"/>
      </w:pPr>
      <w:r>
        <w:t xml:space="preserve">Comparison with Other Approaches. As shown in Table 11, we compare our approach with other state-of-the-art action recognition methods on Kinetics, and find that our GCNet outperforms GloRE [49] and NLNet [5].</w:t>
      </w:r>
    </w:p>
    <w:p>
      <w:pPr>
        <w:pStyle w:val="a0"/>
      </w:pPr>
      <w:r>
        <w:rPr>
          <w:rFonts w:hint="eastAsia"/>
        </w:rPr>
        <w:t xml:space="preserve">与其他方法的比较。如表11所示，我们在Kinetics上与其他最新的动作识别方法进行了比较，发现我们的GCNet优于GloRE</w:t>
      </w:r>
      <w:r>
        <w:t xml:space="preserve"> </w:t>
      </w:r>
      <w:r>
        <w:rPr>
          <w:rFonts w:hint="eastAsia"/>
        </w:rPr>
        <w:t xml:space="preserve">[49]和NLNet</w:t>
      </w:r>
      <w:r>
        <w:t xml:space="preserve"> [5]。</w:t>
      </w:r>
    </w:p>
    <w:bookmarkEnd w:id="75"/>
    <w:bookmarkStart w:id="76" w:name="semantic-segmentation-on-cityscapes"/>
    <w:p>
      <w:pPr>
        <w:pStyle w:val="1"/>
      </w:pPr>
      <w:r>
        <w:t xml:space="preserve">5.4 Semantic Segmentation on Cityscapes</w:t>
      </w:r>
    </w:p>
    <w:bookmarkEnd w:id="76"/>
    <w:bookmarkStart w:id="83" w:name="城市景观的语义分割"/>
    <w:p>
      <w:pPr>
        <w:pStyle w:val="1"/>
      </w:pPr>
      <w:r>
        <w:t xml:space="preserve">5.4 </w:t>
      </w:r>
      <w:r>
        <w:rPr>
          <w:rFonts w:hint="eastAsia"/>
        </w:rPr>
        <w:t xml:space="preserve">城市景观的语义分割</w:t>
      </w:r>
    </w:p>
    <w:p>
      <w:pPr>
        <w:pStyle w:val="FirstParagraph"/>
      </w:pPr>
      <w:r>
        <w:t xml:space="preserve">The Cityscapes [66] dataset is one of the most popular benchmarks for semantic segmentation, consisting of 5,000 high quality pixel-level finely annotated images and 20,000 coarsely annotated images captured from 50 different cities. Only the finely annotated part of the dataset is utilized in our experiments, and is divided into 2,975/500/1,525 for training, validation and testing. In total there are 30 semantic classes provided, 19 of which are used for evaluation. The standard mean Intersect over Union (mIoU) on the validation set is reported for measuring segmentation accuracy.</w:t>
      </w:r>
    </w:p>
    <w:p>
      <w:pPr>
        <w:pStyle w:val="a0"/>
      </w:pPr>
      <w:r>
        <w:t xml:space="preserve">Cityscapes [66] </w:t>
      </w:r>
      <w:r>
        <w:rPr>
          <w:rFonts w:hint="eastAsia"/>
        </w:rPr>
        <w:t xml:space="preserve">数据集是最流行的语义分割基准之一，包含来自50个不同城市的5,000张高质量像素级精细注释图像和20,000张粗略注释图像。在我们的实验中，只使用了数据集的精细注释部分，并分为2,975/500/1,525用于训练、验证和测试。总共提供了30个语义类别，其中19个用于评估。在验证集上报告标准的交并比（mIoU）以衡量分割精度。</w:t>
      </w:r>
    </w:p>
    <w:p>
      <w:pPr>
        <w:pStyle w:val="a0"/>
      </w:pPr>
      <w:r>
        <w:t xml:space="preserve">The training setting and hyper-parameters strictly follow CC-Net [43]. The data are augmented by random scaling the original</w:t>
      </w:r>
      <w:r>
        <w:t xml:space="preserve"> </w:t>
      </w:r>
      <m:oMath>
        <m:r>
          <m:t>2048</m:t>
        </m:r>
        <m:r>
          <m:rPr>
            <m:sty m:val="p"/>
          </m:rPr>
          <m:t>×</m:t>
        </m:r>
        <m:r>
          <m:t>1014</m:t>
        </m:r>
      </m:oMath>
      <w:r>
        <w:t xml:space="preserve"> </w:t>
      </w:r>
      <w:r>
        <w:t xml:space="preserve">high resolution images by a factor in</w:t>
      </w:r>
      <w:r>
        <w:t xml:space="preserve"> </w:t>
      </w:r>
      <m:oMath>
        <m:d>
          <m:dPr>
            <m:begChr m:val="["/>
            <m:endChr m:val="]"/>
            <m:sepChr m:val=""/>
            <m:grow/>
          </m:dPr>
          <m:e>
            <m:r>
              <m:t>0.5</m:t>
            </m:r>
            <m:r>
              <m:rPr>
                <m:sty m:val="p"/>
              </m:rPr>
              <m:t>,</m:t>
            </m:r>
            <m:r>
              <m:t>2</m:t>
            </m:r>
          </m:e>
        </m:d>
      </m:oMath>
      <w:r>
        <w:t xml:space="preserve"> </w:t>
      </w:r>
      <w:r>
        <w:t xml:space="preserve">, then randomly cropping to</w:t>
      </w:r>
      <w:r>
        <w:t xml:space="preserve"> </w:t>
      </w:r>
      <m:oMath>
        <m:r>
          <m:t>769</m:t>
        </m:r>
        <m:r>
          <m:rPr>
            <m:sty m:val="p"/>
          </m:rPr>
          <m:t>×</m:t>
        </m:r>
        <m:r>
          <m:t>769</m:t>
        </m:r>
      </m:oMath>
      <w:r>
        <w:t xml:space="preserve"> </w:t>
      </w:r>
      <w:r>
        <w:t xml:space="preserve">patches. The poly learning policy is employed where the initial learning rate 0.01 is multiplied by</w:t>
      </w:r>
      <w:r>
        <w:t xml:space="preserve"> </w:t>
      </w:r>
      <m:oMath>
        <m:sSup>
          <m:e>
            <m:d>
              <m:dPr>
                <m:begChr m:val="("/>
                <m:endChr m:val=")"/>
                <m:sepChr m:val=""/>
                <m:grow/>
              </m:dPr>
              <m:e>
                <m:r>
                  <m:t>1</m:t>
                </m:r>
                <m:r>
                  <m:rPr>
                    <m:sty m:val="p"/>
                  </m:rPr>
                  <m:t>−</m:t>
                </m:r>
                <m:f>
                  <m:fPr>
                    <m:type m:val="bar"/>
                  </m:fPr>
                  <m:num>
                    <m:r>
                      <m:rPr>
                        <m:nor/>
                        <m:sty m:val="p"/>
                      </m:rPr>
                      <m:t> iter </m:t>
                    </m:r>
                  </m:num>
                  <m:den>
                    <m:sSub>
                      <m:e>
                        <m:r>
                          <m:rPr>
                            <m:nor/>
                            <m:sty m:val="p"/>
                          </m:rPr>
                          <m:t> iter </m:t>
                        </m:r>
                      </m:e>
                      <m:sub>
                        <m:r>
                          <m:rPr>
                            <m:sty m:val="p"/>
                          </m:rPr>
                          <m:t>max</m:t>
                        </m:r>
                      </m:sub>
                    </m:sSub>
                  </m:den>
                </m:f>
              </m:e>
            </m:d>
          </m:e>
          <m:sup>
            <m:r>
              <m:t>0.9</m:t>
            </m:r>
          </m:sup>
        </m:sSup>
      </m:oMath>
      <w:r>
        <w:t xml:space="preserve"> </w:t>
      </w:r>
      <w:r>
        <w:t xml:space="preserve">. SGD training is performed on 4 GPUs with 2 images per GPU with Synchronized Batch Normalization for 160 epochs, which is roughly 60k steps. Following the practice of recent semantic segmentation approaches [24], [26], [41], [42], [43], ResNet-101 pretrained by [76], [77] is used as the backbone, where the downsampling operation in c4, c5 is removed and dilated convolution [78] is incorporated. The backbone is followed by a semantic segmentation head. Like the design in CCNet [43], the c5 feature is encoded by a context operator (e.g. CCNet, GCNet, SNLNet, NLNet) and concatenated with c5 before the pixel-wise classification layer. In the FCN [22] baseline, there is no context operator. As done in previous works [24], [41], [42], [43], an auxiliary head is added after the c4 stage output for a deep supervision loss. We use ratio</w:t>
      </w:r>
      <w:r>
        <w:t xml:space="preserve"> </w:t>
      </w:r>
      <m:oMath>
        <m:r>
          <m:t>r</m:t>
        </m:r>
        <m:r>
          <m:rPr>
            <m:sty m:val="p"/>
          </m:rPr>
          <m:t>=</m:t>
        </m:r>
        <m:r>
          <m:t>4</m:t>
        </m:r>
      </m:oMath>
      <w:r>
        <w:t xml:space="preserve"> </w:t>
      </w:r>
      <w:r>
        <w:t xml:space="preserve">for the GC block as default for semantic segmentation experiments.</w:t>
      </w:r>
    </w:p>
    <w:p>
      <w:pPr>
        <w:pStyle w:val="a0"/>
      </w:pPr>
      <w:r>
        <w:rPr>
          <w:rFonts w:hint="eastAsia"/>
        </w:rPr>
        <w:t xml:space="preserve">训练设置和超参数严格遵循</w:t>
      </w:r>
      <w:r>
        <w:t xml:space="preserve"> CC-Net </w:t>
      </w:r>
      <w:r>
        <w:rPr>
          <w:rFonts w:hint="eastAsia"/>
        </w:rPr>
        <w:t xml:space="preserve">[43]。数据通过随机缩放原始</w:t>
      </w:r>
      <w:r>
        <w:t xml:space="preserve"> </w:t>
      </w:r>
      <m:oMath>
        <m:r>
          <m:t>2048</m:t>
        </m:r>
        <m:r>
          <m:rPr>
            <m:sty m:val="p"/>
          </m:rPr>
          <m:t>×</m:t>
        </m:r>
        <m:r>
          <m:t>1014</m:t>
        </m:r>
      </m:oMath>
      <w:r>
        <w:t xml:space="preserve"> </w:t>
      </w:r>
      <w:r>
        <w:rPr>
          <w:rFonts w:hint="eastAsia"/>
        </w:rPr>
        <w:t xml:space="preserve">高分辨率图像的系数在</w:t>
      </w:r>
      <w:r>
        <w:t xml:space="preserve"> </w:t>
      </w:r>
      <m:oMath>
        <m:d>
          <m:dPr>
            <m:begChr m:val="["/>
            <m:endChr m:val="]"/>
            <m:sepChr m:val=""/>
            <m:grow/>
          </m:dPr>
          <m:e>
            <m:r>
              <m:t>0.5</m:t>
            </m:r>
            <m:r>
              <m:rPr>
                <m:sty m:val="p"/>
              </m:rPr>
              <m:t>,</m:t>
            </m:r>
            <m:r>
              <m:t>2</m:t>
            </m:r>
          </m:e>
        </m:d>
      </m:oMath>
      <w:r>
        <w:t xml:space="preserve"> </w:t>
      </w:r>
      <w:r>
        <w:rPr>
          <w:rFonts w:hint="eastAsia"/>
        </w:rPr>
        <w:t xml:space="preserve">范围内，然后随机裁剪为</w:t>
      </w:r>
      <w:r>
        <w:t xml:space="preserve"> </w:t>
      </w:r>
      <m:oMath>
        <m:r>
          <m:t>769</m:t>
        </m:r>
        <m:r>
          <m:rPr>
            <m:sty m:val="p"/>
          </m:rPr>
          <m:t>×</m:t>
        </m:r>
        <m:r>
          <m:t>769</m:t>
        </m:r>
      </m:oMath>
      <w:r>
        <w:t xml:space="preserve"> </w:t>
      </w:r>
      <w:r>
        <w:rPr>
          <w:rFonts w:hint="eastAsia"/>
        </w:rPr>
        <w:t xml:space="preserve">补丁来进行增强。采用了多项式学习策略，其中初始学习率</w:t>
      </w:r>
      <w:r>
        <w:t xml:space="preserve"> 0.01 </w:t>
      </w:r>
      <w:r>
        <w:rPr>
          <w:rFonts w:hint="eastAsia"/>
        </w:rPr>
        <w:t xml:space="preserve">乘以</w:t>
      </w:r>
      <w:r>
        <w:t xml:space="preserve"> </w:t>
      </w:r>
      <m:oMath>
        <m:sSup>
          <m:e>
            <m:d>
              <m:dPr>
                <m:begChr m:val="("/>
                <m:endChr m:val=")"/>
                <m:sepChr m:val=""/>
                <m:grow/>
              </m:dPr>
              <m:e>
                <m:r>
                  <m:t>1</m:t>
                </m:r>
                <m:r>
                  <m:rPr>
                    <m:sty m:val="p"/>
                  </m:rPr>
                  <m:t>−</m:t>
                </m:r>
                <m:f>
                  <m:fPr>
                    <m:type m:val="bar"/>
                  </m:fPr>
                  <m:num>
                    <m:r>
                      <m:rPr>
                        <m:nor/>
                        <m:sty m:val="p"/>
                      </m:rPr>
                      <m:t> iter </m:t>
                    </m:r>
                  </m:num>
                  <m:den>
                    <m:sSub>
                      <m:e>
                        <m:r>
                          <m:rPr>
                            <m:nor/>
                            <m:sty m:val="p"/>
                          </m:rPr>
                          <m:t> iter </m:t>
                        </m:r>
                      </m:e>
                      <m:sub>
                        <m:r>
                          <m:rPr>
                            <m:sty m:val="p"/>
                          </m:rPr>
                          <m:t>max</m:t>
                        </m:r>
                      </m:sub>
                    </m:sSub>
                  </m:den>
                </m:f>
              </m:e>
            </m:d>
          </m:e>
          <m:sup>
            <m:r>
              <m:t>0.9</m:t>
            </m:r>
          </m:sup>
        </m:sSup>
      </m:oMath>
      <w:r>
        <w:t xml:space="preserve"> </w:t>
      </w:r>
      <w:r>
        <w:rPr>
          <w:rFonts w:hint="eastAsia"/>
        </w:rPr>
        <w:t xml:space="preserve">。在</w:t>
      </w:r>
      <w:r>
        <w:t xml:space="preserve"> 4 </w:t>
      </w:r>
      <w:r>
        <w:rPr>
          <w:rFonts w:hint="eastAsia"/>
        </w:rPr>
        <w:t xml:space="preserve">个</w:t>
      </w:r>
      <w:r>
        <w:t xml:space="preserve"> GPU </w:t>
      </w:r>
      <w:r>
        <w:rPr>
          <w:rFonts w:hint="eastAsia"/>
        </w:rPr>
        <w:t xml:space="preserve">上执行</w:t>
      </w:r>
      <w:r>
        <w:t xml:space="preserve"> SGD </w:t>
      </w:r>
      <w:r>
        <w:rPr>
          <w:rFonts w:hint="eastAsia"/>
        </w:rPr>
        <w:t xml:space="preserve">训练，每个</w:t>
      </w:r>
      <w:r>
        <w:t xml:space="preserve"> GPU </w:t>
      </w:r>
      <w:r>
        <w:rPr>
          <w:rFonts w:hint="eastAsia"/>
        </w:rPr>
        <w:t xml:space="preserve">处理</w:t>
      </w:r>
      <w:r>
        <w:t xml:space="preserve"> 2 </w:t>
      </w:r>
      <w:r>
        <w:rPr>
          <w:rFonts w:hint="eastAsia"/>
        </w:rPr>
        <w:t xml:space="preserve">张图像，并使用同步批量归一化进行</w:t>
      </w:r>
      <w:r>
        <w:t xml:space="preserve"> 160 </w:t>
      </w:r>
      <w:r>
        <w:rPr>
          <w:rFonts w:hint="eastAsia"/>
        </w:rPr>
        <w:t xml:space="preserve">个时期，大约是</w:t>
      </w:r>
      <w:r>
        <w:t xml:space="preserve"> 60k </w:t>
      </w:r>
      <w:r>
        <w:rPr>
          <w:rFonts w:hint="eastAsia"/>
        </w:rPr>
        <w:t xml:space="preserve">步。遵循最近语义分割方法的做法</w:t>
      </w:r>
      <w:r>
        <w:t xml:space="preserve"> </w:t>
      </w:r>
      <w:r>
        <w:rPr>
          <w:rFonts w:hint="eastAsia"/>
        </w:rPr>
        <w:t xml:space="preserve">[24]，[26]，[41]，[42]，[43]，使用</w:t>
      </w:r>
      <w:r>
        <w:t xml:space="preserve"> </w:t>
      </w:r>
      <w:r>
        <w:rPr>
          <w:rFonts w:hint="eastAsia"/>
        </w:rPr>
        <w:t xml:space="preserve">[76]，[77]</w:t>
      </w:r>
      <w:r>
        <w:t xml:space="preserve"> </w:t>
      </w:r>
      <w:r>
        <w:rPr>
          <w:rFonts w:hint="eastAsia"/>
        </w:rPr>
        <w:t xml:space="preserve">预训练的</w:t>
      </w:r>
      <w:r>
        <w:t xml:space="preserve"> ResNet-101 </w:t>
      </w:r>
      <w:r>
        <w:rPr>
          <w:rFonts w:hint="eastAsia"/>
        </w:rPr>
        <w:t xml:space="preserve">作为基础网络，其中移除了</w:t>
      </w:r>
      <w:r>
        <w:t xml:space="preserve"> c4, c5 </w:t>
      </w:r>
      <w:r>
        <w:rPr>
          <w:rFonts w:hint="eastAsia"/>
        </w:rPr>
        <w:t xml:space="preserve">中的下采样操作并集成了扩张卷积</w:t>
      </w:r>
      <w:r>
        <w:t xml:space="preserve"> </w:t>
      </w:r>
      <w:r>
        <w:rPr>
          <w:rFonts w:hint="eastAsia"/>
        </w:rPr>
        <w:t xml:space="preserve">[78]。基础网络后接一个语义分割头。与</w:t>
      </w:r>
      <w:r>
        <w:t xml:space="preserve"> CCNet [43] </w:t>
      </w:r>
      <w:r>
        <w:rPr>
          <w:rFonts w:hint="eastAsia"/>
        </w:rPr>
        <w:t xml:space="preserve">中的设计类似，c5</w:t>
      </w:r>
      <w:r>
        <w:t xml:space="preserve"> </w:t>
      </w:r>
      <w:r>
        <w:rPr>
          <w:rFonts w:hint="eastAsia"/>
        </w:rPr>
        <w:t xml:space="preserve">特征由一个上下文操作符（例如</w:t>
      </w:r>
      <w:r>
        <w:t xml:space="preserve"> </w:t>
      </w:r>
      <w:r>
        <w:rPr>
          <w:rFonts w:hint="eastAsia"/>
        </w:rPr>
        <w:t xml:space="preserve">CCNet、GCNet、SNLNet、NLNet）编码，并与</w:t>
      </w:r>
      <w:r>
        <w:t xml:space="preserve"> c5 </w:t>
      </w:r>
      <w:r>
        <w:rPr>
          <w:rFonts w:hint="eastAsia"/>
        </w:rPr>
        <w:t xml:space="preserve">在像素级分类层之前连接。在</w:t>
      </w:r>
      <w:r>
        <w:t xml:space="preserve"> FCN [22] </w:t>
      </w:r>
      <w:r>
        <w:rPr>
          <w:rFonts w:hint="eastAsia"/>
        </w:rPr>
        <w:t xml:space="preserve">基线中，没有上下文操作符。与之前的工作</w:t>
      </w:r>
      <w:r>
        <w:t xml:space="preserve"> </w:t>
      </w:r>
      <w:r>
        <w:rPr>
          <w:rFonts w:hint="eastAsia"/>
        </w:rPr>
        <w:t xml:space="preserve">[24]，[41]，[42]，[43]</w:t>
      </w:r>
      <w:r>
        <w:t xml:space="preserve"> </w:t>
      </w:r>
      <w:r>
        <w:rPr>
          <w:rFonts w:hint="eastAsia"/>
        </w:rPr>
        <w:t xml:space="preserve">一样，在</w:t>
      </w:r>
      <w:r>
        <w:t xml:space="preserve"> c4 </w:t>
      </w:r>
      <w:r>
        <w:rPr>
          <w:rFonts w:hint="eastAsia"/>
        </w:rPr>
        <w:t xml:space="preserve">阶段输出后添加了一个辅助头，用于深度监督损失。在语义分割实验中，我们使用默认的</w:t>
      </w:r>
      <w:r>
        <w:t xml:space="preserve"> </w:t>
      </w:r>
      <m:oMath>
        <m:r>
          <m:t>r</m:t>
        </m:r>
        <m:r>
          <m:rPr>
            <m:sty m:val="p"/>
          </m:rPr>
          <m:t>=</m:t>
        </m:r>
        <m:r>
          <m:t>4</m:t>
        </m:r>
      </m:oMath>
      <w:r>
        <w:t xml:space="preserve"> </w:t>
      </w:r>
      <w:r>
        <w:rPr>
          <w:rFonts w:hint="eastAsia"/>
        </w:rPr>
        <w:t xml:space="preserve">作为</w:t>
      </w:r>
      <w:r>
        <w:t xml:space="preserve"> GC </w:t>
      </w:r>
      <w:r>
        <w:rPr>
          <w:rFonts w:hint="eastAsia"/>
        </w:rPr>
        <w:t xml:space="preserve">块的比例。</w:t>
      </w:r>
    </w:p>
    <w:p>
      <w:pPr>
        <w:pStyle w:val="a0"/>
      </w:pPr>
      <w:r>
        <w:t xml:space="preserve">Block Design. As shown in Table 12(a), the SNL head achieves performance comparable to the NL Head. Hence we argue that the accuracy gains by self-attention can be mainly ascribed the modeling of global context rather than the learning of pairwise relations. Moreover, all heads significantly boost the performance over the baseline, which indicates that long-range dependency is essential in the fine-grained semantic segmentation task. Note that with the GC block incorporated in the head, the GC blocks in the backbone do not have a significant effect because long range dependency is already exploited.</w:t>
      </w:r>
    </w:p>
    <w:p>
      <w:pPr>
        <w:pStyle w:val="a0"/>
      </w:pPr>
      <w:r>
        <w:rPr>
          <w:rFonts w:hint="eastAsia"/>
        </w:rPr>
        <w:t xml:space="preserve">块设计。如表12(a)所示，SNL头部实现了与NL头部相当的性能。因此我们主张，自注意力带来的准确性增益主要归因于全局上下文的建模，而不是成对关系的学習。此外，所有头部在基线的基础上显著提升了性能，这表明在细粒度语义分割任务中长距离依赖是至关重要的。注意，当GC块被整合到头部时，骨干网络中的GC块没有显著效果，因为长距离依赖已经被利用。</w:t>
      </w:r>
    </w:p>
    <w:p>
      <w:pPr>
        <w:pStyle w:val="a0"/>
      </w:pPr>
      <w:r>
        <w:t xml:space="preserve">Pooling and Fusion. The observations for the pooling and fusion in 12(b) are similar to those of object detection. Moreover, attention pooling with addition (GCNet) outperforms vanilla average pooling with scaling (SENet with layer norm) with almost the same #params and FLOPs. We conjecture that simply recalibrating channels does not effectively exploit rich semantic global context.</w:t>
      </w:r>
    </w:p>
    <w:p>
      <w:pPr>
        <w:pStyle w:val="a0"/>
      </w:pPr>
      <w:r>
        <w:rPr>
          <w:rFonts w:hint="eastAsia"/>
        </w:rPr>
        <w:t xml:space="preserve">池化与融合。图12(b)中池化和融合的观察结果与目标检测中的相似。此外，带有加法的注意力池化（GCNet）在几乎相同的参数数量和浮点运算次数下，优于带有缩放的普通平均池化（带有层归一化的SENet）。我们推测，仅仅重新校准通道并不能有效地利用丰富的语义全局上下文。</w:t>
      </w:r>
    </w:p>
    <w:p>
      <w:pPr>
        <w:pStyle w:val="a0"/>
      </w:pPr>
      <w:r>
        <w:drawing>
          <wp:inline>
            <wp:extent cx="5399999" cy="2440540"/>
            <wp:effectExtent b="0" l="0" r="0" t="0"/>
            <wp:docPr descr="image" title="" id="78" name="Picture"/>
            <a:graphic>
              <a:graphicData uri="http://schemas.openxmlformats.org/drawingml/2006/picture">
                <pic:pic>
                  <pic:nvPicPr>
                    <pic:cNvPr descr="images/ce508266-b5d1-4498-bcad-2ba17f479f7b_11_555136.jpg" id="79" name="Picture"/>
                    <pic:cNvPicPr>
                      <a:picLocks noChangeArrowheads="1" noChangeAspect="1"/>
                    </pic:cNvPicPr>
                  </pic:nvPicPr>
                  <pic:blipFill>
                    <a:blip r:embed="rId77"/>
                    <a:stretch>
                      <a:fillRect/>
                    </a:stretch>
                  </pic:blipFill>
                  <pic:spPr bwMode="auto">
                    <a:xfrm>
                      <a:off x="0" y="0"/>
                      <a:ext cx="5399999" cy="2440540"/>
                    </a:xfrm>
                    <a:prstGeom prst="rect">
                      <a:avLst/>
                    </a:prstGeom>
                    <a:noFill/>
                    <a:ln w="9525">
                      <a:noFill/>
                      <a:headEnd/>
                      <a:tailEnd/>
                    </a:ln>
                  </pic:spPr>
                </pic:pic>
              </a:graphicData>
            </a:graphic>
          </wp:inline>
        </w:drawing>
      </w:r>
    </w:p>
    <w:p>
      <w:pPr>
        <w:pStyle w:val="a0"/>
      </w:pPr>
      <w:r>
        <w:t xml:space="preserve">Fig. 5: Visualizations of context modeling attention maps (heatmaps) of GCNet and NLNet (red points denote query positions). Their learnt attention maps are mostly similar. Also, they learn to focus more on hard cases like relatively small size, deformation, occlusion, and blur. Best viewed in color.</w:t>
      </w:r>
    </w:p>
    <w:p>
      <w:pPr>
        <w:pStyle w:val="a0"/>
      </w:pPr>
      <w:r>
        <w:rPr>
          <w:rFonts w:hint="eastAsia"/>
        </w:rPr>
        <w:t xml:space="preserve">图5：GCNet和NLNet上下文建模注意力图（热图）的可视化（红色点表示查询位置）。它们学到的注意力图大多相似。此外，它们学会更多地关注相对较小尺寸、形变、遮挡和模糊等困难案例。彩色查看效果最佳。</w:t>
      </w:r>
    </w:p>
    <w:p>
      <w:pPr>
        <w:pStyle w:val="a0"/>
      </w:pPr>
      <w:r>
        <w:drawing>
          <wp:inline>
            <wp:extent cx="5399999" cy="2416420"/>
            <wp:effectExtent b="0" l="0" r="0" t="0"/>
            <wp:docPr descr="image" title="" id="81" name="Picture"/>
            <a:graphic>
              <a:graphicData uri="http://schemas.openxmlformats.org/drawingml/2006/picture">
                <pic:pic>
                  <pic:nvPicPr>
                    <pic:cNvPr descr="images/ce508266-b5d1-4498-bcad-2ba17f479f7b_11_197616.jpg" id="82" name="Picture"/>
                    <pic:cNvPicPr>
                      <a:picLocks noChangeArrowheads="1" noChangeAspect="1"/>
                    </pic:cNvPicPr>
                  </pic:nvPicPr>
                  <pic:blipFill>
                    <a:blip r:embed="rId80"/>
                    <a:stretch>
                      <a:fillRect/>
                    </a:stretch>
                  </pic:blipFill>
                  <pic:spPr bwMode="auto">
                    <a:xfrm>
                      <a:off x="0" y="0"/>
                      <a:ext cx="5399999" cy="2416420"/>
                    </a:xfrm>
                    <a:prstGeom prst="rect">
                      <a:avLst/>
                    </a:prstGeom>
                    <a:noFill/>
                    <a:ln w="9525">
                      <a:noFill/>
                      <a:headEnd/>
                      <a:tailEnd/>
                    </a:ln>
                  </pic:spPr>
                </pic:pic>
              </a:graphicData>
            </a:graphic>
          </wp:inline>
        </w:drawing>
      </w:r>
    </w:p>
    <w:p>
      <w:pPr>
        <w:pStyle w:val="a0"/>
      </w:pPr>
      <w:r>
        <w:t xml:space="preserve">Fig. 6: Activation of output of the transform function at different stages of GCNet. Best viewed in color.</w:t>
      </w:r>
    </w:p>
    <w:p>
      <w:pPr>
        <w:pStyle w:val="a0"/>
      </w:pPr>
      <w:r>
        <w:rPr>
          <w:rFonts w:hint="eastAsia"/>
        </w:rPr>
        <w:t xml:space="preserve">图6：GCNet中不同阶段的变换函数输出的激活。彩色查看效果最佳。</w:t>
      </w:r>
    </w:p>
    <w:p>
      <w:pPr>
        <w:pStyle w:val="a0"/>
      </w:pPr>
      <w:r>
        <w:t xml:space="preserve">Comparison with Other Approaches. As shown in Table 13, we compare our approach with other state-of-the-art approaches on semantic segmentation of Cityscapes, and find that our GCNet achieves performance on par with DANet [42], ANN [79], CCNet [43] and NLNet [5].</w:t>
      </w:r>
    </w:p>
    <w:p>
      <w:pPr>
        <w:pStyle w:val="a0"/>
      </w:pPr>
      <w:r>
        <w:rPr>
          <w:rFonts w:hint="eastAsia"/>
        </w:rPr>
        <w:t xml:space="preserve">与其他方法的比较。如表13所示，我们将我们的方法与Cityscapes语义分割的其他最先进方法进行了比较，并发现我们的GCNet实现了与DANet</w:t>
      </w:r>
      <w:r>
        <w:t xml:space="preserve"> [42]、ANN [79]、CCNet </w:t>
      </w:r>
      <w:r>
        <w:rPr>
          <w:rFonts w:hint="eastAsia"/>
        </w:rPr>
        <w:t xml:space="preserve">[43]和NLNet</w:t>
      </w:r>
      <w:r>
        <w:t xml:space="preserve"> </w:t>
      </w:r>
      <w:r>
        <w:rPr>
          <w:rFonts w:hint="eastAsia"/>
        </w:rPr>
        <w:t xml:space="preserve">[5]相当的性能。</w:t>
      </w:r>
    </w:p>
    <w:bookmarkEnd w:id="83"/>
    <w:bookmarkStart w:id="84" w:name="visualizations"/>
    <w:p>
      <w:pPr>
        <w:pStyle w:val="1"/>
      </w:pPr>
      <w:r>
        <w:t xml:space="preserve">5.5 Visualizations</w:t>
      </w:r>
    </w:p>
    <w:bookmarkEnd w:id="84"/>
    <w:bookmarkStart w:id="88" w:name="可视化-1"/>
    <w:p>
      <w:pPr>
        <w:pStyle w:val="1"/>
      </w:pPr>
      <w:r>
        <w:t xml:space="preserve">5.5 </w:t>
      </w:r>
      <w:r>
        <w:rPr>
          <w:rFonts w:hint="eastAsia"/>
        </w:rPr>
        <w:t xml:space="preserve">可视化</w:t>
      </w:r>
    </w:p>
    <w:p>
      <w:pPr>
        <w:pStyle w:val="FirstParagraph"/>
      </w:pPr>
      <w:r>
        <w:t xml:space="preserve">Visualizations of Context Attention Map. In Figure 5, we randomly choose fifteen images from the COCO dataset and visualize their attention maps (softmax output of context modeling module) for GCNet and NLNet. We can observe that NLNet learns similar attention maps for different query points in most cases, which are also similar to the attention maps learnt by GCNet. In addition, we observe that the two models usually focus on small or thin objects like frisbee, skateboard, and snowboard. This may facilitate the detection of these objects, and the accuracy is hence boosted. Also note that the human body is an exception, which is less attended. We hypothesize the reason is because the person class is common enough in the COCO dataset and it is not hard to be detected.</w:t>
      </w:r>
    </w:p>
    <w:p>
      <w:pPr>
        <w:pStyle w:val="a0"/>
      </w:pPr>
      <w:r>
        <w:rPr>
          <w:rFonts w:hint="eastAsia"/>
        </w:rPr>
        <w:t xml:space="preserve">上下文注意力图的可视化。在图5中，我们从COCO数据集中随机选择了十五张图像，并可视化了它们在GCNet和NLNet上的注意力图（上下文建模模块的softmax输出）。我们可以观察到，在大多数情况下，NLNet为不同的查询点学习到的注意力图相似，这些图也与GCNet学习到的注意力图相似。此外，我们还观察到两个模型通常会关注飞盘、滑板和滑雪板等小型或细长物体。这可能会促进这些物体的检测，并因此提高准确率。请注意，人体是一个例外，其关注度较低。我们推测原因是COCO数据集中人物类别足够常见，且易于检测。</w:t>
      </w:r>
    </w:p>
    <w:p>
      <w:pPr>
        <w:pStyle w:val="a0"/>
      </w:pPr>
      <w:r>
        <w:t xml:space="preserve">Output Activations of GC Block. We follow [2] to visualize the output activations of GC blocks in different layers. As depicted</w:t>
      </w:r>
    </w:p>
    <w:p>
      <w:pPr>
        <w:pStyle w:val="a0"/>
      </w:pPr>
      <w:r>
        <w:rPr>
          <w:rFonts w:hint="eastAsia"/>
        </w:rPr>
        <w:t xml:space="preserve">GC块输出激活。我们遵循[2]的方法，可视化不同层中GC块的输出激活。</w:t>
      </w:r>
    </w:p>
    <w:p>
      <w:pPr>
        <w:pStyle w:val="a0"/>
      </w:pPr>
      <w:r>
        <w:drawing>
          <wp:inline>
            <wp:extent cx="5399999" cy="1258136"/>
            <wp:effectExtent b="0" l="0" r="0" t="0"/>
            <wp:docPr descr="image" title="" id="86" name="Picture"/>
            <a:graphic>
              <a:graphicData uri="http://schemas.openxmlformats.org/drawingml/2006/picture">
                <pic:pic>
                  <pic:nvPicPr>
                    <pic:cNvPr descr="images/ce508266-b5d1-4498-bcad-2ba17f479f7b_12_817643.jpg" id="87" name="Picture"/>
                    <pic:cNvPicPr>
                      <a:picLocks noChangeArrowheads="1" noChangeAspect="1"/>
                    </pic:cNvPicPr>
                  </pic:nvPicPr>
                  <pic:blipFill>
                    <a:blip r:embed="rId85"/>
                    <a:stretch>
                      <a:fillRect/>
                    </a:stretch>
                  </pic:blipFill>
                  <pic:spPr bwMode="auto">
                    <a:xfrm>
                      <a:off x="0" y="0"/>
                      <a:ext cx="5399999" cy="1258136"/>
                    </a:xfrm>
                    <a:prstGeom prst="rect">
                      <a:avLst/>
                    </a:prstGeom>
                    <a:noFill/>
                    <a:ln w="9525">
                      <a:noFill/>
                      <a:headEnd/>
                      <a:tailEnd/>
                    </a:ln>
                  </pic:spPr>
                </pic:pic>
              </a:graphicData>
            </a:graphic>
          </wp:inline>
        </w:drawing>
      </w:r>
    </w:p>
    <w:p>
      <w:pPr>
        <w:pStyle w:val="a0"/>
      </w:pPr>
      <w:r>
        <w:t xml:space="preserve">Fig. 7: Distributions of class selectivity index of ResNet-50 baseline and ResNet-50+GCNet on different layers. For deeper layers, GCNet exhibits less class selectivity compared to the baseline. Best viewed in color.</w:t>
      </w:r>
    </w:p>
    <w:p>
      <w:pPr>
        <w:pStyle w:val="a0"/>
      </w:pPr>
      <w:r>
        <w:rPr>
          <w:rFonts w:hint="eastAsia"/>
        </w:rPr>
        <w:t xml:space="preserve">图7：ResNet-50基线和ResNet-50+GCNet在不同层上的类别选择性指数分布。对于更深的层，与基线相比，GCNet表现出较少的类别选择性。彩色查看效果最佳。</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gridSpan w:val="4"/>
          </w:tcPr>
          <w:p>
            <w:pPr>
              <w:pStyle w:val="Compact"/>
              <w:jc w:val="center"/>
            </w:pPr>
            <w:r>
              <w:t xml:space="preserve">(a) Block Design</w:t>
            </w:r>
          </w:p>
        </w:tc>
      </w:tr>
      <w:tr>
        <w:tc>
          <w:tcPr/>
          <w:p>
            <w:pPr>
              <w:pStyle w:val="Compact"/>
            </w:pPr>
          </w:p>
        </w:tc>
        <w:tc>
          <w:tcPr/>
          <w:p>
            <w:pPr>
              <w:pStyle w:val="Compact"/>
              <w:jc w:val="center"/>
            </w:pPr>
            <w:r>
              <w:t xml:space="preserve">#params(M)</w:t>
            </w:r>
          </w:p>
        </w:tc>
        <w:tc>
          <w:tcPr/>
          <w:p>
            <w:pPr>
              <w:pStyle w:val="Compact"/>
              <w:jc w:val="center"/>
            </w:pPr>
            <w:r>
              <w:t xml:space="preserve">FLOPs(G)</w:t>
            </w:r>
          </w:p>
        </w:tc>
        <w:tc>
          <w:tcPr/>
          <w:p>
            <w:pPr>
              <w:pStyle w:val="Compact"/>
              <w:jc w:val="center"/>
            </w:pPr>
            <m:oMath>
              <m:r>
                <m:rPr>
                  <m:sty m:val="p"/>
                </m:rPr>
                <m:t>m</m:t>
              </m:r>
              <m:r>
                <m:rPr>
                  <m:sty m:val="p"/>
                </m:rPr>
                <m:t>I</m:t>
              </m:r>
              <m:r>
                <m:rPr>
                  <m:sty m:val="p"/>
                </m:rPr>
                <m:t>o</m:t>
              </m:r>
              <m:r>
                <m:rPr>
                  <m:sty m:val="p"/>
                </m:rPr>
                <m:t>U</m:t>
              </m:r>
              <m:d>
                <m:dPr>
                  <m:begChr m:val="("/>
                  <m:endChr m:val=")"/>
                  <m:sepChr m:val=""/>
                  <m:grow/>
                </m:dPr>
                <m:e>
                  <m:r>
                    <m:rPr>
                      <m:sty m:val="p"/>
                    </m:rPr>
                    <m:t>%</m:t>
                  </m:r>
                </m:e>
              </m:d>
            </m:oMath>
          </w:p>
        </w:tc>
      </w:tr>
      <w:tr>
        <w:tc>
          <w:tcPr/>
          <w:p>
            <w:pPr>
              <w:pStyle w:val="Compact"/>
              <w:jc w:val="center"/>
            </w:pPr>
            <w:r>
              <w:t xml:space="preserve">baseline</w:t>
            </w:r>
          </w:p>
        </w:tc>
        <w:tc>
          <w:tcPr/>
          <w:p>
            <w:pPr>
              <w:pStyle w:val="Compact"/>
              <w:jc w:val="center"/>
            </w:pPr>
            <w:r>
              <w:t xml:space="preserve">70.96</w:t>
            </w:r>
          </w:p>
        </w:tc>
        <w:tc>
          <w:tcPr/>
          <w:p>
            <w:pPr>
              <w:pStyle w:val="Compact"/>
              <w:jc w:val="center"/>
            </w:pPr>
            <w:r>
              <w:t xml:space="preserve">646.88</w:t>
            </w:r>
          </w:p>
        </w:tc>
        <w:tc>
          <w:tcPr/>
          <w:p>
            <w:pPr>
              <w:pStyle w:val="Compact"/>
              <w:jc w:val="center"/>
            </w:pPr>
            <w:r>
              <w:t xml:space="preserve">75.42</w:t>
            </w:r>
          </w:p>
        </w:tc>
      </w:tr>
      <w:tr>
        <w:tc>
          <w:tcPr/>
          <w:p>
            <w:pPr>
              <w:pStyle w:val="Compact"/>
              <w:jc w:val="center"/>
            </w:pPr>
            <w:r>
              <w:t xml:space="preserve">NL Head</w:t>
            </w:r>
          </w:p>
        </w:tc>
        <w:tc>
          <w:tcPr/>
          <w:p>
            <w:pPr>
              <w:pStyle w:val="Compact"/>
              <w:jc w:val="center"/>
            </w:pPr>
            <w:r>
              <w:t xml:space="preserve">71.22</w:t>
            </w:r>
          </w:p>
        </w:tc>
        <w:tc>
          <w:tcPr/>
          <w:p>
            <w:pPr>
              <w:pStyle w:val="Compact"/>
              <w:jc w:val="center"/>
            </w:pPr>
            <w:r>
              <w:t xml:space="preserve">697.16</w:t>
            </w:r>
          </w:p>
        </w:tc>
        <w:tc>
          <w:tcPr/>
          <w:p>
            <w:pPr>
              <w:pStyle w:val="Compact"/>
              <w:jc w:val="center"/>
            </w:pPr>
            <w:r>
              <w:t xml:space="preserve">77.59</w:t>
            </w:r>
          </w:p>
        </w:tc>
      </w:tr>
      <w:tr>
        <w:tc>
          <w:tcPr/>
          <w:p>
            <w:pPr>
              <w:pStyle w:val="Compact"/>
              <w:jc w:val="center"/>
            </w:pPr>
            <w:r>
              <w:t xml:space="preserve">SNL Head</w:t>
            </w:r>
          </w:p>
        </w:tc>
        <w:tc>
          <w:tcPr/>
          <w:p>
            <w:pPr>
              <w:pStyle w:val="Compact"/>
              <w:jc w:val="center"/>
            </w:pPr>
            <w:r>
              <w:t xml:space="preserve">71.22</w:t>
            </w:r>
          </w:p>
        </w:tc>
        <w:tc>
          <w:tcPr/>
          <w:p>
            <w:pPr>
              <w:pStyle w:val="Compact"/>
              <w:jc w:val="center"/>
            </w:pPr>
            <w:r>
              <w:t xml:space="preserve">646.89</w:t>
            </w:r>
          </w:p>
        </w:tc>
        <w:tc>
          <w:tcPr/>
          <w:p>
            <w:pPr>
              <w:pStyle w:val="Compact"/>
              <w:jc w:val="center"/>
            </w:pPr>
            <w:r>
              <w:t xml:space="preserve">77.22</w:t>
            </w:r>
          </w:p>
        </w:tc>
      </w:tr>
      <w:tr>
        <w:tc>
          <w:tcPr/>
          <w:p>
            <w:pPr>
              <w:pStyle w:val="Compact"/>
              <w:jc w:val="center"/>
            </w:pPr>
            <w:r>
              <w:t xml:space="preserve">GC head</w:t>
            </w:r>
          </w:p>
        </w:tc>
        <w:tc>
          <w:tcPr/>
          <w:p>
            <w:pPr>
              <w:pStyle w:val="Compact"/>
              <w:jc w:val="center"/>
            </w:pPr>
            <w:r>
              <w:t xml:space="preserve">71.09</w:t>
            </w:r>
          </w:p>
        </w:tc>
        <w:tc>
          <w:tcPr/>
          <w:p>
            <w:pPr>
              <w:pStyle w:val="Compact"/>
              <w:jc w:val="center"/>
            </w:pPr>
            <w:r>
              <w:t xml:space="preserve">646.89</w:t>
            </w:r>
          </w:p>
        </w:tc>
        <w:tc>
          <w:tcPr/>
          <w:p>
            <w:pPr>
              <w:pStyle w:val="Compact"/>
              <w:jc w:val="center"/>
            </w:pPr>
            <w:r>
              <w:t xml:space="preserve">78.55</w:t>
            </w:r>
          </w:p>
        </w:tc>
      </w:tr>
      <w:tr>
        <w:tc>
          <w:tcPr/>
          <w:p>
            <w:pPr>
              <w:pStyle w:val="Compact"/>
              <w:jc w:val="center"/>
            </w:pPr>
            <w:r>
              <w:t xml:space="preserve">GC backbone (c3-c5)</w:t>
            </w:r>
          </w:p>
        </w:tc>
        <w:tc>
          <w:tcPr/>
          <w:p>
            <w:pPr>
              <w:pStyle w:val="Compact"/>
              <w:jc w:val="center"/>
            </w:pPr>
            <w:r>
              <w:t xml:space="preserve">89.92</w:t>
            </w:r>
          </w:p>
        </w:tc>
        <w:tc>
          <w:tcPr/>
          <w:p>
            <w:pPr>
              <w:pStyle w:val="Compact"/>
              <w:jc w:val="center"/>
            </w:pPr>
            <w:r>
              <w:t xml:space="preserve">647.19</w:t>
            </w:r>
          </w:p>
        </w:tc>
        <w:tc>
          <w:tcPr/>
          <w:p>
            <w:pPr>
              <w:pStyle w:val="Compact"/>
              <w:jc w:val="center"/>
            </w:pPr>
            <w:r>
              <w:t xml:space="preserve">78.49</w:t>
            </w:r>
          </w:p>
        </w:tc>
      </w:tr>
      <w:tr>
        <w:tc>
          <w:tcPr/>
          <w:p>
            <w:pPr>
              <w:pStyle w:val="Compact"/>
              <w:jc w:val="center"/>
            </w:pPr>
            <w:r>
              <w:t xml:space="preserve">GC backbone + GC Head</w:t>
            </w:r>
          </w:p>
        </w:tc>
        <w:tc>
          <w:tcPr/>
          <w:p>
            <w:pPr>
              <w:pStyle w:val="Compact"/>
              <w:jc w:val="center"/>
            </w:pPr>
            <w:r>
              <w:t xml:space="preserve">90.05</w:t>
            </w:r>
          </w:p>
        </w:tc>
        <w:tc>
          <w:tcPr/>
          <w:p>
            <w:pPr>
              <w:pStyle w:val="Compact"/>
              <w:jc w:val="center"/>
            </w:pPr>
            <w:r>
              <w:t xml:space="preserve">647.20</w:t>
            </w:r>
          </w:p>
        </w:tc>
        <w:tc>
          <w:tcPr/>
          <w:p>
            <w:pPr>
              <w:pStyle w:val="Compact"/>
              <w:jc w:val="center"/>
            </w:pPr>
            <w:r>
              <w:t xml:space="preserve">78.67</w:t>
            </w:r>
          </w:p>
        </w:tc>
      </w:tr>
    </w:tbl>
    <w:p>
      <w:pPr>
        <w:pStyle w:val="a0"/>
      </w:pPr>
      <w:r>
        <w:t xml:space="preserve">(b) Pooling and Fusion</w:t>
      </w:r>
    </w:p>
    <w:p>
      <w:pPr>
        <w:pStyle w:val="a0"/>
      </w:pPr>
      <w:r>
        <w:t xml:space="preserve">(b) </w:t>
      </w:r>
      <w:r>
        <w:rPr>
          <w:rFonts w:hint="eastAsia"/>
        </w:rPr>
        <w:t xml:space="preserve">池化和融合</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#params(M)</w:t>
            </w:r>
          </w:p>
        </w:tc>
        <w:tc>
          <w:tcPr/>
          <w:p>
            <w:pPr>
              <w:pStyle w:val="Compact"/>
              <w:jc w:val="center"/>
            </w:pPr>
            <w:r>
              <w:t xml:space="preserve">FLOPs(G)</w:t>
            </w:r>
          </w:p>
        </w:tc>
        <w:tc>
          <w:tcPr/>
          <w:p>
            <w:pPr>
              <w:pStyle w:val="Compact"/>
              <w:jc w:val="center"/>
            </w:pPr>
            <m:oMath>
              <m:r>
                <m:rPr>
                  <m:sty m:val="p"/>
                </m:rPr>
                <m:t>m</m:t>
              </m:r>
              <m:r>
                <m:rPr>
                  <m:sty m:val="p"/>
                </m:rPr>
                <m:t>I</m:t>
              </m:r>
              <m:r>
                <m:rPr>
                  <m:sty m:val="p"/>
                </m:rPr>
                <m:t>o</m:t>
              </m:r>
              <m:r>
                <m:rPr>
                  <m:sty m:val="p"/>
                </m:rPr>
                <m:t>U</m:t>
              </m:r>
              <m:d>
                <m:dPr>
                  <m:begChr m:val="("/>
                  <m:endChr m:val=")"/>
                  <m:sepChr m:val=""/>
                  <m:grow/>
                </m:dPr>
                <m:e>
                  <m:r>
                    <m:rPr>
                      <m:sty m:val="p"/>
                    </m:rPr>
                    <m:t>%</m:t>
                  </m:r>
                </m:e>
              </m:d>
            </m:oMath>
          </w:p>
        </w:tc>
      </w:tr>
      <w:tr>
        <w:tc>
          <w:tcPr/>
          <w:p>
            <w:pPr>
              <w:pStyle w:val="Compact"/>
              <w:jc w:val="center"/>
            </w:pPr>
            <w:r>
              <w:t xml:space="preserve">baseline</w:t>
            </w:r>
          </w:p>
        </w:tc>
        <w:tc>
          <w:tcPr/>
          <w:p>
            <w:pPr>
              <w:pStyle w:val="Compact"/>
              <w:jc w:val="center"/>
            </w:pPr>
            <w:r>
              <w:t xml:space="preserve">70.96</w:t>
            </w:r>
          </w:p>
        </w:tc>
        <w:tc>
          <w:tcPr/>
          <w:p>
            <w:pPr>
              <w:pStyle w:val="Compact"/>
              <w:jc w:val="center"/>
            </w:pPr>
            <w:r>
              <w:t xml:space="preserve">646.88</w:t>
            </w:r>
          </w:p>
        </w:tc>
        <w:tc>
          <w:tcPr/>
          <w:p>
            <w:pPr>
              <w:pStyle w:val="Compact"/>
              <w:jc w:val="center"/>
            </w:pPr>
            <w:r>
              <w:t xml:space="preserve">75.42</w:t>
            </w:r>
          </w:p>
        </w:tc>
      </w:tr>
      <w:tr>
        <w:tc>
          <w:tcPr/>
          <w:p>
            <w:pPr>
              <w:pStyle w:val="Compact"/>
              <w:jc w:val="center"/>
            </w:pPr>
            <w:r>
              <w:t xml:space="preserve">avg+scale</w:t>
            </w:r>
          </w:p>
        </w:tc>
        <w:tc>
          <w:tcPr/>
          <w:p>
            <w:pPr>
              <w:pStyle w:val="Compact"/>
              <w:jc w:val="center"/>
            </w:pPr>
            <w:r>
              <w:t xml:space="preserve">71.09</w:t>
            </w:r>
          </w:p>
        </w:tc>
        <w:tc>
          <w:tcPr/>
          <w:p>
            <w:pPr>
              <w:pStyle w:val="Compact"/>
              <w:jc w:val="center"/>
            </w:pPr>
            <w:r>
              <w:t xml:space="preserve">646.89</w:t>
            </w:r>
          </w:p>
        </w:tc>
        <w:tc>
          <w:tcPr/>
          <w:p>
            <w:pPr>
              <w:pStyle w:val="Compact"/>
              <w:jc w:val="center"/>
            </w:pPr>
            <w:r>
              <w:t xml:space="preserve">76.86</w:t>
            </w:r>
          </w:p>
        </w:tc>
      </w:tr>
      <w:tr>
        <w:tc>
          <w:tcPr/>
          <w:p>
            <w:pPr>
              <w:pStyle w:val="Compact"/>
              <w:jc w:val="center"/>
            </w:pPr>
            <w:r>
              <w:t xml:space="preserve">avg+add</w:t>
            </w:r>
          </w:p>
        </w:tc>
        <w:tc>
          <w:tcPr/>
          <w:p>
            <w:pPr>
              <w:pStyle w:val="Compact"/>
              <w:jc w:val="center"/>
            </w:pPr>
            <w:r>
              <w:t xml:space="preserve">71.09</w:t>
            </w:r>
          </w:p>
        </w:tc>
        <w:tc>
          <w:tcPr/>
          <w:p>
            <w:pPr>
              <w:pStyle w:val="Compact"/>
              <w:jc w:val="center"/>
            </w:pPr>
            <w:r>
              <w:t xml:space="preserve">646.89</w:t>
            </w:r>
          </w:p>
        </w:tc>
        <w:tc>
          <w:tcPr/>
          <w:p>
            <w:pPr>
              <w:pStyle w:val="Compact"/>
              <w:jc w:val="center"/>
            </w:pPr>
            <w:r>
              <w:t xml:space="preserve">77.84</w:t>
            </w:r>
          </w:p>
        </w:tc>
      </w:tr>
      <w:tr>
        <w:tc>
          <w:tcPr/>
          <w:p>
            <w:pPr>
              <w:pStyle w:val="Compact"/>
              <w:jc w:val="center"/>
            </w:pPr>
            <w:r>
              <w:t xml:space="preserve">att+scale</w:t>
            </w:r>
          </w:p>
        </w:tc>
        <w:tc>
          <w:tcPr/>
          <w:p>
            <w:pPr>
              <w:pStyle w:val="Compact"/>
              <w:jc w:val="center"/>
            </w:pPr>
            <w:r>
              <w:t xml:space="preserve">71.09</w:t>
            </w:r>
          </w:p>
        </w:tc>
        <w:tc>
          <w:tcPr/>
          <w:p>
            <w:pPr>
              <w:pStyle w:val="Compact"/>
              <w:jc w:val="center"/>
            </w:pPr>
            <w:r>
              <w:t xml:space="preserve">646.89</w:t>
            </w:r>
          </w:p>
        </w:tc>
        <w:tc>
          <w:tcPr/>
          <w:p>
            <w:pPr>
              <w:pStyle w:val="Compact"/>
              <w:jc w:val="center"/>
            </w:pPr>
            <w:r>
              <w:t xml:space="preserve">77.49</w:t>
            </w:r>
          </w:p>
        </w:tc>
      </w:tr>
      <w:tr>
        <w:tc>
          <w:tcPr/>
          <w:p>
            <w:pPr>
              <w:pStyle w:val="Compact"/>
              <w:jc w:val="center"/>
            </w:pPr>
            <w:r>
              <w:t xml:space="preserve">att+add</w:t>
            </w:r>
          </w:p>
        </w:tc>
        <w:tc>
          <w:tcPr/>
          <w:p>
            <w:pPr>
              <w:pStyle w:val="Compact"/>
              <w:jc w:val="center"/>
            </w:pPr>
            <w:r>
              <w:t xml:space="preserve">71.09</w:t>
            </w:r>
          </w:p>
        </w:tc>
        <w:tc>
          <w:tcPr/>
          <w:p>
            <w:pPr>
              <w:pStyle w:val="Compact"/>
              <w:jc w:val="center"/>
            </w:pPr>
            <w:r>
              <w:t xml:space="preserve">646.89</w:t>
            </w:r>
          </w:p>
        </w:tc>
        <w:tc>
          <w:tcPr/>
          <w:p>
            <w:pPr>
              <w:pStyle w:val="Compact"/>
              <w:jc w:val="center"/>
            </w:pPr>
            <w:r>
              <w:t xml:space="preserve">78.55</w:t>
            </w:r>
          </w:p>
        </w:tc>
      </w:tr>
    </w:tbl>
    <w:p>
      <w:pPr>
        <w:pStyle w:val="a0"/>
      </w:pPr>
      <w:r>
        <w:t xml:space="preserve">TABLE 12: Ablation study of GCNet with ResNet-101 on semantic segmentation on Cityscapes validation set.</w:t>
      </w:r>
    </w:p>
    <w:p>
      <w:pPr>
        <w:pStyle w:val="a0"/>
      </w:pPr>
      <w:r>
        <w:rPr>
          <w:rFonts w:hint="eastAsia"/>
        </w:rPr>
        <w:t xml:space="preserve">表12：在Cityscapes验证集上进行语义分割时，GCNet与ResNet-101的消融研究。</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#params(M)</w:t>
            </w:r>
          </w:p>
        </w:tc>
        <w:tc>
          <w:tcPr/>
          <w:p>
            <w:pPr>
              <w:pStyle w:val="Compact"/>
              <w:jc w:val="center"/>
            </w:pPr>
            <w:r>
              <w:t xml:space="preserve">FLOPs(G)</w:t>
            </w:r>
          </w:p>
        </w:tc>
        <w:tc>
          <w:tcPr/>
          <w:p>
            <w:pPr>
              <w:pStyle w:val="Compact"/>
              <w:jc w:val="center"/>
            </w:pPr>
            <m:oMath>
              <m:r>
                <m:rPr>
                  <m:sty m:val="p"/>
                </m:rPr>
                <m:t>m</m:t>
              </m:r>
              <m:r>
                <m:rPr>
                  <m:sty m:val="p"/>
                </m:rPr>
                <m:t>I</m:t>
              </m:r>
              <m:r>
                <m:rPr>
                  <m:sty m:val="p"/>
                </m:rPr>
                <m:t>o</m:t>
              </m:r>
              <m:r>
                <m:rPr>
                  <m:sty m:val="p"/>
                </m:rPr>
                <m:t>U</m:t>
              </m:r>
              <m:d>
                <m:dPr>
                  <m:begChr m:val="("/>
                  <m:endChr m:val=")"/>
                  <m:sepChr m:val=""/>
                  <m:grow/>
                </m:dPr>
                <m:e>
                  <m:r>
                    <m:rPr>
                      <m:sty m:val="p"/>
                    </m:rPr>
                    <m:t>%</m:t>
                  </m:r>
                </m:e>
              </m:d>
            </m:oMath>
          </w:p>
        </w:tc>
      </w:tr>
      <w:tr>
        <w:tc>
          <w:tcPr/>
          <w:p>
            <w:pPr>
              <w:pStyle w:val="Compact"/>
              <w:jc w:val="center"/>
            </w:pPr>
            <w:r>
              <w:t xml:space="preserve">baseline</w:t>
            </w:r>
            <w:r>
              <w:t xml:space="preserve"> </w:t>
            </w:r>
            <m:oMath>
              <m:sSup>
                <m:e>
                  <m:r>
                    <m:t>​</m:t>
                  </m:r>
                </m:e>
                <m:sup>
                  <m:r>
                    <m:rPr>
                      <m:sty m:val="p"/>
                    </m:rPr>
                    <m:t>†</m:t>
                  </m:r>
                </m:sup>
              </m:sSup>
            </m:oMath>
          </w:p>
        </w:tc>
        <w:tc>
          <w:tcPr/>
          <w:p>
            <w:pPr>
              <w:pStyle w:val="Compact"/>
              <w:jc w:val="center"/>
            </w:pPr>
            <w:r>
              <w:t xml:space="preserve">70.96</w:t>
            </w:r>
          </w:p>
        </w:tc>
        <w:tc>
          <w:tcPr/>
          <w:p>
            <w:pPr>
              <w:pStyle w:val="Compact"/>
              <w:jc w:val="center"/>
            </w:pPr>
            <w:r>
              <w:t xml:space="preserve">646.88</w:t>
            </w:r>
          </w:p>
        </w:tc>
        <w:tc>
          <w:tcPr/>
          <w:p>
            <w:pPr>
              <w:pStyle w:val="Compact"/>
              <w:jc w:val="center"/>
            </w:pPr>
            <w:r>
              <w:t xml:space="preserve">75.52</w:t>
            </w:r>
          </w:p>
        </w:tc>
      </w:tr>
      <w:tr>
        <w:tc>
          <w:tcPr/>
          <w:p>
            <w:pPr>
              <w:pStyle w:val="Compact"/>
              <w:jc w:val="center"/>
            </w:pPr>
            <w:r>
              <w:t xml:space="preserve">DANet [42]</w:t>
            </w:r>
          </w:p>
        </w:tc>
        <w:tc>
          <w:tcPr/>
          <w:p>
            <w:pPr>
              <w:pStyle w:val="Compact"/>
              <w:jc w:val="center"/>
            </w:pPr>
            <w:r>
              <w:t xml:space="preserve">71.29</w:t>
            </w:r>
          </w:p>
        </w:tc>
        <w:tc>
          <w:tcPr/>
          <w:p>
            <w:pPr>
              <w:pStyle w:val="Compact"/>
              <w:jc w:val="center"/>
            </w:pPr>
            <w:r>
              <w:t xml:space="preserve">709.18</w:t>
            </w:r>
          </w:p>
        </w:tc>
        <w:tc>
          <w:tcPr/>
          <w:p>
            <w:pPr>
              <w:pStyle w:val="Compact"/>
              <w:jc w:val="center"/>
            </w:pPr>
            <w:r>
              <w:t xml:space="preserve">79.88</w:t>
            </w:r>
          </w:p>
        </w:tc>
      </w:tr>
      <w:tr>
        <w:tc>
          <w:tcPr/>
          <w:p>
            <w:pPr>
              <w:pStyle w:val="Compact"/>
              <w:jc w:val="center"/>
            </w:pPr>
            <w:r>
              <w:t xml:space="preserve">ANN</w:t>
            </w:r>
            <w:r>
              <w:t xml:space="preserve"> </w:t>
            </w:r>
            <m:oMath>
              <m:d>
                <m:dPr>
                  <m:begChr m:val="["/>
                  <m:endChr m:val="]"/>
                  <m:sepChr m:val=""/>
                  <m:grow/>
                </m:dPr>
                <m:e>
                  <m:r>
                    <m:t>79</m:t>
                  </m:r>
                </m:e>
              </m:d>
            </m:oMath>
          </w:p>
        </w:tc>
        <w:tc>
          <w:tcPr/>
          <w:p>
            <w:pPr>
              <w:pStyle w:val="Compact"/>
              <w:jc w:val="center"/>
            </w:pPr>
            <w:r>
              <w:t xml:space="preserve">67.89</w:t>
            </w:r>
          </w:p>
        </w:tc>
        <w:tc>
          <w:tcPr/>
          <w:p>
            <w:pPr>
              <w:pStyle w:val="Compact"/>
              <w:jc w:val="center"/>
            </w:pPr>
            <w:r>
              <w:t xml:space="preserve">632.10</w:t>
            </w:r>
          </w:p>
        </w:tc>
        <w:tc>
          <w:tcPr/>
          <w:p>
            <w:pPr>
              <w:pStyle w:val="Compact"/>
              <w:jc w:val="center"/>
            </w:pPr>
            <w:r>
              <w:t xml:space="preserve">79.32</w:t>
            </w:r>
          </w:p>
        </w:tc>
      </w:tr>
      <w:tr>
        <w:tc>
          <w:tcPr/>
          <w:p>
            <w:pPr>
              <w:pStyle w:val="Compact"/>
              <w:jc w:val="center"/>
            </w:pPr>
            <m:oMath>
              <m:sSup>
                <m:e>
                  <m:r>
                    <m:rPr>
                      <m:sty m:val="p"/>
                    </m:rPr>
                    <m:t>C</m:t>
                  </m:r>
                  <m:r>
                    <m:rPr>
                      <m:sty m:val="p"/>
                    </m:rPr>
                    <m:t>C</m:t>
                  </m:r>
                  <m:r>
                    <m:rPr>
                      <m:sty m:val="p"/>
                    </m:rPr>
                    <m:t>N</m:t>
                  </m:r>
                  <m:r>
                    <m:rPr>
                      <m:sty m:val="p"/>
                    </m:rPr>
                    <m:t>e</m:t>
                  </m:r>
                  <m:r>
                    <m:rPr>
                      <m:sty m:val="p"/>
                    </m:rPr>
                    <m:t>t</m:t>
                  </m:r>
                </m:e>
                <m:sup>
                  <m:r>
                    <m:rPr>
                      <m:sty m:val="p"/>
                    </m:rPr>
                    <m:t>†</m:t>
                  </m:r>
                </m:sup>
              </m:sSup>
            </m:oMath>
            <w:r>
              <w:t xml:space="preserve"> </w:t>
            </w:r>
            <w:r>
              <w:t xml:space="preserve">[43]</w:t>
            </w:r>
          </w:p>
        </w:tc>
        <w:tc>
          <w:tcPr/>
          <w:p>
            <w:pPr>
              <w:pStyle w:val="Compact"/>
              <w:jc w:val="center"/>
            </w:pPr>
            <w:r>
              <w:t xml:space="preserve">71.49</w:t>
            </w:r>
          </w:p>
        </w:tc>
        <w:tc>
          <w:tcPr/>
          <w:p>
            <w:pPr>
              <w:pStyle w:val="Compact"/>
              <w:jc w:val="center"/>
            </w:pPr>
            <w:r>
              <w:t xml:space="preserve">653.52</w:t>
            </w:r>
          </w:p>
        </w:tc>
        <w:tc>
          <w:tcPr/>
          <w:p>
            <w:pPr>
              <w:pStyle w:val="Compact"/>
              <w:jc w:val="center"/>
            </w:pPr>
            <w:r>
              <w:t xml:space="preserve">78.90</w:t>
            </w:r>
          </w:p>
        </w:tc>
      </w:tr>
      <w:tr>
        <w:tc>
          <w:tcPr/>
          <w:p>
            <w:pPr>
              <w:pStyle w:val="Compact"/>
              <w:jc w:val="center"/>
            </w:pPr>
            <w:r>
              <w:t xml:space="preserve">NLNet</w:t>
            </w:r>
            <w:r>
              <w:t xml:space="preserve"> </w:t>
            </w:r>
            <m:oMath>
              <m:sSup>
                <m:e>
                  <m:r>
                    <m:t>​</m:t>
                  </m:r>
                </m:e>
                <m:sup>
                  <m:r>
                    <m:rPr>
                      <m:sty m:val="p"/>
                    </m:rPr>
                    <m:t>†</m:t>
                  </m:r>
                </m:sup>
              </m:sSup>
            </m:oMath>
            <w:r>
              <w:t xml:space="preserve"> </w:t>
            </w:r>
            <w:r>
              <w:t xml:space="preserve">[5]</w:t>
            </w:r>
          </w:p>
        </w:tc>
        <w:tc>
          <w:tcPr/>
          <w:p>
            <w:pPr>
              <w:pStyle w:val="Compact"/>
              <w:jc w:val="center"/>
            </w:pPr>
            <w:r>
              <w:t xml:space="preserve">71.22</w:t>
            </w:r>
          </w:p>
        </w:tc>
        <w:tc>
          <w:tcPr/>
          <w:p>
            <w:pPr>
              <w:pStyle w:val="Compact"/>
              <w:jc w:val="center"/>
            </w:pPr>
            <w:r>
              <w:t xml:space="preserve">697.16</w:t>
            </w:r>
          </w:p>
        </w:tc>
        <w:tc>
          <w:tcPr/>
          <w:p>
            <w:pPr>
              <w:pStyle w:val="Compact"/>
              <w:jc w:val="center"/>
            </w:pPr>
            <w:r>
              <w:t xml:space="preserve">78.57</w:t>
            </w:r>
          </w:p>
        </w:tc>
      </w:tr>
      <w:tr>
        <w:tc>
          <w:tcPr/>
          <w:p>
            <w:pPr>
              <w:pStyle w:val="Compact"/>
            </w:pPr>
          </w:p>
        </w:tc>
        <w:tc>
          <w:tcPr/>
          <w:p>
            <w:pPr>
              <w:pStyle w:val="Compact"/>
              <w:jc w:val="center"/>
            </w:pPr>
            <w:r>
              <w:t xml:space="preserve">71.09</w:t>
            </w:r>
          </w:p>
        </w:tc>
        <w:tc>
          <w:tcPr/>
          <w:p>
            <w:pPr>
              <w:pStyle w:val="Compact"/>
              <w:jc w:val="center"/>
            </w:pPr>
            <w:r>
              <w:t xml:space="preserve">646.89</w:t>
            </w:r>
          </w:p>
        </w:tc>
        <w:tc>
          <w:tcPr/>
          <w:p>
            <w:pPr>
              <w:pStyle w:val="Compact"/>
              <w:jc w:val="center"/>
            </w:pPr>
            <w:r>
              <w:t xml:space="preserve">78.95</w:t>
            </w:r>
          </w:p>
        </w:tc>
      </w:tr>
    </w:tbl>
    <w:p>
      <w:pPr>
        <w:pStyle w:val="a0"/>
      </w:pPr>
      <w:r>
        <w:t xml:space="preserve">TABLE 13: Comparison of state-of-the-art methods with ResNet- 101 on semantic segmentation with stronger augmentation on Cityscapes validation set. The methods denoted with "</w:t>
      </w:r>
      <w:r>
        <w:t xml:space="preserve"> </w:t>
      </w:r>
      <m:oMath>
        <m:r>
          <m:rPr>
            <m:sty m:val="p"/>
          </m:rPr>
          <m:t>†</m:t>
        </m:r>
      </m:oMath>
      <w:r>
        <w:t xml:space="preserve"> </w:t>
      </w:r>
      <w:r>
        <w:t xml:space="preserve">" marker produce the pixel-wise classification logits by the concatenation of the stride-</w:t>
      </w:r>
      <w:r>
        <w:t xml:space="preserve"> </w:t>
      </w:r>
      <m:oMath>
        <m:r>
          <m:t>8</m:t>
        </m:r>
        <m:r>
          <m:rPr>
            <m:sty m:val="p"/>
          </m:rPr>
          <m:t>c</m:t>
        </m:r>
        <m:r>
          <m:t>5</m:t>
        </m:r>
      </m:oMath>
      <w:r>
        <w:t xml:space="preserve"> </w:t>
      </w:r>
      <w:r>
        <w:t xml:space="preserve">backbone and the context head followed by a</w:t>
      </w:r>
      <w:r>
        <w:t xml:space="preserve"> </w:t>
      </w:r>
      <m:oMath>
        <m:r>
          <m:t>3</m:t>
        </m:r>
        <m:r>
          <m:rPr>
            <m:sty m:val="p"/>
          </m:rPr>
          <m:t>×</m:t>
        </m:r>
        <m:r>
          <m:t>3</m:t>
        </m:r>
      </m:oMath>
      <w:r>
        <w:t xml:space="preserve"> </w:t>
      </w:r>
      <w:r>
        <w:t xml:space="preserve">convolution layer, while the others directly utilize the context head features without concatenating the 2048-dim c5 features.</w:t>
      </w:r>
    </w:p>
    <w:p>
      <w:pPr>
        <w:pStyle w:val="a0"/>
      </w:pPr>
      <w:r>
        <w:rPr>
          <w:rFonts w:hint="eastAsia"/>
        </w:rPr>
        <w:t xml:space="preserve">表13：在Cityscapes验证集上，使用更强的增强方法进行语义分割时，当前最先进方法与ResNet-101的比较。标记为</w:t>
      </w:r>
      <w:r>
        <w:t xml:space="preserve"> "</w:t>
      </w:r>
      <w:r>
        <w:t xml:space="preserve"> </w:t>
      </w:r>
      <m:oMath>
        <m:r>
          <m:rPr>
            <m:sty m:val="p"/>
          </m:rPr>
          <m:t>†</m:t>
        </m:r>
      </m:oMath>
      <w:r>
        <w:t xml:space="preserve"> </w:t>
      </w:r>
      <w:r>
        <w:t xml:space="preserve">" </w:t>
      </w:r>
      <w:r>
        <w:rPr>
          <w:rFonts w:hint="eastAsia"/>
        </w:rPr>
        <w:t xml:space="preserve">的方法通过拼接步长为</w:t>
      </w:r>
      <w:r>
        <w:t xml:space="preserve"> </w:t>
      </w:r>
      <m:oMath>
        <m:r>
          <m:t>8</m:t>
        </m:r>
        <m:r>
          <m:rPr>
            <m:sty m:val="p"/>
          </m:rPr>
          <m:t>c</m:t>
        </m:r>
        <m:r>
          <m:t>5</m:t>
        </m:r>
      </m:oMath>
      <w:r>
        <w:t xml:space="preserve"> </w:t>
      </w:r>
      <w:r>
        <w:rPr>
          <w:rFonts w:hint="eastAsia"/>
        </w:rPr>
        <w:t xml:space="preserve">的主干网络和上下文头部，然后接一个</w:t>
      </w:r>
      <w:r>
        <w:t xml:space="preserve"> </w:t>
      </w:r>
      <m:oMath>
        <m:r>
          <m:t>3</m:t>
        </m:r>
        <m:r>
          <m:rPr>
            <m:sty m:val="p"/>
          </m:rPr>
          <m:t>×</m:t>
        </m:r>
        <m:r>
          <m:t>3</m:t>
        </m:r>
      </m:oMath>
      <w:r>
        <w:t xml:space="preserve"> </w:t>
      </w:r>
      <w:r>
        <w:rPr>
          <w:rFonts w:hint="eastAsia"/>
        </w:rPr>
        <w:t xml:space="preserve">卷积层来产生像素级的分类logits，而其他方法则直接使用上下文头部特征，而不拼接2048维的c5特征。</w:t>
      </w:r>
    </w:p>
    <w:p>
      <w:pPr>
        <w:pStyle w:val="a0"/>
      </w:pPr>
      <w:r>
        <w:t xml:space="preserve">in Figure 6, the channel activations are class-agnostic in the shallow layers and more class-dependent in the deeper layers. It is intuitive since for neurons closer to the final classification layer, a higher correlation between activation and class label is expected.</w:t>
      </w:r>
    </w:p>
    <w:p>
      <w:pPr>
        <w:pStyle w:val="a0"/>
      </w:pPr>
      <w:r>
        <w:rPr>
          <w:rFonts w:hint="eastAsia"/>
        </w:rPr>
        <w:t xml:space="preserve">在图6中，浅层通道激活对于类别是不可区分的，而在更深层则更依赖于类别。这是直观的，因为对于接近最终分类层的神经元，期望激活与类别标签之间有更高的相关性。</w:t>
      </w:r>
    </w:p>
    <w:p>
      <w:pPr>
        <w:pStyle w:val="a0"/>
      </w:pPr>
      <w:r>
        <w:t xml:space="preserve">Illustration of Class Selectivity. We use the class selectivity index proposed in [80] to study the effect of global context modeling on learned representations. In Figure 7, we plot the distribution of the class selectivity index on ImageNet. We use the last activation of each block in the c4 stage to compute the class selectivity index. The observed pattern is similar to that in GENet [45]. The distributions are almost the same in the first blocks. As the depth increases, GCNet begins to diverge from the baseline. And as shown in the last plot (c4.5.relu) in Figure 7, GCNet exhibits much less class selectivity. Also pointed out in [45], we speculate that there are some cases that suffer from local ambiguity, which would push the baseline network to specialize some neurons to overcome it. Note that the global context computed by GCNet may avoid this burden thus resulting in less class selectivity.</w:t>
      </w:r>
    </w:p>
    <w:p>
      <w:pPr>
        <w:pStyle w:val="a0"/>
      </w:pPr>
      <w:r>
        <w:rPr>
          <w:rFonts w:hint="eastAsia"/>
        </w:rPr>
        <w:t xml:space="preserve">类选择性的说明。我们使用文献[80]中提出的类选择性指数来研究全局上下文建模对学习表征的影响。在图7中，我们绘制了ImageNet上类选择性指数的分布。我们使用c4阶段每个块的最后激活来计算类选择性指数。观察到的模式与GENet</w:t>
      </w:r>
      <w:r>
        <w:t xml:space="preserve"> </w:t>
      </w:r>
      <w:r>
        <w:rPr>
          <w:rFonts w:hint="eastAsia"/>
        </w:rPr>
        <w:t xml:space="preserve">[45]中的相似。在最初的块中，分布几乎相同。随着深度的增加，GCNet开始与基线分离。如图7中的最后一个图（c4.5.relu）所示，GCNet显示出更少的类选择性。正如[45]中指出的，我们推测有些情况受到局部模糊的影响，这会推动基线网络使一些神经元专门化以克服它。请注意，GCNet计算的全局上下文可能会避免这种负担，从而产生更少的类选择性。</w:t>
      </w:r>
    </w:p>
    <w:bookmarkEnd w:id="88"/>
    <w:bookmarkStart w:id="89" w:name="conclusion"/>
    <w:p>
      <w:pPr>
        <w:pStyle w:val="1"/>
      </w:pPr>
      <w:r>
        <w:t xml:space="preserve">6 Conclusion</w:t>
      </w:r>
    </w:p>
    <w:bookmarkEnd w:id="89"/>
    <w:bookmarkStart w:id="90" w:name="结论"/>
    <w:p>
      <w:pPr>
        <w:pStyle w:val="1"/>
      </w:pPr>
      <w:r>
        <w:t xml:space="preserve">6 </w:t>
      </w:r>
      <w:r>
        <w:rPr>
          <w:rFonts w:hint="eastAsia"/>
        </w:rPr>
        <w:t xml:space="preserve">结论</w:t>
      </w:r>
    </w:p>
    <w:p>
      <w:pPr>
        <w:pStyle w:val="FirstParagraph"/>
      </w:pPr>
      <w:r>
        <w:t xml:space="preserve">The long-range dependency modeling of non-local networks intends to model query-specific global context, but we have found empirically that it only models query-independent context on several important visual recognition tasks. Based on this, we simplify non-local networks and abstract this simplified version to a global context modeling framework. Then we propose a novel instantiation of this framework, the GC block, which is lightweight and can effectively model long-range dependency. Our GCNet is constructed via applying GC blocks to multiple layers, which generally outperforms simplified NLNet on major benchmarks for various recognition tasks.</w:t>
      </w:r>
    </w:p>
    <w:p>
      <w:pPr>
        <w:pStyle w:val="a0"/>
      </w:pPr>
      <w:r>
        <w:rPr>
          <w:rFonts w:hint="eastAsia"/>
        </w:rPr>
        <w:t xml:space="preserve">非局部网络的长距离依赖建模旨在模拟特定于查询的全局上下文，但我们通过经验发现在几个重要的视觉识别任务上，它仅模拟独立于查询的上下文。基于这一点，我们简化了非局部网络，并将这种简化版本抽象为一个全局上下文建模框架。然后我们提出了这个框架的一个新颖实例化，即GC块，它轻量级且能有效模拟长距离依赖。我们的GCNet通过在多层应用GC块构建而成，通常在多种识别任务的主要基准上优于简化的NLNet。</w:t>
      </w:r>
    </w:p>
    <w:p>
      <w:pPr>
        <w:pStyle w:val="a0"/>
      </w:pPr>
      <w:r>
        <w:t xml:space="preserve">We have verified that the global context block can benefit multiple visual recognition tasks. In the future, the global context block may be extended to the generative models [81], [82], graph learning models [56], [83], and self-supervised models [84].</w:t>
      </w:r>
    </w:p>
    <w:p>
      <w:pPr>
        <w:pStyle w:val="a0"/>
      </w:pPr>
      <w:r>
        <w:rPr>
          <w:rFonts w:hint="eastAsia"/>
        </w:rPr>
        <w:t xml:space="preserve">我们已经验证了全局上下文块可以惠及多种视觉识别任务。在未来，全局上下文块可能会扩展到生成模型</w:t>
      </w:r>
      <w:r>
        <w:t xml:space="preserve"> [81], </w:t>
      </w:r>
      <w:r>
        <w:rPr>
          <w:rFonts w:hint="eastAsia"/>
        </w:rPr>
        <w:t xml:space="preserve">[82]，图学习模型</w:t>
      </w:r>
      <w:r>
        <w:t xml:space="preserve"> [56], </w:t>
      </w:r>
      <w:r>
        <w:rPr>
          <w:rFonts w:hint="eastAsia"/>
        </w:rPr>
        <w:t xml:space="preserve">[83]，以及自监督模型</w:t>
      </w:r>
      <w:r>
        <w:t xml:space="preserve"> [84]。</w:t>
      </w:r>
    </w:p>
    <w:bookmarkEnd w:id="90"/>
    <w:bookmarkStart w:id="91" w:name="references"/>
    <w:p>
      <w:pPr>
        <w:pStyle w:val="1"/>
      </w:pPr>
      <w:r>
        <w:t xml:space="preserve">References</w:t>
      </w:r>
    </w:p>
    <w:bookmarkEnd w:id="91"/>
    <w:bookmarkStart w:id="92" w:name="参考文献"/>
    <w:p>
      <w:pPr>
        <w:pStyle w:val="1"/>
      </w:pPr>
      <w:r>
        <w:rPr>
          <w:rFonts w:hint="eastAsia"/>
        </w:rPr>
        <w:t xml:space="preserve">参考文献</w:t>
      </w:r>
    </w:p>
    <w:p>
      <w:pPr>
        <w:pStyle w:val="FirstParagraph"/>
      </w:pPr>
      <w:r>
        <w:t xml:space="preserve">[1] Y. Cao, J. Xu, S. Lin, F. Wei, and H. Hu, "Genet: Non-local networks meet squeeze-excitation networks and beyond," in Proceedings of the IEEE/CVF International Conference on Computer Vision (ICCV) Workshops, Oct 2019.</w:t>
      </w:r>
    </w:p>
    <w:p>
      <w:pPr>
        <w:pStyle w:val="a0"/>
      </w:pPr>
      <w:r>
        <w:t xml:space="preserve">[2] J. Hu, L. Shen, and G. Sun, "Squeeze-and-excitation networks," in IEEE Conference on Computer Vision and Pattern Recognition, 2018.</w:t>
      </w:r>
    </w:p>
    <w:p>
      <w:pPr>
        <w:pStyle w:val="a0"/>
      </w:pPr>
      <w:r>
        <w:t xml:space="preserve">[3] H. Hu, J. Gu, Z. Zhang, J. Dai, and Y. Wei, "Relation networks for object detection," in Proceedings of the IEEE Conference on Computer Vision and Pattern Recognition, 2018, pp. 3588-3597.</w:t>
      </w:r>
    </w:p>
    <w:p>
      <w:pPr>
        <w:pStyle w:val="a0"/>
      </w:pPr>
      <w:r>
        <w:t xml:space="preserve">[4] H. Zhang, K. Dana, J. Shi, Z. Zhang, X. Wang, A. Tyagi, and A. Agrawal, "Context encoding for semantic segmentation," in Proceedings of the IEEE Conference on Computer Vision and Pattern Recognition, 2018, pp. 7151-7160.</w:t>
      </w:r>
    </w:p>
    <w:p>
      <w:pPr>
        <w:pStyle w:val="a0"/>
      </w:pPr>
      <w:r>
        <w:t xml:space="preserve">[5] X. Wang, R. Girshick, A. Gupta, and K. He, "Non-local neural networks," in IEEE Conference on Computer Vision and Pattern Recognition, CVPR 2018, 2018.</w:t>
      </w:r>
    </w:p>
    <w:p>
      <w:pPr>
        <w:pStyle w:val="a0"/>
      </w:pPr>
      <w:r>
        <w:t xml:space="preserve">[6] A. Vaswani, N. Shazeer, N. Parmar, J. Uszkoreit, L. Jones, A. N. Gomez, Ł. Kaiser, and I. Polosukhin, "Attention is all you need," in Advances in Neural Information Processing Systems, 2017, pp. 5998-6008.</w:t>
      </w:r>
    </w:p>
    <w:p>
      <w:pPr>
        <w:pStyle w:val="a0"/>
      </w:pPr>
      <w:r>
        <w:t xml:space="preserve">[7] K. He, G. Gkioxari, P. Dollár, and R. Girshick, "Mask r-cnn," in Proceedings of the IEEE international conference on computer vision, 2017, pp. 2961-2969.</w:t>
      </w:r>
    </w:p>
    <w:p>
      <w:pPr>
        <w:pStyle w:val="a0"/>
      </w:pPr>
      <w:r>
        <w:t xml:space="preserve">[8] K. He, X. Zhang, S. Ren, and J. Sun, "Deep residual learning for image recognition," arXiv preprint arXiv:1512.03385, 2015.</w:t>
      </w:r>
    </w:p>
    <w:p>
      <w:pPr>
        <w:pStyle w:val="a0"/>
      </w:pPr>
      <w:r>
        <w:t xml:space="preserve">[9] C. Feichtenhofer, H. Fan, J. Malik, and K. He, "Slowfast networks for video recognition," arXiv preprint arXiv:1812.03982, 2018.</w:t>
      </w:r>
    </w:p>
    <w:p>
      <w:pPr>
        <w:pStyle w:val="a0"/>
      </w:pPr>
      <w:r>
        <w:t xml:space="preserve">[10] A. Krizhevsky, I. Sutskever, and G. E. Hinton, "Imagenet classification with deep convolutional neural networks," in Advances in neural information processing systems, 2012, pp. 1097-1105.</w:t>
      </w:r>
    </w:p>
    <w:p>
      <w:pPr>
        <w:pStyle w:val="a0"/>
      </w:pPr>
      <w:r>
        <w:t xml:space="preserve">[11] K. Simonyan and A. Zisserman, "Very deep convolutional networks for large-scale image recognition," arXiv preprint arXiv:1409.1556, 2014.</w:t>
      </w:r>
    </w:p>
    <w:p>
      <w:pPr>
        <w:pStyle w:val="a0"/>
      </w:pPr>
      <w:r>
        <w:t xml:space="preserve">[12] C. Szegedy, W. Liu, Y. Jia, P. Sermanet, S. Reed, D. Anguelov, D. Erhan, V. Vanhoucke, and A. Rabinovich, "Going deeper with convolutions," in Proceedings of the IEEE conference on computer vision and pattern recognition, 2015, pp. 1-9.</w:t>
      </w:r>
    </w:p>
    <w:p>
      <w:pPr>
        <w:pStyle w:val="a0"/>
      </w:pPr>
      <w:r>
        <w:t xml:space="preserve">[13] M. Lin, Q. Chen, and S. Yan, "Network in network," arXiv preprint arXiv:1312.4400, 2013.</w:t>
      </w:r>
    </w:p>
    <w:p>
      <w:pPr>
        <w:pStyle w:val="a0"/>
      </w:pPr>
      <w:r>
        <w:t xml:space="preserve">[14] G. Huang, Z. Liu, L. Van Der Maaten, and K. Q. Weinberger, "Densely connected convolutional networks," in Proceedings of the IEEE conference on computer vision and pattern recognition, 2017, pp. 4700-4708.</w:t>
      </w:r>
    </w:p>
    <w:p>
      <w:pPr>
        <w:pStyle w:val="a0"/>
      </w:pPr>
      <w:r>
        <w:t xml:space="preserve">[15] S. Xie, R. Girshick, P. Dollár, Z. Tu, and K. He, "Aggregated residual transformations for deep neural networks," in Proceedings of the IEEE Conference on Computer Vision and Pattern Recognition, 2017, pp. 1492-1500.</w:t>
      </w:r>
    </w:p>
    <w:p>
      <w:pPr>
        <w:pStyle w:val="a0"/>
      </w:pPr>
      <w:r>
        <w:t xml:space="preserve">[16] F. Chollet, "Xception: Deep learning with depthwise separable convolutions," in Proceedings of the IEEE conference on computer vision and pattern recognition, 2017, pp. 1251-1258.</w:t>
      </w:r>
    </w:p>
    <w:p>
      <w:pPr>
        <w:pStyle w:val="a0"/>
      </w:pPr>
      <w:r>
        <w:t xml:space="preserve">[17] J. Dai, H. Qi, Y. Xiong, Y. Li, G. Zhang, H. Hu, and Y. Wei, "Deformable convolutional networks," in Proceedings of the IEEE International Conference on Computer Vision, 2017, pp. 764-773.</w:t>
      </w:r>
    </w:p>
    <w:p>
      <w:pPr>
        <w:pStyle w:val="a0"/>
      </w:pPr>
      <w:r>
        <w:t xml:space="preserve">[18] X. Zhu, H. Hu, S. Lin, and J. Dai, "Deformable convnets v2: More deformable, better results," arXiv preprint arXiv:1811.11168, 2018.</w:t>
      </w:r>
    </w:p>
    <w:p>
      <w:pPr>
        <w:pStyle w:val="a0"/>
      </w:pPr>
      <w:r>
        <w:t xml:space="preserve">[19] H. Hu, Z. Zhang, Z. Xie, and S. Lin, "Local relation networks for image recognition," in International Conference on Computer Vision, 2019.</w:t>
      </w:r>
    </w:p>
    <w:p>
      <w:pPr>
        <w:pStyle w:val="a0"/>
      </w:pPr>
      <w:r>
        <w:t xml:space="preserve">[20] B. Zoph, V. Vasudevan, J. Shlens, and Q. V. Le, "Learning transferable architectures for scalable image recognition," in Proceedings of the IEEE conference on computer vision and pattern recognition, 2018, pp. 8697- 8710.</w:t>
      </w:r>
    </w:p>
    <w:p>
      <w:pPr>
        <w:pStyle w:val="a0"/>
      </w:pPr>
      <w:r>
        <w:t xml:space="preserve">[21] Z. Zhong, J. Yan, W. Wu, J. Shao, and C.-L. Liu, "Practical block-wise neural network architecture generation," in Proceedings of the IEEE Conference on Computer Vision and Pattern Recognition, 2018, pp. 2423-2432.</w:t>
      </w:r>
    </w:p>
    <w:p>
      <w:pPr>
        <w:pStyle w:val="a0"/>
      </w:pPr>
      <w:r>
        <w:t xml:space="preserve">[22] J. Long, E. Shelhamer, and T. Darrell, "Fully convolutional networks for semantic segmentation," in Proceedings of the IEEE conference on computer vision and pattern recognition, 2015, pp. 3431-3440.</w:t>
      </w:r>
    </w:p>
    <w:p>
      <w:pPr>
        <w:pStyle w:val="a0"/>
      </w:pPr>
      <w:r>
        <w:t xml:space="preserve">[23] A. Paszke, A. Chaurasia, S. Kim, and E. Culurciello, "Enet: A deep neural network architecture for real-time semantic segmentation," arXiv preprint arXiv:1606.02147, 2016.</w:t>
      </w:r>
    </w:p>
    <w:p>
      <w:pPr>
        <w:pStyle w:val="a0"/>
      </w:pPr>
      <w:r>
        <w:t xml:space="preserve">[24] H. Zhao, J. Shi, X. Qi, X. Wang, and J. Jia, "Pyramid scene parsing network," in Proceedings of the IEEE conference on computer vision and pattern recognition, 2017, pp. 2881-2890.</w:t>
      </w:r>
    </w:p>
    <w:p>
      <w:pPr>
        <w:pStyle w:val="a0"/>
      </w:pPr>
      <w:r>
        <w:t xml:space="preserve">[25] H. Zhao, X. Qi, X. Shen, J. Shi, and J. Jia, "Icnet for real-time semantic segmentation on high-resolution images," in Proceedings of the European Conference on Computer Vision (ECCV), 2018, pp. 405-420.</w:t>
      </w:r>
    </w:p>
    <w:p>
      <w:pPr>
        <w:pStyle w:val="a0"/>
      </w:pPr>
      <w:r>
        <w:t xml:space="preserve">[26] L.-C. Chen, G. Papandreou, F. Schroff, and H. Adam, "Rethinking atrous convolution for semantic image segmentation," arXiv preprint arXiv:1706.05587, 2017.</w:t>
      </w:r>
    </w:p>
    <w:p>
      <w:pPr>
        <w:pStyle w:val="a0"/>
      </w:pPr>
      <w:r>
        <w:t xml:space="preserve">[27] L.-C. Chen, Y. Zhu, G. Papandreou, F. Schroff, and H. Adam, "Encoder-decoder with atrous separable convolution for semantic image segmentation," in Proceedings of the European conference on computer vision (ECCV), 2018, pp. 801-818.</w:t>
      </w:r>
    </w:p>
    <w:p>
      <w:pPr>
        <w:pStyle w:val="a0"/>
      </w:pPr>
      <w:r>
        <w:t xml:space="preserve">[28] J. Dai, Y. Li, K. He, and J. Sun, "R-fcn: Object detection via region-based fully convolutional networks," in Advances in neural information processing systems, 2016, pp. 379-387.</w:t>
      </w:r>
    </w:p>
    <w:p>
      <w:pPr>
        <w:pStyle w:val="a0"/>
      </w:pPr>
      <w:r>
        <w:t xml:space="preserve">[29] J. Redmon, S. Divvala, R. Girshick, and A. Farhadi, "You only look once: Unified, real-time object detection," in Proceedings of the IEEE conference on computer vision and pattern recognition, 2016, pp. 779-</w:t>
      </w:r>
    </w:p>
    <w:p>
      <w:pPr>
        <w:pStyle w:val="a0"/>
      </w:pPr>
      <w:r>
        <w:t xml:space="preserve">[30] J. Redmon and A. Farhadi, "Yolo9000: better, faster, stronger," in Proceedings of the IEEE conference on computer vision and pattern recognition, 2017, pp. 7263-7271.</w:t>
      </w:r>
    </w:p>
    <w:p>
      <w:pPr>
        <w:pStyle w:val="a0"/>
      </w:pPr>
      <w:r>
        <w:t xml:space="preserve">[31] T.-Y. Lin, P. Goyal, R. Girshick, K. He, and P. Dollár, "Focal loss for dense object detection," in Proceedings of the IEEE international conference on computer vision, 2017, pp. 2980-2988.</w:t>
      </w:r>
    </w:p>
    <w:p>
      <w:pPr>
        <w:pStyle w:val="a0"/>
      </w:pPr>
      <w:r>
        <w:t xml:space="preserve">[32] S. Xie, C. Sun, J. Huang, Z. Tu, and K. Murphy, "Rethinking spatiotemporal feature learning: Speed-accuracy trade-offs in video classification," in Proceedings of the European Conference on Computer Vision (ECCV), 2018, pp. 305-321.</w:t>
      </w:r>
    </w:p>
    <w:p>
      <w:pPr>
        <w:pStyle w:val="a0"/>
      </w:pPr>
      <w:r>
        <w:t xml:space="preserve">[33] C. Feichtenhofer, A. Pinz, and A. Zisserman, "Convolutional two-stream network fusion for video action recognition," in Proceedings of the IEEE conference on computer vision and pattern recognition, 2016, pp. 1933- 1941.</w:t>
      </w:r>
    </w:p>
    <w:p>
      <w:pPr>
        <w:pStyle w:val="a0"/>
      </w:pPr>
      <w:r>
        <w:t xml:space="preserve">[34] K. Simonyan and A. Zisserman, "Two-stream convolutional networks for action recognition in videos," in Advances in neural information processing systems, 2014, pp. 568-576.</w:t>
      </w:r>
    </w:p>
    <w:p>
      <w:pPr>
        <w:pStyle w:val="a0"/>
      </w:pPr>
      <w:r>
        <w:t xml:space="preserve">[35] A. G. Howard, M. Zhu, B. Chen, D. Kalenichenko, W. Wang, T. Weyand, M. Andreetto, and H. Adam, "Mobilenets: Efficient convolutional neural networks for mobile vision applications," arXiv preprint arXiv:1704.04861, 2017.</w:t>
      </w:r>
    </w:p>
    <w:p>
      <w:pPr>
        <w:pStyle w:val="a0"/>
      </w:pPr>
      <w:r>
        <w:t xml:space="preserve">[36] M. Sandler, A. Howard, M. Zhu, A. Zhmoginov, and L.-C. Chen, "Mobilenetv2: Inverted residuals and linear bottlenecks," in Proceedings of the IEEE Conference on Computer Vision and Pattern Recognition, 2018, pp. 4510-4520.</w:t>
      </w:r>
    </w:p>
    <w:p>
      <w:pPr>
        <w:pStyle w:val="a0"/>
      </w:pPr>
      <w:r>
        <w:t xml:space="preserve">[37] X. Zhang, X. Zhou, M. Lin, and J. Sun, "Shufflenet: An extremely efficient convolutional neural network for mobile devices," in Proceedings of the IEEE Conference on Computer Vision and Pattern Recognition, 2018, pp. 6848-6856.</w:t>
      </w:r>
    </w:p>
    <w:p>
      <w:pPr>
        <w:pStyle w:val="a0"/>
      </w:pPr>
      <w:r>
        <w:t xml:space="preserve">[38] N. Ma, X. Zhang, H.-T. Zheng, and J. Sun, "Shufflenet v2: Practical guidelines for efficient cnn architecture design," in Proceedings of the European Conference on Computer Vision (ECCV), 2018, pp. 116-131.</w:t>
      </w:r>
    </w:p>
    <w:p>
      <w:pPr>
        <w:pStyle w:val="a0"/>
      </w:pPr>
      <w:r>
        <w:t xml:space="preserve">[39] J. Carreira and A. Zisserman, "Quo vadis, action recognition? a new model and the kinetics dataset," in proceedings of the IEEE Conference on Computer Vision and Pattern Recognition, 2017, pp. 6299-6308.</w:t>
      </w:r>
    </w:p>
    <w:p>
      <w:pPr>
        <w:pStyle w:val="a0"/>
      </w:pPr>
      <w:r>
        <w:t xml:space="preserve">[40] Z. Qiu, T. Yao, and T. Mei, "Learning spatio-temporal representation with pseudo-3d residual networks," in proceedings of the IEEE International Conference on Computer Vision, 2017, pp. 5533-5541.</w:t>
      </w:r>
    </w:p>
    <w:p>
      <w:pPr>
        <w:pStyle w:val="a0"/>
      </w:pPr>
      <w:r>
        <w:t xml:space="preserve">[41] Y. Yuan and J. Wang, "Ocnet: Object context network for scene parsing," arXiv preprint arXiv:1809.00916, 2018.</w:t>
      </w:r>
    </w:p>
    <w:p>
      <w:pPr>
        <w:pStyle w:val="a0"/>
      </w:pPr>
      <w:r>
        <w:t xml:space="preserve">[42] J. Fu, J. Liu, H. Tian, Y. Li, Y. Bao, Z. Fang, and H. Lu, "Dual attention network for scene segmentation," in Proceedings of the IEEE Conference on Computer Vision and Pattern Recognition, 2019, pp. 3146-3154.</w:t>
      </w:r>
    </w:p>
    <w:p>
      <w:pPr>
        <w:pStyle w:val="a0"/>
      </w:pPr>
      <w:r>
        <w:t xml:space="preserve">[43] Z. Huang, X. Wang, L. Huang, C. Huang, Y. Wei, and W. Liu, "Cc-net: Criss-cross attention for semantic segmentation," arXiv preprint arXiv:1811.11721, 2018.</w:t>
      </w:r>
    </w:p>
    <w:p>
      <w:pPr>
        <w:pStyle w:val="a0"/>
      </w:pPr>
      <w:r>
        <w:t xml:space="preserve">[44] M. Yin, Z. Yao, Y. Cao, X. Li, Z. Zhang, S. Lin, and H. Hu, "Disentangled non-local neural networks," in Proceedings of the European conference on computer vision (ECCV), 2020.</w:t>
      </w:r>
    </w:p>
    <w:p>
      <w:pPr>
        <w:pStyle w:val="a0"/>
      </w:pPr>
      <w:r>
        <w:t xml:space="preserve">[45] J. Hu, L. Shen, S. Albanie, G. Sun, and A. Vedaldi, "Gather-excite: Exploiting feature context in convolutional neural networks," in Advances in Neural Information Processing Systems, 2018, pp. 9423-9433.</w:t>
      </w:r>
    </w:p>
    <w:p>
      <w:pPr>
        <w:pStyle w:val="a0"/>
      </w:pPr>
      <w:r>
        <w:t xml:space="preserve">[46] H. Zhao, Y. Zhang, S. Liu, J. Shi, C. Change Loy, D. Lin, and J. Jia, "Psanet: Point-wise spatial attention network for scene parsing," in Proceedings of the European Conference on Computer Vision (ECCV), 2018, pp. 267-283.</w:t>
      </w:r>
    </w:p>
    <w:p>
      <w:pPr>
        <w:pStyle w:val="a0"/>
      </w:pPr>
      <w:r>
        <w:t xml:space="preserve">[47] S. Woo, J. Park, J.-Y. Lee, and I. So Kweon, "Cbam: Convolutional block attention module," in Proceedings of the European Conference on Computer Vision (ECCV), 2018, pp. 3-19.</w:t>
      </w:r>
    </w:p>
    <w:p>
      <w:pPr>
        <w:pStyle w:val="a0"/>
      </w:pPr>
      <w:r>
        <w:t xml:space="preserve">[48] J. Gehring, M. Auli, D. Grangier, and Y. N. Dauphin, "A convolutional encoder model for neural machine translation," arXiv preprint arXiv:1611.02344, 2016.</w:t>
      </w:r>
    </w:p>
    <w:p>
      <w:pPr>
        <w:pStyle w:val="a0"/>
      </w:pPr>
      <w:r>
        <w:t xml:space="preserve">[49] Y. Chen, M. Rohrbach, Z. Yan, Y. Shuicheng, J. Feng, and Y. Kalantidis, "Graph-based global reasoning networks," in Proceedings of the IEEE Conference on Computer Vision and Pattern Recognition, 2019, pp. 433- 442.</w:t>
      </w:r>
    </w:p>
    <w:p>
      <w:pPr>
        <w:pStyle w:val="a0"/>
      </w:pPr>
      <w:r>
        <w:t xml:space="preserve">[50] C.-C. Chiu, T. N. Sainath, Y. Wu, R. Prabhavalkar, P. Nguyen, Z. Chen, A. Kannan, R. J. Weiss, K. Rao, E. Gonina et al., "State-of-the-art speech recognition with sequence-to-sequence models," in 2018 IEEE International Conference on Acoustics, Speech and Signal Processing (ICASSP). IEEE, 2018, pp. 4774-4778.</w:t>
      </w:r>
    </w:p>
    <w:p>
      <w:pPr>
        <w:pStyle w:val="a0"/>
      </w:pPr>
      <w:r>
        <w:t xml:space="preserve">[51] J. Devlin, M.-W. Chang, K. Lee, and K. Toutanova, "Bert: Pre-training of deep bidirectional transformers for language understanding," arXiv preprint arXiv:1810.04805, 2018.</w:t>
      </w:r>
    </w:p>
    <w:p>
      <w:pPr>
        <w:pStyle w:val="a0"/>
      </w:pPr>
      <w:r>
        <w:t xml:space="preserve">[52] X. Zhu, D. Cheng, Z. Zhang, S. Lin, and J. Dai, "An empirical study of spatial attention mechanisms in deep networks," arXiv preprint arXiv:1904.05873, 2019.</w:t>
      </w:r>
    </w:p>
    <w:p>
      <w:pPr>
        <w:pStyle w:val="a0"/>
      </w:pPr>
      <w:r>
        <w:t xml:space="preserve">[53] L. Dong, N. Yang, W. Wang, F. Wei, X. Liu, Y. Wang, J. Gao, M. Zhou, and H.-W. Hon, "Unified language model pre-training for natural language understanding and generation," arXiv preprint arXiv:1905.03197, 2019.</w:t>
      </w:r>
    </w:p>
    <w:p>
      <w:pPr>
        <w:pStyle w:val="a0"/>
      </w:pPr>
      <w:r>
        <w:t xml:space="preserve">[54] V. Garcia and J. Bruna, "Few-shot learning with graph neural networks," arXiv preprint arXiv:1711.04043, 2017.</w:t>
      </w:r>
    </w:p>
    <w:p>
      <w:pPr>
        <w:pStyle w:val="a0"/>
      </w:pPr>
      <w:r>
        <w:t xml:space="preserve">[55] J. Gehring, M. Auli, D. Grangier, D. Yarats, and Y. N. Dauphin, "Convolutional sequence to sequence learning," in Proceedings of the 34th International Conference on Machine Learning-Volume 70. JMLR. org, 2017, pp. 1243-1252.</w:t>
      </w:r>
    </w:p>
    <w:p>
      <w:pPr>
        <w:pStyle w:val="a0"/>
      </w:pPr>
      <w:r>
        <w:t xml:space="preserve">[56] P. Veličković, G. Cucurull, A. Casanova, A. Romero, P. Lio, and Y. Ben-gio, "Graph attention networks," arXiv preprint arXiv:1710.10903, 2017.</w:t>
      </w:r>
    </w:p>
    <w:p>
      <w:pPr>
        <w:pStyle w:val="a0"/>
      </w:pPr>
      <w:r>
        <w:t xml:space="preserve">[57] H. Zhang, I. Goodfellow, D. Metaxas, and A. Odena, "Self-attention generative adversarial networks," arXiv preprint arXiv:1805.08318, 2018.</w:t>
      </w:r>
    </w:p>
    <w:p>
      <w:pPr>
        <w:pStyle w:val="a0"/>
      </w:pPr>
      <w:r>
        <w:t xml:space="preserve">[58] F. Wang, M. Jiang, C. Qian, S. Yang, C. Li, H. Zhang, X. Wang, and X. Tang, "Residual attention network for image classification," in Proceedings of the IEEE Conference on Computer Vision and Pattern Recognition, 2017, pp. 3156-3164.</w:t>
      </w:r>
    </w:p>
    <w:p>
      <w:pPr>
        <w:pStyle w:val="a0"/>
      </w:pPr>
      <w:r>
        <w:t xml:space="preserve">[59] J. Xu, Y. Cao, Z. Zhang, and H. Hu, "Spatial-temporal relation networks for multi-object tracking," in International Conference on Computer Vision, 2019.</w:t>
      </w:r>
    </w:p>
    <w:p>
      <w:pPr>
        <w:pStyle w:val="a0"/>
      </w:pPr>
      <w:r>
        <w:t xml:space="preserve">[60] Y. Chen, Y. Cao, H. Hu, and L. Wang, "Memory enhanced global-local aggregation for video object detection," 2020.</w:t>
      </w:r>
    </w:p>
    <w:p>
      <w:pPr>
        <w:pStyle w:val="a0"/>
      </w:pPr>
      <w:r>
        <w:t xml:space="preserve">[61] J. Gu, H. Hu, L. Wang, Y. Wei, and J. Dai, "Learning region features for object detection," in Proceedings of the European Conference on Computer Vision (ECCV), 2018.</w:t>
      </w:r>
    </w:p>
    <w:p>
      <w:pPr>
        <w:pStyle w:val="a0"/>
      </w:pPr>
      <w:r>
        <w:t xml:space="preserve">[62] M. D. Zeiler and R. Fergus, "Visualizing and understanding convolutional networks," CoRR, vol. abs/1311.2901, 2013. [Online]. Available:|http://arxiv.org/abs/1311.2901</w:t>
      </w:r>
    </w:p>
    <w:p>
      <w:pPr>
        <w:pStyle w:val="a0"/>
      </w:pPr>
      <w:r>
        <w:t xml:space="preserve">[63] T.-Y. Lin, M. Maire, S. Belongie, J. Hays, P. Perona, D. Ramanan, P. Dollár, and C. L. Zitnick, "Microsoft coco: Common objects in context," in European conference on computer vision. Springer, 2014, pp. 740-755.</w:t>
      </w:r>
    </w:p>
    <w:p>
      <w:pPr>
        <w:pStyle w:val="a0"/>
      </w:pPr>
      <w:r>
        <w:t xml:space="preserve">[64] J. Deng, W. Dong, R. Socher, L.-J. Li, K. Li, and L. Fei-Fei, "Imagenet: A large-scale hierarchical image database," in 2009 IEEE conference on computer vision and pattern recognition. Ieee, 2009, pp. 248-255.</w:t>
      </w:r>
    </w:p>
    <w:p>
      <w:pPr>
        <w:pStyle w:val="a0"/>
      </w:pPr>
      <w:r>
        <w:t xml:space="preserve">[65] W. Kay, J. Carreira, K. Simonyan, B. Zhang, C. Hillier, S. Vijaya-narasimhan, F. Viola, T. Green, T. Back, P. Natsev et al., "The kinetics human action video dataset," arXiv preprint arXiv:1705.06950, 2017.</w:t>
      </w:r>
    </w:p>
    <w:p>
      <w:pPr>
        <w:pStyle w:val="a0"/>
      </w:pPr>
      <w:r>
        <w:t xml:space="preserve">[66] M. Cordts, M. Omran, S. Ramos, T. Rehfeld, M. Enzweiler, R. Benenson, U. Franke, S. Roth, and B. Schiele, "The cityscapes dataset for semantic urban scene understanding," in Proceedings of the IEEE conference on computer vision and pattern recognition, 2016, pp. 3213-3223.</w:t>
      </w:r>
    </w:p>
    <w:p>
      <w:pPr>
        <w:pStyle w:val="a0"/>
      </w:pPr>
      <w:r>
        <w:t xml:space="preserve">[67] A. Paszke, S. Gross, S. Chintala, G. Chanan, E. Yang, Z. DeVito, Z. Lin, A. Desmaison, L. Antiga, and A. Lerer, "Automatic differentiation in pytorch," 2017.</w:t>
      </w:r>
    </w:p>
    <w:p>
      <w:pPr>
        <w:pStyle w:val="a0"/>
      </w:pPr>
      <w:r>
        <w:t xml:space="preserve">[68] K. Chen, J. Wang, J. Pang, Y. Cao, Y. Xiong, X. Li, S. Sun, W. Feng, Z. Liu, J. Xu et al., "Mmdetection: Open mmlab detection toolbox and benchmark," arXiv preprint arXiv:1906.07155, 2019.</w:t>
      </w:r>
    </w:p>
    <w:p>
      <w:pPr>
        <w:pStyle w:val="a0"/>
      </w:pPr>
      <w:r>
        <w:t xml:space="preserve">[69] T.-Y. Lin, P. Dollar, R. Girshick, K. He, B. Hariharan, and S. Belongie, "Feature pyramid networks for object detection," in The IEEE Conference on Computer Vision and Pattern Recognition (CVPR), July 2017.</w:t>
      </w:r>
    </w:p>
    <w:p>
      <w:pPr>
        <w:pStyle w:val="a0"/>
      </w:pPr>
      <w:r>
        <w:t xml:space="preserve">[70] S. Ren, K. He, R. Girshick, and J. Sun, "Faster r-cnn: Towards real-time object detection with region proposal networks," in Advances in neural information processing systems, 2015, pp. 91-99.</w:t>
      </w:r>
    </w:p>
    <w:p>
      <w:pPr>
        <w:pStyle w:val="a0"/>
      </w:pPr>
      <w:r>
        <w:t xml:space="preserve">[71] F. Massa and R. Girshick, "maskrcnn-benchmark: Fast, modular reference implementation of Instance Segmentation and Object Detection algorithms in PyTorch," https://github.com/facebookresearch/ maskrcnn-benchmark 2018, accessed: [2019.03.22].</w:t>
      </w:r>
    </w:p>
    <w:p>
      <w:pPr>
        <w:pStyle w:val="a0"/>
      </w:pPr>
      <w:r>
        <w:t xml:space="preserve">[72] Y. Wu and K. He, "Group normalization," in Proceedings of the European Conference on Computer Vision (ECCV), 2018, pp. 3-19.</w:t>
      </w:r>
    </w:p>
    <w:p>
      <w:pPr>
        <w:pStyle w:val="a0"/>
      </w:pPr>
      <w:r>
        <w:t xml:space="preserve">[73] K. He, R. Girshick, and P. Dollár, "Rethinking imagenet pre-training," arXiv preprint arXiv:1811.08883, 2018.</w:t>
      </w:r>
    </w:p>
    <w:p>
      <w:pPr>
        <w:pStyle w:val="a0"/>
      </w:pPr>
      <w:r>
        <w:t xml:space="preserve">[74] Z. Cai and N. Vasconcelos, "Cascade r-cnn: Delving into high quality object detection," in Proceedings of the IEEE Conference on Computer Vision and Pattern Recognition, 2018, pp. 6154-6162.</w:t>
      </w:r>
    </w:p>
    <w:p>
      <w:pPr>
        <w:pStyle w:val="a0"/>
      </w:pPr>
      <w:r>
        <w:t xml:space="preserve">[75] J. Xie, T. He, Z. Zhang, H. Zhang, Z. Zhang, and M. Li, "Bag of tricks for image classification with convolutional neural networks," arXiv preprint arXiv:1812.01187, 2018.</w:t>
      </w:r>
    </w:p>
    <w:p>
      <w:pPr>
        <w:pStyle w:val="a0"/>
      </w:pPr>
      <w:r>
        <w:t xml:space="preserve">[76] B. Zhou, H. Zhao, X. Puig, S. Fidler, A. Barriuso, and A. Torralba, "Scene parsing through ade20k dataset," in Proceedings of the IEEE Conference on Computer Vision and Pattern Recognition, 2017.</w:t>
      </w:r>
    </w:p>
    <w:p>
      <w:pPr>
        <w:pStyle w:val="a0"/>
      </w:pPr>
      <w:r>
        <w:t xml:space="preserve">[77] B. Zhou, H. Zhao, X. Puig, T. Xiao, S. Fidler, A. Barriuso, and A. Tor-ralba, "Semantic understanding of scenes through the ade20k dataset," International Journal on Computer Vision, 2018.</w:t>
      </w:r>
    </w:p>
    <w:p>
      <w:pPr>
        <w:pStyle w:val="a0"/>
      </w:pPr>
      <w:r>
        <w:t xml:space="preserve">[78] F. Yu and V. Koltun, "Multi-scale context aggregation by dilated convolutions," arXiv preprint arXiv:1511.07122, 2015.</w:t>
      </w:r>
    </w:p>
    <w:p>
      <w:pPr>
        <w:pStyle w:val="a0"/>
      </w:pPr>
      <w:r>
        <w:t xml:space="preserve">[79] Z. Zhu, M. Xu, S. Bai, T. Huang, and X. Bai, "Asymmetric non-local neural networks for semantic segmentation," in Proceedings of the IEEE International Conference on Computer Vision, 2019, pp. 593-602.</w:t>
      </w:r>
    </w:p>
    <w:p>
      <w:pPr>
        <w:pStyle w:val="a0"/>
      </w:pPr>
      <w:r>
        <w:t xml:space="preserve">[80] A. S. Morcos, D. G. Barrett, N. C. Rabinowitz, and M. Botvinick, "On the importance of single directions for generalization," arXiv preprint arXiv:1803.06959, 2018.</w:t>
      </w:r>
    </w:p>
    <w:p>
      <w:pPr>
        <w:pStyle w:val="a0"/>
      </w:pPr>
      <w:r>
        <w:t xml:space="preserve">[81] I. Goodfellow, J. Pouget-Abadie, M. Mirza, B. Xu, D. Warde-Farley, S. Ozair, A. Courville, and Y. Bengio, "Generative adversarial nets," in Advances in neural information processing systems, 2014, pp. 2672- 2680.</w:t>
      </w:r>
    </w:p>
    <w:p>
      <w:pPr>
        <w:pStyle w:val="a0"/>
      </w:pPr>
      <w:r>
        <w:t xml:space="preserve">[82] D. P. Kingma and M. Welling, "Auto-encoding variational bayes," arXiv preprint arXiv:1312.6114, 2013.</w:t>
      </w:r>
    </w:p>
    <w:p>
      <w:pPr>
        <w:pStyle w:val="a0"/>
      </w:pPr>
      <w:r>
        <w:t xml:space="preserve">[83] T. N. Kipf and M. Welling, "Semi-supervised classification with graph convolutional networks," arXiv preprint arXiv:1609.02907, 2016.</w:t>
      </w:r>
    </w:p>
    <w:p>
      <w:pPr>
        <w:pStyle w:val="a0"/>
      </w:pPr>
      <w:r>
        <w:t xml:space="preserve">[84] X. Wang, A. Jabri, and A. A. Efros, "Learning correspondence from the cycle-consistency of time," in Proceedings of the IEEE Conference on Computer Vision and Pattern Recognition, 2019, pp. 2566-2576.</w:t>
      </w:r>
    </w:p>
    <w:bookmarkEnd w:id="92"/>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85" Target="media/rId85.jpg" /><Relationship Type="http://schemas.openxmlformats.org/officeDocument/2006/relationships/image" Id="rId23" Target="media/rId23.jpg" /><Relationship Type="http://schemas.openxmlformats.org/officeDocument/2006/relationships/image" Id="rId45" Target="media/rId45.jpg" /><Relationship Type="http://schemas.openxmlformats.org/officeDocument/2006/relationships/image" Id="rId42" Target="media/rId42.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2024-07-11T10:21:29Z</dcterms:created>
  <dcterms:modified xsi:type="dcterms:W3CDTF">2024-07-11T10:21:29Z</dcterms:modified>
</cp:coreProperties>
</file>

<file path=docProps/custom.xml><?xml version="1.0" encoding="utf-8"?>
<Properties xmlns="http://schemas.openxmlformats.org/officeDocument/2006/custom-properties" xmlns:vt="http://schemas.openxmlformats.org/officeDocument/2006/docPropsVTypes"/>
</file>