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jpg" ContentType="image/jpeg"/>
  <Override PartName="/word/media/rId91.jpg" ContentType="image/jpeg"/>
  <Override PartName="/word/media/rId97.jpg" ContentType="image/jpeg"/>
  <Override PartName="/word/media/rId100.jpg" ContentType="image/jpeg"/>
  <Override PartName="/word/media/rId94.jpg" ContentType="image/jpeg"/>
  <Override PartName="/word/media/rId107.jpg" ContentType="image/jpeg"/>
  <Override PartName="/word/media/rId25.jpg" ContentType="image/jpeg"/>
  <Override PartName="/word/media/rId28.jpg" ContentType="image/jpeg"/>
  <Override PartName="/word/media/rId35.jpg" ContentType="image/jpeg"/>
  <Override PartName="/word/media/rId46.jpg" ContentType="image/jpeg"/>
  <Override PartName="/word/media/rId73.jpg" ContentType="image/jpeg"/>
  <Override PartName="/word/media/rId67.jpg" ContentType="image/jpeg"/>
  <Override PartName="/word/media/rId7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8c453ab7a6b622f4a7615cc85fc46053bee26d"/>
    <w:p>
      <w:pPr>
        <w:pStyle w:val="1"/>
      </w:pPr>
      <w:r>
        <w:t xml:space="preserve">Large Selective Kernel Network for Remote Sensing Object Detection</w:t>
      </w:r>
    </w:p>
    <w:bookmarkEnd w:id="20"/>
    <w:bookmarkStart w:id="21" w:name="大选择性核网络用于遥感目标检测"/>
    <w:p>
      <w:pPr>
        <w:pStyle w:val="1"/>
      </w:pPr>
      <w:r>
        <w:rPr>
          <w:rFonts w:hint="eastAsia"/>
        </w:rPr>
        <w:t xml:space="preserve">大选择性核网络用于遥感目标检测</w:t>
      </w:r>
    </w:p>
    <w:p>
      <w:pPr>
        <w:pStyle w:val="FirstParagraph"/>
      </w:pPr>
      <w:r>
        <w:t xml:space="preserve">Yuxuan Li, Qibin Hou, Zhaohui Zheng, Ming-Ming Cheng, Jian Yang and Xiang Li* IMPlus@PCALab &amp; TMCC, CS, Nankai University</w:t>
      </w:r>
    </w:p>
    <w:p>
      <w:pPr>
        <w:pStyle w:val="a0"/>
      </w:pPr>
      <w:r>
        <w:rPr>
          <w:rFonts w:hint="eastAsia"/>
        </w:rPr>
        <w:t xml:space="preserve">李宇轩，侯启彬，郑兆辉，程明明，杨健，李祥*</w:t>
      </w:r>
      <w:r>
        <w:t xml:space="preserve"> IMPlus@PCALab &amp; </w:t>
      </w:r>
      <w:r>
        <w:rPr>
          <w:rFonts w:hint="eastAsia"/>
        </w:rPr>
        <w:t xml:space="preserve">TMCC，计算机科学与技术，南开大学</w:t>
      </w:r>
    </w:p>
    <w:p>
      <w:pPr>
        <w:pStyle w:val="a0"/>
      </w:pPr>
      <w:r>
        <w:t xml:space="preserve">yuxuan.li.17@ucl.ac.uk, andrewhoux@gmail.com,</w:t>
      </w:r>
    </w:p>
    <w:p>
      <w:pPr>
        <w:pStyle w:val="a0"/>
      </w:pPr>
      <w:r>
        <w:t xml:space="preserve">yuxuan.li.17@ucl.ac.uk, andrewhoux@gmail.com,</w:t>
      </w:r>
    </w:p>
    <w:p>
      <w:pPr>
        <w:pStyle w:val="a0"/>
      </w:pPr>
      <w:r>
        <w:t xml:space="preserve">{zh_zheng, cmm, csjyang, xiang.li.implus }@nankai.edu.cn</w:t>
      </w:r>
    </w:p>
    <w:p>
      <w:pPr>
        <w:pStyle w:val="a0"/>
      </w:pPr>
      <w:r>
        <w:t xml:space="preserve">{zh_zheng, cmm, csjyang, xiang.li.implus}@nankai.edu.cn</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Recent research on remote sensing object detection has largely focused on improving the representation of oriented bounding boxes but has overlooked the unique prior knowledge presented in remote sensing scenarios. Such prior knowledge can be useful because tiny remote sensing objects may be mistakenly detected without referencing a sufficiently long-range context, and the long-range context required by different types of objects can vary. In this paper, we take these priors into account and propose the Large Selective Kernel Network (LSKNet). LSKNet can dynamically adjust its large spatial receptive field to better model the ranging context of various objects in remote sensing scenarios. To the best of our knowledge, this is the first time that large and selective kernel mechanisms have been explored in the field of remote sensing object detection. Without bells and whistles, LSKNet sets new state-of-the-art scores on standard benchmarks, i.e., HRSC2016 (98.46% mAP), DOTA-v1.0 (81.85% mAP) and FAIRIM-v1.0 (47.87% mAP). Based on a similar technique, we rank 2nd place in 2022 the Greater Bay Area International Algorithm Competition. Code is available at https://github.com/zcablii/Large-Selective-Kernel-Network.</w:t>
      </w:r>
    </w:p>
    <w:p>
      <w:pPr>
        <w:pStyle w:val="a0"/>
      </w:pPr>
      <w:r>
        <w:rPr>
          <w:rFonts w:hint="eastAsia"/>
        </w:rPr>
        <w:t xml:space="preserve">最近关于遥感目标检测的研究主要集中在提高定向边界框的表示，但忽略了遥感场景中呈现的独特先验知识。这种先验知识可能很有用，因为如果没有参考足够长距离的上下文，微小的遥感目标可能会被错误地检测到，而且不同类型的目标所需的长距离上下文可能会有所不同。在本文中，我们考虑这些先验知识，并提出了大型选择性核网络（LSKNet）。LSKNet能够动态调整其大空间感受野，以更好地模拟遥感场景中各种目标的范围上下文。据我们所知，这是第一次在遥感目标检测领域探索大型和选择性核机制。LSKNet没有使用任何花哨的技术，就在标准基准测试中设置了新的最先进分数，即HRSC2016（98.46%mAP），DOTA-v1.0（81.85%mAP）和FAIRIM-v1.0（47.87%mAP）。基于类似技术，我们在2022年粤港澳大湾区国际算法竞赛中排名第2。代码可在</w:t>
      </w:r>
      <w:r>
        <w:t xml:space="preserve"> https://github.com/zcablii/Large-Selective-Kernel-Network </w:t>
      </w:r>
      <w:r>
        <w:rPr>
          <w:rFonts w:hint="eastAsia"/>
        </w:rPr>
        <w:t xml:space="preserve">找到。</w:t>
      </w:r>
    </w:p>
    <w:bookmarkEnd w:id="23"/>
    <w:bookmarkStart w:id="24" w:name="introduction"/>
    <w:p>
      <w:pPr>
        <w:pStyle w:val="1"/>
      </w:pPr>
      <w:r>
        <w:t xml:space="preserve">1. Introduction</w:t>
      </w:r>
    </w:p>
    <w:bookmarkEnd w:id="24"/>
    <w:bookmarkStart w:id="31" w:name="引言"/>
    <w:p>
      <w:pPr>
        <w:pStyle w:val="1"/>
      </w:pPr>
      <w:r>
        <w:t xml:space="preserve">1. </w:t>
      </w:r>
      <w:r>
        <w:rPr>
          <w:rFonts w:hint="eastAsia"/>
        </w:rPr>
        <w:t xml:space="preserve">引言</w:t>
      </w:r>
    </w:p>
    <w:p>
      <w:pPr>
        <w:pStyle w:val="FirstParagraph"/>
      </w:pPr>
      <w:r>
        <w:t xml:space="preserve">Remote sensing object detection [75] is a field of computer vision that focuses on identifying and locating objects of interest in aerial images, such as vehicles or aircraft. In recent years, one mainstream trend is to generate bounding boxes that accurately fit the orientation of the objects being detected, rather than simply drawing horizontal boxes around them. Consequently, a significant amount of research has focused on improving the representation of oriented bounding boxes for remote sensing object detection. This has largely been achieved through the development of specialized detection frameworks, such as RoI Transformer [12], Oriented R-CNN [62] and R3Det [68], as well as techniques for oriented box encoding, such as gliding vertex [64] and midpoint offset box encoding [62]. Additionally, a number of loss functions, including GWD [70], KLD [72] and Modulated Loss [50], have been proposed to further enhance the performance of these approaches.</w:t>
      </w:r>
    </w:p>
    <w:p>
      <w:pPr>
        <w:pStyle w:val="a0"/>
      </w:pPr>
      <w:r>
        <w:rPr>
          <w:rFonts w:hint="eastAsia"/>
        </w:rPr>
        <w:t xml:space="preserve">遥感目标检测</w:t>
      </w:r>
      <w:r>
        <w:t xml:space="preserve"> [75] </w:t>
      </w:r>
      <w:r>
        <w:rPr>
          <w:rFonts w:hint="eastAsia"/>
        </w:rPr>
        <w:t xml:space="preserve">是计算机视觉领域的一个分支，专注于在航空图像中识别和定位感兴趣的目标，如车辆或飞机。近年来，一种主流趋势是生成与被检测物体方向准确匹配的边界框，而不仅仅是围绕它们绘制水平框。因此，大量研究集中在改善遥感目标检测中定向边界框的表现。这一目标在很大程度上通过开发专门的检测框架实现，如RoI</w:t>
      </w:r>
      <w:r>
        <w:t xml:space="preserve"> Transformer [12]、Oriented R-CNN [62] </w:t>
      </w:r>
      <w:r>
        <w:rPr>
          <w:rFonts w:hint="eastAsia"/>
        </w:rPr>
        <w:t xml:space="preserve">和</w:t>
      </w:r>
      <w:r>
        <w:t xml:space="preserve"> R3Det </w:t>
      </w:r>
      <w:r>
        <w:rPr>
          <w:rFonts w:hint="eastAsia"/>
        </w:rPr>
        <w:t xml:space="preserve">[68]，以及用于定向框编码的技术，如滑动顶点</w:t>
      </w:r>
      <w:r>
        <w:t xml:space="preserve"> [64] </w:t>
      </w:r>
      <w:r>
        <w:rPr>
          <w:rFonts w:hint="eastAsia"/>
        </w:rPr>
        <w:t xml:space="preserve">和中点偏移框编码</w:t>
      </w:r>
      <w:r>
        <w:t xml:space="preserve"> </w:t>
      </w:r>
      <w:r>
        <w:rPr>
          <w:rFonts w:hint="eastAsia"/>
        </w:rPr>
        <w:t xml:space="preserve">[62]。此外，还提出了多种损失函数，包括GWD</w:t>
      </w:r>
      <w:r>
        <w:t xml:space="preserve"> [70]、KLD [72] </w:t>
      </w:r>
      <w:r>
        <w:rPr>
          <w:rFonts w:hint="eastAsia"/>
        </w:rPr>
        <w:t xml:space="preserve">和调制损失</w:t>
      </w:r>
      <w:r>
        <w:t xml:space="preserve"> </w:t>
      </w:r>
      <w:r>
        <w:rPr>
          <w:rFonts w:hint="eastAsia"/>
        </w:rPr>
        <w:t xml:space="preserve">[50]，以进一步提高这些方法的性能。</w:t>
      </w:r>
    </w:p>
    <w:p>
      <w:pPr>
        <w:pStyle w:val="a0"/>
      </w:pPr>
      <w:r>
        <w:drawing>
          <wp:inline>
            <wp:extent cx="2879999" cy="1819701"/>
            <wp:effectExtent b="0" l="0" r="0" t="0"/>
            <wp:docPr descr="image" title="" id="26" name="Picture"/>
            <a:graphic>
              <a:graphicData uri="http://schemas.openxmlformats.org/drawingml/2006/picture">
                <pic:pic>
                  <pic:nvPicPr>
                    <pic:cNvPr descr="images/252fcceb-65b4-4df0-b3f3-7593a7cbe8a4_1_746766.jpg" id="27" name="Picture"/>
                    <pic:cNvPicPr>
                      <a:picLocks noChangeArrowheads="1" noChangeAspect="1"/>
                    </pic:cNvPicPr>
                  </pic:nvPicPr>
                  <pic:blipFill>
                    <a:blip r:embed="rId25"/>
                    <a:stretch>
                      <a:fillRect/>
                    </a:stretch>
                  </pic:blipFill>
                  <pic:spPr bwMode="auto">
                    <a:xfrm>
                      <a:off x="0" y="0"/>
                      <a:ext cx="2879999" cy="1819701"/>
                    </a:xfrm>
                    <a:prstGeom prst="rect">
                      <a:avLst/>
                    </a:prstGeom>
                    <a:noFill/>
                    <a:ln w="9525">
                      <a:noFill/>
                      <a:headEnd/>
                      <a:tailEnd/>
                    </a:ln>
                  </pic:spPr>
                </pic:pic>
              </a:graphicData>
            </a:graphic>
          </wp:inline>
        </w:drawing>
      </w:r>
    </w:p>
    <w:p>
      <w:pPr>
        <w:pStyle w:val="a0"/>
      </w:pPr>
      <w:r>
        <w:t xml:space="preserve">Figure 1: Successfully detecting remote sensing objects requires the use of a wide range of contextual information. Detectors with a limited receptive field may easily lead to incorrect detection results. "CT" stands for Context.</w:t>
      </w:r>
    </w:p>
    <w:p>
      <w:pPr>
        <w:pStyle w:val="a0"/>
      </w:pPr>
      <w:r>
        <w:rPr>
          <w:rFonts w:hint="eastAsia"/>
        </w:rPr>
        <w:t xml:space="preserve">图1：成功检测遥感物体需要使用广泛的环境信息。具有有限感受野的检测器可能会导致错误的检测结果。"CT"</w:t>
      </w:r>
      <w:r>
        <w:t xml:space="preserve"> </w:t>
      </w:r>
      <w:r>
        <w:rPr>
          <w:rFonts w:hint="eastAsia"/>
        </w:rPr>
        <w:t xml:space="preserve">代表上下文。</w:t>
      </w:r>
    </w:p>
    <w:p>
      <w:pPr>
        <w:pStyle w:val="a0"/>
      </w:pPr>
      <w:r>
        <w:t xml:space="preserve">However, despite these advances, relatively few works have taken into account the strong prior knowledge that exists in remote sensing images. Aerial images are typically captured from a bird’s eye view at high resolutions. In particular, most objects in aerial images may be small in size and difficult to identify based on their appearance alone. Instead, the successful recognition of these objects often relies on their context, as the surrounding environment can provide valuable clues about their shape, orientation, and other characteristics. According to an analysis of mainstream remote sensing datasets, we identify two important priors:</w:t>
      </w:r>
    </w:p>
    <w:p>
      <w:pPr>
        <w:pStyle w:val="a0"/>
      </w:pPr>
      <w:r>
        <w:rPr>
          <w:rFonts w:hint="eastAsia"/>
        </w:rPr>
        <w:t xml:space="preserve">然而，尽管取得了这些进展，相对较少的工作考虑到了遥感图像中存在的强烈先验知识。航空图像通常以鸟瞰视角高分辨率捕获。特别是，航空图像中的大多数物体可能尺寸较小，仅凭外观难以识别。相反，成功识别这些物体通常依赖于它们的上下文，因为周围环境可以提供关于它们的形状、方向和其他特征的宝贵线索。根据对主流遥感数据集的分析，我们确定了两个重要的先验知识：</w:t>
      </w:r>
    </w:p>
    <w:p>
      <w:pPr>
        <w:pStyle w:val="a0"/>
      </w:pPr>
      <w:r>
        <w:t xml:space="preserve">(1) Accurate detection of objects in remote sensing images often requires a wide range of contextual information. As illustrated in Fig. 1(a), the limited context used by object detectors in remote sensing images can often lead to incorrect classifications. In the upper image, for example, the detector may classify the junction as an intersection due to its typical characteristics, but in reality, it is not an intersection. Similarly, in the lower image, the detector may classify the junction as not being an intersection due to the presence of large trees, but again, this is incorrect. These errors can occur because the detector is only considering a limited amount of contextual information in the immediate vicinity of the objects. A similar scenario can be also observed in the example of ships and vehicles in Fig. 1(b).</w:t>
      </w:r>
    </w:p>
    <w:p>
      <w:pPr>
        <w:pStyle w:val="a0"/>
      </w:pPr>
      <w:r>
        <w:t xml:space="preserve">(1) </w:t>
      </w:r>
      <w:r>
        <w:rPr>
          <w:rFonts w:hint="eastAsia"/>
        </w:rPr>
        <w:t xml:space="preserve">在遥感图像中准确检测目标通常需要大量的上下文信息。如图1(a)所示，遥感图像中目标检测器使用的有限上下文信息常常会导致错误的分类。例如，在上方图像中，检测器可能因为典型的特征将交叉口分类为交叉路口，但实际上它并不是交叉路口。同样，在下方图像中，由于有大树的存在，检测器可能将交叉口分类为非交叉路口，但这也是错误的。这些错误可能是因为检测器仅考虑了目标附近有限的上下文信息。类似的情况也可以在图1(b)中的船舶和车辆的例子中观察到。</w:t>
      </w:r>
    </w:p>
    <w:p>
      <w:r>
        <w:pict>
          <v:rect style="width:0;height:1.5pt" o:hralign="center" o:hrstd="t" o:hr="t"/>
        </w:pict>
      </w:r>
    </w:p>
    <w:p>
      <w:pPr>
        <w:pStyle w:val="FirstParagraph"/>
      </w:pPr>
      <w:r>
        <w:t xml:space="preserve">*Corresponding author. Team site: https://github.com/IMPlus-PCALab</w:t>
      </w:r>
    </w:p>
    <w:p>
      <w:pPr>
        <w:pStyle w:val="a0"/>
      </w:pPr>
      <w:r>
        <w:rPr>
          <w:rFonts w:hint="eastAsia"/>
        </w:rPr>
        <w:t xml:space="preserve">*通讯作者。团队网站：https://github.com/IMPlus-PCALab</w:t>
      </w:r>
    </w:p>
    <w:p>
      <w:r>
        <w:pict>
          <v:rect style="width:0;height:1.5pt" o:hralign="center" o:hrstd="t" o:hr="t"/>
        </w:pict>
      </w:r>
    </w:p>
    <w:p>
      <w:pPr>
        <w:pStyle w:val="FirstParagraph"/>
      </w:pPr>
      <w:r>
        <w:drawing>
          <wp:inline>
            <wp:extent cx="2519999" cy="2060499"/>
            <wp:effectExtent b="0" l="0" r="0" t="0"/>
            <wp:docPr descr="image" title="" id="29" name="Picture"/>
            <a:graphic>
              <a:graphicData uri="http://schemas.openxmlformats.org/drawingml/2006/picture">
                <pic:pic>
                  <pic:nvPicPr>
                    <pic:cNvPr descr="images/252fcceb-65b4-4df0-b3f3-7593a7cbe8a4_2_752098.jpg" id="30" name="Picture"/>
                    <pic:cNvPicPr>
                      <a:picLocks noChangeArrowheads="1" noChangeAspect="1"/>
                    </pic:cNvPicPr>
                  </pic:nvPicPr>
                  <pic:blipFill>
                    <a:blip r:embed="rId28"/>
                    <a:stretch>
                      <a:fillRect/>
                    </a:stretch>
                  </pic:blipFill>
                  <pic:spPr bwMode="auto">
                    <a:xfrm>
                      <a:off x="0" y="0"/>
                      <a:ext cx="2519999" cy="2060499"/>
                    </a:xfrm>
                    <a:prstGeom prst="rect">
                      <a:avLst/>
                    </a:prstGeom>
                    <a:noFill/>
                    <a:ln w="9525">
                      <a:noFill/>
                      <a:headEnd/>
                      <a:tailEnd/>
                    </a:ln>
                  </pic:spPr>
                </pic:pic>
              </a:graphicData>
            </a:graphic>
          </wp:inline>
        </w:drawing>
      </w:r>
    </w:p>
    <w:p>
      <w:pPr>
        <w:pStyle w:val="a0"/>
      </w:pPr>
      <w:r>
        <w:t xml:space="preserve">Figure 2: The wide range of contextual information required for different object types is very different by human criteria. The objects with red boxes are the exact ground-truth annotations.</w:t>
      </w:r>
    </w:p>
    <w:p>
      <w:pPr>
        <w:pStyle w:val="a0"/>
      </w:pPr>
      <w:r>
        <w:rPr>
          <w:rFonts w:hint="eastAsia"/>
        </w:rPr>
        <w:t xml:space="preserve">图2：根据人类标准，不同类型的目标所需的上下文信息范围差异很大。带有红色框的物体是确切的地面真实标注。</w:t>
      </w:r>
    </w:p>
    <w:p>
      <w:pPr>
        <w:pStyle w:val="a0"/>
      </w:pPr>
      <w:r>
        <w:t xml:space="preserve">(2) The wide range of contextual information required for different object types is very different. As shown in Fig. 2, the amount of contextual information required for accurate object detection in remote sensing images can vary significantly depending on the type of object being detected. For example, Soccer-ball-field may require relatively less extra contextual information because of the unique distinguishable court borderlines. In contrast, Roundabouts may require a larger range of context information in order to distinguish between gardens and ring-like buildings. Intersections, especially those that are partially covered by trees, often require an extremely large receptive field due to the long-range dependencies between the intersecting roads. This is because the presence of trees and other obstructions can make it difficult to identify the roads and the intersection itself based on appearance alone. Other object categories, such as bridges, vehicles, and ships, may also require different scales of the receptive field in order to be accurately detected and classified.</w:t>
      </w:r>
    </w:p>
    <w:p>
      <w:pPr>
        <w:pStyle w:val="a0"/>
      </w:pPr>
      <w:r>
        <w:t xml:space="preserve">(2) </w:t>
      </w:r>
      <w:r>
        <w:rPr>
          <w:rFonts w:hint="eastAsia"/>
        </w:rPr>
        <w:t xml:space="preserve">不同类型的对象所需的大量上下文信息差异很大。如图2所示，在遥感图像中进行准确的目标检测所需的上下文信息量可能因检测的对象类型而显著变化。例如，足球场可能需要相对较少的额外上下文信息，因为其独特的场地边界线易于辨识。相比之下，环形交通岛可能需要更广泛的上下文信息，以区分花园和环状建筑物。交叉口，尤其是部分被树木覆盖的交叉口，通常需要一个极大的感受野，因为相交道路之间存在长距离依赖性。这是因为树木和其他障碍物的存在可能使得仅凭外观难以识别道路和交叉口本身。其他对象类别，如桥梁、车辆和船舶，也可能需要不同尺度的感受野才能被准确检测和分类。</w:t>
      </w:r>
    </w:p>
    <w:p>
      <w:pPr>
        <w:pStyle w:val="a0"/>
      </w:pPr>
      <w:r>
        <w:t xml:space="preserve">To address the challenge of accurately detecting objects in remote sensing images, which often require a wide and dynamic range of contextual information, we propose a novel approach called Large Selective Kernel Network (LSKNet). Our approach involves dynamically adjusting the receptive field of the feature extraction backbone in order to more effectively process the varying wide context of the objects being detected. This is achieved through a spatial selective mechanism, which weights the features processed by a sequence of large depth-wise kernels efficiently and then spatially merges them. The weights of these kernels are determined dynamically based on the input, allowing the model to adaptively use different large kernels and adjust the receptive field for each target in space as needed.</w:t>
      </w:r>
    </w:p>
    <w:p>
      <w:pPr>
        <w:pStyle w:val="a0"/>
      </w:pPr>
      <w:r>
        <w:rPr>
          <w:rFonts w:hint="eastAsia"/>
        </w:rPr>
        <w:t xml:space="preserve">为了解决在遥感图像中准确检测目标的问题，这些问题通常需要广泛且动态的上下文信息，我们提出了一种名为大型选择性核网络（LSKNet）的新方法。我们的方法涉及动态调整特征提取基础网络的特征感受野，以更有效地处理检测对象变化的广泛上下文。这是通过空间选择性机制实现的，该机制有效地对一系列大深度核处理后的特征进行加权，并在空间上进行合并。这些核的权重是基于输入动态确定的，允许模型自适应地使用不同的大型核，并根据需要为每个目标在空间中调整感受野。</w:t>
      </w:r>
    </w:p>
    <w:p>
      <w:pPr>
        <w:pStyle w:val="a0"/>
      </w:pPr>
      <w:r>
        <w:t xml:space="preserve">To the best of our knowledge, our proposed LSKNet is the first to investigate and discuss the use of large and selective kernels for remote sensing object detection. Despite its simplicity, our model achieves state-of-the-art performance on three popular datasets: HRSC2016 (98.46% mAP), DOTA-v1.0 (81.64% mAP), and FAIR1M-v1.0 (47.87% mAP), surpassing previously published results. Furthermore, we demonstrate that our model’s behaviour exactly aligns with the aforementioned two priors, which in turn verifies the effectiveness of the proposed mechanism.</w:t>
      </w:r>
    </w:p>
    <w:p>
      <w:pPr>
        <w:pStyle w:val="a0"/>
      </w:pPr>
      <w:r>
        <w:rPr>
          <w:rFonts w:hint="eastAsia"/>
        </w:rPr>
        <w:t xml:space="preserve">就我们的知识所及，我们提出的LSKNet是首个研究并讨论在遥感目标检测中使用大尺寸和选择性核的。尽管模型简单，我们的模型在三个流行的数据集上实现了最先进的性能：HRSC2016（98.46%mAP）、DOTA-v1.0（81.64%mAP）和FAIR1M-v1.0（47.87%mAP），超过了之前发表的结果。此外，我们证明我们的模型的行为与上述两个先验完全一致，这反过来验证了所提出机制的有效性。</w:t>
      </w:r>
    </w:p>
    <w:bookmarkEnd w:id="31"/>
    <w:bookmarkStart w:id="32" w:name="related-work"/>
    <w:p>
      <w:pPr>
        <w:pStyle w:val="1"/>
      </w:pPr>
      <w:r>
        <w:t xml:space="preserve">2. Related Work</w:t>
      </w:r>
    </w:p>
    <w:bookmarkEnd w:id="32"/>
    <w:bookmarkStart w:id="33" w:name="相关工作"/>
    <w:p>
      <w:pPr>
        <w:pStyle w:val="1"/>
      </w:pPr>
      <w:r>
        <w:t xml:space="preserve">2. </w:t>
      </w:r>
      <w:r>
        <w:rPr>
          <w:rFonts w:hint="eastAsia"/>
        </w:rPr>
        <w:t xml:space="preserve">相关工作</w:t>
      </w:r>
    </w:p>
    <w:bookmarkEnd w:id="33"/>
    <w:bookmarkStart w:id="34" w:name="X72b637ccb7ada68f09389a8c826f05f4922b7b5"/>
    <w:p>
      <w:pPr>
        <w:pStyle w:val="1"/>
      </w:pPr>
      <w:r>
        <w:t xml:space="preserve">2.1. Remote Sensing Object Detection Framework</w:t>
      </w:r>
    </w:p>
    <w:bookmarkEnd w:id="34"/>
    <w:bookmarkStart w:id="38" w:name="遥感目标检测框架"/>
    <w:p>
      <w:pPr>
        <w:pStyle w:val="1"/>
      </w:pPr>
      <w:r>
        <w:t xml:space="preserve">2.1. </w:t>
      </w:r>
      <w:r>
        <w:rPr>
          <w:rFonts w:hint="eastAsia"/>
        </w:rPr>
        <w:t xml:space="preserve">遥感目标检测框架</w:t>
      </w:r>
    </w:p>
    <w:p>
      <w:pPr>
        <w:pStyle w:val="FirstParagraph"/>
      </w:pPr>
      <w:r>
        <w:t xml:space="preserve">High-performance remote sensing object detectors often rely on the RCNN [52] framework, which consists of a region proposal network and regional CNN detection heads. Several variations on the RCNN framework have been proposed in recent years. The two-stage RoI transformer [12] uses fully-connected layers to rotate candidate horizontal anchor boxes in the first stage, and then features within the boxes are extracted for further regression and classification. SCRDet [71] uses an attention mechanism to reduce background noise and improve the modelling of crowded and small objects. Oriented RCNN [62] and Gliding Vertex [64] introduce new box encoding systems to address the instability of training losses caused by rotation angle periodicity. Some approaches</w:t>
      </w:r>
      <w:r>
        <w:t xml:space="preserve"> </w:t>
      </w:r>
      <m:oMath>
        <m:d>
          <m:dPr>
            <m:begChr m:val="["/>
            <m:endChr m:val="]"/>
            <m:sepChr m:val=""/>
            <m:grow/>
          </m:dPr>
          <m:e>
            <m:r>
              <m:t>29</m:t>
            </m:r>
            <m:r>
              <m:rPr>
                <m:sty m:val="p"/>
              </m:rPr>
              <m:t>,</m:t>
            </m:r>
            <m:r>
              <m:t>79</m:t>
            </m:r>
            <m:r>
              <m:rPr>
                <m:sty m:val="p"/>
              </m:rPr>
              <m:t>,</m:t>
            </m:r>
            <m:r>
              <m:t>56</m:t>
            </m:r>
          </m:e>
        </m:d>
      </m:oMath>
      <w:r>
        <w:t xml:space="preserve"> </w:t>
      </w:r>
      <w:r>
        <w:t xml:space="preserve">treat remote sensing detection as a point detection task [67], providing an alternative way of addressing remote sensing detection problems.</w:t>
      </w:r>
    </w:p>
    <w:p>
      <w:pPr>
        <w:pStyle w:val="a0"/>
      </w:pPr>
      <w:r>
        <w:rPr>
          <w:rFonts w:hint="eastAsia"/>
        </w:rPr>
        <w:t xml:space="preserve">高性能的遥感目标检测器通常依赖于RCNN[52]框架，该框架包括一个区域提议网络和区域CNN检测头。近年来，已经提出了RCNN框架的几种变体。两阶段的RoI变换器[12]在第一阶段使用全连接层来旋转候选的水平锚框，然后提取框内的特征以进行进一步的回归和分类。SCRDet[71]使用注意力机制来减少背景噪声并改善对拥挤和小物体的建模。Oriented</w:t>
      </w:r>
      <w:r>
        <w:t xml:space="preserve"> </w:t>
      </w:r>
      <w:r>
        <w:rPr>
          <w:rFonts w:hint="eastAsia"/>
        </w:rPr>
        <w:t xml:space="preserve">RCNN[62]和Gliding</w:t>
      </w:r>
      <w:r>
        <w:t xml:space="preserve"> </w:t>
      </w:r>
      <w:r>
        <w:rPr>
          <w:rFonts w:hint="eastAsia"/>
        </w:rPr>
        <w:t xml:space="preserve">Vertex[64]引入了新的框编码系统来解决由于旋转角度周期性引起的训练损失不稳定性问题。一些方法</w:t>
      </w:r>
      <w:r>
        <w:t xml:space="preserve"> </w:t>
      </w:r>
      <m:oMath>
        <m:d>
          <m:dPr>
            <m:begChr m:val="["/>
            <m:endChr m:val="]"/>
            <m:sepChr m:val=""/>
            <m:grow/>
          </m:dPr>
          <m:e>
            <m:r>
              <m:t>29</m:t>
            </m:r>
            <m:r>
              <m:rPr>
                <m:sty m:val="p"/>
              </m:rPr>
              <m:t>,</m:t>
            </m:r>
            <m:r>
              <m:t>79</m:t>
            </m:r>
            <m:r>
              <m:rPr>
                <m:sty m:val="p"/>
              </m:rPr>
              <m:t>,</m:t>
            </m:r>
            <m:r>
              <m:t>56</m:t>
            </m:r>
          </m:e>
        </m:d>
      </m:oMath>
      <w:r>
        <w:t xml:space="preserve"> </w:t>
      </w:r>
      <w:r>
        <w:rPr>
          <w:rFonts w:hint="eastAsia"/>
        </w:rPr>
        <w:t xml:space="preserve">将遥感检测视为点检测任务[67]，为解决遥感检测问题提供了另一种方法。</w:t>
      </w:r>
    </w:p>
    <w:p>
      <w:pPr>
        <w:pStyle w:val="a0"/>
      </w:pPr>
      <w:r>
        <w:t xml:space="preserve">Rather than relying on the proposed anchors, one-stage detection frameworks classify and regress oriented bounding boxes directly from grid densely sampled anchors. The one-stage</w:t>
      </w:r>
      <w:r>
        <w:t xml:space="preserve"> </w:t>
      </w:r>
      <m:oMath>
        <m:sSup>
          <m:e>
            <m:r>
              <m:rPr>
                <m:sty m:val="p"/>
              </m:rPr>
              <m:t>S</m:t>
            </m:r>
          </m:e>
          <m:sup>
            <m:r>
              <m:t>2</m:t>
            </m:r>
          </m:sup>
        </m:sSup>
        <m:r>
          <m:rPr>
            <m:sty m:val="p"/>
          </m:rPr>
          <m:t> </m:t>
        </m:r>
        <m:r>
          <m:rPr>
            <m:sty m:val="p"/>
          </m:rPr>
          <m:t>A</m:t>
        </m:r>
      </m:oMath>
      <w:r>
        <w:t xml:space="preserve"> </w:t>
      </w:r>
      <w:r>
        <w:t xml:space="preserve">network [20] extracts robust object features via oriented feature alignment and orientation-invariant feature extraction. DRN [46], on the other hand, leverages attention mechanisms to dynamically refined the backbone’s extracted features for more accurate predictions. In contrast with Oriented RCNN and Gliding Vertex, RSDet [50] addresses the discontinuity of regression loss by introducing a modulated loss. AOPG [6] and R3Det [68] adopt a progressive regression approach, refining bounding boxes from coarse to fine granularity. In addition to CNN-based frameworks, AO2-DETR [9] introduces a transformer-based detection framework, DETR [4], into remote sensing detection tasks, which brings more research diversity.</w:t>
      </w:r>
    </w:p>
    <w:p>
      <w:pPr>
        <w:pStyle w:val="a0"/>
      </w:pPr>
      <w:r>
        <w:rPr>
          <w:rFonts w:hint="eastAsia"/>
        </w:rPr>
        <w:t xml:space="preserve">与依赖于提议的锚点的方法不同，单阶段检测框架直接从密集采样的网格锚点对定向边界框进行分类和回归。单阶段</w:t>
      </w:r>
      <w:r>
        <w:t xml:space="preserve"> </w:t>
      </w:r>
      <m:oMath>
        <m:sSup>
          <m:e>
            <m:r>
              <m:rPr>
                <m:sty m:val="p"/>
              </m:rPr>
              <m:t>S</m:t>
            </m:r>
          </m:e>
          <m:sup>
            <m:r>
              <m:t>2</m:t>
            </m:r>
          </m:sup>
        </m:sSup>
        <m:r>
          <m:rPr>
            <m:sty m:val="p"/>
          </m:rPr>
          <m:t> </m:t>
        </m:r>
        <m:r>
          <m:rPr>
            <m:sty m:val="p"/>
          </m:rPr>
          <m:t>A</m:t>
        </m:r>
      </m:oMath>
      <w:r>
        <w:t xml:space="preserve"> </w:t>
      </w:r>
      <w:r>
        <w:rPr>
          <w:rFonts w:hint="eastAsia"/>
        </w:rPr>
        <w:t xml:space="preserve">网络</w:t>
      </w:r>
      <w:r>
        <w:t xml:space="preserve"> [20] </w:t>
      </w:r>
      <w:r>
        <w:rPr>
          <w:rFonts w:hint="eastAsia"/>
        </w:rPr>
        <w:t xml:space="preserve">通过定向特征对齐和方向不变特征提取来提取鲁棒的对象特征。另一方面，DRN</w:t>
      </w:r>
      <w:r>
        <w:t xml:space="preserve"> [46] </w:t>
      </w:r>
      <w:r>
        <w:rPr>
          <w:rFonts w:hint="eastAsia"/>
        </w:rPr>
        <w:t xml:space="preserve">利用注意力机制动态细化主干网络提取的特征，以进行更准确的预测。与</w:t>
      </w:r>
      <w:r>
        <w:t xml:space="preserve"> Oriented RCNN </w:t>
      </w:r>
      <w:r>
        <w:rPr>
          <w:rFonts w:hint="eastAsia"/>
        </w:rPr>
        <w:t xml:space="preserve">和</w:t>
      </w:r>
      <w:r>
        <w:t xml:space="preserve"> Gliding Vertex </w:t>
      </w:r>
      <w:r>
        <w:rPr>
          <w:rFonts w:hint="eastAsia"/>
        </w:rPr>
        <w:t xml:space="preserve">相比，RSDet</w:t>
      </w:r>
      <w:r>
        <w:t xml:space="preserve"> [50] </w:t>
      </w:r>
      <w:r>
        <w:rPr>
          <w:rFonts w:hint="eastAsia"/>
        </w:rPr>
        <w:t xml:space="preserve">通过引入调制损失来解决回归损失的间断性。AOPG</w:t>
      </w:r>
      <w:r>
        <w:t xml:space="preserve"> [6] </w:t>
      </w:r>
      <w:r>
        <w:rPr>
          <w:rFonts w:hint="eastAsia"/>
        </w:rPr>
        <w:t xml:space="preserve">和</w:t>
      </w:r>
      <w:r>
        <w:t xml:space="preserve"> R3Det [68] </w:t>
      </w:r>
      <w:r>
        <w:rPr>
          <w:rFonts w:hint="eastAsia"/>
        </w:rPr>
        <w:t xml:space="preserve">采用逐步回归方法，从粗糙到精细的粒度细化边界框。除了基于</w:t>
      </w:r>
      <w:r>
        <w:t xml:space="preserve"> CNN </w:t>
      </w:r>
      <w:r>
        <w:rPr>
          <w:rFonts w:hint="eastAsia"/>
        </w:rPr>
        <w:t xml:space="preserve">的框架外，AO2-DETR</w:t>
      </w:r>
      <w:r>
        <w:t xml:space="preserve"> [9] </w:t>
      </w:r>
      <w:r>
        <w:rPr>
          <w:rFonts w:hint="eastAsia"/>
        </w:rPr>
        <w:t xml:space="preserve">将基于变换器的检测框架</w:t>
      </w:r>
      <w:r>
        <w:t xml:space="preserve"> DETR [4] </w:t>
      </w:r>
      <w:r>
        <w:rPr>
          <w:rFonts w:hint="eastAsia"/>
        </w:rPr>
        <w:t xml:space="preserve">引入到遥感检测任务中，这带来了更多研究多样性。</w:t>
      </w:r>
    </w:p>
    <w:p>
      <w:pPr>
        <w:pStyle w:val="a0"/>
      </w:pPr>
      <w:r>
        <w:t xml:space="preserve">While these approaches have achieved promising results in addressing the issue of rotation variance, they do not take into account the strong and valuable prior information presented in aerial images. Instead, our approach focuses on leveraging the large kernel and spatial selective mechanism to better model these priors, without modifying the current detection framework.</w:t>
      </w:r>
    </w:p>
    <w:p>
      <w:pPr>
        <w:pStyle w:val="a0"/>
      </w:pPr>
      <w:r>
        <w:rPr>
          <w:rFonts w:hint="eastAsia"/>
        </w:rPr>
        <w:t xml:space="preserve">虽然这些方法在解决旋转方差问题方面取得了有希望的结果，但它们并没有考虑到航空图像中呈现的强烈且有价值的前验信息。相反，我们的方法专注于利用大核和空间选择机制来更好地建模这些先验信息，而不修改当前的检测框架。</w:t>
      </w:r>
    </w:p>
    <w:p>
      <w:pPr>
        <w:pStyle w:val="a0"/>
      </w:pPr>
      <w:r>
        <w:drawing>
          <wp:inline>
            <wp:extent cx="5399999" cy="1411311"/>
            <wp:effectExtent b="0" l="0" r="0" t="0"/>
            <wp:docPr descr="image" title="" id="36" name="Picture"/>
            <a:graphic>
              <a:graphicData uri="http://schemas.openxmlformats.org/drawingml/2006/picture">
                <pic:pic>
                  <pic:nvPicPr>
                    <pic:cNvPr descr="images/252fcceb-65b4-4df0-b3f3-7593a7cbe8a4_3_784763.jpg" id="37" name="Picture"/>
                    <pic:cNvPicPr>
                      <a:picLocks noChangeArrowheads="1" noChangeAspect="1"/>
                    </pic:cNvPicPr>
                  </pic:nvPicPr>
                  <pic:blipFill>
                    <a:blip r:embed="rId35"/>
                    <a:stretch>
                      <a:fillRect/>
                    </a:stretch>
                  </pic:blipFill>
                  <pic:spPr bwMode="auto">
                    <a:xfrm>
                      <a:off x="0" y="0"/>
                      <a:ext cx="5399999" cy="1411311"/>
                    </a:xfrm>
                    <a:prstGeom prst="rect">
                      <a:avLst/>
                    </a:prstGeom>
                    <a:noFill/>
                    <a:ln w="9525">
                      <a:noFill/>
                      <a:headEnd/>
                      <a:tailEnd/>
                    </a:ln>
                  </pic:spPr>
                </pic:pic>
              </a:graphicData>
            </a:graphic>
          </wp:inline>
        </w:drawing>
      </w:r>
    </w:p>
    <w:p>
      <w:pPr>
        <w:pStyle w:val="a0"/>
      </w:pPr>
      <w:r>
        <w:t xml:space="preserve">Figure 3: Architectural comparison between our proposed LSK module and other representative selective mechanism modules. K: Kernel.</w:t>
      </w:r>
    </w:p>
    <w:p>
      <w:pPr>
        <w:pStyle w:val="a0"/>
      </w:pPr>
      <w:r>
        <w:rPr>
          <w:rFonts w:hint="eastAsia"/>
        </w:rPr>
        <w:t xml:space="preserve">图</w:t>
      </w:r>
      <w:r>
        <w:t xml:space="preserve"> </w:t>
      </w:r>
      <w:r>
        <w:rPr>
          <w:rFonts w:hint="eastAsia"/>
        </w:rPr>
        <w:t xml:space="preserve">3：我们提出的</w:t>
      </w:r>
      <w:r>
        <w:t xml:space="preserve"> LSK </w:t>
      </w:r>
      <w:r>
        <w:rPr>
          <w:rFonts w:hint="eastAsia"/>
        </w:rPr>
        <w:t xml:space="preserve">模块与其他代表性选择机制模块的架构比较。K：核。</w:t>
      </w:r>
    </w:p>
    <w:bookmarkEnd w:id="38"/>
    <w:bookmarkStart w:id="39" w:name="large-kernel-networks"/>
    <w:p>
      <w:pPr>
        <w:pStyle w:val="1"/>
      </w:pPr>
      <w:r>
        <w:t xml:space="preserve">2.2. Large Kernel Networks</w:t>
      </w:r>
    </w:p>
    <w:bookmarkEnd w:id="39"/>
    <w:bookmarkStart w:id="40" w:name="大核网络"/>
    <w:p>
      <w:pPr>
        <w:pStyle w:val="1"/>
      </w:pPr>
      <w:r>
        <w:t xml:space="preserve">2.2. </w:t>
      </w:r>
      <w:r>
        <w:rPr>
          <w:rFonts w:hint="eastAsia"/>
        </w:rPr>
        <w:t xml:space="preserve">大核网络</w:t>
      </w:r>
    </w:p>
    <w:p>
      <w:pPr>
        <w:pStyle w:val="FirstParagraph"/>
      </w:pPr>
      <w:r>
        <w:t xml:space="preserve">Transformer-based [54] models, such as the Vision Transformer (ViT) [14, 49, 55, 11, 1], Swin transformer [36, 22, 63, 76, 47] and PVT [57] have gained popularity in computer vision due to their effectiveness in image recognition tasks. Research</w:t>
      </w:r>
      <w:r>
        <w:t xml:space="preserve"> </w:t>
      </w:r>
      <m:oMath>
        <m:d>
          <m:dPr>
            <m:begChr m:val="["/>
            <m:endChr m:val="]"/>
            <m:sepChr m:val=""/>
            <m:grow/>
          </m:dPr>
          <m:e>
            <m:r>
              <m:t>51</m:t>
            </m:r>
            <m:r>
              <m:rPr>
                <m:sty m:val="p"/>
              </m:rPr>
              <m:t>,</m:t>
            </m:r>
            <m:r>
              <m:t>65</m:t>
            </m:r>
            <m:r>
              <m:rPr>
                <m:sty m:val="p"/>
              </m:rPr>
              <m:t>,</m:t>
            </m:r>
            <m:r>
              <m:t>78</m:t>
            </m:r>
            <m:r>
              <m:rPr>
                <m:sty m:val="p"/>
              </m:rPr>
              <m:t>,</m:t>
            </m:r>
            <m:r>
              <m:t>42</m:t>
            </m:r>
          </m:e>
        </m:d>
      </m:oMath>
      <w:r>
        <w:t xml:space="preserve"> </w:t>
      </w:r>
      <w:r>
        <w:t xml:space="preserve">has demonstrated that the large receptive field is a key factor in their success. In light of this, recent work has shown that well-designed convolutional networks with large receptive fields can also be highly competitive with transformer-based models. For example, ConvNeXt [37] uses</w:t>
      </w:r>
      <w:r>
        <w:t xml:space="preserve"> </w:t>
      </w:r>
      <m:oMath>
        <m:r>
          <m:t>7</m:t>
        </m:r>
        <m:r>
          <m:rPr>
            <m:sty m:val="p"/>
          </m:rPr>
          <m:t>×</m:t>
        </m:r>
        <m:r>
          <m:t>7</m:t>
        </m:r>
      </m:oMath>
      <w:r>
        <w:t xml:space="preserve"> </w:t>
      </w:r>
      <w:r>
        <w:t xml:space="preserve">depth-wise convolutions in their backbone, resulting in significant performance improvements in downstream tasks. In addition, Re-pLKNet [13] even uses a</w:t>
      </w:r>
      <w:r>
        <w:t xml:space="preserve"> </w:t>
      </w:r>
      <m:oMath>
        <m:r>
          <m:t>31</m:t>
        </m:r>
        <m:r>
          <m:rPr>
            <m:sty m:val="p"/>
          </m:rPr>
          <m:t>×</m:t>
        </m:r>
        <m:r>
          <m:t>31</m:t>
        </m:r>
      </m:oMath>
      <w:r>
        <w:t xml:space="preserve"> </w:t>
      </w:r>
      <w:r>
        <w:t xml:space="preserve">convolutional kernel via re-parameterization, achieving compelling performance. A subsequent work SLaK [35], further expands the kernel size to</w:t>
      </w:r>
      <w:r>
        <w:t xml:space="preserve"> </w:t>
      </w:r>
      <m:oMath>
        <m:r>
          <m:t>51</m:t>
        </m:r>
        <m:r>
          <m:rPr>
            <m:sty m:val="p"/>
          </m:rPr>
          <m:t>×</m:t>
        </m:r>
        <m:r>
          <m:t>51</m:t>
        </m:r>
      </m:oMath>
      <w:r>
        <w:t xml:space="preserve"> </w:t>
      </w:r>
      <w:r>
        <w:t xml:space="preserve">through kernel decomposition and sparse group techniques. VAN [17] introduces an efficient decomposition of large kernels as convolutional attention. Similarly, SegNeXt [18] and Conv2Former [25] demonstrate that large kernel convolution plays an important role in modulating the convolutional features with a richer context.</w:t>
      </w:r>
    </w:p>
    <w:p>
      <w:pPr>
        <w:pStyle w:val="a0"/>
      </w:pPr>
      <w:r>
        <w:rPr>
          <w:rFonts w:hint="eastAsia"/>
        </w:rPr>
        <w:t xml:space="preserve">基于Transformer的</w:t>
      </w:r>
      <w:r>
        <w:t xml:space="preserve"> [54] </w:t>
      </w:r>
      <w:r>
        <w:rPr>
          <w:rFonts w:hint="eastAsia"/>
        </w:rPr>
        <w:t xml:space="preserve">模型，如视觉Transformer（ViT）[14,</w:t>
      </w:r>
      <w:r>
        <w:t xml:space="preserve"> 49, 55, 11, 1]、Swin transformer [36, 22, 63, 76, 47] </w:t>
      </w:r>
      <w:r>
        <w:rPr>
          <w:rFonts w:hint="eastAsia"/>
        </w:rPr>
        <w:t xml:space="preserve">和</w:t>
      </w:r>
      <w:r>
        <w:t xml:space="preserve"> PVT </w:t>
      </w:r>
      <w:r>
        <w:rPr>
          <w:rFonts w:hint="eastAsia"/>
        </w:rPr>
        <w:t xml:space="preserve">[57]，由于在图像识别任务中的有效性而广泛应用于计算机视觉领域。研究</w:t>
      </w:r>
      <w:r>
        <w:t xml:space="preserve"> </w:t>
      </w:r>
      <m:oMath>
        <m:d>
          <m:dPr>
            <m:begChr m:val="["/>
            <m:endChr m:val="]"/>
            <m:sepChr m:val=""/>
            <m:grow/>
          </m:dPr>
          <m:e>
            <m:r>
              <m:t>51</m:t>
            </m:r>
            <m:r>
              <m:rPr>
                <m:sty m:val="p"/>
              </m:rPr>
              <m:t>,</m:t>
            </m:r>
            <m:r>
              <m:t>65</m:t>
            </m:r>
            <m:r>
              <m:rPr>
                <m:sty m:val="p"/>
              </m:rPr>
              <m:t>,</m:t>
            </m:r>
            <m:r>
              <m:t>78</m:t>
            </m:r>
            <m:r>
              <m:rPr>
                <m:sty m:val="p"/>
              </m:rPr>
              <m:t>,</m:t>
            </m:r>
            <m:r>
              <m:t>42</m:t>
            </m:r>
          </m:e>
        </m:d>
      </m:oMath>
      <w:r>
        <w:t xml:space="preserve"> </w:t>
      </w:r>
      <w:r>
        <w:rPr>
          <w:rFonts w:hint="eastAsia"/>
        </w:rPr>
        <w:t xml:space="preserve">表明，大感受野是它们成功的关键因素。基于这一点，近期的工作表明，设计良好的具有大感受野的卷积网络也可以与基于Transformer的模型高度竞争。例如，ConvNeXt</w:t>
      </w:r>
      <w:r>
        <w:t xml:space="preserve"> [37] </w:t>
      </w:r>
      <w:r>
        <w:rPr>
          <w:rFonts w:hint="eastAsia"/>
        </w:rPr>
        <w:t xml:space="preserve">在其主干网络中使用</w:t>
      </w:r>
      <w:r>
        <w:t xml:space="preserve"> </w:t>
      </w:r>
      <m:oMath>
        <m:r>
          <m:t>7</m:t>
        </m:r>
        <m:r>
          <m:rPr>
            <m:sty m:val="p"/>
          </m:rPr>
          <m:t>×</m:t>
        </m:r>
        <m:r>
          <m:t>7</m:t>
        </m:r>
      </m:oMath>
      <w:r>
        <w:t xml:space="preserve"> </w:t>
      </w:r>
      <w:r>
        <w:rPr>
          <w:rFonts w:hint="eastAsia"/>
        </w:rPr>
        <w:t xml:space="preserve">深度可分卷积，导致在下游任务中性能显著提升。此外，Re-pLKNet</w:t>
      </w:r>
      <w:r>
        <w:t xml:space="preserve"> [13] </w:t>
      </w:r>
      <w:r>
        <w:rPr>
          <w:rFonts w:hint="eastAsia"/>
        </w:rPr>
        <w:t xml:space="preserve">甚至通过参数重置使用</w:t>
      </w:r>
      <w:r>
        <w:t xml:space="preserve"> </w:t>
      </w:r>
      <m:oMath>
        <m:r>
          <m:t>31</m:t>
        </m:r>
        <m:r>
          <m:rPr>
            <m:sty m:val="p"/>
          </m:rPr>
          <m:t>×</m:t>
        </m:r>
        <m:r>
          <m:t>31</m:t>
        </m:r>
      </m:oMath>
      <w:r>
        <w:t xml:space="preserve"> </w:t>
      </w:r>
      <w:r>
        <w:rPr>
          <w:rFonts w:hint="eastAsia"/>
        </w:rPr>
        <w:t xml:space="preserve">卷积核，实现了令人信服的性能。后续工作</w:t>
      </w:r>
      <w:r>
        <w:t xml:space="preserve"> SLaK [35] </w:t>
      </w:r>
      <w:r>
        <w:rPr>
          <w:rFonts w:hint="eastAsia"/>
        </w:rPr>
        <w:t xml:space="preserve">进一步通过核分解和稀疏组技术将核大小扩展到</w:t>
      </w:r>
      <w:r>
        <w:t xml:space="preserve"> </w:t>
      </w:r>
      <m:oMath>
        <m:r>
          <m:t>51</m:t>
        </m:r>
        <m:r>
          <m:rPr>
            <m:sty m:val="p"/>
          </m:rPr>
          <m:t>×</m:t>
        </m:r>
        <m:r>
          <m:t>51</m:t>
        </m:r>
      </m:oMath>
      <w:r>
        <w:t xml:space="preserve"> </w:t>
      </w:r>
      <w:r>
        <w:t xml:space="preserve">。VAN [17] </w:t>
      </w:r>
      <w:r>
        <w:rPr>
          <w:rFonts w:hint="eastAsia"/>
        </w:rPr>
        <w:t xml:space="preserve">引入了一种高效的大核分解作为卷积注意力。同样，SegNeXt</w:t>
      </w:r>
      <w:r>
        <w:t xml:space="preserve"> [18] </w:t>
      </w:r>
      <w:r>
        <w:rPr>
          <w:rFonts w:hint="eastAsia"/>
        </w:rPr>
        <w:t xml:space="preserve">和</w:t>
      </w:r>
      <w:r>
        <w:t xml:space="preserve"> Conv2Former [25] </w:t>
      </w:r>
      <w:r>
        <w:rPr>
          <w:rFonts w:hint="eastAsia"/>
        </w:rPr>
        <w:t xml:space="preserve">证明了大型卷积核在调制具有更丰富上下文的卷积特征中发挥着重要作用。</w:t>
      </w:r>
    </w:p>
    <w:p>
      <w:pPr>
        <w:pStyle w:val="a0"/>
      </w:pPr>
      <w:r>
        <w:t xml:space="preserve">Despite the fact that large kernel convolutions have received attention in the domain of general object recognition, there has been a lack of research examining their significance in the specific field of remote sensing detection. As previously noted in the Introduction, aerial images possess unique characteristics that make large kernels particularly well-suited for the task of remote sensing. As far as we are aware, our work represents the first attempt to introduce large kernel convolutions for the purpose of remote sensing and to examine their importance in this field.</w:t>
      </w:r>
    </w:p>
    <w:p>
      <w:pPr>
        <w:pStyle w:val="a0"/>
      </w:pPr>
      <w:r>
        <w:rPr>
          <w:rFonts w:hint="eastAsia"/>
        </w:rPr>
        <w:t xml:space="preserve">尽管大核卷积在通用对象识别领域受到了关注，但在遥感检测的特定领域中，对它们重要性的研究仍然不足。正如引言中提到的，航空图像具有独特的特征，使得大核特别适合遥感任务。据我们所知，我们的工作是首次尝试引入大核卷积用于遥感，并探讨它们在这一领域的重要性。</w:t>
      </w:r>
    </w:p>
    <w:bookmarkEnd w:id="40"/>
    <w:bookmarkStart w:id="41" w:name="attentionselective-mechanism"/>
    <w:p>
      <w:pPr>
        <w:pStyle w:val="1"/>
      </w:pPr>
      <w:r>
        <w:t xml:space="preserve">2.3. Attention/Selective Mechanism</w:t>
      </w:r>
    </w:p>
    <w:bookmarkEnd w:id="41"/>
    <w:bookmarkStart w:id="42" w:name="注意力选择机制"/>
    <w:p>
      <w:pPr>
        <w:pStyle w:val="1"/>
      </w:pPr>
      <w:r>
        <w:t xml:space="preserve">2.3. </w:t>
      </w:r>
      <w:r>
        <w:rPr>
          <w:rFonts w:hint="eastAsia"/>
        </w:rPr>
        <w:t xml:space="preserve">注意力/选择机制</w:t>
      </w:r>
    </w:p>
    <w:p>
      <w:pPr>
        <w:pStyle w:val="FirstParagraph"/>
      </w:pPr>
      <w:r>
        <w:t xml:space="preserve">The attention mechanism is a simple and effective way to enhance neural representations for various tasks. The channel attention SE block [27] uses global average information to reweight feature channels, while spatial attention modules like GENet [26], GCNet [3], and SGE [31] enhance a network’s ability to model context information via spatial masks. CBAM [60] and BAM [48] combine both channel and spatial attention to make use of the advantages of both.</w:t>
      </w:r>
    </w:p>
    <w:p>
      <w:pPr>
        <w:pStyle w:val="a0"/>
      </w:pPr>
      <w:r>
        <w:rPr>
          <w:rFonts w:hint="eastAsia"/>
        </w:rPr>
        <w:t xml:space="preserve">注意力机制是一种简单而有效的方法，用于增强各种任务的神经表示。通道注意力</w:t>
      </w:r>
      <w:r>
        <w:t xml:space="preserve"> SE </w:t>
      </w:r>
      <w:r>
        <w:rPr>
          <w:rFonts w:hint="eastAsia"/>
        </w:rPr>
        <w:t xml:space="preserve">块</w:t>
      </w:r>
      <w:r>
        <w:t xml:space="preserve"> [27] </w:t>
      </w:r>
      <w:r>
        <w:rPr>
          <w:rFonts w:hint="eastAsia"/>
        </w:rPr>
        <w:t xml:space="preserve">使用全局平均信息重新加权特征通道，而空间注意力模块如</w:t>
      </w:r>
      <w:r>
        <w:t xml:space="preserve"> GENet [26]、GCNet [3] </w:t>
      </w:r>
      <w:r>
        <w:rPr>
          <w:rFonts w:hint="eastAsia"/>
        </w:rPr>
        <w:t xml:space="preserve">和</w:t>
      </w:r>
      <w:r>
        <w:t xml:space="preserve"> SGE [31] </w:t>
      </w:r>
      <w:r>
        <w:rPr>
          <w:rFonts w:hint="eastAsia"/>
        </w:rPr>
        <w:t xml:space="preserve">通过空间掩码增强网络建模上下文信息的能力。CBAM</w:t>
      </w:r>
      <w:r>
        <w:t xml:space="preserve"> [60] </w:t>
      </w:r>
      <w:r>
        <w:rPr>
          <w:rFonts w:hint="eastAsia"/>
        </w:rPr>
        <w:t xml:space="preserve">和</w:t>
      </w:r>
      <w:r>
        <w:t xml:space="preserve"> BAM [48] </w:t>
      </w:r>
      <w:r>
        <w:rPr>
          <w:rFonts w:hint="eastAsia"/>
        </w:rPr>
        <w:t xml:space="preserve">结合了通道和空间注意力，以利用两者的优势。</w:t>
      </w:r>
    </w:p>
    <w:p>
      <w:pPr>
        <w:pStyle w:val="a0"/>
      </w:pPr>
      <w:r>
        <w:t xml:space="preserve">In addition to channel/spatial attention mechanisms, kernel selections are also a self-adaptive and effective technique for dynamic context modelling. CondConv [66] and Dynamic convolution [5] use parallel kernels to adaptively aggregate features from multiple convolution kernels. SKNet [30] introduces multiple branches with different convolutional kernels and selectively combines them along the channel dimension. ResNeSt [77] extends the idea of SKNet by partitioning the input feature map into several groups. Similarly to the SKNet, SCNet [34] uses branch attention to capture richer information and spatial attention to improve localization ability. Deformable Convnets [80, 8] introduce a flexible kernel shape for convolution units.</w:t>
      </w:r>
    </w:p>
    <w:p>
      <w:pPr>
        <w:pStyle w:val="a0"/>
      </w:pPr>
      <w:r>
        <w:rPr>
          <w:rFonts w:hint="eastAsia"/>
        </w:rPr>
        <w:t xml:space="preserve">除了通道/空间注意力机制，核选择也是一种自适应且有效的技术，用于动态上下文建模。CondConv</w:t>
      </w:r>
      <w:r>
        <w:t xml:space="preserve"> [66] </w:t>
      </w:r>
      <w:r>
        <w:rPr>
          <w:rFonts w:hint="eastAsia"/>
        </w:rPr>
        <w:t xml:space="preserve">和</w:t>
      </w:r>
      <w:r>
        <w:t xml:space="preserve"> Dynamic convolution [5] </w:t>
      </w:r>
      <w:r>
        <w:rPr>
          <w:rFonts w:hint="eastAsia"/>
        </w:rPr>
        <w:t xml:space="preserve">使用并行核自适应地从多个卷积核中聚合特征。SKNet</w:t>
      </w:r>
      <w:r>
        <w:t xml:space="preserve"> [30] </w:t>
      </w:r>
      <w:r>
        <w:rPr>
          <w:rFonts w:hint="eastAsia"/>
        </w:rPr>
        <w:t xml:space="preserve">引入了具有不同卷积核的多个分支，并在通道维度上选择性地组合它们。ResNeSt</w:t>
      </w:r>
      <w:r>
        <w:t xml:space="preserve"> [77] </w:t>
      </w:r>
      <w:r>
        <w:rPr>
          <w:rFonts w:hint="eastAsia"/>
        </w:rPr>
        <w:t xml:space="preserve">通过将输入特征图划分为几组来扩展</w:t>
      </w:r>
      <w:r>
        <w:t xml:space="preserve"> SKNet </w:t>
      </w:r>
      <w:r>
        <w:rPr>
          <w:rFonts w:hint="eastAsia"/>
        </w:rPr>
        <w:t xml:space="preserve">的想法。与</w:t>
      </w:r>
      <w:r>
        <w:t xml:space="preserve"> SKNet </w:t>
      </w:r>
      <w:r>
        <w:rPr>
          <w:rFonts w:hint="eastAsia"/>
        </w:rPr>
        <w:t xml:space="preserve">类似，SCNet</w:t>
      </w:r>
      <w:r>
        <w:t xml:space="preserve"> [34] </w:t>
      </w:r>
      <w:r>
        <w:rPr>
          <w:rFonts w:hint="eastAsia"/>
        </w:rPr>
        <w:t xml:space="preserve">使用分支注意力捕获更丰富的信息，并使用空间注意力提高定位能力。可变形卷积网络</w:t>
      </w:r>
      <w:r>
        <w:t xml:space="preserve"> [80, 8] </w:t>
      </w:r>
      <w:r>
        <w:rPr>
          <w:rFonts w:hint="eastAsia"/>
        </w:rPr>
        <w:t xml:space="preserve">为卷积单元引入了灵活的核形状。</w:t>
      </w:r>
    </w:p>
    <w:p>
      <w:pPr>
        <w:pStyle w:val="a0"/>
      </w:pPr>
      <w:r>
        <w:t xml:space="preserve">Our approach bears the most similarity to SKNet [30], however, there are two key distinctions between the two methods. Firstly, our proposed selective mechanism relies explicitly on a sequence of large kernels via decomposition, a departure from most existing attention-based approaches. Secondly, our method adaptively aggregates information across large kernels in the spatial dimension, rather than the channel dimension as utilized by SKNet. This design is more intuitive and effective for remote sensing tasks, because channel-wise selection fails to model the spatial variance for different targets across the image space. The detailed structural comparisons are listed in Fig. 3.</w:t>
      </w:r>
    </w:p>
    <w:p>
      <w:pPr>
        <w:pStyle w:val="a0"/>
      </w:pPr>
      <w:r>
        <w:rPr>
          <w:rFonts w:hint="eastAsia"/>
        </w:rPr>
        <w:t xml:space="preserve">我们的方法与</w:t>
      </w:r>
      <w:r>
        <w:t xml:space="preserve"> SKNet [30] </w:t>
      </w:r>
      <w:r>
        <w:rPr>
          <w:rFonts w:hint="eastAsia"/>
        </w:rPr>
        <w:t xml:space="preserve">最为相似，然而，两种方法之间有两个关键区别。首先，我们提出的选择机制明确依赖于通过分解的一系列大核，这与大多数现有的基于注意力的方法不同。其次，我们的方法在空间维度上而不是</w:t>
      </w:r>
      <w:r>
        <w:t xml:space="preserve"> SKNet </w:t>
      </w:r>
      <w:r>
        <w:rPr>
          <w:rFonts w:hint="eastAsia"/>
        </w:rPr>
        <w:t xml:space="preserve">所使用的通道维度上自适应地聚合大核中的信息。这种设计对于遥感任务来说更为直观和有效，因为通道选择无法对图像空间中不同目标之间的空间变化进行建模。详细的结构比较列在图</w:t>
      </w:r>
      <w:r>
        <w:t xml:space="preserve"> 3 </w:t>
      </w:r>
      <w:r>
        <w:rPr>
          <w:rFonts w:hint="eastAsia"/>
        </w:rPr>
        <w:t xml:space="preserve">中。</w:t>
      </w:r>
    </w:p>
    <w:bookmarkEnd w:id="42"/>
    <w:bookmarkStart w:id="43" w:name="methods"/>
    <w:p>
      <w:pPr>
        <w:pStyle w:val="1"/>
      </w:pPr>
      <w:r>
        <w:t xml:space="preserve">3. Methods</w:t>
      </w:r>
    </w:p>
    <w:bookmarkEnd w:id="43"/>
    <w:bookmarkStart w:id="44" w:name="方法"/>
    <w:p>
      <w:pPr>
        <w:pStyle w:val="1"/>
      </w:pPr>
      <w:r>
        <w:t xml:space="preserve">3. </w:t>
      </w:r>
      <w:r>
        <w:rPr>
          <w:rFonts w:hint="eastAsia"/>
        </w:rPr>
        <w:t xml:space="preserve">方法</w:t>
      </w:r>
    </w:p>
    <w:bookmarkEnd w:id="44"/>
    <w:bookmarkStart w:id="45" w:name="lsknet-architecture"/>
    <w:p>
      <w:pPr>
        <w:pStyle w:val="1"/>
      </w:pPr>
      <w:r>
        <w:t xml:space="preserve">3.1. LSKNet Architecture</w:t>
      </w:r>
    </w:p>
    <w:bookmarkEnd w:id="45"/>
    <w:bookmarkStart w:id="49" w:name="lsknet-架构"/>
    <w:p>
      <w:pPr>
        <w:pStyle w:val="1"/>
      </w:pPr>
      <w:r>
        <w:t xml:space="preserve">3.1. LSKNet </w:t>
      </w:r>
      <w:r>
        <w:rPr>
          <w:rFonts w:hint="eastAsia"/>
        </w:rPr>
        <w:t xml:space="preserve">架构</w:t>
      </w:r>
    </w:p>
    <w:p>
      <w:pPr>
        <w:pStyle w:val="FirstParagraph"/>
      </w:pPr>
      <w:r>
        <w:t xml:space="preserve">The overall architecture is built upon the recent popular structures</w:t>
      </w:r>
      <w:r>
        <w:t xml:space="preserve"> </w:t>
      </w:r>
      <m:oMath>
        <m:d>
          <m:dPr>
            <m:begChr m:val="["/>
            <m:endChr m:val="]"/>
            <m:sepChr m:val=""/>
            <m:grow/>
          </m:dPr>
          <m:e>
            <m:r>
              <m:t>37</m:t>
            </m:r>
            <m:r>
              <m:rPr>
                <m:sty m:val="p"/>
              </m:rPr>
              <m:t>,</m:t>
            </m:r>
            <m:r>
              <m:t>58</m:t>
            </m:r>
            <m:r>
              <m:rPr>
                <m:sty m:val="p"/>
              </m:rPr>
              <m:t>,</m:t>
            </m:r>
            <m:r>
              <m:t>17</m:t>
            </m:r>
            <m:r>
              <m:rPr>
                <m:sty m:val="p"/>
              </m:rPr>
              <m:t>,</m:t>
            </m:r>
            <m:r>
              <m:t>25</m:t>
            </m:r>
            <m:r>
              <m:rPr>
                <m:sty m:val="p"/>
              </m:rPr>
              <m:t>,</m:t>
            </m:r>
            <m:r>
              <m:t>74</m:t>
            </m:r>
          </m:e>
        </m:d>
      </m:oMath>
      <w:r>
        <w:t xml:space="preserve"> </w:t>
      </w:r>
      <w:r>
        <w:t xml:space="preserve">(refer to the details in Supplementary Materials (SM)) with a repeated building block.</w:t>
      </w:r>
    </w:p>
    <w:p>
      <w:pPr>
        <w:pStyle w:val="a0"/>
      </w:pPr>
      <w:r>
        <w:rPr>
          <w:rFonts w:hint="eastAsia"/>
        </w:rPr>
        <w:t xml:space="preserve">整体架构基于最近流行的结构</w:t>
      </w:r>
      <w:r>
        <w:t xml:space="preserve"> </w:t>
      </w:r>
      <m:oMath>
        <m:d>
          <m:dPr>
            <m:begChr m:val="["/>
            <m:endChr m:val="]"/>
            <m:sepChr m:val=""/>
            <m:grow/>
          </m:dPr>
          <m:e>
            <m:r>
              <m:t>37</m:t>
            </m:r>
            <m:r>
              <m:rPr>
                <m:sty m:val="p"/>
              </m:rPr>
              <m:t>,</m:t>
            </m:r>
            <m:r>
              <m:t>58</m:t>
            </m:r>
            <m:r>
              <m:rPr>
                <m:sty m:val="p"/>
              </m:rPr>
              <m:t>,</m:t>
            </m:r>
            <m:r>
              <m:t>17</m:t>
            </m:r>
            <m:r>
              <m:rPr>
                <m:sty m:val="p"/>
              </m:rPr>
              <m:t>,</m:t>
            </m:r>
            <m:r>
              <m:t>25</m:t>
            </m:r>
            <m:r>
              <m:rPr>
                <m:sty m:val="p"/>
              </m:rPr>
              <m:t>,</m:t>
            </m:r>
            <m:r>
              <m:t>74</m:t>
            </m:r>
          </m:e>
        </m:d>
      </m:oMath>
      <w:r>
        <w:t xml:space="preserve"> </w:t>
      </w:r>
      <w:r>
        <w:rPr>
          <w:rFonts w:hint="eastAsia"/>
        </w:rPr>
        <w:t xml:space="preserve">（具体细节请参考补充材料</w:t>
      </w:r>
      <w:r>
        <w:t xml:space="preserve"> </w:t>
      </w:r>
      <w:r>
        <w:rPr>
          <w:rFonts w:hint="eastAsia"/>
        </w:rPr>
        <w:t xml:space="preserve">(SM)）并具有重复的构建块。</w:t>
      </w:r>
    </w:p>
    <w:p>
      <w:pPr>
        <w:pStyle w:val="a0"/>
      </w:pPr>
      <w:r>
        <w:drawing>
          <wp:inline>
            <wp:extent cx="5039999" cy="1384090"/>
            <wp:effectExtent b="0" l="0" r="0" t="0"/>
            <wp:docPr descr="image" title="" id="47" name="Picture"/>
            <a:graphic>
              <a:graphicData uri="http://schemas.openxmlformats.org/drawingml/2006/picture">
                <pic:pic>
                  <pic:nvPicPr>
                    <pic:cNvPr descr="images/252fcceb-65b4-4df0-b3f3-7593a7cbe8a4_4_316008.jpg" id="48" name="Picture"/>
                    <pic:cNvPicPr>
                      <a:picLocks noChangeArrowheads="1" noChangeAspect="1"/>
                    </pic:cNvPicPr>
                  </pic:nvPicPr>
                  <pic:blipFill>
                    <a:blip r:embed="rId46"/>
                    <a:stretch>
                      <a:fillRect/>
                    </a:stretch>
                  </pic:blipFill>
                  <pic:spPr bwMode="auto">
                    <a:xfrm>
                      <a:off x="0" y="0"/>
                      <a:ext cx="5039999" cy="1384090"/>
                    </a:xfrm>
                    <a:prstGeom prst="rect">
                      <a:avLst/>
                    </a:prstGeom>
                    <a:noFill/>
                    <a:ln w="9525">
                      <a:noFill/>
                      <a:headEnd/>
                      <a:tailEnd/>
                    </a:ln>
                  </pic:spPr>
                </pic:pic>
              </a:graphicData>
            </a:graphic>
          </wp:inline>
        </w:drawing>
      </w:r>
    </w:p>
    <w:p>
      <w:pPr>
        <w:pStyle w:val="a0"/>
      </w:pPr>
      <w:r>
        <w:t xml:space="preserve">Figure 4: A conceptual illustration of LSK module.</w:t>
      </w:r>
    </w:p>
    <w:p>
      <w:pPr>
        <w:pStyle w:val="a0"/>
      </w:pPr>
      <w:r>
        <w:rPr>
          <w:rFonts w:hint="eastAsia"/>
        </w:rPr>
        <w:t xml:space="preserve">图4：LSK模块的概念性示意图。</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Model</w:t>
            </w:r>
          </w:p>
        </w:tc>
        <w:tc>
          <w:tcPr/>
          <w:p>
            <w:pPr>
              <w:pStyle w:val="Compact"/>
              <w:jc w:val="center"/>
            </w:pPr>
            <m:oMath>
              <m:d>
                <m:dPr>
                  <m:begChr m:val="{"/>
                  <m:endChr m:val="}"/>
                  <m:sepChr m:val=""/>
                  <m:grow/>
                </m:dPr>
                <m:e>
                  <m:sSub>
                    <m:e>
                      <m:r>
                        <m:t>C</m:t>
                      </m:r>
                    </m:e>
                    <m:sub>
                      <m:r>
                        <m:t>1</m:t>
                      </m:r>
                    </m:sub>
                  </m:sSub>
                  <m:r>
                    <m:rPr>
                      <m:sty m:val="p"/>
                    </m:rPr>
                    <m:t>,</m:t>
                  </m:r>
                  <m:sSub>
                    <m:e>
                      <m:r>
                        <m:t>C</m:t>
                      </m:r>
                    </m:e>
                    <m:sub>
                      <m:r>
                        <m:t>2</m:t>
                      </m:r>
                    </m:sub>
                  </m:sSub>
                  <m:r>
                    <m:rPr>
                      <m:sty m:val="p"/>
                    </m:rPr>
                    <m:t>,</m:t>
                  </m:r>
                  <m:sSub>
                    <m:e>
                      <m:r>
                        <m:t>C</m:t>
                      </m:r>
                    </m:e>
                    <m:sub>
                      <m:r>
                        <m:t>3</m:t>
                      </m:r>
                    </m:sub>
                  </m:sSub>
                  <m:r>
                    <m:rPr>
                      <m:sty m:val="p"/>
                    </m:rPr>
                    <m:t>,</m:t>
                  </m:r>
                  <m:sSub>
                    <m:e>
                      <m:r>
                        <m:t>C</m:t>
                      </m:r>
                    </m:e>
                    <m:sub>
                      <m:r>
                        <m:t>4</m:t>
                      </m:r>
                    </m:sub>
                  </m:sSub>
                </m:e>
              </m:d>
            </m:oMath>
          </w:p>
        </w:tc>
        <w:tc>
          <w:tcPr/>
          <w:p>
            <w:pPr>
              <w:pStyle w:val="Compact"/>
              <w:jc w:val="center"/>
            </w:pPr>
            <m:oMath>
              <m:d>
                <m:dPr>
                  <m:begChr m:val="{"/>
                  <m:endChr m:val="}"/>
                  <m:sepChr m:val=""/>
                  <m:grow/>
                </m:dPr>
                <m:e>
                  <m:sSub>
                    <m:e>
                      <m:r>
                        <m:t>D</m:t>
                      </m:r>
                    </m:e>
                    <m:sub>
                      <m:r>
                        <m:t>1</m:t>
                      </m:r>
                    </m:sub>
                  </m:sSub>
                  <m:r>
                    <m:rPr>
                      <m:sty m:val="p"/>
                    </m:rPr>
                    <m:t>,</m:t>
                  </m:r>
                  <m:sSub>
                    <m:e>
                      <m:r>
                        <m:t>D</m:t>
                      </m:r>
                    </m:e>
                    <m:sub>
                      <m:r>
                        <m:t>2</m:t>
                      </m:r>
                    </m:sub>
                  </m:sSub>
                  <m:r>
                    <m:rPr>
                      <m:sty m:val="p"/>
                    </m:rPr>
                    <m:t>,</m:t>
                  </m:r>
                  <m:sSub>
                    <m:e>
                      <m:r>
                        <m:t>D</m:t>
                      </m:r>
                    </m:e>
                    <m:sub>
                      <m:r>
                        <m:t>3</m:t>
                      </m:r>
                    </m:sub>
                  </m:sSub>
                  <m:r>
                    <m:rPr>
                      <m:sty m:val="p"/>
                    </m:rPr>
                    <m:t>,</m:t>
                  </m:r>
                  <m:sSub>
                    <m:e>
                      <m:r>
                        <m:t>D</m:t>
                      </m:r>
                    </m:e>
                    <m:sub>
                      <m:r>
                        <m:t>4</m:t>
                      </m:r>
                    </m:sub>
                  </m:sSub>
                </m:e>
              </m:d>
            </m:oMath>
          </w:p>
        </w:tc>
        <w:tc>
          <w:tcPr/>
          <w:p>
            <w:pPr>
              <w:pStyle w:val="Compact"/>
              <w:jc w:val="center"/>
            </w:pPr>
            <w:r>
              <w:t xml:space="preserve">#P</w:t>
            </w:r>
          </w:p>
        </w:tc>
      </w:tr>
      <w:tr>
        <w:tc>
          <w:tcPr/>
          <w:p>
            <w:pPr>
              <w:pStyle w:val="Compact"/>
              <w:jc w:val="center"/>
            </w:pPr>
            <w:r>
              <w:t xml:space="preserve">* LSKNet-T</w:t>
            </w:r>
          </w:p>
        </w:tc>
        <w:tc>
          <w:tcPr/>
          <w:p>
            <w:pPr>
              <w:pStyle w:val="Compact"/>
              <w:jc w:val="center"/>
            </w:pPr>
            <m:oMath>
              <m:r>
                <m:rPr>
                  <m:sty m:val="p"/>
                </m:rPr>
                <m:t>{</m:t>
              </m:r>
              <m:r>
                <m:t>32</m:t>
              </m:r>
              <m:r>
                <m:rPr>
                  <m:sty m:val="p"/>
                </m:rPr>
                <m:t>,</m:t>
              </m:r>
              <m:r>
                <m:t>64</m:t>
              </m:r>
              <m:r>
                <m:rPr>
                  <m:sty m:val="p"/>
                </m:rPr>
                <m:t>,</m:t>
              </m:r>
              <m:r>
                <m:t>160</m:t>
              </m:r>
              <m:r>
                <m:rPr>
                  <m:sty m:val="p"/>
                </m:rPr>
                <m:t>,</m:t>
              </m:r>
              <m:r>
                <m:t>256</m:t>
              </m:r>
              <m:r>
                <m:rPr>
                  <m:sty m:val="p"/>
                </m:rPr>
                <m:t>}</m:t>
              </m:r>
            </m:oMath>
          </w:p>
        </w:tc>
        <w:tc>
          <w:tcPr/>
          <w:p>
            <w:pPr>
              <w:pStyle w:val="Compact"/>
              <w:jc w:val="center"/>
            </w:pPr>
            <m:oMath>
              <m:r>
                <m:rPr>
                  <m:sty m:val="p"/>
                </m:rPr>
                <m:t>{</m:t>
              </m:r>
              <m:r>
                <m:t>3</m:t>
              </m:r>
              <m:r>
                <m:rPr>
                  <m:sty m:val="p"/>
                </m:rPr>
                <m:t>,</m:t>
              </m:r>
              <m:r>
                <m:t>3</m:t>
              </m:r>
              <m:r>
                <m:rPr>
                  <m:sty m:val="p"/>
                </m:rPr>
                <m:t>,</m:t>
              </m:r>
              <m:r>
                <m:t>5</m:t>
              </m:r>
              <m:r>
                <m:rPr>
                  <m:sty m:val="p"/>
                </m:rPr>
                <m:t>,</m:t>
              </m:r>
              <m:r>
                <m:t>2</m:t>
              </m:r>
              <m:r>
                <m:rPr>
                  <m:sty m:val="p"/>
                </m:rPr>
                <m:t>}</m:t>
              </m:r>
            </m:oMath>
          </w:p>
        </w:tc>
        <w:tc>
          <w:tcPr/>
          <w:p>
            <w:pPr>
              <w:pStyle w:val="Compact"/>
              <w:jc w:val="center"/>
            </w:pPr>
            <w:r>
              <w:t xml:space="preserve">4.3M</w:t>
            </w:r>
          </w:p>
        </w:tc>
      </w:tr>
      <w:tr>
        <w:tc>
          <w:tcPr/>
          <w:p>
            <w:pPr>
              <w:pStyle w:val="Compact"/>
              <w:jc w:val="center"/>
            </w:pPr>
            <w:r>
              <w:t xml:space="preserve">* LSKNet-S</w:t>
            </w:r>
          </w:p>
        </w:tc>
        <w:tc>
          <w:tcPr/>
          <w:p>
            <w:pPr>
              <w:pStyle w:val="Compact"/>
              <w:jc w:val="center"/>
            </w:pPr>
            <m:oMath>
              <m:r>
                <m:rPr>
                  <m:sty m:val="p"/>
                </m:rPr>
                <m:t>{</m:t>
              </m:r>
              <m:r>
                <m:t>64</m:t>
              </m:r>
              <m:r>
                <m:rPr>
                  <m:sty m:val="p"/>
                </m:rPr>
                <m:t>,</m:t>
              </m:r>
              <m:r>
                <m:t>128</m:t>
              </m:r>
              <m:r>
                <m:rPr>
                  <m:sty m:val="p"/>
                </m:rPr>
                <m:t>,</m:t>
              </m:r>
              <m:r>
                <m:t>320</m:t>
              </m:r>
              <m:r>
                <m:rPr>
                  <m:sty m:val="p"/>
                </m:rPr>
                <m:t>,</m:t>
              </m:r>
              <m:r>
                <m:t>512</m:t>
              </m:r>
              <m:r>
                <m:rPr>
                  <m:sty m:val="p"/>
                </m:rPr>
                <m:t>}</m:t>
              </m:r>
            </m:oMath>
          </w:p>
        </w:tc>
        <w:tc>
          <w:tcPr/>
          <w:p>
            <w:pPr>
              <w:pStyle w:val="Compact"/>
              <w:jc w:val="center"/>
            </w:pPr>
            <m:oMath>
              <m:r>
                <m:rPr>
                  <m:sty m:val="p"/>
                </m:rPr>
                <m:t>{</m:t>
              </m:r>
              <m:r>
                <m:t>2</m:t>
              </m:r>
              <m:r>
                <m:rPr>
                  <m:sty m:val="p"/>
                </m:rPr>
                <m:t>,</m:t>
              </m:r>
              <m:r>
                <m:t>2</m:t>
              </m:r>
              <m:r>
                <m:rPr>
                  <m:sty m:val="p"/>
                </m:rPr>
                <m:t>,</m:t>
              </m:r>
              <m:r>
                <m:t>4</m:t>
              </m:r>
              <m:r>
                <m:rPr>
                  <m:sty m:val="p"/>
                </m:rPr>
                <m:t>,</m:t>
              </m:r>
              <m:r>
                <m:t>2</m:t>
              </m:r>
              <m:r>
                <m:rPr>
                  <m:sty m:val="p"/>
                </m:rPr>
                <m:t>}</m:t>
              </m:r>
            </m:oMath>
          </w:p>
        </w:tc>
        <w:tc>
          <w:tcPr/>
          <w:p>
            <w:pPr>
              <w:pStyle w:val="Compact"/>
              <w:jc w:val="center"/>
            </w:pPr>
            <w:r>
              <w:t xml:space="preserve">14.4M</w:t>
            </w:r>
          </w:p>
        </w:tc>
      </w:tr>
    </w:tbl>
    <w:p>
      <w:pPr>
        <w:pStyle w:val="a0"/>
      </w:pPr>
      <w:r>
        <w:t xml:space="preserve">Table 1: Variants of LSKNet used in this paper.</w:t>
      </w:r>
      <w:r>
        <w:t xml:space="preserve"> </w:t>
      </w:r>
      <m:oMath>
        <m:sSub>
          <m:e>
            <m:r>
              <m:t>C</m:t>
            </m:r>
          </m:e>
          <m:sub>
            <m:r>
              <m:t>i</m:t>
            </m:r>
          </m:sub>
        </m:sSub>
      </m:oMath>
      <w:r>
        <w:t xml:space="preserve"> </w:t>
      </w:r>
      <w:r>
        <w:t xml:space="preserve">: feature channel number;</w:t>
      </w:r>
      <w:r>
        <w:t xml:space="preserve"> </w:t>
      </w:r>
      <m:oMath>
        <m:sSub>
          <m:e>
            <m:r>
              <m:t>D</m:t>
            </m:r>
          </m:e>
          <m:sub>
            <m:r>
              <m:t>i</m:t>
            </m:r>
          </m:sub>
        </m:sSub>
      </m:oMath>
      <w:r>
        <w:t xml:space="preserve"> </w:t>
      </w:r>
      <w:r>
        <w:t xml:space="preserve">: number of LSKNet blocks of each stage</w:t>
      </w:r>
      <w:r>
        <w:t xml:space="preserve"> </w:t>
      </w:r>
      <m:oMath>
        <m:r>
          <m:t>i</m:t>
        </m:r>
      </m:oMath>
      <w:r>
        <w:t xml:space="preserve"> </w:t>
      </w:r>
      <w:r>
        <w:t xml:space="preserve">.</w:t>
      </w:r>
    </w:p>
    <w:p>
      <w:pPr>
        <w:pStyle w:val="a0"/>
      </w:pPr>
      <w:r>
        <w:rPr>
          <w:rFonts w:hint="eastAsia"/>
        </w:rPr>
        <w:t xml:space="preserve">表1：本文中使用的LSKNet变体。</w:t>
      </w:r>
      <w:r>
        <w:t xml:space="preserve"> </w:t>
      </w:r>
      <m:oMath>
        <m:sSub>
          <m:e>
            <m:r>
              <m:t>C</m:t>
            </m:r>
          </m:e>
          <m:sub>
            <m:r>
              <m:t>i</m:t>
            </m:r>
          </m:sub>
        </m:sSub>
      </m:oMath>
      <w:r>
        <w:t xml:space="preserve"> </w:t>
      </w:r>
      <w:r>
        <w:rPr>
          <w:rFonts w:hint="eastAsia"/>
        </w:rPr>
        <w:t xml:space="preserve">：特征通道数；</w:t>
      </w:r>
      <w:r>
        <w:t xml:space="preserve"> </w:t>
      </w:r>
      <m:oMath>
        <m:sSub>
          <m:e>
            <m:r>
              <m:t>D</m:t>
            </m:r>
          </m:e>
          <m:sub>
            <m:r>
              <m:t>i</m:t>
            </m:r>
          </m:sub>
        </m:sSub>
      </m:oMath>
      <w:r>
        <w:t xml:space="preserve"> </w:t>
      </w:r>
      <w:r>
        <w:rPr>
          <w:rFonts w:hint="eastAsia"/>
        </w:rPr>
        <w:t xml:space="preserve">：每个阶段的LSKNet块数</w:t>
      </w:r>
      <w:r>
        <w:t xml:space="preserve"> </w:t>
      </w:r>
      <m:oMath>
        <m:r>
          <m:t>i</m:t>
        </m:r>
      </m:oMath>
      <w:r>
        <w:t xml:space="preserve"> </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RF</w:t>
            </w:r>
          </w:p>
        </w:tc>
        <w:tc>
          <w:tcPr/>
          <w:p>
            <w:pPr>
              <w:pStyle w:val="Compact"/>
              <w:jc w:val="center"/>
            </w:pPr>
            <m:oMath>
              <m:d>
                <m:dPr>
                  <m:begChr m:val="("/>
                  <m:endChr m:val=")"/>
                  <m:sepChr m:val=""/>
                  <m:grow/>
                </m:dPr>
                <m:e>
                  <m:r>
                    <m:t>k</m:t>
                  </m:r>
                  <m:r>
                    <m:rPr>
                      <m:sty m:val="p"/>
                    </m:rPr>
                    <m:t>,</m:t>
                  </m:r>
                  <m:r>
                    <m:t>d</m:t>
                  </m:r>
                </m:e>
              </m:d>
            </m:oMath>
            <w:r>
              <w:t xml:space="preserve"> </w:t>
            </w:r>
            <w:r>
              <w:t xml:space="preserve">sequence</w:t>
            </w:r>
          </w:p>
        </w:tc>
        <w:tc>
          <w:tcPr/>
          <w:p>
            <w:pPr>
              <w:pStyle w:val="Compact"/>
              <w:jc w:val="center"/>
            </w:pPr>
            <w:r>
              <w:t xml:space="preserve">#P</w:t>
            </w:r>
          </w:p>
        </w:tc>
        <w:tc>
          <w:tcPr/>
          <w:p>
            <w:pPr>
              <w:pStyle w:val="Compact"/>
              <w:jc w:val="center"/>
            </w:pPr>
            <w:r>
              <w:t xml:space="preserve">FLOPs</w:t>
            </w:r>
          </w:p>
        </w:tc>
      </w:tr>
      <w:tr>
        <w:tc>
          <w:tcPr>
            <w:vMerge w:val="restart"/>
          </w:tcPr>
          <w:p>
            <w:pPr>
              <w:pStyle w:val="Compact"/>
              <w:jc w:val="center"/>
            </w:pPr>
            <w:r>
              <w:t xml:space="preserve">23</w:t>
            </w:r>
          </w:p>
        </w:tc>
        <w:tc>
          <w:tcPr/>
          <w:p>
            <w:pPr>
              <w:pStyle w:val="Compact"/>
              <w:jc w:val="center"/>
            </w:pPr>
            <w:r>
              <w:t xml:space="preserve">(23, 1)</w:t>
            </w:r>
          </w:p>
        </w:tc>
        <w:tc>
          <w:tcPr/>
          <w:p>
            <w:pPr>
              <w:pStyle w:val="Compact"/>
              <w:jc w:val="center"/>
            </w:pPr>
            <m:oMath>
              <m:r>
                <m:t>40.4</m:t>
              </m:r>
              <m:r>
                <m:rPr>
                  <m:sty m:val="p"/>
                </m:rPr>
                <m:t> </m:t>
              </m:r>
              <m:r>
                <m:rPr>
                  <m:sty m:val="p"/>
                </m:rPr>
                <m:t>K</m:t>
              </m:r>
            </m:oMath>
          </w:p>
        </w:tc>
        <w:tc>
          <w:tcPr/>
          <w:p>
            <w:pPr>
              <w:pStyle w:val="Compact"/>
              <w:jc w:val="center"/>
            </w:pPr>
            <w:r>
              <w:t xml:space="preserve">42.4G</w:t>
            </w:r>
          </w:p>
        </w:tc>
      </w:tr>
      <w:tr>
        <w:tc>
          <w:tcPr>
            <w:gridSpan w:val="1"/>
            <w:vMerge w:val="continue"/>
          </w:tcPr>
          <w:p>
            <w:pPr/>
          </w:p>
        </w:tc>
        <w:tc>
          <w:tcPr/>
          <w:p>
            <w:pPr>
              <w:pStyle w:val="Compact"/>
              <w:jc w:val="center"/>
            </w:pPr>
            <m:oMath>
              <m:d>
                <m:dPr>
                  <m:begChr m:val="("/>
                  <m:endChr m:val=")"/>
                  <m:sepChr m:val=""/>
                  <m:grow/>
                </m:dPr>
                <m:e>
                  <m:r>
                    <m:t>5</m:t>
                  </m:r>
                  <m:r>
                    <m:rPr>
                      <m:sty m:val="p"/>
                    </m:rPr>
                    <m:t>,</m:t>
                  </m:r>
                  <m:r>
                    <m:t>1</m:t>
                  </m:r>
                </m:e>
              </m:d>
              <m:r>
                <m:rPr>
                  <m:sty m:val="p"/>
                </m:rPr>
                <m:t>→</m:t>
              </m:r>
              <m:d>
                <m:dPr>
                  <m:begChr m:val="("/>
                  <m:endChr m:val=")"/>
                  <m:sepChr m:val=""/>
                  <m:grow/>
                </m:dPr>
                <m:e>
                  <m:r>
                    <m:t>7</m:t>
                  </m:r>
                  <m:r>
                    <m:rPr>
                      <m:sty m:val="p"/>
                    </m:rPr>
                    <m:t>,</m:t>
                  </m:r>
                  <m:r>
                    <m:t>3</m:t>
                  </m:r>
                </m:e>
              </m:d>
            </m:oMath>
          </w:p>
        </w:tc>
        <w:tc>
          <w:tcPr/>
          <w:p>
            <w:pPr>
              <w:pStyle w:val="Compact"/>
              <w:jc w:val="center"/>
            </w:pPr>
            <w:r>
              <w:t xml:space="preserve">11.3K</w:t>
            </w:r>
          </w:p>
        </w:tc>
        <w:tc>
          <w:tcPr/>
          <w:p>
            <w:pPr>
              <w:pStyle w:val="Compact"/>
              <w:jc w:val="center"/>
            </w:pPr>
            <w:r>
              <w:t xml:space="preserve">11.9G</w:t>
            </w:r>
          </w:p>
        </w:tc>
      </w:tr>
      <w:tr>
        <w:tc>
          <w:tcPr>
            <w:vMerge w:val="restart"/>
          </w:tcPr>
          <w:p>
            <w:pPr>
              <w:pStyle w:val="Compact"/>
              <w:jc w:val="center"/>
            </w:pPr>
            <w:r>
              <w:t xml:space="preserve">29</w:t>
            </w:r>
          </w:p>
        </w:tc>
        <w:tc>
          <w:tcPr/>
          <w:p>
            <w:pPr>
              <w:pStyle w:val="Compact"/>
              <w:jc w:val="center"/>
            </w:pPr>
            <w:r>
              <w:t xml:space="preserve">(29, 1)</w:t>
            </w:r>
          </w:p>
        </w:tc>
        <w:tc>
          <w:tcPr/>
          <w:p>
            <w:pPr>
              <w:pStyle w:val="Compact"/>
              <w:jc w:val="center"/>
            </w:pPr>
            <w:r>
              <w:t xml:space="preserve">60.4K</w:t>
            </w:r>
          </w:p>
        </w:tc>
        <w:tc>
          <w:tcPr/>
          <w:p>
            <w:pPr>
              <w:pStyle w:val="Compact"/>
              <w:jc w:val="center"/>
            </w:pPr>
            <w:r>
              <w:t xml:space="preserve">63.3G</w:t>
            </w:r>
          </w:p>
        </w:tc>
      </w:tr>
      <w:tr>
        <w:tc>
          <w:tcPr>
            <w:gridSpan w:val="1"/>
            <w:vMerge w:val="continue"/>
          </w:tcPr>
          <w:p>
            <w:pPr/>
          </w:p>
        </w:tc>
        <w:tc>
          <w:tcPr/>
          <w:p>
            <w:pPr>
              <w:pStyle w:val="Compact"/>
              <w:jc w:val="center"/>
            </w:pPr>
            <m:oMath>
              <m:d>
                <m:dPr>
                  <m:begChr m:val="("/>
                  <m:endChr m:val=")"/>
                  <m:sepChr m:val=""/>
                  <m:grow/>
                </m:dPr>
                <m:e>
                  <m:r>
                    <m:t>3</m:t>
                  </m:r>
                  <m:r>
                    <m:rPr>
                      <m:sty m:val="p"/>
                    </m:rPr>
                    <m:t>,</m:t>
                  </m:r>
                  <m:r>
                    <m:t>1</m:t>
                  </m:r>
                </m:e>
              </m:d>
              <m:r>
                <m:rPr>
                  <m:sty m:val="p"/>
                </m:rPr>
                <m:t>→</m:t>
              </m:r>
              <m:d>
                <m:dPr>
                  <m:begChr m:val="("/>
                  <m:endChr m:val=")"/>
                  <m:sepChr m:val=""/>
                  <m:grow/>
                </m:dPr>
                <m:e>
                  <m:r>
                    <m:t>5</m:t>
                  </m:r>
                  <m:r>
                    <m:rPr>
                      <m:sty m:val="p"/>
                    </m:rPr>
                    <m:t>,</m:t>
                  </m:r>
                  <m:r>
                    <m:t>2</m:t>
                  </m:r>
                </m:e>
              </m:d>
              <m:r>
                <m:rPr>
                  <m:sty m:val="p"/>
                </m:rPr>
                <m:t>→</m:t>
              </m:r>
              <m:d>
                <m:dPr>
                  <m:begChr m:val="("/>
                  <m:endChr m:val=")"/>
                  <m:sepChr m:val=""/>
                  <m:grow/>
                </m:dPr>
                <m:e>
                  <m:r>
                    <m:t>7</m:t>
                  </m:r>
                  <m:r>
                    <m:rPr>
                      <m:sty m:val="p"/>
                    </m:rPr>
                    <m:t>,</m:t>
                  </m:r>
                  <m:r>
                    <m:t>3</m:t>
                  </m:r>
                </m:e>
              </m:d>
            </m:oMath>
          </w:p>
        </w:tc>
        <w:tc>
          <w:tcPr/>
          <w:p>
            <w:pPr>
              <w:pStyle w:val="Compact"/>
              <w:jc w:val="center"/>
            </w:pPr>
            <w:r>
              <w:t xml:space="preserve">11.3K</w:t>
            </w:r>
          </w:p>
        </w:tc>
        <w:tc>
          <w:tcPr/>
          <w:p>
            <w:pPr>
              <w:pStyle w:val="Compact"/>
              <w:jc w:val="center"/>
            </w:pPr>
            <w:r>
              <w:t xml:space="preserve">13.6G</w:t>
            </w:r>
          </w:p>
        </w:tc>
      </w:tr>
    </w:tbl>
    <w:p>
      <w:pPr>
        <w:pStyle w:val="a0"/>
      </w:pPr>
      <w:r>
        <w:t xml:space="preserve">Table 2: Theoretical efficiency comparisons of two representative examples by expanding single large depth-wise kernel into a sequence, given channels being 64.</w:t>
      </w:r>
      <w:r>
        <w:t xml:space="preserve"> </w:t>
      </w:r>
      <m:oMath>
        <m:r>
          <m:t>k</m:t>
        </m:r>
      </m:oMath>
      <w:r>
        <w:t xml:space="preserve"> </w:t>
      </w:r>
      <w:r>
        <w:t xml:space="preserve">: kernel size;</w:t>
      </w:r>
      <w:r>
        <w:t xml:space="preserve"> </w:t>
      </w:r>
      <m:oMath>
        <m:r>
          <m:t>d</m:t>
        </m:r>
      </m:oMath>
      <w:r>
        <w:t xml:space="preserve"> </w:t>
      </w:r>
      <w:r>
        <w:t xml:space="preserve">: dilation.</w:t>
      </w:r>
    </w:p>
    <w:p>
      <w:pPr>
        <w:pStyle w:val="a0"/>
      </w:pPr>
      <w:r>
        <w:rPr>
          <w:rFonts w:hint="eastAsia"/>
        </w:rPr>
        <w:t xml:space="preserve">表2：将单个大深度卷积核展开为序列的两个代表性示例的理论效率比较，给定通道数为64。</w:t>
      </w:r>
      <w:r>
        <w:t xml:space="preserve"> </w:t>
      </w:r>
      <m:oMath>
        <m:r>
          <m:t>k</m:t>
        </m:r>
      </m:oMath>
      <w:r>
        <w:t xml:space="preserve"> </w:t>
      </w:r>
      <w:r>
        <w:rPr>
          <w:rFonts w:hint="eastAsia"/>
        </w:rPr>
        <w:t xml:space="preserve">：核大小；</w:t>
      </w:r>
      <w:r>
        <w:t xml:space="preserve"> </w:t>
      </w:r>
      <m:oMath>
        <m:r>
          <m:t>d</m:t>
        </m:r>
      </m:oMath>
      <w:r>
        <w:t xml:space="preserve"> </w:t>
      </w:r>
      <w:r>
        <w:rPr>
          <w:rFonts w:hint="eastAsia"/>
        </w:rPr>
        <w:t xml:space="preserve">：扩张率。</w:t>
      </w:r>
    </w:p>
    <w:p>
      <w:pPr>
        <w:pStyle w:val="a0"/>
      </w:pPr>
      <w:r>
        <w:t xml:space="preserve">The detailed configuration of different variants of LSKNet used in this paper is listed in Tab. 1. Each LSKNet block consists of two residual sub-blocks: the Large Kernel Selection (LK Selection) sub-block and the Feed-forward Network (FFN) sub-block. The core LSK module (Fig. 4) is embedded in the LK Selection sub-block. It consists of a sequence of large kernel convolutions and a spatial kernel selection mechanism, which would be elaborated on later.</w:t>
      </w:r>
    </w:p>
    <w:p>
      <w:pPr>
        <w:pStyle w:val="a0"/>
      </w:pPr>
      <w:r>
        <w:rPr>
          <w:rFonts w:hint="eastAsia"/>
        </w:rPr>
        <w:t xml:space="preserve">本文使用的LSKNet不同变体的详细配置列在表1中。每个LSKNet块由两个残差子块组成：大核选择（LK</w:t>
      </w:r>
      <w:r>
        <w:t xml:space="preserve"> </w:t>
      </w:r>
      <w:r>
        <w:rPr>
          <w:rFonts w:hint="eastAsia"/>
        </w:rPr>
        <w:t xml:space="preserve">Selection）子块和前馈网络（FFN）子块。核心LSK模块（图4）嵌入在LK</w:t>
      </w:r>
      <w:r>
        <w:t xml:space="preserve"> </w:t>
      </w:r>
      <w:r>
        <w:rPr>
          <w:rFonts w:hint="eastAsia"/>
        </w:rPr>
        <w:t xml:space="preserve">Selection子块中。它由一系列大核卷积和一个空间核选择机制组成，这将稍后详细阐述。</w:t>
      </w:r>
    </w:p>
    <w:bookmarkEnd w:id="49"/>
    <w:bookmarkStart w:id="50" w:name="large-kernel-convolutions"/>
    <w:p>
      <w:pPr>
        <w:pStyle w:val="1"/>
      </w:pPr>
      <w:r>
        <w:t xml:space="preserve">3.2. Large Kernel Convolutions</w:t>
      </w:r>
    </w:p>
    <w:bookmarkEnd w:id="50"/>
    <w:bookmarkStart w:id="51" w:name="大核卷积"/>
    <w:p>
      <w:pPr>
        <w:pStyle w:val="1"/>
      </w:pPr>
      <w:r>
        <w:t xml:space="preserve">3.2 </w:t>
      </w:r>
      <w:r>
        <w:rPr>
          <w:rFonts w:hint="eastAsia"/>
        </w:rPr>
        <w:t xml:space="preserve">大核卷积</w:t>
      </w:r>
    </w:p>
    <w:p>
      <w:pPr>
        <w:pStyle w:val="FirstParagraph"/>
      </w:pPr>
      <w:r>
        <w:t xml:space="preserve">According to the prior (2) as stated in Introduction, it is suggested to model a series of multiple long-range contexts for adaptive selection. Therefore, we propose to construct a larger kernel convolution by explicitly decomposing it into a sequence of depth-wise convolutions with a large growing kernel and increasing dilation. Specifically, the expansion of the kernel size</w:t>
      </w:r>
      <w:r>
        <w:t xml:space="preserve"> </w:t>
      </w:r>
      <m:oMath>
        <m:r>
          <m:t>k</m:t>
        </m:r>
      </m:oMath>
      <w:r>
        <w:t xml:space="preserve"> </w:t>
      </w:r>
      <w:r>
        <w:t xml:space="preserve">, dilation rate</w:t>
      </w:r>
      <w:r>
        <w:t xml:space="preserve"> </w:t>
      </w:r>
      <m:oMath>
        <m:r>
          <m:t>d</m:t>
        </m:r>
      </m:oMath>
      <w:r>
        <w:t xml:space="preserve"> </w:t>
      </w:r>
      <w:r>
        <w:t xml:space="preserve">and the receptive field</w:t>
      </w:r>
      <w:r>
        <w:t xml:space="preserve"> </w:t>
      </w:r>
      <m:oMath>
        <m:r>
          <m:t>R</m:t>
        </m:r>
        <m:r>
          <m:t>F</m:t>
        </m:r>
      </m:oMath>
      <w:r>
        <w:t xml:space="preserve"> </w:t>
      </w:r>
      <w:r>
        <w:t xml:space="preserve">, of the</w:t>
      </w:r>
      <w:r>
        <w:t xml:space="preserve"> </w:t>
      </w:r>
      <m:oMath>
        <m:r>
          <m:t>i</m:t>
        </m:r>
      </m:oMath>
      <w:r>
        <w:t xml:space="preserve"> </w:t>
      </w:r>
      <w:r>
        <w:t xml:space="preserve">-th depth-wise convolution in the series are defined as follows:</w:t>
      </w:r>
    </w:p>
    <w:p>
      <w:pPr>
        <w:pStyle w:val="a0"/>
      </w:pPr>
      <w:r>
        <w:rPr>
          <w:rFonts w:hint="eastAsia"/>
        </w:rPr>
        <w:t xml:space="preserve">根据引言中提到的先前研究(2)，建议为自适应选择建模一系列多个长距离上下文。因此，我们提出通过显式地将大增长核的深度卷积分解为一系列卷积，并增加扩张率来构建更大的核卷积。具体来说，序列中第</w:t>
      </w:r>
      <w:r>
        <w:t xml:space="preserve"> </w:t>
      </w:r>
      <m:oMath>
        <m:r>
          <m:t>i</m:t>
        </m:r>
      </m:oMath>
      <w:r>
        <w:t xml:space="preserve"> </w:t>
      </w:r>
      <w:r>
        <w:rPr>
          <w:rFonts w:hint="eastAsia"/>
        </w:rPr>
        <w:t xml:space="preserve">个深度卷积的核大小</w:t>
      </w:r>
      <w:r>
        <w:t xml:space="preserve"> </w:t>
      </w:r>
      <m:oMath>
        <m:r>
          <m:t>k</m:t>
        </m:r>
      </m:oMath>
      <w:r>
        <w:t xml:space="preserve"> </w:t>
      </w:r>
      <w:r>
        <w:rPr>
          <w:rFonts w:hint="eastAsia"/>
        </w:rPr>
        <w:t xml:space="preserve">的扩展、扩张率</w:t>
      </w:r>
      <w:r>
        <w:t xml:space="preserve"> </w:t>
      </w:r>
      <m:oMath>
        <m:r>
          <m:t>d</m:t>
        </m:r>
      </m:oMath>
      <w:r>
        <w:t xml:space="preserve"> </w:t>
      </w:r>
      <w:r>
        <w:rPr>
          <w:rFonts w:hint="eastAsia"/>
        </w:rPr>
        <w:t xml:space="preserve">和感受野</w:t>
      </w:r>
      <w:r>
        <w:t xml:space="preserve"> </w:t>
      </w:r>
      <m:oMath>
        <m:r>
          <m:t>R</m:t>
        </m:r>
        <m:r>
          <m:t>F</m:t>
        </m:r>
      </m:oMath>
      <w:r>
        <w:t xml:space="preserve"> </w:t>
      </w:r>
      <w:r>
        <w:rPr>
          <w:rFonts w:hint="eastAsia"/>
        </w:rPr>
        <w:t xml:space="preserve">定义如下：</w:t>
      </w:r>
    </w:p>
    <w:p>
      <w:pPr>
        <w:pStyle w:val="a0"/>
      </w:pPr>
      <m:oMathPara>
        <m:oMathParaPr>
          <m:jc m:val="center"/>
        </m:oMathParaPr>
        <m:oMath>
          <m:sSub>
            <m:e>
              <m:r>
                <m:t>k</m:t>
              </m:r>
            </m:e>
            <m:sub>
              <m:r>
                <m:t>i</m:t>
              </m:r>
              <m:r>
                <m:rPr>
                  <m:sty m:val="p"/>
                </m:rPr>
                <m:t>−</m:t>
              </m:r>
              <m:r>
                <m:t>1</m:t>
              </m:r>
            </m:sub>
          </m:sSub>
          <m:r>
            <m:rPr>
              <m:sty m:val="p"/>
            </m:rPr>
            <m:t>≤</m:t>
          </m:r>
          <m:sSub>
            <m:e>
              <m:r>
                <m:t>k</m:t>
              </m:r>
            </m:e>
            <m:sub>
              <m:r>
                <m:t>i</m:t>
              </m:r>
            </m:sub>
          </m:sSub>
          <m:r>
            <m:rPr>
              <m:sty m:val="p"/>
            </m:rPr>
            <m:t>;</m:t>
          </m:r>
          <m:sSub>
            <m:e>
              <m:r>
                <m:t>d</m:t>
              </m:r>
            </m:e>
            <m:sub>
              <m:r>
                <m:t>1</m:t>
              </m:r>
            </m:sub>
          </m:sSub>
          <m:r>
            <m:rPr>
              <m:sty m:val="p"/>
            </m:rPr>
            <m:t>=</m:t>
          </m:r>
          <m:r>
            <m:t>1</m:t>
          </m:r>
          <m:r>
            <m:rPr>
              <m:sty m:val="p"/>
            </m:rPr>
            <m:t>,</m:t>
          </m:r>
          <m:sSub>
            <m:e>
              <m:r>
                <m:t>d</m:t>
              </m:r>
            </m:e>
            <m:sub>
              <m:r>
                <m:t>i</m:t>
              </m:r>
              <m:r>
                <m:rPr>
                  <m:sty m:val="p"/>
                </m:rPr>
                <m:t>−</m:t>
              </m:r>
              <m:r>
                <m:t>1</m:t>
              </m:r>
            </m:sub>
          </m:sSub>
          <m:r>
            <m:rPr>
              <m:sty m:val="p"/>
            </m:rPr>
            <m:t>&lt;</m:t>
          </m:r>
          <m:sSub>
            <m:e>
              <m:r>
                <m:t>d</m:t>
              </m:r>
            </m:e>
            <m:sub>
              <m:r>
                <m:t>i</m:t>
              </m:r>
            </m:sub>
          </m:sSub>
          <m:r>
            <m:rPr>
              <m:sty m:val="p"/>
            </m:rPr>
            <m:t>≤</m:t>
          </m:r>
          <m:r>
            <m:t>R</m:t>
          </m:r>
          <m:sSub>
            <m:e>
              <m:r>
                <m:t>F</m:t>
              </m:r>
            </m:e>
            <m:sub>
              <m:r>
                <m:t>i</m:t>
              </m:r>
              <m:r>
                <m:rPr>
                  <m:sty m:val="p"/>
                </m:rPr>
                <m:t>−</m:t>
              </m:r>
              <m:r>
                <m:t>1</m:t>
              </m:r>
            </m:sub>
          </m:sSub>
          <m:r>
            <m:rPr>
              <m:sty m:val="p"/>
            </m:rPr>
            <m:t>,</m:t>
          </m:r>
          <m:r>
            <m:t>  </m:t>
          </m:r>
          <m:r>
            <m:rPr>
              <m:nor/>
              <m:sty m:val="p"/>
            </m:rPr>
            <m:t>(1)</m:t>
          </m:r>
        </m:oMath>
      </m:oMathPara>
    </w:p>
    <w:p>
      <w:pPr>
        <w:pStyle w:val="FirstParagraph"/>
      </w:pPr>
      <m:oMathPara>
        <m:oMathParaPr>
          <m:jc m:val="center"/>
        </m:oMathParaPr>
        <m:oMath>
          <m:r>
            <m:t>R</m:t>
          </m:r>
          <m:sSub>
            <m:e>
              <m:r>
                <m:t>F</m:t>
              </m:r>
            </m:e>
            <m:sub>
              <m:r>
                <m:t>1</m:t>
              </m:r>
            </m:sub>
          </m:sSub>
          <m:r>
            <m:rPr>
              <m:sty m:val="p"/>
            </m:rPr>
            <m:t>=</m:t>
          </m:r>
          <m:sSub>
            <m:e>
              <m:r>
                <m:t>k</m:t>
              </m:r>
            </m:e>
            <m:sub>
              <m:r>
                <m:t>1</m:t>
              </m:r>
            </m:sub>
          </m:sSub>
          <m:r>
            <m:rPr>
              <m:sty m:val="p"/>
            </m:rPr>
            <m:t>,</m:t>
          </m:r>
          <m:r>
            <m:t>R</m:t>
          </m:r>
          <m:sSub>
            <m:e>
              <m:r>
                <m:t>F</m:t>
              </m:r>
            </m:e>
            <m:sub>
              <m:r>
                <m:t>i</m:t>
              </m:r>
            </m:sub>
          </m:sSub>
          <m:r>
            <m:rPr>
              <m:sty m:val="p"/>
            </m:rPr>
            <m:t>=</m:t>
          </m:r>
          <m:sSub>
            <m:e>
              <m:r>
                <m:t>d</m:t>
              </m:r>
            </m:e>
            <m:sub>
              <m:r>
                <m:t>i</m:t>
              </m:r>
            </m:sub>
          </m:sSub>
          <m:d>
            <m:dPr>
              <m:begChr m:val="("/>
              <m:endChr m:val=")"/>
              <m:sepChr m:val=""/>
              <m:grow/>
            </m:dPr>
            <m:e>
              <m:sSub>
                <m:e>
                  <m:r>
                    <m:t>k</m:t>
                  </m:r>
                </m:e>
                <m:sub>
                  <m:r>
                    <m:t>i</m:t>
                  </m:r>
                </m:sub>
              </m:sSub>
              <m:r>
                <m:rPr>
                  <m:sty m:val="p"/>
                </m:rPr>
                <m:t>−</m:t>
              </m:r>
              <m:r>
                <m:t>1</m:t>
              </m:r>
            </m:e>
          </m:d>
          <m:r>
            <m:rPr>
              <m:sty m:val="p"/>
            </m:rPr>
            <m:t>+</m:t>
          </m:r>
          <m:r>
            <m:t>R</m:t>
          </m:r>
          <m:sSub>
            <m:e>
              <m:r>
                <m:t>F</m:t>
              </m:r>
            </m:e>
            <m:sub>
              <m:r>
                <m:t>i</m:t>
              </m:r>
              <m:r>
                <m:rPr>
                  <m:sty m:val="p"/>
                </m:rPr>
                <m:t>−</m:t>
              </m:r>
              <m:r>
                <m:t>1</m:t>
              </m:r>
            </m:sub>
          </m:sSub>
          <m:r>
            <m:rPr>
              <m:sty m:val="p"/>
            </m:rPr>
            <m:t>.</m:t>
          </m:r>
          <m:r>
            <m:t>  </m:t>
          </m:r>
          <m:r>
            <m:rPr>
              <m:nor/>
              <m:sty m:val="p"/>
            </m:rPr>
            <m:t>(2)</m:t>
          </m:r>
        </m:oMath>
      </m:oMathPara>
    </w:p>
    <w:p>
      <w:pPr>
        <w:pStyle w:val="FirstParagraph"/>
      </w:pPr>
      <w:r>
        <w:t xml:space="preserve">The increasing of kernel size and dilation rate ensure that the receptive field expands quickly enough. We set an upper bound on the dilation rate to guarantee that the dilation convolution does not introduce gaps between feature maps. For instance, we can decompose a large kernel into 2 or 3 depth-wise convolutions as in Tab. 2, which have a theoretical receptive field of 23 and 29 , respectively.</w:t>
      </w:r>
    </w:p>
    <w:p>
      <w:pPr>
        <w:pStyle w:val="a0"/>
      </w:pPr>
      <w:r>
        <w:rPr>
          <w:rFonts w:hint="eastAsia"/>
        </w:rPr>
        <w:t xml:space="preserve">核心尺寸的增加和扩张率的提高确保了感受野能够快速地扩展。我们为扩张率设定了一个上限，以保证扩张卷积不会在特征图之间引入间隙。例如，我们可以将一个大的核分解为2或3个深度可分卷积，如表2所示，它们分别具有理论上的23和29的感受野。</w:t>
      </w:r>
    </w:p>
    <w:p>
      <w:pPr>
        <w:pStyle w:val="a0"/>
      </w:pPr>
      <w:r>
        <w:t xml:space="preserve">There are two advantages of the proposed designs. First, it explicitly yields multiple features with various large receptive fields, which makes it easier for later kernel selection. Second, sequential decomposition is more efficient than simply applying a single larger kernel. As shown in Tab. 2, under the same resulted theoretical receptive field, our decomposition greatly reduces the number of parameters compared to the standard large convolution kernels. To obtain features with rich contextual information from different ranges for input</w:t>
      </w:r>
      <w:r>
        <w:t xml:space="preserve"> </w:t>
      </w:r>
      <m:oMath>
        <m:r>
          <m:rPr>
            <m:sty m:val="b"/>
          </m:rPr>
          <m:t>X</m:t>
        </m:r>
      </m:oMath>
      <w:r>
        <w:t xml:space="preserve"> </w:t>
      </w:r>
      <w:r>
        <w:t xml:space="preserve">, a series of decomposed depth-wise convolutions with different receptive fields are applied:</w:t>
      </w:r>
    </w:p>
    <w:p>
      <w:pPr>
        <w:pStyle w:val="a0"/>
      </w:pPr>
      <w:r>
        <w:rPr>
          <w:rFonts w:hint="eastAsia"/>
        </w:rPr>
        <w:t xml:space="preserve">所提出设计有两个优点。首先，它明确地生成了具有不同大感受野的多个特征，这使得后续的核选择更为容易。其次，顺序分解比简单地应用一个更大的核更为高效。如表2所示，在相同的结果理论感受野下，我们的分解与标准的大卷积核相比大大减少了参数的数量。为了从不同的范围获取输入</w:t>
      </w:r>
      <w:r>
        <w:t xml:space="preserve"> </w:t>
      </w:r>
      <m:oMath>
        <m:r>
          <m:rPr>
            <m:sty m:val="b"/>
          </m:rPr>
          <m:t>X</m:t>
        </m:r>
      </m:oMath>
      <w:r>
        <w:t xml:space="preserve"> </w:t>
      </w:r>
      <w:r>
        <w:rPr>
          <w:rFonts w:hint="eastAsia"/>
        </w:rPr>
        <w:t xml:space="preserve">的具有丰富上下文信息的特征，应用了一系列分解的深度可分卷积，它们具有不同的感受野：</w:t>
      </w:r>
    </w:p>
    <w:p>
      <w:pPr>
        <w:pStyle w:val="a0"/>
      </w:pPr>
      <m:oMathPara>
        <m:oMathParaPr>
          <m:jc m:val="center"/>
        </m:oMathParaPr>
        <m:oMath>
          <m:sSub>
            <m:e>
              <m:r>
                <m:rPr>
                  <m:sty m:val="b"/>
                </m:rPr>
                <m:t>U</m:t>
              </m:r>
            </m:e>
            <m:sub>
              <m:r>
                <m:t>0</m:t>
              </m:r>
            </m:sub>
          </m:sSub>
          <m:r>
            <m:rPr>
              <m:sty m:val="p"/>
            </m:rPr>
            <m:t>=</m:t>
          </m:r>
          <m:r>
            <m:rPr>
              <m:sty m:val="b"/>
            </m:rPr>
            <m:t>X</m:t>
          </m:r>
          <m:r>
            <m:rPr>
              <m:sty m:val="p"/>
            </m:rPr>
            <m:t>,</m:t>
          </m:r>
          <m:r>
            <m:t> </m:t>
          </m:r>
          <m:sSub>
            <m:e>
              <m:r>
                <m:rPr>
                  <m:sty m:val="b"/>
                </m:rPr>
                <m:t>U</m:t>
              </m:r>
            </m:e>
            <m:sub>
              <m:r>
                <m:t>i</m:t>
              </m:r>
              <m:r>
                <m:rPr>
                  <m:sty m:val="p"/>
                </m:rPr>
                <m:t>+</m:t>
              </m:r>
              <m:r>
                <m:t>1</m:t>
              </m:r>
            </m:sub>
          </m:sSub>
          <m:r>
            <m:rPr>
              <m:sty m:val="p"/>
            </m:rPr>
            <m:t>=</m:t>
          </m:r>
          <m:sSubSup>
            <m:e>
              <m:r>
                <m:rPr>
                  <m:sty m:val="p"/>
                  <m:scr m:val="script"/>
                </m:rPr>
                <m:t>F</m:t>
              </m:r>
            </m:e>
            <m:sub>
              <m:r>
                <m:t>i</m:t>
              </m:r>
            </m:sub>
            <m:sup>
              <m:r>
                <m:t>d</m:t>
              </m:r>
              <m:r>
                <m:t>w</m:t>
              </m:r>
            </m:sup>
          </m:sSubSup>
          <m:d>
            <m:dPr>
              <m:begChr m:val="("/>
              <m:endChr m:val=")"/>
              <m:sepChr m:val=""/>
              <m:grow/>
            </m:dPr>
            <m:e>
              <m:sSub>
                <m:e>
                  <m:r>
                    <m:rPr>
                      <m:sty m:val="b"/>
                    </m:rPr>
                    <m:t>U</m:t>
                  </m:r>
                </m:e>
                <m:sub>
                  <m:r>
                    <m:t>i</m:t>
                  </m:r>
                </m:sub>
              </m:sSub>
            </m:e>
          </m:d>
          <m:r>
            <m:t>  </m:t>
          </m:r>
          <m:r>
            <m:rPr>
              <m:nor/>
              <m:sty m:val="p"/>
            </m:rPr>
            <m:t>(3)</m:t>
          </m:r>
        </m:oMath>
      </m:oMathPara>
    </w:p>
    <w:p>
      <w:pPr>
        <w:pStyle w:val="FirstParagraph"/>
      </w:pPr>
      <w:r>
        <w:t xml:space="preserve">where</w:t>
      </w:r>
      <w:r>
        <w:t xml:space="preserve"> </w:t>
      </w:r>
      <m:oMath>
        <m:sSubSup>
          <m:e>
            <m:r>
              <m:rPr>
                <m:sty m:val="p"/>
                <m:scr m:val="script"/>
              </m:rPr>
              <m:t>F</m:t>
            </m:r>
          </m:e>
          <m:sub>
            <m:r>
              <m:t>i</m:t>
            </m:r>
          </m:sub>
          <m:sup>
            <m:r>
              <m:t>d</m:t>
            </m:r>
            <m:r>
              <m:t>w</m:t>
            </m:r>
          </m:sup>
        </m:sSubSup>
        <m:d>
          <m:dPr>
            <m:begChr m:val="("/>
            <m:endChr m:val=")"/>
            <m:sepChr m:val=""/>
            <m:grow/>
          </m:dPr>
          <m:e>
            <m:r>
              <m:rPr>
                <m:sty m:val="p"/>
              </m:rPr>
              <m:t>⋅</m:t>
            </m:r>
          </m:e>
        </m:d>
      </m:oMath>
      <w:r>
        <w:t xml:space="preserve"> </w:t>
      </w:r>
      <w:r>
        <w:t xml:space="preserve">are depth-wise convolutions with kernel</w:t>
      </w:r>
      <w:r>
        <w:t xml:space="preserve"> </w:t>
      </w:r>
      <m:oMath>
        <m:sSub>
          <m:e>
            <m:r>
              <m:t>k</m:t>
            </m:r>
          </m:e>
          <m:sub>
            <m:r>
              <m:t>i</m:t>
            </m:r>
          </m:sub>
        </m:sSub>
      </m:oMath>
      <w:r>
        <w:t xml:space="preserve"> </w:t>
      </w:r>
      <w:r>
        <w:t xml:space="preserve">and dilation</w:t>
      </w:r>
      <w:r>
        <w:t xml:space="preserve"> </w:t>
      </w:r>
      <m:oMath>
        <m:sSub>
          <m:e>
            <m:r>
              <m:t>d</m:t>
            </m:r>
          </m:e>
          <m:sub>
            <m:r>
              <m:t>i</m:t>
            </m:r>
          </m:sub>
        </m:sSub>
      </m:oMath>
      <w:r>
        <w:t xml:space="preserve"> </w:t>
      </w:r>
      <w:r>
        <w:t xml:space="preserve">. Assuming there are</w:t>
      </w:r>
      <w:r>
        <w:t xml:space="preserve"> </w:t>
      </w:r>
      <m:oMath>
        <m:r>
          <m:t>N</m:t>
        </m:r>
      </m:oMath>
      <w:r>
        <w:t xml:space="preserve"> </w:t>
      </w:r>
      <w:r>
        <w:t xml:space="preserve">decomposed kernels, each of which is further processed by a</w:t>
      </w:r>
      <w:r>
        <w:t xml:space="preserve"> </w:t>
      </w:r>
      <m:oMath>
        <m:r>
          <m:t>1</m:t>
        </m:r>
        <m:r>
          <m:rPr>
            <m:sty m:val="p"/>
          </m:rPr>
          <m:t>×</m:t>
        </m:r>
        <m:r>
          <m:t>1</m:t>
        </m:r>
      </m:oMath>
      <w:r>
        <w:t xml:space="preserve"> </w:t>
      </w:r>
      <w:r>
        <w:t xml:space="preserve">convolution layer</w:t>
      </w:r>
      <w:r>
        <w:t xml:space="preserve"> </w:t>
      </w:r>
      <m:oMath>
        <m:sSup>
          <m:e>
            <m:r>
              <m:rPr>
                <m:sty m:val="p"/>
                <m:scr m:val="script"/>
              </m:rPr>
              <m:t>F</m:t>
            </m:r>
          </m:e>
          <m:sup>
            <m:r>
              <m:t>1</m:t>
            </m:r>
            <m:r>
              <m:rPr>
                <m:sty m:val="p"/>
              </m:rPr>
              <m:t>×</m:t>
            </m:r>
            <m:r>
              <m:t>1</m:t>
            </m:r>
          </m:sup>
        </m:sSup>
        <m:d>
          <m:dPr>
            <m:begChr m:val="("/>
            <m:endChr m:val=")"/>
            <m:sepChr m:val=""/>
            <m:grow/>
          </m:dPr>
          <m:e>
            <m:r>
              <m:rPr>
                <m:sty m:val="p"/>
              </m:rPr>
              <m:t>⋅</m:t>
            </m:r>
          </m:e>
        </m:d>
      </m:oMath>
      <w:r>
        <w:t xml:space="preserve"> </w:t>
      </w:r>
      <w:r>
        <w:t xml:space="preserve">:</w:t>
      </w:r>
    </w:p>
    <w:p>
      <w:pPr>
        <w:pStyle w:val="a0"/>
      </w:pPr>
      <w:r>
        <w:rPr>
          <w:rFonts w:hint="eastAsia"/>
        </w:rPr>
        <w:t xml:space="preserve">其中</w:t>
      </w:r>
      <w:r>
        <w:t xml:space="preserve"> </w:t>
      </w:r>
      <m:oMath>
        <m:sSubSup>
          <m:e>
            <m:r>
              <m:rPr>
                <m:sty m:val="p"/>
                <m:scr m:val="script"/>
              </m:rPr>
              <m:t>F</m:t>
            </m:r>
          </m:e>
          <m:sub>
            <m:r>
              <m:t>i</m:t>
            </m:r>
          </m:sub>
          <m:sup>
            <m:r>
              <m:t>d</m:t>
            </m:r>
            <m:r>
              <m:t>w</m:t>
            </m:r>
          </m:sup>
        </m:sSubSup>
        <m:d>
          <m:dPr>
            <m:begChr m:val="("/>
            <m:endChr m:val=")"/>
            <m:sepChr m:val=""/>
            <m:grow/>
          </m:dPr>
          <m:e>
            <m:r>
              <m:rPr>
                <m:sty m:val="p"/>
              </m:rPr>
              <m:t>⋅</m:t>
            </m:r>
          </m:e>
        </m:d>
      </m:oMath>
      <w:r>
        <w:t xml:space="preserve"> </w:t>
      </w:r>
      <w:r>
        <w:rPr>
          <w:rFonts w:hint="eastAsia"/>
        </w:rPr>
        <w:t xml:space="preserve">是具有核</w:t>
      </w:r>
      <w:r>
        <w:t xml:space="preserve"> </w:t>
      </w:r>
      <m:oMath>
        <m:sSub>
          <m:e>
            <m:r>
              <m:t>k</m:t>
            </m:r>
          </m:e>
          <m:sub>
            <m:r>
              <m:t>i</m:t>
            </m:r>
          </m:sub>
        </m:sSub>
      </m:oMath>
      <w:r>
        <w:t xml:space="preserve"> </w:t>
      </w:r>
      <w:r>
        <w:rPr>
          <w:rFonts w:hint="eastAsia"/>
        </w:rPr>
        <w:t xml:space="preserve">和扩张</w:t>
      </w:r>
      <w:r>
        <w:t xml:space="preserve"> </w:t>
      </w:r>
      <m:oMath>
        <m:sSub>
          <m:e>
            <m:r>
              <m:t>d</m:t>
            </m:r>
          </m:e>
          <m:sub>
            <m:r>
              <m:t>i</m:t>
            </m:r>
          </m:sub>
        </m:sSub>
      </m:oMath>
      <w:r>
        <w:t xml:space="preserve"> </w:t>
      </w:r>
      <w:r>
        <w:rPr>
          <w:rFonts w:hint="eastAsia"/>
        </w:rPr>
        <w:t xml:space="preserve">的深度可分卷积。假设有</w:t>
      </w:r>
      <w:r>
        <w:t xml:space="preserve"> </w:t>
      </w:r>
      <m:oMath>
        <m:r>
          <m:t>N</m:t>
        </m:r>
      </m:oMath>
      <w:r>
        <w:t xml:space="preserve"> </w:t>
      </w:r>
      <w:r>
        <w:rPr>
          <w:rFonts w:hint="eastAsia"/>
        </w:rPr>
        <w:t xml:space="preserve">个分解的核，每个核进一步通过一个</w:t>
      </w:r>
      <w:r>
        <w:t xml:space="preserve"> </w:t>
      </w:r>
      <m:oMath>
        <m:r>
          <m:t>1</m:t>
        </m:r>
        <m:r>
          <m:rPr>
            <m:sty m:val="p"/>
          </m:rPr>
          <m:t>×</m:t>
        </m:r>
        <m:r>
          <m:t>1</m:t>
        </m:r>
      </m:oMath>
      <w:r>
        <w:t xml:space="preserve"> </w:t>
      </w:r>
      <w:r>
        <w:rPr>
          <w:rFonts w:hint="eastAsia"/>
        </w:rPr>
        <w:t xml:space="preserve">卷积层</w:t>
      </w:r>
      <w:r>
        <w:t xml:space="preserve"> </w:t>
      </w:r>
      <m:oMath>
        <m:sSup>
          <m:e>
            <m:r>
              <m:rPr>
                <m:sty m:val="p"/>
                <m:scr m:val="script"/>
              </m:rPr>
              <m:t>F</m:t>
            </m:r>
          </m:e>
          <m:sup>
            <m:r>
              <m:t>1</m:t>
            </m:r>
            <m:r>
              <m:rPr>
                <m:sty m:val="p"/>
              </m:rPr>
              <m:t>×</m:t>
            </m:r>
            <m:r>
              <m:t>1</m:t>
            </m:r>
          </m:sup>
        </m:sSup>
        <m:d>
          <m:dPr>
            <m:begChr m:val="("/>
            <m:endChr m:val=")"/>
            <m:sepChr m:val=""/>
            <m:grow/>
          </m:dPr>
          <m:e>
            <m:r>
              <m:rPr>
                <m:sty m:val="p"/>
              </m:rPr>
              <m:t>⋅</m:t>
            </m:r>
          </m:e>
        </m:d>
      </m:oMath>
      <w:r>
        <w:t xml:space="preserve"> </w:t>
      </w:r>
      <w:r>
        <w:rPr>
          <w:rFonts w:hint="eastAsia"/>
        </w:rPr>
        <w:t xml:space="preserve">进行处理：</w:t>
      </w:r>
    </w:p>
    <w:p>
      <w:pPr>
        <w:pStyle w:val="a0"/>
      </w:pPr>
      <m:oMathPara>
        <m:oMathParaPr>
          <m:jc m:val="center"/>
        </m:oMathParaPr>
        <m:oMath>
          <m:sSub>
            <m:e>
              <m:acc>
                <m:accPr>
                  <m:chr m:val="̃"/>
                </m:accPr>
                <m:e>
                  <m:r>
                    <m:rPr>
                      <m:sty m:val="b"/>
                    </m:rPr>
                    <m:t>U</m:t>
                  </m:r>
                </m:e>
              </m:acc>
            </m:e>
            <m:sub>
              <m:r>
                <m:t>i</m:t>
              </m:r>
            </m:sub>
          </m:sSub>
          <m:r>
            <m:rPr>
              <m:sty m:val="p"/>
            </m:rPr>
            <m:t>=</m:t>
          </m:r>
          <m:sSubSup>
            <m:e>
              <m:r>
                <m:rPr>
                  <m:sty m:val="p"/>
                  <m:scr m:val="script"/>
                </m:rPr>
                <m:t>F</m:t>
              </m:r>
            </m:e>
            <m:sub>
              <m:r>
                <m:t>i</m:t>
              </m:r>
            </m:sub>
            <m:sup>
              <m:r>
                <m:t>1</m:t>
              </m:r>
              <m:r>
                <m:rPr>
                  <m:sty m:val="p"/>
                </m:rPr>
                <m:t>×</m:t>
              </m:r>
              <m:r>
                <m:t>1</m:t>
              </m:r>
            </m:sup>
          </m:sSubSup>
          <m:d>
            <m:dPr>
              <m:begChr m:val="("/>
              <m:endChr m:val=")"/>
              <m:sepChr m:val=""/>
              <m:grow/>
            </m:dPr>
            <m:e>
              <m:sSub>
                <m:e>
                  <m:r>
                    <m:rPr>
                      <m:sty m:val="b"/>
                    </m:rPr>
                    <m:t>U</m:t>
                  </m:r>
                </m:e>
                <m:sub>
                  <m:r>
                    <m:t>i</m:t>
                  </m:r>
                </m:sub>
              </m:sSub>
            </m:e>
          </m:d>
          <m:r>
            <m:rPr>
              <m:nor/>
              <m:sty m:val="p"/>
            </m:rPr>
            <m:t>,for</m:t>
          </m:r>
          <m:r>
            <m:t>i</m:t>
          </m:r>
          <m:r>
            <m:rPr>
              <m:nor/>
              <m:sty m:val="p"/>
            </m:rPr>
            <m:t>in</m:t>
          </m:r>
          <m:d>
            <m:dPr>
              <m:begChr m:val="["/>
              <m:endChr m:val="]"/>
              <m:sepChr m:val=""/>
              <m:grow/>
            </m:dPr>
            <m:e>
              <m:r>
                <m:t>1</m:t>
              </m:r>
              <m:r>
                <m:rPr>
                  <m:sty m:val="p"/>
                </m:rPr>
                <m:t>,</m:t>
              </m:r>
              <m:r>
                <m:t>N</m:t>
              </m:r>
            </m:e>
          </m:d>
          <m:r>
            <m:rPr>
              <m:nor/>
              <m:sty m:val="p"/>
            </m:rPr>
            <m:t>,</m:t>
          </m:r>
          <m:r>
            <m:t>  </m:t>
          </m:r>
          <m:r>
            <m:rPr>
              <m:nor/>
              <m:sty m:val="p"/>
            </m:rPr>
            <m:t>(4)</m:t>
          </m:r>
        </m:oMath>
      </m:oMathPara>
    </w:p>
    <w:p>
      <w:pPr>
        <w:pStyle w:val="FirstParagraph"/>
      </w:pPr>
      <w:r>
        <w:t xml:space="preserve">allowing channel mixing for each spatial feature vector. Then, a selection mechanism is proposed to dynamically select kernels for various objects based on the multi-scale features obtained, which would be introduced next.</w:t>
      </w:r>
    </w:p>
    <w:p>
      <w:pPr>
        <w:pStyle w:val="a0"/>
      </w:pPr>
      <w:r>
        <w:rPr>
          <w:rFonts w:hint="eastAsia"/>
        </w:rPr>
        <w:t xml:space="preserve">为每个空间特征向量允许通道混合。接着，提出了一个选择机制，根据获得的多尺度特征动态地为不同的目标选择核，接下来将介绍这一机制。</w:t>
      </w:r>
    </w:p>
    <w:bookmarkEnd w:id="51"/>
    <w:bookmarkStart w:id="52" w:name="spatial-kernel-selection"/>
    <w:p>
      <w:pPr>
        <w:pStyle w:val="1"/>
      </w:pPr>
      <w:r>
        <w:t xml:space="preserve">3.3. Spatial Kernel Selection</w:t>
      </w:r>
    </w:p>
    <w:bookmarkEnd w:id="52"/>
    <w:bookmarkStart w:id="53" w:name="空间核选择"/>
    <w:p>
      <w:pPr>
        <w:pStyle w:val="1"/>
      </w:pPr>
      <w:r>
        <w:t xml:space="preserve">3.3. </w:t>
      </w:r>
      <w:r>
        <w:rPr>
          <w:rFonts w:hint="eastAsia"/>
        </w:rPr>
        <w:t xml:space="preserve">空间核选择</w:t>
      </w:r>
    </w:p>
    <w:p>
      <w:pPr>
        <w:pStyle w:val="FirstParagraph"/>
      </w:pPr>
      <w:r>
        <w:t xml:space="preserve">To enhance the network’s ability to focus on the most relevant spatial context regions for detecting targets, we use a spatial selection mechanism to spatially select the feature maps from large convolution kernels at different scales. Firstly, we concatenate the features obtained from different kernels with different ranges of receptive field:</w:t>
      </w:r>
    </w:p>
    <w:p>
      <w:pPr>
        <w:pStyle w:val="a0"/>
      </w:pPr>
      <w:r>
        <w:rPr>
          <w:rFonts w:hint="eastAsia"/>
        </w:rPr>
        <w:t xml:space="preserve">为了提高网络关注检测目标最相关空间上下文区域的能力，我们使用一个空间选择机制，在不同的尺度上从大卷积核中选择特征图。首先，我们将来自不同核、具有不同感受野范围的特征进行拼接：</w:t>
      </w:r>
    </w:p>
    <w:p>
      <w:pPr>
        <w:pStyle w:val="a0"/>
      </w:pPr>
      <m:oMathPara>
        <m:oMathParaPr>
          <m:jc m:val="center"/>
        </m:oMathParaPr>
        <m:oMath>
          <m:acc>
            <m:accPr>
              <m:chr m:val="̃"/>
            </m:accPr>
            <m:e>
              <m:r>
                <m:rPr>
                  <m:sty m:val="b"/>
                </m:rPr>
                <m:t>U</m:t>
              </m:r>
            </m:e>
          </m:acc>
          <m:r>
            <m:rPr>
              <m:sty m:val="p"/>
            </m:rPr>
            <m:t>=</m:t>
          </m:r>
          <m:d>
            <m:dPr>
              <m:begChr m:val="["/>
              <m:endChr m:val="]"/>
              <m:sepChr m:val=""/>
              <m:grow/>
            </m:dPr>
            <m:e>
              <m:sSub>
                <m:e>
                  <m:acc>
                    <m:accPr>
                      <m:chr m:val="̃"/>
                    </m:accPr>
                    <m:e>
                      <m:r>
                        <m:rPr>
                          <m:sty m:val="b"/>
                        </m:rPr>
                        <m:t>U</m:t>
                      </m:r>
                    </m:e>
                  </m:acc>
                </m:e>
                <m:sub>
                  <m:r>
                    <m:t>1</m:t>
                  </m:r>
                </m:sub>
              </m:sSub>
              <m:r>
                <m:rPr>
                  <m:sty m:val="p"/>
                </m:rPr>
                <m:t>;</m:t>
              </m:r>
              <m:r>
                <m:rPr>
                  <m:sty m:val="p"/>
                </m:rPr>
                <m:t>…</m:t>
              </m:r>
              <m:r>
                <m:rPr>
                  <m:sty m:val="p"/>
                </m:rPr>
                <m:t>;</m:t>
              </m:r>
              <m:sSub>
                <m:e>
                  <m:acc>
                    <m:accPr>
                      <m:chr m:val="̃"/>
                    </m:accPr>
                    <m:e>
                      <m:r>
                        <m:rPr>
                          <m:sty m:val="b"/>
                        </m:rPr>
                        <m:t>U</m:t>
                      </m:r>
                    </m:e>
                  </m:acc>
                </m:e>
                <m:sub>
                  <m:r>
                    <m:t>i</m:t>
                  </m:r>
                </m:sub>
              </m:sSub>
            </m:e>
          </m:d>
          <m:r>
            <m:t>  </m:t>
          </m:r>
          <m:r>
            <m:rPr>
              <m:nor/>
              <m:sty m:val="p"/>
            </m:rPr>
            <m:t>(5)</m:t>
          </m:r>
        </m:oMath>
      </m:oMathPara>
    </w:p>
    <w:p>
      <w:pPr>
        <w:pStyle w:val="FirstParagraph"/>
      </w:pPr>
      <w:r>
        <w:t xml:space="preserve">and then efficiently extract the spatial relationship by applying channel-based average and maximum pooling (denoted as</w:t>
      </w:r>
      <w:r>
        <w:t xml:space="preserve"> </w:t>
      </w:r>
      <m:oMath>
        <m:sSub>
          <m:e>
            <m:r>
              <m:rPr>
                <m:sty m:val="p"/>
                <m:scr m:val="script"/>
              </m:rPr>
              <m:t>P</m:t>
            </m:r>
          </m:e>
          <m:sub>
            <m:r>
              <m:rPr>
                <m:nor/>
                <m:sty m:val="p"/>
              </m:rPr>
              <m:t>avg </m:t>
            </m:r>
          </m:sub>
        </m:sSub>
        <m:d>
          <m:dPr>
            <m:begChr m:val="("/>
            <m:endChr m:val=")"/>
            <m:sepChr m:val=""/>
            <m:grow/>
          </m:dPr>
          <m:e>
            <m:r>
              <m:rPr>
                <m:sty m:val="p"/>
              </m:rPr>
              <m:t>⋅</m:t>
            </m:r>
          </m:e>
        </m:d>
      </m:oMath>
      <w:r>
        <w:t xml:space="preserve"> </w:t>
      </w:r>
      <w:r>
        <w:t xml:space="preserve">and</w:t>
      </w:r>
      <w:r>
        <w:t xml:space="preserve"> </w:t>
      </w:r>
      <m:oMath>
        <m:sSub>
          <m:e>
            <m:r>
              <m:rPr>
                <m:sty m:val="p"/>
                <m:scr m:val="script"/>
              </m:rPr>
              <m:t>P</m:t>
            </m:r>
          </m:e>
          <m:sub>
            <m:r>
              <m:rPr>
                <m:sty m:val="p"/>
              </m:rPr>
              <m:t>max</m:t>
            </m:r>
          </m:sub>
        </m:sSub>
        <m:d>
          <m:dPr>
            <m:begChr m:val="("/>
            <m:endChr m:val=")"/>
            <m:sepChr m:val=""/>
            <m:grow/>
          </m:dPr>
          <m:e>
            <m:r>
              <m:rPr>
                <m:sty m:val="p"/>
              </m:rPr>
              <m:t>⋅</m:t>
            </m:r>
          </m:e>
        </m:d>
        <m:r>
          <m:rPr>
            <m:sty m:val="p"/>
          </m:rPr>
          <m:t>)</m:t>
        </m:r>
      </m:oMath>
      <w:r>
        <w:t xml:space="preserve"> </w:t>
      </w:r>
      <w:r>
        <w:t xml:space="preserve">to</w:t>
      </w:r>
      <w:r>
        <w:t xml:space="preserve"> </w:t>
      </w:r>
      <m:oMath>
        <m:acc>
          <m:accPr>
            <m:chr m:val="̃"/>
          </m:accPr>
          <m:e>
            <m:r>
              <m:rPr>
                <m:sty m:val="b"/>
              </m:rPr>
              <m:t>U</m:t>
            </m:r>
          </m:e>
        </m:acc>
      </m:oMath>
      <w:r>
        <w:t xml:space="preserve"> </w:t>
      </w:r>
      <w:r>
        <w:t xml:space="preserve">:</w:t>
      </w:r>
    </w:p>
    <w:p>
      <w:pPr>
        <w:pStyle w:val="a0"/>
      </w:pPr>
      <w:r>
        <w:rPr>
          <w:rFonts w:hint="eastAsia"/>
        </w:rPr>
        <w:t xml:space="preserve">然后通过应用基于通道的平均和最大池化（分别表示为</w:t>
      </w:r>
      <w:r>
        <w:t xml:space="preserve"> </w:t>
      </w:r>
      <m:oMath>
        <m:sSub>
          <m:e>
            <m:r>
              <m:rPr>
                <m:sty m:val="p"/>
                <m:scr m:val="script"/>
              </m:rPr>
              <m:t>P</m:t>
            </m:r>
          </m:e>
          <m:sub>
            <m:r>
              <m:rPr>
                <m:nor/>
                <m:sty m:val="p"/>
              </m:rPr>
              <m:t>avg </m:t>
            </m:r>
          </m:sub>
        </m:sSub>
        <m:d>
          <m:dPr>
            <m:begChr m:val="("/>
            <m:endChr m:val=")"/>
            <m:sepChr m:val=""/>
            <m:grow/>
          </m:dPr>
          <m:e>
            <m:r>
              <m:rPr>
                <m:sty m:val="p"/>
              </m:rPr>
              <m:t>⋅</m:t>
            </m:r>
          </m:e>
        </m:d>
      </m:oMath>
      <w:r>
        <w:t xml:space="preserve"> </w:t>
      </w:r>
      <w:r>
        <w:rPr>
          <w:rFonts w:hint="eastAsia"/>
        </w:rPr>
        <w:t xml:space="preserve">和</w:t>
      </w:r>
      <w:r>
        <w:t xml:space="preserve"> </w:t>
      </w:r>
      <m:oMath>
        <m:sSub>
          <m:e>
            <m:r>
              <m:rPr>
                <m:sty m:val="p"/>
                <m:scr m:val="script"/>
              </m:rPr>
              <m:t>P</m:t>
            </m:r>
          </m:e>
          <m:sub>
            <m:r>
              <m:rPr>
                <m:sty m:val="p"/>
              </m:rPr>
              <m:t>max</m:t>
            </m:r>
          </m:sub>
        </m:sSub>
        <m:d>
          <m:dPr>
            <m:begChr m:val="("/>
            <m:endChr m:val=")"/>
            <m:sepChr m:val=""/>
            <m:grow/>
          </m:dPr>
          <m:e>
            <m:r>
              <m:rPr>
                <m:sty m:val="p"/>
              </m:rPr>
              <m:t>⋅</m:t>
            </m:r>
          </m:e>
        </m:d>
        <m:r>
          <m:rPr>
            <m:sty m:val="p"/>
          </m:rPr>
          <m:t>)</m:t>
        </m:r>
      </m:oMath>
      <w:r>
        <w:t xml:space="preserve"> </w:t>
      </w:r>
      <w:r>
        <w:rPr>
          <w:rFonts w:hint="eastAsia"/>
        </w:rPr>
        <w:t xml:space="preserve">对</w:t>
      </w:r>
      <w:r>
        <w:t xml:space="preserve"> </w:t>
      </w:r>
      <m:oMath>
        <m:acc>
          <m:accPr>
            <m:chr m:val="̃"/>
          </m:accPr>
          <m:e>
            <m:r>
              <m:rPr>
                <m:sty m:val="b"/>
              </m:rPr>
              <m:t>U</m:t>
            </m:r>
          </m:e>
        </m:acc>
      </m:oMath>
      <w:r>
        <w:t xml:space="preserve"> </w:t>
      </w:r>
      <w:r>
        <w:rPr>
          <w:rFonts w:hint="eastAsia"/>
        </w:rPr>
        <w:t xml:space="preserve">）有效地提取空间关系：</w:t>
      </w:r>
    </w:p>
    <w:p>
      <w:pPr>
        <w:pStyle w:val="a0"/>
      </w:pPr>
      <m:oMathPara>
        <m:oMathParaPr>
          <m:jc m:val="center"/>
        </m:oMathParaPr>
        <m:oMath>
          <m:sSub>
            <m:e>
              <m:r>
                <m:rPr>
                  <m:sty m:val="b"/>
                </m:rPr>
                <m:t>S</m:t>
              </m:r>
              <m:r>
                <m:rPr>
                  <m:sty m:val="b"/>
                </m:rPr>
                <m:t>A</m:t>
              </m:r>
            </m:e>
            <m:sub>
              <m:r>
                <m:t>a</m:t>
              </m:r>
              <m:r>
                <m:t>v</m:t>
              </m:r>
              <m:r>
                <m:t>g</m:t>
              </m:r>
            </m:sub>
          </m:sSub>
          <m:r>
            <m:rPr>
              <m:sty m:val="p"/>
            </m:rPr>
            <m:t>=</m:t>
          </m:r>
          <m:sSub>
            <m:e>
              <m:r>
                <m:rPr>
                  <m:sty m:val="p"/>
                  <m:scr m:val="script"/>
                </m:rPr>
                <m:t>P</m:t>
              </m:r>
            </m:e>
            <m:sub>
              <m:r>
                <m:t>a</m:t>
              </m:r>
              <m:r>
                <m:t>v</m:t>
              </m:r>
              <m:r>
                <m:t>g</m:t>
              </m:r>
            </m:sub>
          </m:sSub>
          <m:d>
            <m:dPr>
              <m:begChr m:val="("/>
              <m:endChr m:val=")"/>
              <m:sepChr m:val=""/>
              <m:grow/>
            </m:dPr>
            <m:e>
              <m:acc>
                <m:accPr>
                  <m:chr m:val="̃"/>
                </m:accPr>
                <m:e>
                  <m:r>
                    <m:rPr>
                      <m:sty m:val="b"/>
                    </m:rPr>
                    <m:t>U</m:t>
                  </m:r>
                </m:e>
              </m:acc>
            </m:e>
          </m:d>
          <m:r>
            <m:rPr>
              <m:sty m:val="p"/>
            </m:rPr>
            <m:t>,</m:t>
          </m:r>
          <m:sSub>
            <m:e>
              <m:r>
                <m:rPr>
                  <m:sty m:val="b"/>
                </m:rPr>
                <m:t>S</m:t>
              </m:r>
              <m:r>
                <m:rPr>
                  <m:sty m:val="b"/>
                </m:rPr>
                <m:t>A</m:t>
              </m:r>
            </m:e>
            <m:sub>
              <m:r>
                <m:rPr>
                  <m:sty m:val="p"/>
                </m:rPr>
                <m:t>max</m:t>
              </m:r>
            </m:sub>
          </m:sSub>
          <m:r>
            <m:rPr>
              <m:sty m:val="p"/>
            </m:rPr>
            <m:t>=</m:t>
          </m:r>
          <m:sSub>
            <m:e>
              <m:r>
                <m:rPr>
                  <m:sty m:val="p"/>
                  <m:scr m:val="script"/>
                </m:rPr>
                <m:t>P</m:t>
              </m:r>
            </m:e>
            <m:sub>
              <m:r>
                <m:rPr>
                  <m:sty m:val="p"/>
                </m:rPr>
                <m:t>max</m:t>
              </m:r>
            </m:sub>
          </m:sSub>
          <m:d>
            <m:dPr>
              <m:begChr m:val="("/>
              <m:endChr m:val=")"/>
              <m:sepChr m:val=""/>
              <m:grow/>
            </m:dPr>
            <m:e>
              <m:acc>
                <m:accPr>
                  <m:chr m:val="̃"/>
                </m:accPr>
                <m:e>
                  <m:r>
                    <m:rPr>
                      <m:sty m:val="b"/>
                    </m:rPr>
                    <m:t>U</m:t>
                  </m:r>
                </m:e>
              </m:acc>
            </m:e>
          </m:d>
          <m:r>
            <m:rPr>
              <m:sty m:val="p"/>
            </m:rPr>
            <m:t>,</m:t>
          </m:r>
          <m:r>
            <m:t>  </m:t>
          </m:r>
          <m:r>
            <m:rPr>
              <m:nor/>
              <m:sty m:val="p"/>
            </m:rPr>
            <m:t>(6)</m:t>
          </m:r>
        </m:oMath>
      </m:oMathPara>
    </w:p>
    <w:p>
      <w:pPr>
        <w:pStyle w:val="FirstParagraph"/>
      </w:pPr>
      <w:r>
        <w:t xml:space="preserve">where</w:t>
      </w:r>
      <w:r>
        <w:t xml:space="preserve"> </w:t>
      </w:r>
      <m:oMath>
        <m:sSub>
          <m:e>
            <m:r>
              <m:rPr>
                <m:sty m:val="b"/>
              </m:rPr>
              <m:t>S</m:t>
            </m:r>
            <m:r>
              <m:rPr>
                <m:sty m:val="b"/>
              </m:rPr>
              <m:t>A</m:t>
            </m:r>
          </m:e>
          <m:sub>
            <m:r>
              <m:t>a</m:t>
            </m:r>
            <m:r>
              <m:t>v</m:t>
            </m:r>
            <m:r>
              <m:t>g</m:t>
            </m:r>
          </m:sub>
        </m:sSub>
      </m:oMath>
      <w:r>
        <w:t xml:space="preserve"> </w:t>
      </w:r>
      <w:r>
        <w:t xml:space="preserve">and</w:t>
      </w:r>
      <w:r>
        <w:t xml:space="preserve"> </w:t>
      </w:r>
      <m:oMath>
        <m:sSub>
          <m:e>
            <m:r>
              <m:rPr>
                <m:sty m:val="b"/>
              </m:rPr>
              <m:t>S</m:t>
            </m:r>
            <m:r>
              <m:rPr>
                <m:sty m:val="b"/>
              </m:rPr>
              <m:t>A</m:t>
            </m:r>
          </m:e>
          <m:sub>
            <m:r>
              <m:rPr>
                <m:sty m:val="p"/>
              </m:rPr>
              <m:t>max</m:t>
            </m:r>
          </m:sub>
        </m:sSub>
      </m:oMath>
      <w:r>
        <w:t xml:space="preserve"> </w:t>
      </w:r>
      <w:r>
        <w:t xml:space="preserve">are the average and maximum pooled spatial feature descriptors. To allow information interaction among different spatial descriptors, we concatenate the spatially pooled features and use a convolution layer</w:t>
      </w:r>
      <w:r>
        <w:t xml:space="preserve"> </w:t>
      </w:r>
      <m:oMath>
        <m:sSup>
          <m:e>
            <m:r>
              <m:rPr>
                <m:sty m:val="p"/>
                <m:scr m:val="script"/>
              </m:rPr>
              <m:t>F</m:t>
            </m:r>
          </m:e>
          <m:sup>
            <m:r>
              <m:t>2</m:t>
            </m:r>
            <m:r>
              <m:rPr>
                <m:sty m:val="p"/>
              </m:rPr>
              <m:t>→</m:t>
            </m:r>
            <m:r>
              <m:t>N</m:t>
            </m:r>
          </m:sup>
        </m:sSup>
        <m:d>
          <m:dPr>
            <m:begChr m:val="("/>
            <m:endChr m:val=")"/>
            <m:sepChr m:val=""/>
            <m:grow/>
          </m:dPr>
          <m:e>
            <m:r>
              <m:rPr>
                <m:sty m:val="p"/>
              </m:rPr>
              <m:t>⋅</m:t>
            </m:r>
          </m:e>
        </m:d>
      </m:oMath>
      <w:r>
        <w:t xml:space="preserve"> </w:t>
      </w:r>
      <w:r>
        <w:t xml:space="preserve">to transform the pooled features (with 2 channels) into</w:t>
      </w:r>
      <w:r>
        <w:t xml:space="preserve"> </w:t>
      </w:r>
      <m:oMath>
        <m:r>
          <m:t>N</m:t>
        </m:r>
      </m:oMath>
      <w:r>
        <w:t xml:space="preserve"> </w:t>
      </w:r>
      <w:r>
        <w:t xml:space="preserve">spatial attention maps:</w:t>
      </w:r>
    </w:p>
    <w:p>
      <w:pPr>
        <w:pStyle w:val="a0"/>
      </w:pPr>
      <w:r>
        <w:rPr>
          <w:rFonts w:hint="eastAsia"/>
        </w:rPr>
        <w:t xml:space="preserve">其中</w:t>
      </w:r>
      <w:r>
        <w:t xml:space="preserve"> </w:t>
      </w:r>
      <m:oMath>
        <m:sSub>
          <m:e>
            <m:r>
              <m:rPr>
                <m:sty m:val="b"/>
              </m:rPr>
              <m:t>S</m:t>
            </m:r>
            <m:r>
              <m:rPr>
                <m:sty m:val="b"/>
              </m:rPr>
              <m:t>A</m:t>
            </m:r>
          </m:e>
          <m:sub>
            <m:r>
              <m:t>a</m:t>
            </m:r>
            <m:r>
              <m:t>v</m:t>
            </m:r>
            <m:r>
              <m:t>g</m:t>
            </m:r>
          </m:sub>
        </m:sSub>
      </m:oMath>
      <w:r>
        <w:t xml:space="preserve"> </w:t>
      </w:r>
      <w:r>
        <w:rPr>
          <w:rFonts w:hint="eastAsia"/>
        </w:rPr>
        <w:t xml:space="preserve">和</w:t>
      </w:r>
      <w:r>
        <w:t xml:space="preserve"> </w:t>
      </w:r>
      <m:oMath>
        <m:sSub>
          <m:e>
            <m:r>
              <m:rPr>
                <m:sty m:val="b"/>
              </m:rPr>
              <m:t>S</m:t>
            </m:r>
            <m:r>
              <m:rPr>
                <m:sty m:val="b"/>
              </m:rPr>
              <m:t>A</m:t>
            </m:r>
          </m:e>
          <m:sub>
            <m:r>
              <m:rPr>
                <m:sty m:val="p"/>
              </m:rPr>
              <m:t>max</m:t>
            </m:r>
          </m:sub>
        </m:sSub>
      </m:oMath>
      <w:r>
        <w:t xml:space="preserve"> </w:t>
      </w:r>
      <w:r>
        <w:rPr>
          <w:rFonts w:hint="eastAsia"/>
        </w:rPr>
        <w:t xml:space="preserve">分别是平均和最大池化的空间特征描述符。为了允许不同空间描述符之间的信息交互，我们将空间池化的特征连接起来，并使用一个卷积层</w:t>
      </w:r>
      <w:r>
        <w:t xml:space="preserve"> </w:t>
      </w:r>
      <m:oMath>
        <m:sSup>
          <m:e>
            <m:r>
              <m:rPr>
                <m:sty m:val="p"/>
                <m:scr m:val="script"/>
              </m:rPr>
              <m:t>F</m:t>
            </m:r>
          </m:e>
          <m:sup>
            <m:r>
              <m:t>2</m:t>
            </m:r>
            <m:r>
              <m:rPr>
                <m:sty m:val="p"/>
              </m:rPr>
              <m:t>→</m:t>
            </m:r>
            <m:r>
              <m:t>N</m:t>
            </m:r>
          </m:sup>
        </m:sSup>
        <m:d>
          <m:dPr>
            <m:begChr m:val="("/>
            <m:endChr m:val=")"/>
            <m:sepChr m:val=""/>
            <m:grow/>
          </m:dPr>
          <m:e>
            <m:r>
              <m:rPr>
                <m:sty m:val="p"/>
              </m:rPr>
              <m:t>⋅</m:t>
            </m:r>
          </m:e>
        </m:d>
      </m:oMath>
      <w:r>
        <w:t xml:space="preserve"> </w:t>
      </w:r>
      <w:r>
        <w:rPr>
          <w:rFonts w:hint="eastAsia"/>
        </w:rPr>
        <w:t xml:space="preserve">将池化特征（具有2个通道）转换为</w:t>
      </w:r>
      <w:r>
        <w:t xml:space="preserve"> </w:t>
      </w:r>
      <m:oMath>
        <m:r>
          <m:t>N</m:t>
        </m:r>
      </m:oMath>
      <w:r>
        <w:t xml:space="preserve"> </w:t>
      </w:r>
      <w:r>
        <w:rPr>
          <w:rFonts w:hint="eastAsia"/>
        </w:rPr>
        <w:t xml:space="preserve">空间注意力图：</w:t>
      </w:r>
    </w:p>
    <w:p>
      <w:pPr>
        <w:pStyle w:val="a0"/>
      </w:pPr>
      <m:oMathPara>
        <m:oMathParaPr>
          <m:jc m:val="center"/>
        </m:oMathParaPr>
        <m:oMath>
          <m:acc>
            <m:accPr>
              <m:chr m:val="̂"/>
            </m:accPr>
            <m:e>
              <m:r>
                <m:rPr>
                  <m:sty m:val="b"/>
                </m:rPr>
                <m:t>S</m:t>
              </m:r>
              <m:r>
                <m:rPr>
                  <m:sty m:val="b"/>
                </m:rPr>
                <m:t>A</m:t>
              </m:r>
            </m:e>
          </m:acc>
          <m:r>
            <m:rPr>
              <m:sty m:val="p"/>
            </m:rPr>
            <m:t>=</m:t>
          </m:r>
          <m:sSup>
            <m:e>
              <m:r>
                <m:rPr>
                  <m:sty m:val="p"/>
                  <m:scr m:val="script"/>
                </m:rPr>
                <m:t>F</m:t>
              </m:r>
            </m:e>
            <m:sup>
              <m:r>
                <m:t>2</m:t>
              </m:r>
              <m:r>
                <m:rPr>
                  <m:sty m:val="p"/>
                </m:rPr>
                <m:t>→</m:t>
              </m:r>
              <m:r>
                <m:t>N</m:t>
              </m:r>
            </m:sup>
          </m:sSup>
          <m:d>
            <m:dPr>
              <m:begChr m:val="("/>
              <m:endChr m:val=")"/>
              <m:sepChr m:val=""/>
              <m:grow/>
            </m:dPr>
            <m:e>
              <m:d>
                <m:dPr>
                  <m:begChr m:val="["/>
                  <m:endChr m:val="]"/>
                  <m:sepChr m:val=""/>
                  <m:grow/>
                </m:dPr>
                <m:e>
                  <m:sSub>
                    <m:e>
                      <m:r>
                        <m:rPr>
                          <m:sty m:val="b"/>
                        </m:rPr>
                        <m:t>S</m:t>
                      </m:r>
                      <m:r>
                        <m:rPr>
                          <m:sty m:val="b"/>
                        </m:rPr>
                        <m:t>A</m:t>
                      </m:r>
                    </m:e>
                    <m:sub>
                      <m:r>
                        <m:rPr>
                          <m:nor/>
                          <m:sty m:val="p"/>
                        </m:rPr>
                        <m:t>avg </m:t>
                      </m:r>
                    </m:sub>
                  </m:sSub>
                  <m:r>
                    <m:rPr>
                      <m:sty m:val="p"/>
                    </m:rPr>
                    <m:t>;</m:t>
                  </m:r>
                  <m:sSub>
                    <m:e>
                      <m:r>
                        <m:rPr>
                          <m:sty m:val="b"/>
                        </m:rPr>
                        <m:t>S</m:t>
                      </m:r>
                      <m:r>
                        <m:rPr>
                          <m:sty m:val="b"/>
                        </m:rPr>
                        <m:t>A</m:t>
                      </m:r>
                    </m:e>
                    <m:sub>
                      <m:r>
                        <m:rPr>
                          <m:nor/>
                          <m:sty m:val="p"/>
                        </m:rPr>
                        <m:t>max </m:t>
                      </m:r>
                    </m:sub>
                  </m:sSub>
                </m:e>
              </m:d>
            </m:e>
          </m:d>
          <m:r>
            <m:rPr>
              <m:sty m:val="p"/>
            </m:rPr>
            <m:t>.</m:t>
          </m:r>
          <m:r>
            <m:t>  </m:t>
          </m:r>
          <m:r>
            <m:rPr>
              <m:nor/>
              <m:sty m:val="p"/>
            </m:rPr>
            <m:t>(7)</m:t>
          </m:r>
        </m:oMath>
      </m:oMathPara>
    </w:p>
    <w:p>
      <w:pPr>
        <w:pStyle w:val="FirstParagraph"/>
      </w:pPr>
      <w:r>
        <w:t xml:space="preserve">For each of the spatial attention maps,</w:t>
      </w:r>
      <w:r>
        <w:t xml:space="preserve"> </w:t>
      </w:r>
      <m:oMath>
        <m:sSub>
          <m:e>
            <m:acc>
              <m:accPr>
                <m:chr m:val="̂"/>
              </m:accPr>
              <m:e>
                <m:r>
                  <m:rPr>
                    <m:sty m:val="b"/>
                  </m:rPr>
                  <m:t>S</m:t>
                </m:r>
                <m:r>
                  <m:rPr>
                    <m:sty m:val="b"/>
                  </m:rPr>
                  <m:t>A</m:t>
                </m:r>
              </m:e>
            </m:acc>
          </m:e>
          <m:sub>
            <m:r>
              <m:t>i</m:t>
            </m:r>
          </m:sub>
        </m:sSub>
      </m:oMath>
      <w:r>
        <w:t xml:space="preserve"> </w:t>
      </w:r>
      <w:r>
        <w:t xml:space="preserve">, a sigmoid activation function is applied to obtain the individual spatial selection mask for each of the decomposed large kernels:</w:t>
      </w:r>
    </w:p>
    <w:p>
      <w:pPr>
        <w:pStyle w:val="a0"/>
      </w:pPr>
      <w:r>
        <w:rPr>
          <w:rFonts w:hint="eastAsia"/>
        </w:rPr>
        <w:t xml:space="preserve">对于每一个空间注意力图</w:t>
      </w:r>
      <w:r>
        <w:t xml:space="preserve"> </w:t>
      </w:r>
      <m:oMath>
        <m:sSub>
          <m:e>
            <m:acc>
              <m:accPr>
                <m:chr m:val="̂"/>
              </m:accPr>
              <m:e>
                <m:r>
                  <m:rPr>
                    <m:sty m:val="b"/>
                  </m:rPr>
                  <m:t>S</m:t>
                </m:r>
                <m:r>
                  <m:rPr>
                    <m:sty m:val="b"/>
                  </m:rPr>
                  <m:t>A</m:t>
                </m:r>
              </m:e>
            </m:acc>
          </m:e>
          <m:sub>
            <m:r>
              <m:t>i</m:t>
            </m:r>
          </m:sub>
        </m:sSub>
      </m:oMath>
      <w:r>
        <w:t xml:space="preserve"> </w:t>
      </w:r>
      <w:r>
        <w:rPr>
          <w:rFonts w:hint="eastAsia"/>
        </w:rPr>
        <w:t xml:space="preserve">，应用sigmoid激活函数以获得每个分解的大核的独立空间选择掩码：</w:t>
      </w:r>
    </w:p>
    <w:p>
      <w:pPr>
        <w:pStyle w:val="a0"/>
      </w:pPr>
      <m:oMathPara>
        <m:oMathParaPr>
          <m:jc m:val="center"/>
        </m:oMathParaPr>
        <m:oMath>
          <m:sSub>
            <m:e>
              <m:acc>
                <m:accPr>
                  <m:chr m:val="̃"/>
                </m:accPr>
                <m:e>
                  <m:r>
                    <m:rPr>
                      <m:sty m:val="b"/>
                    </m:rPr>
                    <m:t>S</m:t>
                  </m:r>
                  <m:r>
                    <m:rPr>
                      <m:sty m:val="b"/>
                    </m:rPr>
                    <m:t>A</m:t>
                  </m:r>
                </m:e>
              </m:acc>
            </m:e>
            <m:sub>
              <m:r>
                <m:t>i</m:t>
              </m:r>
            </m:sub>
          </m:sSub>
          <m:r>
            <m:rPr>
              <m:sty m:val="p"/>
            </m:rPr>
            <m:t>=</m:t>
          </m:r>
          <m:r>
            <m:t>σ</m:t>
          </m:r>
          <m:d>
            <m:dPr>
              <m:begChr m:val="("/>
              <m:endChr m:val=")"/>
              <m:sepChr m:val=""/>
              <m:grow/>
            </m:dPr>
            <m:e>
              <m:sSub>
                <m:e>
                  <m:acc>
                    <m:accPr>
                      <m:chr m:val="̂"/>
                    </m:accPr>
                    <m:e>
                      <m:r>
                        <m:rPr>
                          <m:sty m:val="b"/>
                        </m:rPr>
                        <m:t>S</m:t>
                      </m:r>
                      <m:r>
                        <m:rPr>
                          <m:sty m:val="b"/>
                        </m:rPr>
                        <m:t>A</m:t>
                      </m:r>
                    </m:e>
                  </m:acc>
                </m:e>
                <m:sub>
                  <m:r>
                    <m:t>i</m:t>
                  </m:r>
                </m:sub>
              </m:sSub>
            </m:e>
          </m:d>
          <m:r>
            <m:t>  </m:t>
          </m:r>
          <m:r>
            <m:rPr>
              <m:nor/>
              <m:sty m:val="p"/>
            </m:rPr>
            <m:t>(8)</m:t>
          </m:r>
        </m:oMath>
      </m:oMathPara>
    </w:p>
    <w:p>
      <w:pPr>
        <w:pStyle w:val="FirstParagraph"/>
      </w:pPr>
      <w:r>
        <w:t xml:space="preserve">where</w:t>
      </w:r>
      <w:r>
        <w:t xml:space="preserve"> </w:t>
      </w:r>
      <m:oMath>
        <m:r>
          <m:t>σ</m:t>
        </m:r>
        <m:d>
          <m:dPr>
            <m:begChr m:val="("/>
            <m:endChr m:val=")"/>
            <m:sepChr m:val=""/>
            <m:grow/>
          </m:dPr>
          <m:e>
            <m:r>
              <m:rPr>
                <m:sty m:val="p"/>
              </m:rPr>
              <m:t>⋅</m:t>
            </m:r>
          </m:e>
        </m:d>
      </m:oMath>
      <w:r>
        <w:t xml:space="preserve"> </w:t>
      </w:r>
      <w:r>
        <w:t xml:space="preserve">denotes the sigmoid function. The features from the sequence of decomposed large kernels are then weighted by their corresponding spatial selection masks and fused by a convolution layer</w:t>
      </w:r>
      <w:r>
        <w:t xml:space="preserve"> </w:t>
      </w:r>
      <m:oMath>
        <m:r>
          <m:rPr>
            <m:sty m:val="p"/>
            <m:scr m:val="script"/>
          </m:rPr>
          <m:t>F</m:t>
        </m:r>
        <m:d>
          <m:dPr>
            <m:begChr m:val="("/>
            <m:endChr m:val=")"/>
            <m:sepChr m:val=""/>
            <m:grow/>
          </m:dPr>
          <m:e>
            <m:r>
              <m:rPr>
                <m:sty m:val="p"/>
              </m:rPr>
              <m:t>⋅</m:t>
            </m:r>
          </m:e>
        </m:d>
      </m:oMath>
      <w:r>
        <w:t xml:space="preserve"> </w:t>
      </w:r>
      <w:r>
        <w:t xml:space="preserve">to obtain the attention feature</w:t>
      </w:r>
      <w:r>
        <w:t xml:space="preserve"> </w:t>
      </w:r>
      <m:oMath>
        <m:r>
          <m:rPr>
            <m:sty m:val="b"/>
          </m:rPr>
          <m:t>S</m:t>
        </m:r>
      </m:oMath>
      <w:r>
        <w:t xml:space="preserve"> </w:t>
      </w:r>
      <w:r>
        <w:t xml:space="preserve">:</w:t>
      </w:r>
    </w:p>
    <w:p>
      <w:pPr>
        <w:pStyle w:val="a0"/>
      </w:pPr>
      <w:r>
        <w:rPr>
          <w:rFonts w:hint="eastAsia"/>
        </w:rPr>
        <w:t xml:space="preserve">其中</w:t>
      </w:r>
      <w:r>
        <w:t xml:space="preserve"> </w:t>
      </w:r>
      <m:oMath>
        <m:r>
          <m:t>σ</m:t>
        </m:r>
        <m:d>
          <m:dPr>
            <m:begChr m:val="("/>
            <m:endChr m:val=")"/>
            <m:sepChr m:val=""/>
            <m:grow/>
          </m:dPr>
          <m:e>
            <m:r>
              <m:rPr>
                <m:sty m:val="p"/>
              </m:rPr>
              <m:t>⋅</m:t>
            </m:r>
          </m:e>
        </m:d>
      </m:oMath>
      <w:r>
        <w:t xml:space="preserve"> </w:t>
      </w:r>
      <w:r>
        <w:rPr>
          <w:rFonts w:hint="eastAsia"/>
        </w:rPr>
        <w:t xml:space="preserve">表示sigmoid函数。来自分解的大核序列的特征随后被它们相应的空间选择掩码加权，并通过一个卷积层</w:t>
      </w:r>
      <w:r>
        <w:t xml:space="preserve"> </w:t>
      </w:r>
      <m:oMath>
        <m:r>
          <m:rPr>
            <m:sty m:val="p"/>
            <m:scr m:val="script"/>
          </m:rPr>
          <m:t>F</m:t>
        </m:r>
        <m:d>
          <m:dPr>
            <m:begChr m:val="("/>
            <m:endChr m:val=")"/>
            <m:sepChr m:val=""/>
            <m:grow/>
          </m:dPr>
          <m:e>
            <m:r>
              <m:rPr>
                <m:sty m:val="p"/>
              </m:rPr>
              <m:t>⋅</m:t>
            </m:r>
          </m:e>
        </m:d>
      </m:oMath>
      <w:r>
        <w:t xml:space="preserve"> </w:t>
      </w:r>
      <w:r>
        <w:rPr>
          <w:rFonts w:hint="eastAsia"/>
        </w:rPr>
        <w:t xml:space="preserve">融合以获得注意力特征</w:t>
      </w:r>
      <w:r>
        <w:t xml:space="preserve"> </w:t>
      </w:r>
      <m:oMath>
        <m:r>
          <m:rPr>
            <m:sty m:val="b"/>
          </m:rPr>
          <m:t>S</m:t>
        </m:r>
      </m:oMath>
      <w:r>
        <w:t xml:space="preserve"> </w:t>
      </w:r>
      <w:r>
        <w:rPr>
          <w:rFonts w:hint="eastAsia"/>
        </w:rPr>
        <w:t xml:space="preserve">：</w:t>
      </w:r>
    </w:p>
    <w:p>
      <w:pPr>
        <w:pStyle w:val="a0"/>
      </w:pPr>
      <m:oMathPara>
        <m:oMathParaPr>
          <m:jc m:val="center"/>
        </m:oMathParaPr>
        <m:oMath>
          <m:r>
            <m:rPr>
              <m:sty m:val="b"/>
            </m:rPr>
            <m:t>S</m:t>
          </m:r>
          <m:r>
            <m:rPr>
              <m:sty m:val="p"/>
            </m:rPr>
            <m:t>=</m:t>
          </m:r>
          <m:r>
            <m:rPr>
              <m:sty m:val="p"/>
              <m:scr m:val="script"/>
            </m:rPr>
            <m:t>F</m:t>
          </m:r>
          <m:d>
            <m:dPr>
              <m:begChr m:val="("/>
              <m:endChr m:val=")"/>
              <m:sepChr m:val=""/>
              <m:grow/>
            </m:dPr>
            <m:e>
              <m:nary>
                <m:naryPr>
                  <m:chr m:val="∑"/>
                  <m:limLoc m:val="undOvr"/>
                  <m:subHide m:val="off"/>
                  <m:supHide m:val="off"/>
                </m:naryPr>
                <m:sub>
                  <m:r>
                    <m:t>i</m:t>
                  </m:r>
                  <m:r>
                    <m:rPr>
                      <m:sty m:val="p"/>
                    </m:rPr>
                    <m:t>=</m:t>
                  </m:r>
                  <m:r>
                    <m:t>1</m:t>
                  </m:r>
                </m:sub>
                <m:sup>
                  <m:r>
                    <m:t>N</m:t>
                  </m:r>
                </m:sup>
                <m:e>
                  <m:d>
                    <m:dPr>
                      <m:begChr m:val="("/>
                      <m:endChr m:val=")"/>
                      <m:sepChr m:val=""/>
                      <m:grow/>
                    </m:dPr>
                    <m:e>
                      <m:sSub>
                        <m:e>
                          <m:acc>
                            <m:accPr>
                              <m:chr m:val="̃"/>
                            </m:accPr>
                            <m:e>
                              <m:r>
                                <m:rPr>
                                  <m:sty m:val="b"/>
                                </m:rPr>
                                <m:t>S</m:t>
                              </m:r>
                              <m:r>
                                <m:rPr>
                                  <m:sty m:val="b"/>
                                </m:rPr>
                                <m:t>A</m:t>
                              </m:r>
                            </m:e>
                          </m:acc>
                        </m:e>
                        <m:sub>
                          <m:r>
                            <m:t>i</m:t>
                          </m:r>
                        </m:sub>
                      </m:sSub>
                      <m:r>
                        <m:rPr>
                          <m:sty m:val="p"/>
                        </m:rPr>
                        <m:t>⋅</m:t>
                      </m:r>
                      <m:sSub>
                        <m:e>
                          <m:acc>
                            <m:accPr>
                              <m:chr m:val="̃"/>
                            </m:accPr>
                            <m:e>
                              <m:r>
                                <m:rPr>
                                  <m:sty m:val="b"/>
                                </m:rPr>
                                <m:t>U</m:t>
                              </m:r>
                            </m:e>
                          </m:acc>
                        </m:e>
                        <m:sub>
                          <m:r>
                            <m:t>i</m:t>
                          </m:r>
                        </m:sub>
                      </m:sSub>
                    </m:e>
                  </m:d>
                </m:e>
              </m:nary>
            </m:e>
          </m:d>
          <m:r>
            <m:t>  </m:t>
          </m:r>
          <m:r>
            <m:rPr>
              <m:nor/>
              <m:sty m:val="p"/>
            </m:rPr>
            <m:t>(9)</m:t>
          </m:r>
        </m:oMath>
      </m:oMathPara>
    </w:p>
    <w:p>
      <w:pPr>
        <w:pStyle w:val="FirstParagraph"/>
      </w:pPr>
      <w:r>
        <w:t xml:space="preserve">The final output of the LSK module is the element-wise product between the input feature</w:t>
      </w:r>
      <w:r>
        <w:t xml:space="preserve"> </w:t>
      </w:r>
      <m:oMath>
        <m:r>
          <m:rPr>
            <m:sty m:val="b"/>
          </m:rPr>
          <m:t>X</m:t>
        </m:r>
      </m:oMath>
      <w:r>
        <w:t xml:space="preserve"> </w:t>
      </w:r>
      <w:r>
        <w:t xml:space="preserve">and</w:t>
      </w:r>
      <w:r>
        <w:t xml:space="preserve"> </w:t>
      </w:r>
      <m:oMath>
        <m:r>
          <m:rPr>
            <m:sty m:val="b"/>
          </m:rPr>
          <m:t>S</m:t>
        </m:r>
      </m:oMath>
      <w:r>
        <w:t xml:space="preserve"> </w:t>
      </w:r>
      <w:r>
        <w:t xml:space="preserve">, similarly</w:t>
      </w:r>
    </w:p>
    <w:p>
      <w:pPr>
        <w:pStyle w:val="a0"/>
      </w:pPr>
      <w:r>
        <w:rPr>
          <w:rFonts w:hint="eastAsia"/>
        </w:rPr>
        <w:t xml:space="preserve">LSK模块的最终输出是输入特征</w:t>
      </w:r>
      <w:r>
        <w:t xml:space="preserve"> </w:t>
      </w:r>
      <m:oMath>
        <m:r>
          <m:rPr>
            <m:sty m:val="b"/>
          </m:rPr>
          <m:t>X</m:t>
        </m:r>
      </m:oMath>
      <w:r>
        <w:t xml:space="preserve"> </w:t>
      </w:r>
      <w:r>
        <w:rPr>
          <w:rFonts w:hint="eastAsia"/>
        </w:rPr>
        <w:t xml:space="preserve">与</w:t>
      </w:r>
      <w:r>
        <w:t xml:space="preserve"> </w:t>
      </w:r>
      <m:oMath>
        <m:r>
          <m:rPr>
            <m:sty m:val="b"/>
          </m:rPr>
          <m:t>S</m:t>
        </m:r>
      </m:oMath>
      <w:r>
        <w:t xml:space="preserve"> </w:t>
      </w:r>
      <w:r>
        <w:rPr>
          <w:rFonts w:hint="eastAsia"/>
        </w:rPr>
        <w:t xml:space="preserve">的逐元素乘积，类似地</w:t>
      </w:r>
    </w:p>
    <w:p>
      <w:pPr>
        <w:pStyle w:val="a0"/>
      </w:pPr>
      <w:r>
        <w:t xml:space="preserve">in</w:t>
      </w:r>
      <w:r>
        <w:t xml:space="preserve"> </w:t>
      </w:r>
      <m:oMath>
        <m:d>
          <m:dPr>
            <m:begChr m:val="["/>
            <m:endChr m:val="]"/>
            <m:sepChr m:val=""/>
            <m:grow/>
          </m:dPr>
          <m:e>
            <m:r>
              <m:t>17</m:t>
            </m:r>
            <m:r>
              <m:rPr>
                <m:sty m:val="p"/>
              </m:rPr>
              <m:t>,</m:t>
            </m:r>
            <m:r>
              <m:t>18</m:t>
            </m:r>
            <m:r>
              <m:rPr>
                <m:sty m:val="p"/>
              </m:rPr>
              <m:t>,</m:t>
            </m:r>
            <m:r>
              <m:t>25</m:t>
            </m:r>
          </m:e>
        </m:d>
      </m:oMath>
      <w:r>
        <w:t xml:space="preserve"> </w:t>
      </w:r>
      <w:r>
        <w:t xml:space="preserve">:</w:t>
      </w:r>
    </w:p>
    <w:p>
      <w:pPr>
        <w:pStyle w:val="a0"/>
      </w:pPr>
      <w:r>
        <w:rPr>
          <w:rFonts w:hint="eastAsia"/>
        </w:rPr>
        <w:t xml:space="preserve">在</w:t>
      </w:r>
      <w:r>
        <w:t xml:space="preserve"> </w:t>
      </w:r>
      <m:oMath>
        <m:d>
          <m:dPr>
            <m:begChr m:val="["/>
            <m:endChr m:val="]"/>
            <m:sepChr m:val=""/>
            <m:grow/>
          </m:dPr>
          <m:e>
            <m:r>
              <m:t>17</m:t>
            </m:r>
            <m:r>
              <m:rPr>
                <m:sty m:val="p"/>
              </m:rPr>
              <m:t>,</m:t>
            </m:r>
            <m:r>
              <m:t>18</m:t>
            </m:r>
            <m:r>
              <m:rPr>
                <m:sty m:val="p"/>
              </m:rPr>
              <m:t>,</m:t>
            </m:r>
            <m:r>
              <m:t>25</m:t>
            </m:r>
          </m:e>
        </m:d>
      </m:oMath>
      <w:r>
        <w:t xml:space="preserve"> </w:t>
      </w:r>
      <w:r>
        <w:rPr>
          <w:rFonts w:hint="eastAsia"/>
        </w:rPr>
        <w:t xml:space="preserve">中：</w:t>
      </w:r>
    </w:p>
    <w:p>
      <w:pPr>
        <w:pStyle w:val="a0"/>
      </w:pPr>
      <m:oMathPara>
        <m:oMathParaPr>
          <m:jc m:val="center"/>
        </m:oMathParaPr>
        <m:oMath>
          <m:r>
            <m:rPr>
              <m:sty m:val="b"/>
            </m:rPr>
            <m:t>Y</m:t>
          </m:r>
          <m:r>
            <m:rPr>
              <m:sty m:val="p"/>
            </m:rPr>
            <m:t>=</m:t>
          </m:r>
          <m:r>
            <m:rPr>
              <m:sty m:val="b"/>
            </m:rPr>
            <m:t>X</m:t>
          </m:r>
          <m:r>
            <m:rPr>
              <m:sty m:val="p"/>
            </m:rPr>
            <m:t>⋅</m:t>
          </m:r>
          <m:r>
            <m:rPr>
              <m:sty m:val="b"/>
            </m:rPr>
            <m:t>S</m:t>
          </m:r>
          <m:r>
            <m:t>  </m:t>
          </m:r>
          <m:r>
            <m:rPr>
              <m:nor/>
              <m:sty m:val="p"/>
            </m:rPr>
            <m:t>(10)</m:t>
          </m:r>
        </m:oMath>
      </m:oMathPara>
    </w:p>
    <w:p>
      <w:pPr>
        <w:pStyle w:val="FirstParagraph"/>
      </w:pPr>
      <w:r>
        <w:t xml:space="preserve">Fig. 4 shows a detailed conceptual illustration of an LSK module where we intuitively demonstrate how the large selective kernel works by adaptively collecting the corresponding large receptive field for different objects.</w:t>
      </w:r>
    </w:p>
    <w:p>
      <w:pPr>
        <w:pStyle w:val="a0"/>
      </w:pPr>
      <w:r>
        <w:rPr>
          <w:rFonts w:hint="eastAsia"/>
        </w:rPr>
        <w:t xml:space="preserve">图4展示了LSK模块的详细概念图示，我们直观地演示了如何通过适应性地收集不同物体的相应大感受野来使大选择核工作。</w:t>
      </w:r>
    </w:p>
    <w:bookmarkEnd w:id="53"/>
    <w:bookmarkStart w:id="54" w:name="experiments"/>
    <w:p>
      <w:pPr>
        <w:pStyle w:val="1"/>
      </w:pPr>
      <w:r>
        <w:t xml:space="preserve">4. Experiments</w:t>
      </w:r>
    </w:p>
    <w:bookmarkEnd w:id="54"/>
    <w:bookmarkStart w:id="55" w:name="实验"/>
    <w:p>
      <w:pPr>
        <w:pStyle w:val="1"/>
      </w:pPr>
      <w:r>
        <w:t xml:space="preserve">4. </w:t>
      </w:r>
      <w:r>
        <w:rPr>
          <w:rFonts w:hint="eastAsia"/>
        </w:rPr>
        <w:t xml:space="preserve">实验</w:t>
      </w:r>
    </w:p>
    <w:bookmarkEnd w:id="55"/>
    <w:bookmarkStart w:id="56" w:name="datasets"/>
    <w:p>
      <w:pPr>
        <w:pStyle w:val="1"/>
      </w:pPr>
      <w:r>
        <w:t xml:space="preserve">4.1. Datasets</w:t>
      </w:r>
    </w:p>
    <w:bookmarkEnd w:id="56"/>
    <w:bookmarkStart w:id="57" w:name="数据集"/>
    <w:p>
      <w:pPr>
        <w:pStyle w:val="1"/>
      </w:pPr>
      <w:r>
        <w:t xml:space="preserve">4.1. </w:t>
      </w:r>
      <w:r>
        <w:rPr>
          <w:rFonts w:hint="eastAsia"/>
        </w:rPr>
        <w:t xml:space="preserve">数据集</w:t>
      </w:r>
    </w:p>
    <w:p>
      <w:pPr>
        <w:pStyle w:val="FirstParagraph"/>
      </w:pPr>
      <w:r>
        <w:t xml:space="preserve">HRSC2016 [39] is a high-resolution remote sensing images which is collected for ship detection. It consists of 1,061 images which contains 2,976 instances of ships.</w:t>
      </w:r>
    </w:p>
    <w:p>
      <w:pPr>
        <w:pStyle w:val="a0"/>
      </w:pPr>
      <w:r>
        <w:t xml:space="preserve">HRSC2016 [39] </w:t>
      </w:r>
      <w:r>
        <w:rPr>
          <w:rFonts w:hint="eastAsia"/>
        </w:rPr>
        <w:t xml:space="preserve">是一个高分辨率遥感图像数据集，用于船舶检测。它包含1,061张图像，其中包含2,976个船舶实例。</w:t>
      </w:r>
    </w:p>
    <w:p>
      <w:pPr>
        <w:pStyle w:val="a0"/>
      </w:pPr>
      <w:r>
        <w:t xml:space="preserve">DOTA-v1.0 [61] consists of 2,806 remote sensing images. It contains 188,282 instances of 15 categories: Plane (PL), Baseball diamond (BD), Bridge (BR), Ground track field (GTF), Small vehicle (SV), Large vehicle (LV), Ship (SH), Tennis court (TC), Basketball court (BC), Storage tank (ST), Soccer-ball field (SBF), Roundabout (RA), Harbor (HA), Swimming pool (SP), and Helicopter (HC).</w:t>
      </w:r>
    </w:p>
    <w:p>
      <w:pPr>
        <w:pStyle w:val="a0"/>
      </w:pPr>
      <w:r>
        <w:t xml:space="preserve">DOTA-v1.0 [61] </w:t>
      </w:r>
      <w:r>
        <w:rPr>
          <w:rFonts w:hint="eastAsia"/>
        </w:rPr>
        <w:t xml:space="preserve">包含2,806张遥感图像。它包含15个类别的188,282个实例：飞机（PL）、棒球钻石（BD）、桥梁（BR）、地面轨道场（GTF）、小型车辆（SV）、大型车辆（LV）、船舶（SH）、网球场（TC）、篮球场（BC）、储罐（ST）、足球场（SBF）、环形交通岛（RA）、港口（HA）、游泳池（SP）和直升机（HC）。</w:t>
      </w:r>
    </w:p>
    <w:p>
      <w:pPr>
        <w:pStyle w:val="a0"/>
      </w:pPr>
      <w:r>
        <w:t xml:space="preserve">FAIR1M-v1.0 [53] is a recently published remote sensing dataset that consists of 15,266 high-resolution images and more than 1 million instances. It contains 5 categories and 37 sub-categories objects.</w:t>
      </w:r>
    </w:p>
    <w:p>
      <w:pPr>
        <w:pStyle w:val="a0"/>
      </w:pPr>
      <w:r>
        <w:t xml:space="preserve">FAIR1M-v1.0 [53] </w:t>
      </w:r>
      <w:r>
        <w:rPr>
          <w:rFonts w:hint="eastAsia"/>
        </w:rPr>
        <w:t xml:space="preserve">是最近发布的一个遥感数据集，包含</w:t>
      </w:r>
      <w:r>
        <w:t xml:space="preserve"> 15,266 </w:t>
      </w:r>
      <w:r>
        <w:rPr>
          <w:rFonts w:hint="eastAsia"/>
        </w:rPr>
        <w:t xml:space="preserve">张高分辨率图像和超过一百万个实例。它包含</w:t>
      </w:r>
      <w:r>
        <w:t xml:space="preserve"> 5 </w:t>
      </w:r>
      <w:r>
        <w:rPr>
          <w:rFonts w:hint="eastAsia"/>
        </w:rPr>
        <w:t xml:space="preserve">个类别和</w:t>
      </w:r>
      <w:r>
        <w:t xml:space="preserve"> 37 </w:t>
      </w:r>
      <w:r>
        <w:rPr>
          <w:rFonts w:hint="eastAsia"/>
        </w:rPr>
        <w:t xml:space="preserve">个子类别的物体。</w:t>
      </w:r>
    </w:p>
    <w:bookmarkEnd w:id="57"/>
    <w:bookmarkStart w:id="58" w:name="implementation-details"/>
    <w:p>
      <w:pPr>
        <w:pStyle w:val="1"/>
      </w:pPr>
      <w:r>
        <w:t xml:space="preserve">4.2. Implementation Details</w:t>
      </w:r>
    </w:p>
    <w:bookmarkEnd w:id="58"/>
    <w:bookmarkStart w:id="59" w:name="实施细节"/>
    <w:p>
      <w:pPr>
        <w:pStyle w:val="1"/>
      </w:pPr>
      <w:r>
        <w:t xml:space="preserve">4.2. </w:t>
      </w:r>
      <w:r>
        <w:rPr>
          <w:rFonts w:hint="eastAsia"/>
        </w:rPr>
        <w:t xml:space="preserve">实施细节</w:t>
      </w:r>
    </w:p>
    <w:p>
      <w:pPr>
        <w:pStyle w:val="FirstParagraph"/>
      </w:pPr>
      <w:r>
        <w:t xml:space="preserve">In our experiment, we report the results of the detection model on HRSC2016, DOTA-v1.0 and FAIR1M-v1.0 datasets. To ensure fairness, we follow the same dataset processing approach as other mainstream methods</w:t>
      </w:r>
      <w:r>
        <w:t xml:space="preserve"> </w:t>
      </w:r>
      <m:oMath>
        <m:d>
          <m:dPr>
            <m:begChr m:val="["/>
            <m:endChr m:val="]"/>
            <m:sepChr m:val=""/>
            <m:grow/>
          </m:dPr>
          <m:e>
            <m:r>
              <m:t>62</m:t>
            </m:r>
            <m:r>
              <m:rPr>
                <m:sty m:val="p"/>
              </m:rPr>
              <m:t>,</m:t>
            </m:r>
            <m:r>
              <m:t>20</m:t>
            </m:r>
            <m:r>
              <m:rPr>
                <m:sty m:val="p"/>
              </m:rPr>
              <m:t>,</m:t>
            </m:r>
            <m:r>
              <m:t>21</m:t>
            </m:r>
          </m:e>
        </m:d>
      </m:oMath>
      <w:r>
        <w:t xml:space="preserve"> </w:t>
      </w:r>
      <w:r>
        <w:t xml:space="preserve">. More details can be found in SM. During our experiments, the backbones are first pretrained on the ImageNet-1K [10] dataset and then finetuned on the target remote sensing benchmarks. In ablation studies, we adopt the 100-epoch backbone pretraining schedule for experimental efficiency</w:t>
      </w:r>
    </w:p>
    <w:p>
      <w:pPr>
        <w:pStyle w:val="a0"/>
      </w:pPr>
      <w:r>
        <w:rPr>
          <w:rFonts w:hint="eastAsia"/>
        </w:rPr>
        <w:t xml:space="preserve">在我们的实验中，我们报告了检测模型在</w:t>
      </w:r>
      <w:r>
        <w:t xml:space="preserve"> HRSC2016、DOTA-v1.0 </w:t>
      </w:r>
      <w:r>
        <w:rPr>
          <w:rFonts w:hint="eastAsia"/>
        </w:rPr>
        <w:t xml:space="preserve">和</w:t>
      </w:r>
      <w:r>
        <w:t xml:space="preserve"> FAIR1M-v1.0 </w:t>
      </w:r>
      <w:r>
        <w:rPr>
          <w:rFonts w:hint="eastAsia"/>
        </w:rPr>
        <w:t xml:space="preserve">数据集上的结果。为确保公平性，我们遵循与其他主流方法相同的数据集处理方式</w:t>
      </w:r>
      <w:r>
        <w:t xml:space="preserve"> </w:t>
      </w:r>
      <m:oMath>
        <m:d>
          <m:dPr>
            <m:begChr m:val="["/>
            <m:endChr m:val="]"/>
            <m:sepChr m:val=""/>
            <m:grow/>
          </m:dPr>
          <m:e>
            <m:r>
              <m:t>62</m:t>
            </m:r>
            <m:r>
              <m:rPr>
                <m:sty m:val="p"/>
              </m:rPr>
              <m:t>,</m:t>
            </m:r>
            <m:r>
              <m:t>20</m:t>
            </m:r>
            <m:r>
              <m:rPr>
                <m:sty m:val="p"/>
              </m:rPr>
              <m:t>,</m:t>
            </m:r>
            <m:r>
              <m:t>21</m:t>
            </m:r>
          </m:e>
        </m:d>
      </m:oMath>
      <w:r>
        <w:t xml:space="preserve"> </w:t>
      </w:r>
      <w:r>
        <w:rPr>
          <w:rFonts w:hint="eastAsia"/>
        </w:rPr>
        <w:t xml:space="preserve">。更多细节可以在补充材料中找到。在我们的实验过程中，主干网络首先在</w:t>
      </w:r>
      <w:r>
        <w:t xml:space="preserve"> ImageNet-1K [10] </w:t>
      </w:r>
      <w:r>
        <w:rPr>
          <w:rFonts w:hint="eastAsia"/>
        </w:rPr>
        <w:t xml:space="preserve">数据集上进行预训练，然后针对目标遥感基准进行微调。在消融研究中，我们为了实验效率，采用了</w:t>
      </w:r>
      <w:r>
        <w:t xml:space="preserve"> 100 </w:t>
      </w:r>
      <w:r>
        <w:rPr>
          <w:rFonts w:hint="eastAsia"/>
        </w:rPr>
        <w:t xml:space="preserve">个训练周期的主干网络预训练计划。</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d>
                <m:dPr>
                  <m:begChr m:val="("/>
                  <m:endChr m:val=")"/>
                  <m:sepChr m:val=""/>
                  <m:grow/>
                </m:dPr>
                <m:e>
                  <m:r>
                    <m:t>k</m:t>
                  </m:r>
                  <m:r>
                    <m:rPr>
                      <m:sty m:val="p"/>
                    </m:rPr>
                    <m:t>,</m:t>
                  </m:r>
                  <m:r>
                    <m:t>d</m:t>
                  </m:r>
                </m:e>
              </m:d>
            </m:oMath>
            <w:r>
              <w:t xml:space="preserve"> </w:t>
            </w:r>
            <w:r>
              <w:t xml:space="preserve">sequence</w:t>
            </w:r>
          </w:p>
        </w:tc>
        <w:tc>
          <w:tcPr/>
          <w:p>
            <w:pPr>
              <w:pStyle w:val="Compact"/>
              <w:jc w:val="center"/>
            </w:pPr>
            <w:r>
              <w:t xml:space="preserve">RF</w:t>
            </w:r>
          </w:p>
        </w:tc>
        <w:tc>
          <w:tcPr/>
          <w:p>
            <w:pPr>
              <w:pStyle w:val="Compact"/>
              <w:jc w:val="center"/>
            </w:pPr>
            <w:r>
              <w:t xml:space="preserve">Num.</w:t>
            </w:r>
          </w:p>
        </w:tc>
        <w:tc>
          <w:tcPr/>
          <w:p>
            <w:pPr>
              <w:pStyle w:val="Compact"/>
              <w:jc w:val="center"/>
            </w:pPr>
            <w:r>
              <w:t xml:space="preserve">FPS</w:t>
            </w:r>
          </w:p>
        </w:tc>
        <w:tc>
          <w:tcPr/>
          <w:p>
            <w:pPr>
              <w:pStyle w:val="Compact"/>
              <w:jc w:val="center"/>
            </w:pPr>
            <w:r>
              <w:t xml:space="preserve">mAP (%)</w:t>
            </w:r>
          </w:p>
        </w:tc>
      </w:tr>
      <w:tr>
        <w:tc>
          <w:tcPr/>
          <w:p>
            <w:pPr>
              <w:pStyle w:val="Compact"/>
              <w:jc w:val="center"/>
            </w:pPr>
            <m:oMath>
              <m:d>
                <m:dPr>
                  <m:begChr m:val="("/>
                  <m:endChr m:val=")"/>
                  <m:sepChr m:val=""/>
                  <m:grow/>
                </m:dPr>
                <m:e>
                  <m:r>
                    <m:t>29</m:t>
                  </m:r>
                  <m:r>
                    <m:rPr>
                      <m:sty m:val="p"/>
                    </m:rPr>
                    <m:t>,</m:t>
                  </m:r>
                  <m:r>
                    <m:t>1</m:t>
                  </m:r>
                </m:e>
              </m:d>
            </m:oMath>
          </w:p>
        </w:tc>
        <w:tc>
          <w:tcPr/>
          <w:p>
            <w:pPr>
              <w:pStyle w:val="Compact"/>
              <w:jc w:val="center"/>
            </w:pPr>
            <w:r>
              <w:t xml:space="preserve">29</w:t>
            </w:r>
          </w:p>
        </w:tc>
        <w:tc>
          <w:tcPr/>
          <w:p>
            <w:pPr>
              <w:pStyle w:val="Compact"/>
              <w:jc w:val="center"/>
            </w:pPr>
            <w:r>
              <w:t xml:space="preserve">1</w:t>
            </w:r>
          </w:p>
        </w:tc>
        <w:tc>
          <w:tcPr/>
          <w:p>
            <w:pPr>
              <w:pStyle w:val="Compact"/>
              <w:jc w:val="center"/>
            </w:pPr>
            <w:r>
              <w:t xml:space="preserve">18.6</w:t>
            </w:r>
          </w:p>
        </w:tc>
        <w:tc>
          <w:tcPr/>
          <w:p>
            <w:pPr>
              <w:pStyle w:val="Compact"/>
              <w:jc w:val="center"/>
            </w:pPr>
            <w:r>
              <w:t xml:space="preserve">80.66</w:t>
            </w:r>
          </w:p>
        </w:tc>
      </w:tr>
      <w:tr>
        <w:tc>
          <w:tcPr/>
          <w:p>
            <w:pPr>
              <w:pStyle w:val="Compact"/>
              <w:jc w:val="center"/>
            </w:pPr>
            <m:oMath>
              <m:d>
                <m:dPr>
                  <m:begChr m:val="("/>
                  <m:endChr m:val=")"/>
                  <m:sepChr m:val=""/>
                  <m:grow/>
                </m:dPr>
                <m:e>
                  <m:r>
                    <m:t>5</m:t>
                  </m:r>
                  <m:r>
                    <m:rPr>
                      <m:sty m:val="p"/>
                    </m:rPr>
                    <m:t>,</m:t>
                  </m:r>
                  <m:r>
                    <m:t>1</m:t>
                  </m:r>
                </m:e>
              </m:d>
              <m:r>
                <m:rPr>
                  <m:sty m:val="p"/>
                </m:rPr>
                <m:t>→</m:t>
              </m:r>
              <m:d>
                <m:dPr>
                  <m:begChr m:val="("/>
                  <m:endChr m:val=")"/>
                  <m:sepChr m:val=""/>
                  <m:grow/>
                </m:dPr>
                <m:e>
                  <m:r>
                    <m:t>7</m:t>
                  </m:r>
                  <m:r>
                    <m:rPr>
                      <m:sty m:val="p"/>
                    </m:rPr>
                    <m:t>,</m:t>
                  </m:r>
                  <m:r>
                    <m:t>4</m:t>
                  </m:r>
                </m:e>
              </m:d>
            </m:oMath>
          </w:p>
        </w:tc>
        <w:tc>
          <w:tcPr/>
          <w:p>
            <w:pPr>
              <w:pStyle w:val="Compact"/>
              <w:jc w:val="center"/>
            </w:pPr>
            <w:r>
              <w:t xml:space="preserve">29</w:t>
            </w:r>
          </w:p>
        </w:tc>
        <w:tc>
          <w:tcPr/>
          <w:p>
            <w:pPr>
              <w:pStyle w:val="Compact"/>
              <w:jc w:val="center"/>
            </w:pPr>
            <w:r>
              <w:t xml:space="preserve">2</w:t>
            </w:r>
          </w:p>
        </w:tc>
        <w:tc>
          <w:tcPr/>
          <w:p>
            <w:pPr>
              <w:pStyle w:val="Compact"/>
              <w:jc w:val="center"/>
            </w:pPr>
            <w:r>
              <w:t xml:space="preserve">20.5</w:t>
            </w:r>
          </w:p>
        </w:tc>
        <w:tc>
          <w:tcPr/>
          <w:p>
            <w:pPr>
              <w:pStyle w:val="Compact"/>
              <w:jc w:val="center"/>
            </w:pPr>
            <w:r>
              <w:t xml:space="preserve">80.91</w:t>
            </w:r>
          </w:p>
        </w:tc>
      </w:tr>
      <w:tr>
        <w:tc>
          <w:tcPr/>
          <w:p>
            <w:pPr>
              <w:pStyle w:val="Compact"/>
              <w:jc w:val="center"/>
            </w:pPr>
            <m:oMath>
              <m:d>
                <m:dPr>
                  <m:begChr m:val="("/>
                  <m:endChr m:val=")"/>
                  <m:sepChr m:val=""/>
                  <m:grow/>
                </m:dPr>
                <m:e>
                  <m:r>
                    <m:t>3</m:t>
                  </m:r>
                  <m:r>
                    <m:rPr>
                      <m:sty m:val="p"/>
                    </m:rPr>
                    <m:t>,</m:t>
                  </m:r>
                  <m:r>
                    <m:t>1</m:t>
                  </m:r>
                </m:e>
              </m:d>
              <m:r>
                <m:rPr>
                  <m:sty m:val="p"/>
                </m:rPr>
                <m:t>→</m:t>
              </m:r>
              <m:d>
                <m:dPr>
                  <m:begChr m:val="("/>
                  <m:endChr m:val=")"/>
                  <m:sepChr m:val=""/>
                  <m:grow/>
                </m:dPr>
                <m:e>
                  <m:r>
                    <m:t>5</m:t>
                  </m:r>
                  <m:r>
                    <m:rPr>
                      <m:sty m:val="p"/>
                    </m:rPr>
                    <m:t>,</m:t>
                  </m:r>
                  <m:r>
                    <m:t>2</m:t>
                  </m:r>
                </m:e>
              </m:d>
              <m:r>
                <m:rPr>
                  <m:sty m:val="p"/>
                </m:rPr>
                <m:t>→</m:t>
              </m:r>
              <m:d>
                <m:dPr>
                  <m:begChr m:val="("/>
                  <m:endChr m:val=")"/>
                  <m:sepChr m:val=""/>
                  <m:grow/>
                </m:dPr>
                <m:e>
                  <m:r>
                    <m:t>7</m:t>
                  </m:r>
                  <m:r>
                    <m:rPr>
                      <m:sty m:val="p"/>
                    </m:rPr>
                    <m:t>,</m:t>
                  </m:r>
                  <m:r>
                    <m:t>3</m:t>
                  </m:r>
                </m:e>
              </m:d>
            </m:oMath>
          </w:p>
        </w:tc>
        <w:tc>
          <w:tcPr/>
          <w:p>
            <w:pPr>
              <w:pStyle w:val="Compact"/>
              <w:jc w:val="center"/>
            </w:pPr>
            <w:r>
              <w:t xml:space="preserve">29</w:t>
            </w:r>
          </w:p>
        </w:tc>
        <w:tc>
          <w:tcPr/>
          <w:p>
            <w:pPr>
              <w:pStyle w:val="Compact"/>
              <w:jc w:val="center"/>
            </w:pPr>
            <w:r>
              <w:t xml:space="preserve">3</w:t>
            </w:r>
          </w:p>
        </w:tc>
        <w:tc>
          <w:tcPr/>
          <w:p>
            <w:pPr>
              <w:pStyle w:val="Compact"/>
              <w:jc w:val="center"/>
            </w:pPr>
            <w:r>
              <w:t xml:space="preserve">19.2</w:t>
            </w:r>
          </w:p>
        </w:tc>
        <w:tc>
          <w:tcPr/>
          <w:p>
            <w:pPr>
              <w:pStyle w:val="Compact"/>
              <w:jc w:val="center"/>
            </w:pPr>
            <w:r>
              <w:t xml:space="preserve">80.77</w:t>
            </w:r>
          </w:p>
        </w:tc>
      </w:tr>
    </w:tbl>
    <w:p>
      <w:pPr>
        <w:pStyle w:val="a0"/>
      </w:pPr>
      <w:r>
        <w:t xml:space="preserve">Table 3: The effects of the number of decomposed large kernels on the inference FPS and mAP, given theoretical receptive field being 29. We adopt LSKNet-T backbones pretrained on ImageNet for 100 epochs. Decomposing the large kernel into two depth-wise kernels achieves the best performance of speed and accuracy.</w:t>
      </w:r>
    </w:p>
    <w:p>
      <w:pPr>
        <w:pStyle w:val="a0"/>
      </w:pPr>
      <w:r>
        <w:rPr>
          <w:rFonts w:hint="eastAsia"/>
        </w:rPr>
        <w:t xml:space="preserve">表</w:t>
      </w:r>
      <w:r>
        <w:t xml:space="preserve"> </w:t>
      </w:r>
      <w:r>
        <w:rPr>
          <w:rFonts w:hint="eastAsia"/>
        </w:rPr>
        <w:t xml:space="preserve">3：给定理论感受野为</w:t>
      </w:r>
      <w:r>
        <w:t xml:space="preserve"> 29 </w:t>
      </w:r>
      <w:r>
        <w:rPr>
          <w:rFonts w:hint="eastAsia"/>
        </w:rPr>
        <w:t xml:space="preserve">的情况下，分解大核数量对推理帧率（FPS）和</w:t>
      </w:r>
      <w:r>
        <w:t xml:space="preserve"> mAP </w:t>
      </w:r>
      <w:r>
        <w:rPr>
          <w:rFonts w:hint="eastAsia"/>
        </w:rPr>
        <w:t xml:space="preserve">的影响。我们采用在</w:t>
      </w:r>
      <w:r>
        <w:t xml:space="preserve"> ImageNet </w:t>
      </w:r>
      <w:r>
        <w:rPr>
          <w:rFonts w:hint="eastAsia"/>
        </w:rPr>
        <w:t xml:space="preserve">上预训练</w:t>
      </w:r>
      <w:r>
        <w:t xml:space="preserve"> 100 </w:t>
      </w:r>
      <w:r>
        <w:rPr>
          <w:rFonts w:hint="eastAsia"/>
        </w:rPr>
        <w:t xml:space="preserve">个周期的</w:t>
      </w:r>
      <w:r>
        <w:t xml:space="preserve"> LSKNet-T </w:t>
      </w:r>
      <w:r>
        <w:rPr>
          <w:rFonts w:hint="eastAsia"/>
        </w:rPr>
        <w:t xml:space="preserve">主干网络。将大核分解为两个深度可分离核在速度和准确性上取得了最佳性能。</w:t>
      </w:r>
    </w:p>
    <w:p>
      <w:pPr>
        <w:pStyle w:val="a0"/>
      </w:pPr>
      <w:r>
        <w:t xml:space="preserve">(Tab. 3, 5, 4, 6, 7). We adopt a 300-epoch backbone pretraining strategy to pursue higher accuracy in main results (Tab. 8, 9, 10), similarly to</w:t>
      </w:r>
      <w:r>
        <w:t xml:space="preserve"> </w:t>
      </w:r>
      <m:oMath>
        <m:d>
          <m:dPr>
            <m:begChr m:val="["/>
            <m:endChr m:val="]"/>
            <m:sepChr m:val=""/>
            <m:grow/>
          </m:dPr>
          <m:e>
            <m:r>
              <m:t>62</m:t>
            </m:r>
            <m:r>
              <m:rPr>
                <m:sty m:val="p"/>
              </m:rPr>
              <m:t>,</m:t>
            </m:r>
            <m:r>
              <m:t>20</m:t>
            </m:r>
            <m:r>
              <m:rPr>
                <m:sty m:val="p"/>
              </m:rPr>
              <m:t>,</m:t>
            </m:r>
            <m:r>
              <m:t>68</m:t>
            </m:r>
            <m:r>
              <m:rPr>
                <m:sty m:val="p"/>
              </m:rPr>
              <m:t>,</m:t>
            </m:r>
            <m:r>
              <m:t>6</m:t>
            </m:r>
          </m:e>
        </m:d>
      </m:oMath>
      <w:r>
        <w:t xml:space="preserve"> </w:t>
      </w:r>
      <w:r>
        <w:t xml:space="preserve">. In main results (Tab. 8, 9), the "Pre." column stands for the dataset on which the networks/backbones are pretrained (IN: Im-agenet [10] dataset; CO: Microsoft COCO [33] dataset; MA: Million-AID [40] dataset). Unless otherwise stated, LSKNet is defaulting to be built within the framework of Oriented RCNN [62] due to its compelling performance and efficiency. All the models are trained on the training and validation sets and tested on the testing set. Following [62], we train the models for 36 epochs on the HRSC2016 datasets and 12 epochs on the DOTA-v1.0 and FAIR1M-v1.0 datasets, with the AdamW [41] optimizer. The initial learning rate is set to 0.0004 for HRSC2016, and 0.0002 for the other two datasets, with a weight decay of 0.05 . We use 8 RTX3090 GPUs with a batch size of 8 for model training, and use a single RTX3090 GPU for testing. All the FLOPs we report in this paper are calculated with a 1024</w:t>
      </w:r>
      <w:r>
        <w:t xml:space="preserve"> </w:t>
      </w:r>
      <m:oMath>
        <m:r>
          <m:rPr>
            <m:sty m:val="p"/>
          </m:rPr>
          <m:t>×</m:t>
        </m:r>
        <m:r>
          <m:t>1024</m:t>
        </m:r>
      </m:oMath>
      <w:r>
        <w:t xml:space="preserve"> </w:t>
      </w:r>
      <w:r>
        <w:t xml:space="preserve">image input.</w:t>
      </w:r>
    </w:p>
    <w:p>
      <w:pPr>
        <w:pStyle w:val="a0"/>
      </w:pPr>
      <w:r>
        <w:rPr>
          <w:rFonts w:hint="eastAsia"/>
        </w:rPr>
        <w:t xml:space="preserve">(表3、5、4、6、7)。我们采用300个周期的主干网络预训练策略，以追求主要结果（表8、9、10）中的更高准确度，类似于</w:t>
      </w:r>
      <w:r>
        <w:t xml:space="preserve"> </w:t>
      </w:r>
      <m:oMath>
        <m:d>
          <m:dPr>
            <m:begChr m:val="["/>
            <m:endChr m:val="]"/>
            <m:sepChr m:val=""/>
            <m:grow/>
          </m:dPr>
          <m:e>
            <m:r>
              <m:t>62</m:t>
            </m:r>
            <m:r>
              <m:rPr>
                <m:sty m:val="p"/>
              </m:rPr>
              <m:t>,</m:t>
            </m:r>
            <m:r>
              <m:t>20</m:t>
            </m:r>
            <m:r>
              <m:rPr>
                <m:sty m:val="p"/>
              </m:rPr>
              <m:t>,</m:t>
            </m:r>
            <m:r>
              <m:t>68</m:t>
            </m:r>
            <m:r>
              <m:rPr>
                <m:sty m:val="p"/>
              </m:rPr>
              <m:t>,</m:t>
            </m:r>
            <m:r>
              <m:t>6</m:t>
            </m:r>
          </m:e>
        </m:d>
      </m:oMath>
      <w:r>
        <w:t xml:space="preserve"> </w:t>
      </w:r>
      <w:r>
        <w:rPr>
          <w:rFonts w:hint="eastAsia"/>
        </w:rPr>
        <w:t xml:space="preserve">。在主要结果（表8、9）中，</w:t>
      </w:r>
      <w:r>
        <w:rPr>
          <w:rFonts w:hint="eastAsia"/>
        </w:rPr>
        <w:t xml:space="preserve">“预训练”</w:t>
      </w:r>
      <w:r>
        <w:rPr>
          <w:rFonts w:hint="eastAsia"/>
        </w:rPr>
        <w:t xml:space="preserve">列代表网络/主干网络预训练的数据库（IN：ImageNet</w:t>
      </w:r>
      <w:r>
        <w:t xml:space="preserve"> [10] </w:t>
      </w:r>
      <w:r>
        <w:rPr>
          <w:rFonts w:hint="eastAsia"/>
        </w:rPr>
        <w:t xml:space="preserve">数据库；CO：Microsoft</w:t>
      </w:r>
      <w:r>
        <w:t xml:space="preserve"> COCO [33] </w:t>
      </w:r>
      <w:r>
        <w:rPr>
          <w:rFonts w:hint="eastAsia"/>
        </w:rPr>
        <w:t xml:space="preserve">数据库；MA：Million-AID</w:t>
      </w:r>
      <w:r>
        <w:t xml:space="preserve"> [40] </w:t>
      </w:r>
      <w:r>
        <w:rPr>
          <w:rFonts w:hint="eastAsia"/>
        </w:rPr>
        <w:t xml:space="preserve">数据库）。除非另有说明，LSKNet默认在Oriented</w:t>
      </w:r>
      <w:r>
        <w:t xml:space="preserve"> RCNN [62] </w:t>
      </w:r>
      <w:r>
        <w:rPr>
          <w:rFonts w:hint="eastAsia"/>
        </w:rPr>
        <w:t xml:space="preserve">的框架内构建，因为其出色的性能和效率。所有模型都在训练和验证集上进行训练，并在测试集上进行测试。遵循</w:t>
      </w:r>
      <w:r>
        <w:t xml:space="preserve"> </w:t>
      </w:r>
      <w:r>
        <w:rPr>
          <w:rFonts w:hint="eastAsia"/>
        </w:rPr>
        <w:t xml:space="preserve">[62]，我们在HRSC2016数据集上训练模型36个周期，在DOTA-v1.0和FAIR1M-v1.0数据集上训练12个周期，使用AdamW</w:t>
      </w:r>
      <w:r>
        <w:t xml:space="preserve"> [41] </w:t>
      </w:r>
      <w:r>
        <w:rPr>
          <w:rFonts w:hint="eastAsia"/>
        </w:rPr>
        <w:t xml:space="preserve">优化器。HRSC2016的初始学习率设置为0.0004，其他两个数据集的初始学习率设置为0.0002，权重衰减为0.05。我们使用8个RTX3090</w:t>
      </w:r>
      <w:r>
        <w:t xml:space="preserve"> </w:t>
      </w:r>
      <w:r>
        <w:rPr>
          <w:rFonts w:hint="eastAsia"/>
        </w:rPr>
        <w:t xml:space="preserve">GPU和8的批量大小进行模型训练，并使用单个RTX3090</w:t>
      </w:r>
      <w:r>
        <w:t xml:space="preserve"> </w:t>
      </w:r>
      <w:r>
        <w:rPr>
          <w:rFonts w:hint="eastAsia"/>
        </w:rPr>
        <w:t xml:space="preserve">GPU进行测试。本文中我们报告的所有FLOPs都是使用1024</w:t>
      </w:r>
      <w:r>
        <w:t xml:space="preserve"> </w:t>
      </w:r>
      <m:oMath>
        <m:r>
          <m:rPr>
            <m:sty m:val="p"/>
          </m:rPr>
          <m:t>×</m:t>
        </m:r>
        <m:r>
          <m:t>1024</m:t>
        </m:r>
      </m:oMath>
      <w:r>
        <w:t xml:space="preserve"> </w:t>
      </w:r>
      <w:r>
        <w:rPr>
          <w:rFonts w:hint="eastAsia"/>
        </w:rPr>
        <w:t xml:space="preserve">图像输入计算的。</w:t>
      </w:r>
    </w:p>
    <w:bookmarkEnd w:id="59"/>
    <w:bookmarkStart w:id="60" w:name="ablation-study"/>
    <w:p>
      <w:pPr>
        <w:pStyle w:val="1"/>
      </w:pPr>
      <w:r>
        <w:t xml:space="preserve">4.3. Ablation Study</w:t>
      </w:r>
    </w:p>
    <w:bookmarkEnd w:id="60"/>
    <w:bookmarkStart w:id="61" w:name="剔除研究"/>
    <w:p>
      <w:pPr>
        <w:pStyle w:val="1"/>
      </w:pPr>
      <w:r>
        <w:t xml:space="preserve">4.3. </w:t>
      </w:r>
      <w:r>
        <w:rPr>
          <w:rFonts w:hint="eastAsia"/>
        </w:rPr>
        <w:t xml:space="preserve">剔除研究</w:t>
      </w:r>
    </w:p>
    <w:p>
      <w:pPr>
        <w:pStyle w:val="FirstParagraph"/>
      </w:pPr>
      <w:r>
        <w:t xml:space="preserve">In this section, we report ablation study results on the DOTA-v1.0 test set to investigate its effectiveness.</w:t>
      </w:r>
    </w:p>
    <w:p>
      <w:pPr>
        <w:pStyle w:val="a0"/>
      </w:pPr>
      <w:r>
        <w:rPr>
          <w:rFonts w:hint="eastAsia"/>
        </w:rPr>
        <w:t xml:space="preserve">在本节中，我们报告在DOTA-v1.0测试集上的剔除研究结果，以研究其有效性。</w:t>
      </w:r>
    </w:p>
    <w:p>
      <w:pPr>
        <w:pStyle w:val="a0"/>
      </w:pPr>
      <w:r>
        <w:t xml:space="preserve">Large Kernel Decomposition. Deciding on the number of kernels to decompose is a critical choice for the LSK module. We follow Eq. (1) to configure the decomposed kernels. The results of the ablation study on the number of large kernel decompositions when the theoretical receptive field is fixed at 29 are shown in Tab. 3. It suggests that decomposing the large kernel into two depth-wise large kernels results in a good trade-off between the speed and accuracy, achieving the best performance in terms of both FPS (frames per second) and mAP (mean average precision).</w:t>
      </w:r>
    </w:p>
    <w:p>
      <w:pPr>
        <w:pStyle w:val="a0"/>
      </w:pPr>
      <w:r>
        <w:rPr>
          <w:rFonts w:hint="eastAsia"/>
        </w:rPr>
        <w:t xml:space="preserve">大核分解。确定分解的核数是LSK模块的关键选择。我们遵循公式（1）来配置分解后的核。当理论感受野固定为29时，关于大核分解数量的消融研究结果显示在表3中。它表明将大核分解为两个深度可分大核在速度和精度之间取得了良好的平衡，同时在FPS（每秒帧数）和mAP（平均精度均值）方面都取得了最佳性能。</w:t>
      </w:r>
    </w:p>
    <w:p>
      <w:pPr>
        <w:pStyle w:val="a0"/>
      </w:pPr>
      <w:r>
        <w:t xml:space="preserve">Receptive Field Size and Selection Type. Based on our evaluations presented in Tab. 3, we find that the optimal solution for our proposed LSKNet is to decompose the large kernel into two depth-wise kernels in series. Furthermore, Tab. 4 shows that excessively small or large receptive fields can hinder the performance of the LSKNet, and a receptive field size of approximately 23 is determined to be the most effective. In addition, our experiments indicate that the proposed spatial selection approach is more effective</w:t>
      </w:r>
    </w:p>
    <w:p>
      <w:pPr>
        <w:pStyle w:val="a0"/>
      </w:pPr>
      <w:r>
        <w:rPr>
          <w:rFonts w:hint="eastAsia"/>
        </w:rPr>
        <w:t xml:space="preserve">感受野大小与选择类型。基于我们在表3中呈现的评估结果，我们发现对于我们提出的LSKNet，最优解是将大核分解为两个串联的深度可分核。此外，表4显示，过小或过大的感受野都可能阻碍LSKNet的性能，大约23的感受野大小被确定为最有效的。另外，我们的实验表明，所提出的空间选择方法更为有效。</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m:oMath>
              <m:d>
                <m:dPr>
                  <m:begChr m:val="("/>
                  <m:endChr m:val=")"/>
                  <m:sepChr m:val=""/>
                  <m:grow/>
                </m:dPr>
                <m:e>
                  <m:sSub>
                    <m:e>
                      <m:r>
                        <m:t>k</m:t>
                      </m:r>
                    </m:e>
                    <m:sub>
                      <m:r>
                        <m:t>1</m:t>
                      </m:r>
                    </m:sub>
                  </m:sSub>
                  <m:r>
                    <m:rPr>
                      <m:sty m:val="p"/>
                    </m:rPr>
                    <m:t>,</m:t>
                  </m:r>
                  <m:sSub>
                    <m:e>
                      <m:r>
                        <m:t>d</m:t>
                      </m:r>
                    </m:e>
                    <m:sub>
                      <m:r>
                        <m:t>1</m:t>
                      </m:r>
                    </m:sub>
                  </m:sSub>
                </m:e>
              </m:d>
            </m:oMath>
          </w:p>
        </w:tc>
        <w:tc>
          <w:tcPr/>
          <w:p>
            <w:pPr>
              <w:pStyle w:val="Compact"/>
              <w:jc w:val="center"/>
            </w:pPr>
            <m:oMath>
              <m:d>
                <m:dPr>
                  <m:begChr m:val="("/>
                  <m:endChr m:val=")"/>
                  <m:sepChr m:val=""/>
                  <m:grow/>
                </m:dPr>
                <m:e>
                  <m:sSub>
                    <m:e>
                      <m:r>
                        <m:t>k</m:t>
                      </m:r>
                    </m:e>
                    <m:sub>
                      <m:r>
                        <m:t>2</m:t>
                      </m:r>
                    </m:sub>
                  </m:sSub>
                  <m:r>
                    <m:rPr>
                      <m:sty m:val="p"/>
                    </m:rPr>
                    <m:t>,</m:t>
                  </m:r>
                  <m:sSub>
                    <m:e>
                      <m:r>
                        <m:t>d</m:t>
                      </m:r>
                    </m:e>
                    <m:sub>
                      <m:r>
                        <m:t>2</m:t>
                      </m:r>
                    </m:sub>
                  </m:sSub>
                </m:e>
              </m:d>
            </m:oMath>
          </w:p>
        </w:tc>
        <w:tc>
          <w:tcPr/>
          <w:p>
            <w:pPr>
              <w:pStyle w:val="Compact"/>
              <w:jc w:val="center"/>
            </w:pPr>
            <w:r>
              <w:t xml:space="preserve">CS</w:t>
            </w:r>
          </w:p>
        </w:tc>
        <w:tc>
          <w:tcPr/>
          <w:p>
            <w:pPr>
              <w:pStyle w:val="Compact"/>
              <w:jc w:val="center"/>
            </w:pPr>
            <w:r>
              <w:t xml:space="preserve">SS</w:t>
            </w:r>
          </w:p>
        </w:tc>
        <w:tc>
          <w:tcPr/>
          <w:p>
            <w:pPr>
              <w:pStyle w:val="Compact"/>
              <w:jc w:val="center"/>
            </w:pPr>
            <w:r>
              <w:t xml:space="preserve">RF</w:t>
            </w:r>
          </w:p>
        </w:tc>
        <w:tc>
          <w:tcPr/>
          <w:p>
            <w:pPr>
              <w:pStyle w:val="Compact"/>
              <w:jc w:val="center"/>
            </w:pPr>
            <w:r>
              <w:t xml:space="preserve">FPS</w:t>
            </w:r>
          </w:p>
        </w:tc>
        <w:tc>
          <w:tcPr/>
          <w:p>
            <w:pPr>
              <w:pStyle w:val="Compact"/>
              <w:jc w:val="center"/>
            </w:pPr>
            <w:r>
              <w:t xml:space="preserve">mAP (%)</w:t>
            </w:r>
          </w:p>
        </w:tc>
      </w:tr>
      <w:tr>
        <w:tc>
          <w:tcPr/>
          <w:p>
            <w:pPr>
              <w:pStyle w:val="Compact"/>
              <w:jc w:val="center"/>
            </w:pPr>
            <m:oMath>
              <m:d>
                <m:dPr>
                  <m:begChr m:val="("/>
                  <m:endChr m:val=")"/>
                  <m:sepChr m:val=""/>
                  <m:grow/>
                </m:dPr>
                <m:e>
                  <m:r>
                    <m:t>3</m:t>
                  </m:r>
                  <m:r>
                    <m:rPr>
                      <m:sty m:val="p"/>
                    </m:rPr>
                    <m:t>,</m:t>
                  </m:r>
                  <m:r>
                    <m:t>1</m:t>
                  </m:r>
                </m:e>
              </m:d>
            </m:oMath>
          </w:p>
        </w:tc>
        <w:tc>
          <w:tcPr/>
          <w:p>
            <w:pPr>
              <w:pStyle w:val="Compact"/>
              <w:jc w:val="center"/>
            </w:pPr>
            <w:r>
              <w:t xml:space="preserve">(5, 2)</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11</w:t>
            </w:r>
          </w:p>
        </w:tc>
        <w:tc>
          <w:tcPr/>
          <w:p>
            <w:pPr>
              <w:pStyle w:val="Compact"/>
              <w:jc w:val="center"/>
            </w:pPr>
            <w:r>
              <w:t xml:space="preserve">22.1</w:t>
            </w:r>
          </w:p>
        </w:tc>
        <w:tc>
          <w:tcPr/>
          <w:p>
            <w:pPr>
              <w:pStyle w:val="Compact"/>
              <w:jc w:val="center"/>
            </w:pPr>
            <w:r>
              <w:t xml:space="preserve">80.80</w:t>
            </w:r>
          </w:p>
        </w:tc>
      </w:tr>
      <w:tr>
        <w:tc>
          <w:tcPr/>
          <w:p>
            <w:pPr>
              <w:pStyle w:val="Compact"/>
              <w:jc w:val="center"/>
            </w:pPr>
            <m:oMath>
              <m:d>
                <m:dPr>
                  <m:begChr m:val="("/>
                  <m:endChr m:val=")"/>
                  <m:sepChr m:val=""/>
                  <m:grow/>
                </m:dPr>
                <m:e>
                  <m:r>
                    <m:t>5</m:t>
                  </m:r>
                  <m:r>
                    <m:rPr>
                      <m:sty m:val="p"/>
                    </m:rPr>
                    <m:t>,</m:t>
                  </m:r>
                  <m:r>
                    <m:t>1</m:t>
                  </m:r>
                </m:e>
              </m:d>
            </m:oMath>
          </w:p>
        </w:tc>
        <w:tc>
          <w:tcPr/>
          <w:p>
            <w:pPr>
              <w:pStyle w:val="Compact"/>
              <w:jc w:val="center"/>
            </w:pPr>
            <m:oMath>
              <m:d>
                <m:dPr>
                  <m:begChr m:val="("/>
                  <m:endChr m:val=")"/>
                  <m:sepChr m:val=""/>
                  <m:grow/>
                </m:dPr>
                <m:e>
                  <m:r>
                    <m:t>7</m:t>
                  </m:r>
                  <m:r>
                    <m:rPr>
                      <m:sty m:val="p"/>
                    </m:rPr>
                    <m:t>,</m:t>
                  </m:r>
                  <m:r>
                    <m:t>3</m:t>
                  </m:r>
                </m:e>
              </m:d>
            </m:oMath>
          </w:p>
        </w:tc>
        <w:tc>
          <w:tcPr/>
          <w:p>
            <w:pPr>
              <w:pStyle w:val="Compact"/>
              <w:jc w:val="center"/>
            </w:pPr>
            <m:oMath>
              <m:r>
                <m:rPr>
                  <m:sty m:val="p"/>
                </m:rPr>
                <m:t>−</m:t>
              </m:r>
            </m:oMath>
          </w:p>
        </w:tc>
        <w:tc>
          <w:tcPr/>
          <w:p>
            <w:pPr>
              <w:pStyle w:val="Compact"/>
              <w:jc w:val="center"/>
            </w:pPr>
            <w:r>
              <w:t xml:space="preserve">-</w:t>
            </w:r>
          </w:p>
        </w:tc>
        <w:tc>
          <w:tcPr/>
          <w:p>
            <w:pPr>
              <w:pStyle w:val="Compact"/>
              <w:jc w:val="center"/>
            </w:pPr>
            <w:r>
              <w:t xml:space="preserve">23</w:t>
            </w:r>
          </w:p>
        </w:tc>
        <w:tc>
          <w:tcPr/>
          <w:p>
            <w:pPr>
              <w:pStyle w:val="Compact"/>
              <w:jc w:val="center"/>
            </w:pPr>
            <w:r>
              <w:t xml:space="preserve">21.7</w:t>
            </w:r>
          </w:p>
        </w:tc>
        <w:tc>
          <w:tcPr/>
          <w:p>
            <w:pPr>
              <w:pStyle w:val="Compact"/>
              <w:jc w:val="center"/>
            </w:pPr>
            <w:r>
              <w:t xml:space="preserve">80.94</w:t>
            </w:r>
          </w:p>
        </w:tc>
      </w:tr>
      <w:tr>
        <w:tc>
          <w:tcPr/>
          <w:p>
            <w:pPr>
              <w:pStyle w:val="Compact"/>
              <w:jc w:val="center"/>
            </w:pPr>
            <w:r>
              <w:t xml:space="preserve">(7, 1)</w:t>
            </w:r>
          </w:p>
        </w:tc>
        <w:tc>
          <w:tcPr/>
          <w:p>
            <w:pPr>
              <w:pStyle w:val="Compact"/>
              <w:jc w:val="center"/>
            </w:pPr>
            <w:r>
              <w:t xml:space="preserve">(9, 4)</w:t>
            </w:r>
          </w:p>
        </w:tc>
        <w:tc>
          <w:tcPr/>
          <w:p>
            <w:pPr>
              <w:pStyle w:val="Compact"/>
              <w:jc w:val="center"/>
            </w:pPr>
            <m:oMath>
              <m:r>
                <m:rPr>
                  <m:sty m:val="p"/>
                </m:rPr>
                <m:t>−</m:t>
              </m:r>
            </m:oMath>
          </w:p>
        </w:tc>
        <w:tc>
          <w:tcPr/>
          <w:p>
            <w:pPr>
              <w:pStyle w:val="Compact"/>
              <w:jc w:val="center"/>
            </w:pPr>
            <w:r>
              <w:t xml:space="preserve">-</w:t>
            </w:r>
          </w:p>
        </w:tc>
        <w:tc>
          <w:tcPr/>
          <w:p>
            <w:pPr>
              <w:pStyle w:val="Compact"/>
              <w:jc w:val="center"/>
            </w:pPr>
            <w:r>
              <w:t xml:space="preserve">39</w:t>
            </w:r>
          </w:p>
        </w:tc>
        <w:tc>
          <w:tcPr/>
          <w:p>
            <w:pPr>
              <w:pStyle w:val="Compact"/>
              <w:jc w:val="center"/>
            </w:pPr>
            <w:r>
              <w:t xml:space="preserve">21.3</w:t>
            </w:r>
          </w:p>
        </w:tc>
        <w:tc>
          <w:tcPr/>
          <w:p>
            <w:pPr>
              <w:pStyle w:val="Compact"/>
              <w:jc w:val="center"/>
            </w:pPr>
            <w:r>
              <w:t xml:space="preserve">80.84</w:t>
            </w:r>
          </w:p>
        </w:tc>
      </w:tr>
      <w:tr>
        <w:tc>
          <w:tcPr/>
          <w:p>
            <w:pPr>
              <w:pStyle w:val="Compact"/>
              <w:jc w:val="center"/>
            </w:pPr>
            <w:r>
              <w:t xml:space="preserve">(5, 1)</w:t>
            </w:r>
          </w:p>
        </w:tc>
        <w:tc>
          <w:tcPr/>
          <w:p>
            <w:pPr>
              <w:pStyle w:val="Compact"/>
              <w:jc w:val="center"/>
            </w:pPr>
            <w:r>
              <w:t xml:space="preserve">(7, 3)</w:t>
            </w:r>
          </w:p>
        </w:tc>
        <w:tc>
          <w:tcPr/>
          <w:p>
            <w:pPr>
              <w:pStyle w:val="Compact"/>
              <w:jc w:val="center"/>
            </w:pPr>
            <m:oMath>
              <m:r>
                <m:rPr>
                  <m:sty m:val="p"/>
                </m:rPr>
                <m:t>✓</m:t>
              </m:r>
            </m:oMath>
          </w:p>
        </w:tc>
        <w:tc>
          <w:tcPr/>
          <w:p>
            <w:pPr>
              <w:pStyle w:val="Compact"/>
              <w:jc w:val="center"/>
            </w:pPr>
            <w:r>
              <w:t xml:space="preserve">-</w:t>
            </w:r>
          </w:p>
        </w:tc>
        <w:tc>
          <w:tcPr/>
          <w:p>
            <w:pPr>
              <w:pStyle w:val="Compact"/>
              <w:jc w:val="center"/>
            </w:pPr>
            <w:r>
              <w:t xml:space="preserve">23</w:t>
            </w:r>
          </w:p>
        </w:tc>
        <w:tc>
          <w:tcPr/>
          <w:p>
            <w:pPr>
              <w:pStyle w:val="Compact"/>
              <w:jc w:val="center"/>
            </w:pPr>
            <w:r>
              <w:t xml:space="preserve">19.6</w:t>
            </w:r>
          </w:p>
        </w:tc>
        <w:tc>
          <w:tcPr/>
          <w:p>
            <w:pPr>
              <w:pStyle w:val="Compact"/>
              <w:jc w:val="center"/>
            </w:pPr>
            <w:r>
              <w:t xml:space="preserve">80.57</w:t>
            </w:r>
          </w:p>
        </w:tc>
      </w:tr>
      <w:tr>
        <w:tc>
          <w:tcPr/>
          <w:p>
            <w:pPr>
              <w:pStyle w:val="Compact"/>
              <w:jc w:val="center"/>
            </w:pPr>
            <m:oMath>
              <m:d>
                <m:dPr>
                  <m:begChr m:val="("/>
                  <m:endChr m:val=")"/>
                  <m:sepChr m:val=""/>
                  <m:grow/>
                </m:dPr>
                <m:e>
                  <m:r>
                    <m:t>5</m:t>
                  </m:r>
                  <m:r>
                    <m:rPr>
                      <m:sty m:val="p"/>
                    </m:rPr>
                    <m:t>,</m:t>
                  </m:r>
                  <m:r>
                    <m:t>1</m:t>
                  </m:r>
                </m:e>
              </m:d>
            </m:oMath>
          </w:p>
        </w:tc>
        <w:tc>
          <w:tcPr/>
          <w:p>
            <w:pPr>
              <w:pStyle w:val="Compact"/>
              <w:jc w:val="center"/>
            </w:pPr>
            <m:oMath>
              <m:d>
                <m:dPr>
                  <m:begChr m:val="("/>
                  <m:endChr m:val=")"/>
                  <m:sepChr m:val=""/>
                  <m:grow/>
                </m:dPr>
                <m:e>
                  <m:r>
                    <m:t>7</m:t>
                  </m:r>
                  <m:r>
                    <m:rPr>
                      <m:sty m:val="p"/>
                    </m:rPr>
                    <m:t>,</m:t>
                  </m:r>
                  <m:r>
                    <m:t>3</m:t>
                  </m:r>
                </m:e>
              </m:d>
            </m:oMath>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23</w:t>
            </w:r>
          </w:p>
        </w:tc>
        <w:tc>
          <w:tcPr/>
          <w:p>
            <w:pPr>
              <w:pStyle w:val="Compact"/>
              <w:jc w:val="center"/>
            </w:pPr>
            <w:r>
              <w:t xml:space="preserve">20.7</w:t>
            </w:r>
          </w:p>
        </w:tc>
        <w:tc>
          <w:tcPr/>
          <w:p>
            <w:pPr>
              <w:pStyle w:val="Compact"/>
              <w:jc w:val="center"/>
            </w:pPr>
            <w:r>
              <w:t xml:space="preserve">81.31</w:t>
            </w:r>
          </w:p>
        </w:tc>
      </w:tr>
    </w:tbl>
    <w:p>
      <w:pPr>
        <w:pStyle w:val="a0"/>
      </w:pPr>
      <w:r>
        <w:t xml:space="preserve">Table 4: The effectiveness of the key design components of the LSKNet when the large kernel is decomposed into a sequence of two depth-wise kernels. CS: channel selection (likewise in SKNet [30]); SS: spatial selection (ours). We adopt LSKNet-T backbones pretrained on ImageNet for 100 epochs. The LSKNet achieves best performance when using a reasonably large receptive field with spatial selection.</w:t>
      </w:r>
    </w:p>
    <w:p>
      <w:pPr>
        <w:pStyle w:val="a0"/>
      </w:pPr>
      <w:r>
        <w:rPr>
          <w:rFonts w:hint="eastAsia"/>
        </w:rPr>
        <w:t xml:space="preserve">表4：当大核被分解为两个深度可分核的序列时，LSKNet关键设计组件的有效性。CS：通道选择（与SKNet[30]类似）；SS：空间选择（我们的）。我们采用在ImageNet上预训练100个周期的LSKNet-T主干网络。当使用合理大的感受野和空间选择时，LSKNet达到最佳性能。</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gridSpan w:val="2"/>
          </w:tcPr>
          <w:p>
            <w:pPr>
              <w:pStyle w:val="Compact"/>
              <w:jc w:val="center"/>
            </w:pPr>
            <w:r>
              <w:t xml:space="preserve">Pooling</w:t>
            </w:r>
          </w:p>
        </w:tc>
        <w:tc>
          <w:tcPr/>
          <w:p>
            <w:pPr>
              <w:pStyle w:val="Compact"/>
            </w:pPr>
          </w:p>
        </w:tc>
        <w:tc>
          <w:tcPr/>
          <w:p>
            <w:pPr>
              <w:pStyle w:val="Compact"/>
              <w:jc w:val="center"/>
            </w:pPr>
            <w:r>
              <w:t xml:space="preserve">mAP (%)</w:t>
            </w:r>
          </w:p>
        </w:tc>
      </w:tr>
      <w:tr>
        <w:tc>
          <w:tcPr>
            <w:gridSpan w:val="2"/>
          </w:tcPr>
          <w:p>
            <w:pPr>
              <w:pStyle w:val="Compact"/>
            </w:pPr>
          </w:p>
        </w:tc>
        <w:tc>
          <w:tcPr>
            <w:vMerge w:val="restart"/>
          </w:tcPr>
          <w:p>
            <w:pPr>
              <w:pStyle w:val="Compact"/>
              <w:jc w:val="center"/>
            </w:pPr>
            <w:r>
              <w:t xml:space="preserve">FPS</w:t>
            </w:r>
          </w:p>
        </w:tc>
        <w:tc>
          <w:tcPr/>
          <w:p>
            <w:pPr>
              <w:pStyle w:val="Compact"/>
            </w:pPr>
          </w:p>
        </w:tc>
      </w:tr>
      <w:tr>
        <w:tc>
          <w:tcPr/>
          <w:p>
            <w:pPr>
              <w:pStyle w:val="Compact"/>
              <w:jc w:val="center"/>
            </w:pPr>
            <w:r>
              <w:t xml:space="preserve">Max.</w:t>
            </w:r>
          </w:p>
        </w:tc>
        <w:tc>
          <w:tcPr/>
          <w:p>
            <w:pPr>
              <w:pStyle w:val="Compact"/>
              <w:jc w:val="center"/>
            </w:pPr>
            <w:r>
              <w:t xml:space="preserve">Avg.</w:t>
            </w:r>
          </w:p>
        </w:tc>
        <w:tc>
          <w:tcPr>
            <w:gridSpan w:val="1"/>
            <w:vMerge w:val="continue"/>
          </w:tcPr>
          <w:p>
            <w:pPr/>
          </w:p>
        </w:tc>
        <w:tc>
          <w:tcPr/>
          <w:p>
            <w:pPr>
              <w:pStyle w:val="Compact"/>
            </w:pPr>
          </w:p>
        </w:tc>
      </w:tr>
      <w:tr>
        <w:tc>
          <w:tcPr>
            <w:vMerge w:val="restart"/>
          </w:tcPr>
          <w:p>
            <w:pPr>
              <w:pStyle w:val="Compact"/>
              <w:jc w:val="center"/>
            </w:pPr>
            <m:oMath>
              <m:r>
                <m:rPr>
                  <m:sty m:val="p"/>
                </m:rPr>
                <m:t>✓</m:t>
              </m:r>
            </m:oMath>
          </w:p>
        </w:tc>
        <w:tc>
          <w:tcPr/>
          <w:p>
            <w:pPr>
              <w:pStyle w:val="Compact"/>
            </w:pPr>
          </w:p>
        </w:tc>
        <w:tc>
          <w:tcPr/>
          <w:p>
            <w:pPr>
              <w:pStyle w:val="Compact"/>
              <w:jc w:val="center"/>
            </w:pPr>
            <w:r>
              <w:t xml:space="preserve">20.7</w:t>
            </w:r>
          </w:p>
        </w:tc>
        <w:tc>
          <w:tcPr/>
          <w:p>
            <w:pPr>
              <w:pStyle w:val="Compact"/>
              <w:jc w:val="center"/>
            </w:pPr>
            <w:r>
              <w:t xml:space="preserve">81.23</w:t>
            </w:r>
          </w:p>
        </w:tc>
      </w:tr>
      <w:tr>
        <w:tc>
          <w:tcPr>
            <w:gridSpan w:val="1"/>
            <w:vMerge w:val="continue"/>
          </w:tcPr>
          <w:p>
            <w:pPr/>
          </w:p>
        </w:tc>
        <w:tc>
          <w:tcPr/>
          <w:p>
            <w:pPr>
              <w:pStyle w:val="Compact"/>
              <w:jc w:val="center"/>
            </w:pPr>
            <m:oMath>
              <m:r>
                <m:rPr>
                  <m:sty m:val="p"/>
                </m:rPr>
                <m:t>✓</m:t>
              </m:r>
            </m:oMath>
          </w:p>
        </w:tc>
        <w:tc>
          <w:tcPr/>
          <w:p>
            <w:pPr>
              <w:pStyle w:val="Compact"/>
              <w:jc w:val="center"/>
            </w:pPr>
            <w:r>
              <w:t xml:space="preserve">20.7</w:t>
            </w:r>
          </w:p>
        </w:tc>
        <w:tc>
          <w:tcPr/>
          <w:p>
            <w:pPr>
              <w:pStyle w:val="Compact"/>
              <w:jc w:val="center"/>
            </w:pPr>
            <w:r>
              <w:t xml:space="preserve">81.12</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20.7</w:t>
            </w:r>
          </w:p>
        </w:tc>
        <w:tc>
          <w:tcPr/>
          <w:p>
            <w:pPr>
              <w:pStyle w:val="Compact"/>
              <w:jc w:val="center"/>
            </w:pPr>
            <w:r>
              <w:t xml:space="preserve">81.31</w:t>
            </w:r>
          </w:p>
        </w:tc>
      </w:tr>
    </w:tbl>
    <w:p>
      <w:pPr>
        <w:pStyle w:val="a0"/>
      </w:pPr>
      <w:r>
        <w:t xml:space="preserve">Table 5: Ablation study on the effectiveness of the maximum and average pooling in spatial selection of our proposed LSK module. We adopt LSKNet-T backbones pretrained on ImageNet for 100 epochs. Best result is obtained when using both.</w:t>
      </w:r>
    </w:p>
    <w:p>
      <w:pPr>
        <w:pStyle w:val="a0"/>
      </w:pPr>
      <w:r>
        <w:rPr>
          <w:rFonts w:hint="eastAsia"/>
        </w:rPr>
        <w:t xml:space="preserve">表5：关于我们提出的LSK模块中空间选择的最大池化和平均池化有效性的消融研究。我们采用在ImageNet上预训练100个周期的LSKNet-T主干网络。当同时使用两者时，获得最佳结果。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Framework</w:t>
            </w:r>
            <w:r>
              <w:t xml:space="preserve"> </w:t>
            </w:r>
            <m:oMath>
              <m:r>
                <m:rPr>
                  <m:sty m:val="p"/>
                </m:rPr>
                <m:t>∖</m:t>
              </m:r>
            </m:oMath>
            <w:r>
              <w:t xml:space="preserve"> </w:t>
            </w:r>
            <w:r>
              <w:t xml:space="preserve">mAP (%)</w:t>
            </w:r>
          </w:p>
        </w:tc>
        <w:tc>
          <w:tcPr/>
          <w:p>
            <w:pPr>
              <w:pStyle w:val="Compact"/>
              <w:jc w:val="center"/>
            </w:pPr>
            <w:r>
              <w:t xml:space="preserve">ResNet-18</w:t>
            </w:r>
          </w:p>
        </w:tc>
        <w:tc>
          <w:tcPr/>
          <w:p>
            <w:pPr>
              <w:pStyle w:val="Compact"/>
              <w:jc w:val="center"/>
            </w:pPr>
            <w:r>
              <w:t xml:space="preserve">* LSKNet-T</w:t>
            </w:r>
          </w:p>
        </w:tc>
      </w:tr>
      <w:tr>
        <w:tc>
          <w:tcPr/>
          <w:p>
            <w:pPr>
              <w:pStyle w:val="Compact"/>
              <w:jc w:val="center"/>
            </w:pPr>
            <w:r>
              <w:t xml:space="preserve">Oriented RCNN [62]</w:t>
            </w:r>
          </w:p>
        </w:tc>
        <w:tc>
          <w:tcPr/>
          <w:p>
            <w:pPr>
              <w:pStyle w:val="Compact"/>
              <w:jc w:val="center"/>
            </w:pPr>
            <w:r>
              <w:t xml:space="preserve">79.27</w:t>
            </w:r>
          </w:p>
        </w:tc>
        <w:tc>
          <w:tcPr/>
          <w:p>
            <w:pPr>
              <w:pStyle w:val="Compact"/>
              <w:jc w:val="center"/>
            </w:pPr>
            <w:r>
              <w:t xml:space="preserve">81.31 (+2.04)</w:t>
            </w:r>
          </w:p>
        </w:tc>
      </w:tr>
      <w:tr>
        <w:tc>
          <w:tcPr/>
          <w:p>
            <w:pPr>
              <w:pStyle w:val="Compact"/>
              <w:jc w:val="center"/>
            </w:pPr>
            <w:r>
              <w:t xml:space="preserve">RoI Transformer [12]</w:t>
            </w:r>
          </w:p>
        </w:tc>
        <w:tc>
          <w:tcPr/>
          <w:p>
            <w:pPr>
              <w:pStyle w:val="Compact"/>
              <w:jc w:val="center"/>
            </w:pPr>
            <w:r>
              <w:t xml:space="preserve">78.32</w:t>
            </w:r>
          </w:p>
        </w:tc>
        <w:tc>
          <w:tcPr/>
          <w:p>
            <w:pPr>
              <w:pStyle w:val="Compact"/>
              <w:jc w:val="center"/>
            </w:pPr>
            <m:oMath>
              <m:r>
                <m:t>80.89</m:t>
              </m:r>
              <m:d>
                <m:dPr>
                  <m:begChr m:val="("/>
                  <m:endChr m:val=")"/>
                  <m:sepChr m:val=""/>
                  <m:grow/>
                </m:dPr>
                <m:e>
                  <m:r>
                    <m:rPr>
                      <m:sty m:val="p"/>
                    </m:rPr>
                    <m:t>+</m:t>
                  </m:r>
                  <m:r>
                    <m:t>2.57</m:t>
                  </m:r>
                </m:e>
              </m:d>
            </m:oMath>
          </w:p>
        </w:tc>
      </w:tr>
      <w:tr>
        <w:tc>
          <w:tcPr/>
          <w:p>
            <w:pPr>
              <w:pStyle w:val="Compact"/>
              <w:jc w:val="center"/>
            </w:pPr>
            <m:oMath>
              <m:sSup>
                <m:e>
                  <m:r>
                    <m:rPr>
                      <m:sty m:val="p"/>
                    </m:rPr>
                    <m:t>S</m:t>
                  </m:r>
                </m:e>
                <m:sup>
                  <m:r>
                    <m:t>2</m:t>
                  </m:r>
                </m:sup>
              </m:sSup>
              <m:r>
                <m:rPr>
                  <m:sty m:val="p"/>
                </m:rPr>
                <m:t>A</m:t>
              </m:r>
            </m:oMath>
            <w:r>
              <w:t xml:space="preserve"> </w:t>
            </w:r>
            <w:r>
              <w:t xml:space="preserve">-Net [20]</w:t>
            </w:r>
          </w:p>
        </w:tc>
        <w:tc>
          <w:tcPr/>
          <w:p>
            <w:pPr>
              <w:pStyle w:val="Compact"/>
              <w:jc w:val="center"/>
            </w:pPr>
            <w:r>
              <w:t xml:space="preserve">76.82</w:t>
            </w:r>
          </w:p>
        </w:tc>
        <w:tc>
          <w:tcPr/>
          <w:p>
            <w:pPr>
              <w:pStyle w:val="Compact"/>
              <w:jc w:val="center"/>
            </w:pPr>
            <w:r>
              <w:t xml:space="preserve">80.15 (+3.33)</w:t>
            </w:r>
          </w:p>
        </w:tc>
      </w:tr>
      <w:tr>
        <w:tc>
          <w:tcPr/>
          <w:p>
            <w:pPr>
              <w:pStyle w:val="Compact"/>
              <w:jc w:val="center"/>
            </w:pPr>
            <w:r>
              <w:t xml:space="preserve">R3Det [68]</w:t>
            </w:r>
          </w:p>
        </w:tc>
        <w:tc>
          <w:tcPr/>
          <w:p>
            <w:pPr>
              <w:pStyle w:val="Compact"/>
              <w:jc w:val="center"/>
            </w:pPr>
            <w:r>
              <w:t xml:space="preserve">74.16</w:t>
            </w:r>
          </w:p>
        </w:tc>
        <w:tc>
          <w:tcPr/>
          <w:p>
            <w:pPr>
              <w:pStyle w:val="Compact"/>
              <w:jc w:val="center"/>
            </w:pPr>
            <w:r>
              <w:t xml:space="preserve">78.39 (+4.23)</w:t>
            </w:r>
          </w:p>
        </w:tc>
      </w:tr>
      <w:tr>
        <w:tc>
          <w:tcPr/>
          <w:p>
            <w:pPr>
              <w:pStyle w:val="Compact"/>
              <w:jc w:val="center"/>
            </w:pPr>
            <w:r>
              <w:t xml:space="preserve">#P (backbone only)</w:t>
            </w:r>
          </w:p>
        </w:tc>
        <w:tc>
          <w:tcPr/>
          <w:p>
            <w:pPr>
              <w:pStyle w:val="Compact"/>
              <w:jc w:val="center"/>
            </w:pPr>
            <w:r>
              <w:t xml:space="preserve">11.2M</w:t>
            </w:r>
          </w:p>
        </w:tc>
        <w:tc>
          <w:tcPr/>
          <w:p>
            <w:pPr>
              <w:pStyle w:val="Compact"/>
              <w:jc w:val="center"/>
            </w:pPr>
            <w:r>
              <w:t xml:space="preserve">4.3M (-62%)</w:t>
            </w:r>
          </w:p>
        </w:tc>
      </w:tr>
      <w:tr>
        <w:tc>
          <w:tcPr/>
          <w:p>
            <w:pPr>
              <w:pStyle w:val="Compact"/>
              <w:jc w:val="center"/>
            </w:pPr>
            <w:r>
              <w:t xml:space="preserve">FLOPs (backbone only)</w:t>
            </w:r>
          </w:p>
        </w:tc>
        <w:tc>
          <w:tcPr/>
          <w:p>
            <w:pPr>
              <w:pStyle w:val="Compact"/>
              <w:jc w:val="center"/>
            </w:pPr>
            <w:r>
              <w:t xml:space="preserve">38.1G</w:t>
            </w:r>
          </w:p>
        </w:tc>
        <w:tc>
          <w:tcPr/>
          <w:p>
            <w:pPr>
              <w:pStyle w:val="Compact"/>
              <w:jc w:val="center"/>
            </w:pPr>
            <w:r>
              <w:t xml:space="preserve">19.1G (-50%)</w:t>
            </w:r>
          </w:p>
        </w:tc>
      </w:tr>
    </w:tbl>
    <w:p>
      <w:pPr>
        <w:pStyle w:val="a0"/>
      </w:pPr>
      <w:r>
        <w:t xml:space="preserve">Table 6: Comparison of LSKNet-T and ResNet-18 as backbones with different detection frameworks on DOTA-v1.0. The LSKNet-T backbone is pretrained on ImageNet for 100 epochs. The lightweight LSKNet-T achieves significant higher mAP in various frameworks than ResNet-18. than channel attention (similarly in SKNet [30]) for remote sensing object detection tasks.</w:t>
      </w:r>
    </w:p>
    <w:p>
      <w:pPr>
        <w:pStyle w:val="a0"/>
      </w:pPr>
      <w:r>
        <w:rPr>
          <w:rFonts w:hint="eastAsia"/>
        </w:rPr>
        <w:t xml:space="preserve">表6：LSKNet-T和ResNet-18作为不同检测框架的基干网络在DOTA-v1.0上的比较。LSKNet-T基干网络在ImageNet上预训练了100个周期。轻量级的LSKNet-T在各种框架中实现了比ResNet-18显著更高的mAP。比通道注意力（如在SKNet</w:t>
      </w:r>
      <w:r>
        <w:t xml:space="preserve"> </w:t>
      </w:r>
      <w:r>
        <w:rPr>
          <w:rFonts w:hint="eastAsia"/>
        </w:rPr>
        <w:t xml:space="preserve">[30]中类似）对于遥感目标检测任务。</w:t>
      </w:r>
    </w:p>
    <w:p>
      <w:pPr>
        <w:pStyle w:val="a0"/>
      </w:pPr>
      <w:r>
        <w:t xml:space="preserve">Pooling Layers in Spatial Selection. We conduct experiments to determine the optimal pooling layers for spatial selection in remote sensing object detection, as reported in Tab. 5. The results suggest that using both max and average pooling in the spatial selection component of our LSK module provides the best performance without sacrificing inference speed.</w:t>
      </w:r>
    </w:p>
    <w:p>
      <w:pPr>
        <w:pStyle w:val="a0"/>
      </w:pPr>
      <w:r>
        <w:rPr>
          <w:rFonts w:hint="eastAsia"/>
        </w:rPr>
        <w:t xml:space="preserve">空间选择中的池化层。我们进行了实验以确定遥感目标检测中空间选择的最优池化层，如表5所示。结果显示，在LSK模块的空间选择部分同时使用最大池化和平均池化能够在不牺牲推理速度的情况下提供最佳性能。</w:t>
      </w:r>
    </w:p>
    <w:p>
      <w:pPr>
        <w:pStyle w:val="a0"/>
      </w:pPr>
      <w:r>
        <w:t xml:space="preserve">Performance of LSKNet backbone under different detection framworks. To validate the generality and effectiveness of our proposed LSKNet backbone, we evaluate its performance under various remote sensing detection frameworks, including two-stage frameworks O-RCNN [62] and RoI Transformer [12] as well as one-stage frameworks</w:t>
      </w:r>
      <w:r>
        <w:t xml:space="preserve"> </w:t>
      </w:r>
      <m:oMath>
        <m:sSup>
          <m:e>
            <m:r>
              <m:rPr>
                <m:sty m:val="p"/>
              </m:rPr>
              <m:t>S</m:t>
            </m:r>
          </m:e>
          <m:sup>
            <m:r>
              <m:t>2</m:t>
            </m:r>
          </m:sup>
        </m:sSup>
        <m:r>
          <m:rPr>
            <m:sty m:val="p"/>
          </m:rPr>
          <m:t> </m:t>
        </m:r>
        <m:r>
          <m:rPr>
            <m:sty m:val="p"/>
          </m:rPr>
          <m:t>A</m:t>
        </m:r>
      </m:oMath>
      <w:r>
        <w:t xml:space="preserve"> </w:t>
      </w:r>
      <w:r>
        <w:t xml:space="preserve">- Net [20] and R3Det [68]. The results in Tab. 6 show that our proposed LSKNet backbone significantly improves detection performance compared to ResNet-18, while using only</w:t>
      </w:r>
      <w:r>
        <w:t xml:space="preserve"> </w:t>
      </w:r>
      <m:oMath>
        <m:r>
          <m:t>38</m:t>
        </m:r>
        <m:r>
          <m:rPr>
            <m:sty m:val="p"/>
          </m:rPr>
          <m:t>%</m:t>
        </m:r>
      </m:oMath>
      <w:r>
        <w:t xml:space="preserve"> </w:t>
      </w:r>
      <w:r>
        <w:t xml:space="preserve">of its parameters and with</w:t>
      </w:r>
      <w:r>
        <w:t xml:space="preserve"> </w:t>
      </w:r>
      <m:oMath>
        <m:r>
          <m:t>50</m:t>
        </m:r>
        <m:r>
          <m:rPr>
            <m:sty m:val="p"/>
          </m:rPr>
          <m:t>%</m:t>
        </m:r>
      </m:oMath>
      <w:r>
        <w:t xml:space="preserve"> </w:t>
      </w:r>
      <w:r>
        <w:t xml:space="preserve">fewer FLOPs.</w:t>
      </w:r>
    </w:p>
    <w:p>
      <w:pPr>
        <w:pStyle w:val="a0"/>
      </w:pPr>
      <w:r>
        <w:rPr>
          <w:rFonts w:hint="eastAsia"/>
        </w:rPr>
        <w:t xml:space="preserve">不同检测框架下LSKNet基干网络的表现。为了验证我们提出的LSKNet基干网络的通用性和有效性，我们在包括两阶段框架O-RCNN</w:t>
      </w:r>
      <w:r>
        <w:t xml:space="preserve"> [62] </w:t>
      </w:r>
      <w:r>
        <w:rPr>
          <w:rFonts w:hint="eastAsia"/>
        </w:rPr>
        <w:t xml:space="preserve">和</w:t>
      </w:r>
      <w:r>
        <w:t xml:space="preserve"> RoI Transformer [12] </w:t>
      </w:r>
      <w:r>
        <w:rPr>
          <w:rFonts w:hint="eastAsia"/>
        </w:rPr>
        <w:t xml:space="preserve">以及单阶段框架</w:t>
      </w:r>
      <w:r>
        <w:t xml:space="preserve"> </w:t>
      </w:r>
      <m:oMath>
        <m:sSup>
          <m:e>
            <m:r>
              <m:rPr>
                <m:sty m:val="p"/>
              </m:rPr>
              <m:t>S</m:t>
            </m:r>
          </m:e>
          <m:sup>
            <m:r>
              <m:t>2</m:t>
            </m:r>
          </m:sup>
        </m:sSup>
        <m:r>
          <m:rPr>
            <m:sty m:val="p"/>
          </m:rPr>
          <m:t> </m:t>
        </m:r>
        <m:r>
          <m:rPr>
            <m:sty m:val="p"/>
          </m:rPr>
          <m:t>A</m:t>
        </m:r>
      </m:oMath>
      <w:r>
        <w:t xml:space="preserve"> </w:t>
      </w:r>
      <w:r>
        <w:t xml:space="preserve">- Net [20] </w:t>
      </w:r>
      <w:r>
        <w:rPr>
          <w:rFonts w:hint="eastAsia"/>
        </w:rPr>
        <w:t xml:space="preserve">和</w:t>
      </w:r>
      <w:r>
        <w:t xml:space="preserve"> R3Det [68] </w:t>
      </w:r>
      <w:r>
        <w:rPr>
          <w:rFonts w:hint="eastAsia"/>
        </w:rPr>
        <w:t xml:space="preserve">在内的各种遥感检测框架下评估了其性能。表6的结果显示，我们提出的LSKNet基干网络与ResNet-18相比，在仅使用其</w:t>
      </w:r>
      <w:r>
        <w:t xml:space="preserve"> </w:t>
      </w:r>
      <m:oMath>
        <m:r>
          <m:t>38</m:t>
        </m:r>
        <m:r>
          <m:rPr>
            <m:sty m:val="p"/>
          </m:rPr>
          <m:t>%</m:t>
        </m:r>
      </m:oMath>
      <w:r>
        <w:t xml:space="preserve"> </w:t>
      </w:r>
      <w:r>
        <w:rPr>
          <w:rFonts w:hint="eastAsia"/>
        </w:rPr>
        <w:t xml:space="preserve">参数和</w:t>
      </w:r>
      <w:r>
        <w:t xml:space="preserve"> </w:t>
      </w:r>
      <m:oMath>
        <m:r>
          <m:t>50</m:t>
        </m:r>
        <m:r>
          <m:rPr>
            <m:sty m:val="p"/>
          </m:rPr>
          <m:t>%</m:t>
        </m:r>
      </m:oMath>
      <w:r>
        <w:t xml:space="preserve"> </w:t>
      </w:r>
      <w:r>
        <w:rPr>
          <w:rFonts w:hint="eastAsia"/>
        </w:rPr>
        <w:t xml:space="preserve">更少的FLOPs的情况下，显著提高了检测性能。</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Group</w:t>
            </w:r>
          </w:p>
        </w:tc>
        <w:tc>
          <w:tcPr/>
          <w:p>
            <w:pPr>
              <w:pStyle w:val="Compact"/>
              <w:jc w:val="center"/>
            </w:pPr>
            <w:r>
              <w:t xml:space="preserve">Model (backbone only)</w:t>
            </w:r>
          </w:p>
        </w:tc>
        <w:tc>
          <w:tcPr/>
          <w:p>
            <w:pPr>
              <w:pStyle w:val="Compact"/>
              <w:jc w:val="center"/>
            </w:pPr>
            <w:r>
              <w:t xml:space="preserve">#P</w:t>
            </w:r>
          </w:p>
        </w:tc>
        <w:tc>
          <w:tcPr/>
          <w:p>
            <w:pPr>
              <w:pStyle w:val="Compact"/>
              <w:jc w:val="center"/>
            </w:pPr>
            <w:r>
              <w:t xml:space="preserve">FLOPs</w:t>
            </w:r>
          </w:p>
        </w:tc>
        <w:tc>
          <w:tcPr/>
          <w:p>
            <w:pPr>
              <w:pStyle w:val="Compact"/>
              <w:jc w:val="center"/>
            </w:pPr>
            <w:r>
              <w:t xml:space="preserve">mAP (%)</w:t>
            </w:r>
          </w:p>
        </w:tc>
      </w:tr>
      <w:tr>
        <w:tc>
          <w:tcPr/>
          <w:p>
            <w:pPr>
              <w:pStyle w:val="Compact"/>
              <w:jc w:val="center"/>
            </w:pPr>
            <w:r>
              <w:t xml:space="preserve">Baseline</w:t>
            </w:r>
          </w:p>
        </w:tc>
        <w:tc>
          <w:tcPr/>
          <w:p>
            <w:pPr>
              <w:pStyle w:val="Compact"/>
              <w:jc w:val="center"/>
            </w:pPr>
            <w:r>
              <w:t xml:space="preserve">ResNet-18</w:t>
            </w:r>
          </w:p>
        </w:tc>
        <w:tc>
          <w:tcPr/>
          <w:p>
            <w:pPr>
              <w:pStyle w:val="Compact"/>
              <w:jc w:val="center"/>
            </w:pPr>
            <w:r>
              <w:t xml:space="preserve">11.2M</w:t>
            </w:r>
          </w:p>
        </w:tc>
        <w:tc>
          <w:tcPr/>
          <w:p>
            <w:pPr>
              <w:pStyle w:val="Compact"/>
              <w:jc w:val="center"/>
            </w:pPr>
            <w:r>
              <w:t xml:space="preserve">38.1G</w:t>
            </w:r>
          </w:p>
        </w:tc>
        <w:tc>
          <w:tcPr/>
          <w:p>
            <w:pPr>
              <w:pStyle w:val="Compact"/>
              <w:jc w:val="center"/>
            </w:pPr>
            <w:r>
              <w:t xml:space="preserve">79.27</w:t>
            </w:r>
          </w:p>
        </w:tc>
      </w:tr>
      <w:tr>
        <w:tc>
          <w:tcPr>
            <w:vMerge w:val="restart"/>
          </w:tcPr>
          <w:p>
            <w:pPr>
              <w:pStyle w:val="Compact"/>
              <w:jc w:val="center"/>
            </w:pPr>
            <w:r>
              <w:t xml:space="preserve">Large Kernel</w:t>
            </w:r>
          </w:p>
        </w:tc>
        <w:tc>
          <w:tcPr/>
          <w:p>
            <w:pPr>
              <w:pStyle w:val="Compact"/>
              <w:jc w:val="center"/>
            </w:pPr>
            <w:r>
              <w:t xml:space="preserve">VAN-B1 [17]</w:t>
            </w:r>
          </w:p>
        </w:tc>
        <w:tc>
          <w:tcPr/>
          <w:p>
            <w:pPr>
              <w:pStyle w:val="Compact"/>
              <w:jc w:val="center"/>
            </w:pPr>
            <w:r>
              <w:t xml:space="preserve">13.4M</w:t>
            </w:r>
          </w:p>
        </w:tc>
        <w:tc>
          <w:tcPr/>
          <w:p>
            <w:pPr>
              <w:pStyle w:val="Compact"/>
              <w:jc w:val="center"/>
            </w:pPr>
            <w:r>
              <w:t xml:space="preserve">52.7G</w:t>
            </w:r>
          </w:p>
        </w:tc>
        <w:tc>
          <w:tcPr/>
          <w:p>
            <w:pPr>
              <w:pStyle w:val="Compact"/>
              <w:jc w:val="center"/>
            </w:pPr>
            <w:r>
              <w:t xml:space="preserve">81.15</w:t>
            </w:r>
          </w:p>
        </w:tc>
      </w:tr>
      <w:tr>
        <w:tc>
          <w:tcPr>
            <w:gridSpan w:val="1"/>
            <w:vMerge w:val="continue"/>
          </w:tcPr>
          <w:p>
            <w:pPr/>
          </w:p>
        </w:tc>
        <w:tc>
          <w:tcPr/>
          <w:p>
            <w:pPr>
              <w:pStyle w:val="Compact"/>
              <w:jc w:val="center"/>
            </w:pPr>
            <w:r>
              <w:t xml:space="preserve">ConvNeXt V2-N [59]</w:t>
            </w:r>
          </w:p>
        </w:tc>
        <w:tc>
          <w:tcPr/>
          <w:p>
            <w:pPr>
              <w:pStyle w:val="Compact"/>
              <w:jc w:val="center"/>
            </w:pPr>
            <w:r>
              <w:t xml:space="preserve">15.0M</w:t>
            </w:r>
          </w:p>
        </w:tc>
        <w:tc>
          <w:tcPr/>
          <w:p>
            <w:pPr>
              <w:pStyle w:val="Compact"/>
              <w:jc w:val="center"/>
            </w:pPr>
            <w:r>
              <w:t xml:space="preserve">51.2G</w:t>
            </w:r>
          </w:p>
        </w:tc>
        <w:tc>
          <w:tcPr/>
          <w:p>
            <w:pPr>
              <w:pStyle w:val="Compact"/>
              <w:jc w:val="center"/>
            </w:pPr>
            <w:r>
              <w:t xml:space="preserve">80.81</w:t>
            </w:r>
          </w:p>
        </w:tc>
      </w:tr>
      <w:tr>
        <w:tc>
          <w:tcPr>
            <w:gridSpan w:val="1"/>
            <w:vMerge w:val="continue"/>
          </w:tcPr>
          <w:p>
            <w:pPr/>
          </w:p>
        </w:tc>
        <w:tc>
          <w:tcPr/>
          <w:p>
            <w:pPr>
              <w:pStyle w:val="Compact"/>
              <w:jc w:val="center"/>
            </w:pPr>
            <w:r>
              <w:t xml:space="preserve">MSCAN-S [18]</w:t>
            </w:r>
          </w:p>
        </w:tc>
        <w:tc>
          <w:tcPr/>
          <w:p>
            <w:pPr>
              <w:pStyle w:val="Compact"/>
              <w:jc w:val="center"/>
            </w:pPr>
            <w:r>
              <w:t xml:space="preserve">13.1M</w:t>
            </w:r>
          </w:p>
        </w:tc>
        <w:tc>
          <w:tcPr/>
          <w:p>
            <w:pPr>
              <w:pStyle w:val="Compact"/>
              <w:jc w:val="center"/>
            </w:pPr>
            <w:r>
              <w:t xml:space="preserve">45.0G</w:t>
            </w:r>
          </w:p>
        </w:tc>
        <w:tc>
          <w:tcPr/>
          <w:p>
            <w:pPr>
              <w:pStyle w:val="Compact"/>
              <w:jc w:val="center"/>
            </w:pPr>
            <w:r>
              <w:t xml:space="preserve">81.12</w:t>
            </w:r>
          </w:p>
        </w:tc>
      </w:tr>
      <w:tr>
        <w:tc>
          <w:tcPr>
            <w:vMerge w:val="restart"/>
          </w:tcPr>
          <w:p>
            <w:pPr>
              <w:pStyle w:val="Compact"/>
              <w:jc w:val="center"/>
            </w:pPr>
            <w:r>
              <w:t xml:space="preserve">Selective Attention</w:t>
            </w:r>
          </w:p>
        </w:tc>
        <w:tc>
          <w:tcPr/>
          <w:p>
            <w:pPr>
              <w:pStyle w:val="Compact"/>
              <w:jc w:val="center"/>
            </w:pPr>
            <w:r>
              <w:t xml:space="preserve">SKNet-26 [30]</w:t>
            </w:r>
          </w:p>
        </w:tc>
        <w:tc>
          <w:tcPr/>
          <w:p>
            <w:pPr>
              <w:pStyle w:val="Compact"/>
              <w:jc w:val="center"/>
            </w:pPr>
            <w:r>
              <w:t xml:space="preserve">14.5M</w:t>
            </w:r>
          </w:p>
        </w:tc>
        <w:tc>
          <w:tcPr/>
          <w:p>
            <w:pPr>
              <w:pStyle w:val="Compact"/>
              <w:jc w:val="center"/>
            </w:pPr>
            <w:r>
              <w:t xml:space="preserve">58.5G</w:t>
            </w:r>
          </w:p>
        </w:tc>
        <w:tc>
          <w:tcPr/>
          <w:p>
            <w:pPr>
              <w:pStyle w:val="Compact"/>
              <w:jc w:val="center"/>
            </w:pPr>
            <w:r>
              <w:t xml:space="preserve">80.67</w:t>
            </w:r>
          </w:p>
        </w:tc>
      </w:tr>
      <w:tr>
        <w:tc>
          <w:tcPr>
            <w:gridSpan w:val="1"/>
            <w:vMerge w:val="continue"/>
          </w:tcPr>
          <w:p>
            <w:pPr/>
          </w:p>
        </w:tc>
        <w:tc>
          <w:tcPr/>
          <w:p>
            <w:pPr>
              <w:pStyle w:val="Compact"/>
              <w:jc w:val="center"/>
            </w:pPr>
            <w:r>
              <w:t xml:space="preserve">ResNeSt-14 [77]</w:t>
            </w:r>
          </w:p>
        </w:tc>
        <w:tc>
          <w:tcPr/>
          <w:p>
            <w:pPr>
              <w:pStyle w:val="Compact"/>
              <w:jc w:val="center"/>
            </w:pPr>
            <w:r>
              <w:t xml:space="preserve">8.6M</w:t>
            </w:r>
          </w:p>
        </w:tc>
        <w:tc>
          <w:tcPr/>
          <w:p>
            <w:pPr>
              <w:pStyle w:val="Compact"/>
              <w:jc w:val="center"/>
            </w:pPr>
            <w:r>
              <w:t xml:space="preserve">57.9G</w:t>
            </w:r>
          </w:p>
        </w:tc>
        <w:tc>
          <w:tcPr/>
          <w:p>
            <w:pPr>
              <w:pStyle w:val="Compact"/>
              <w:jc w:val="center"/>
            </w:pPr>
            <w:r>
              <w:t xml:space="preserve">79.51</w:t>
            </w:r>
          </w:p>
        </w:tc>
      </w:tr>
      <w:tr>
        <w:tc>
          <w:tcPr>
            <w:gridSpan w:val="1"/>
            <w:vMerge w:val="continue"/>
          </w:tcPr>
          <w:p>
            <w:pPr/>
          </w:p>
        </w:tc>
        <w:tc>
          <w:tcPr/>
          <w:p>
            <w:pPr>
              <w:pStyle w:val="Compact"/>
              <w:jc w:val="center"/>
            </w:pPr>
            <w:r>
              <w:t xml:space="preserve">SCNet-18 [34]</w:t>
            </w:r>
          </w:p>
        </w:tc>
        <w:tc>
          <w:tcPr/>
          <w:p>
            <w:pPr>
              <w:pStyle w:val="Compact"/>
              <w:jc w:val="center"/>
            </w:pPr>
            <w:r>
              <w:t xml:space="preserve">14.0M</w:t>
            </w:r>
          </w:p>
        </w:tc>
        <w:tc>
          <w:tcPr/>
          <w:p>
            <w:pPr>
              <w:pStyle w:val="Compact"/>
              <w:jc w:val="center"/>
            </w:pPr>
            <w:r>
              <w:t xml:space="preserve">50.7G</w:t>
            </w:r>
          </w:p>
        </w:tc>
        <w:tc>
          <w:tcPr/>
          <w:p>
            <w:pPr>
              <w:pStyle w:val="Compact"/>
              <w:jc w:val="center"/>
            </w:pPr>
            <w:r>
              <w:t xml:space="preserve">79.69</w:t>
            </w:r>
          </w:p>
        </w:tc>
      </w:tr>
      <w:tr>
        <w:tc>
          <w:tcPr/>
          <w:p>
            <w:pPr>
              <w:pStyle w:val="Compact"/>
              <w:jc w:val="center"/>
            </w:pPr>
            <w:r>
              <w:t xml:space="preserve">Ours</w:t>
            </w:r>
          </w:p>
        </w:tc>
        <w:tc>
          <w:tcPr/>
          <w:p>
            <w:pPr>
              <w:pStyle w:val="Compact"/>
              <w:jc w:val="center"/>
            </w:pPr>
            <w:r>
              <w:t xml:space="preserve">* LSKNet-S</w:t>
            </w:r>
          </w:p>
        </w:tc>
        <w:tc>
          <w:tcPr/>
          <w:p>
            <w:pPr>
              <w:pStyle w:val="Compact"/>
              <w:jc w:val="center"/>
            </w:pPr>
            <w:r>
              <w:t xml:space="preserve">14.4M</w:t>
            </w:r>
          </w:p>
        </w:tc>
        <w:tc>
          <w:tcPr/>
          <w:p>
            <w:pPr>
              <w:pStyle w:val="Compact"/>
              <w:jc w:val="center"/>
            </w:pPr>
            <w:r>
              <w:t xml:space="preserve">54.4G</w:t>
            </w:r>
          </w:p>
        </w:tc>
        <w:tc>
          <w:tcPr/>
          <w:p>
            <w:pPr>
              <w:pStyle w:val="Compact"/>
              <w:jc w:val="center"/>
            </w:pPr>
            <w:r>
              <w:t xml:space="preserve">81.48</w:t>
            </w:r>
          </w:p>
        </w:tc>
      </w:tr>
      <w:tr>
        <w:tc>
          <w:tcPr/>
          <w:p>
            <w:pPr>
              <w:pStyle w:val="Compact"/>
              <w:jc w:val="center"/>
            </w:pPr>
            <w:r>
              <w:t xml:space="preserve">Prev Best</w:t>
            </w:r>
          </w:p>
        </w:tc>
        <w:tc>
          <w:tcPr/>
          <w:p>
            <w:pPr>
              <w:pStyle w:val="Compact"/>
              <w:jc w:val="center"/>
            </w:pPr>
            <w:r>
              <w:t xml:space="preserve">CSPNeXt [43]</w:t>
            </w:r>
          </w:p>
        </w:tc>
        <w:tc>
          <w:tcPr/>
          <w:p>
            <w:pPr>
              <w:pStyle w:val="Compact"/>
              <w:jc w:val="center"/>
            </w:pPr>
            <w:r>
              <w:t xml:space="preserve">26.1M</w:t>
            </w:r>
          </w:p>
        </w:tc>
        <w:tc>
          <w:tcPr/>
          <w:p>
            <w:pPr>
              <w:pStyle w:val="Compact"/>
              <w:jc w:val="center"/>
            </w:pPr>
            <w:r>
              <w:t xml:space="preserve">87.6G</w:t>
            </w:r>
          </w:p>
        </w:tc>
        <w:tc>
          <w:tcPr/>
          <w:p>
            <w:pPr>
              <w:pStyle w:val="Compact"/>
              <w:jc w:val="center"/>
            </w:pPr>
            <w:r>
              <w:t xml:space="preserve">81.33</w:t>
            </w:r>
          </w:p>
        </w:tc>
      </w:tr>
    </w:tbl>
    <w:p>
      <w:pPr>
        <w:pStyle w:val="a0"/>
      </w:pPr>
      <w:r>
        <w:t xml:space="preserve">Table 7: Comparison on LSKNet-S and other (large kernel/selective attention) backbones under O-RCNN [62] framework on DOTA-v1.0, except that the Prev Best is under RT-MDet [43] framework. All backbones are pretrained on ImageNet for 100 epochs. Our LSKNet achieves the best mAP under similar complexity budgets, whilst surpassing the previous best public records [43].</w:t>
      </w:r>
    </w:p>
    <w:p>
      <w:pPr>
        <w:pStyle w:val="a0"/>
      </w:pPr>
      <w:r>
        <w:rPr>
          <w:rFonts w:hint="eastAsia"/>
        </w:rPr>
        <w:t xml:space="preserve">表7：在O-RCNN</w:t>
      </w:r>
      <w:r>
        <w:t xml:space="preserve"> [62] </w:t>
      </w:r>
      <w:r>
        <w:rPr>
          <w:rFonts w:hint="eastAsia"/>
        </w:rPr>
        <w:t xml:space="preserve">框架下，LSKNet-S与其他（大核/选择性注意力）基干网络在DOTA-v1.0上的比较，除了之前的最佳结果是在RT-MDet</w:t>
      </w:r>
      <w:r>
        <w:t xml:space="preserve"> [43] </w:t>
      </w:r>
      <w:r>
        <w:rPr>
          <w:rFonts w:hint="eastAsia"/>
        </w:rPr>
        <w:t xml:space="preserve">框架下。所有基干网络都在ImageNet上预训练了100个周期。我们的LSKNet在相似的复杂度预算下实现了最佳的mAP，同时超过了之前的最佳公开记录</w:t>
      </w:r>
      <w:r>
        <w:t xml:space="preserve"> [43]。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Pre.</w:t>
            </w:r>
          </w:p>
        </w:tc>
        <w:tc>
          <w:tcPr/>
          <w:p>
            <w:pPr>
              <w:pStyle w:val="Compact"/>
              <w:jc w:val="center"/>
            </w:pPr>
            <w:r>
              <w:t xml:space="preserve">mAP (07)</w:t>
            </w:r>
            <w:r>
              <w:t xml:space="preserve"> </w:t>
            </w:r>
            <m:oMath>
              <m:r>
                <m:rPr>
                  <m:sty m:val="p"/>
                </m:rPr>
                <m:t>↑</m:t>
              </m:r>
            </m:oMath>
          </w:p>
        </w:tc>
        <w:tc>
          <w:tcPr/>
          <w:p>
            <w:pPr>
              <w:pStyle w:val="Compact"/>
              <w:jc w:val="center"/>
            </w:pPr>
            <w:r>
              <w:t xml:space="preserve">mAP (12)</w:t>
            </w:r>
            <w:r>
              <w:t xml:space="preserve"> </w:t>
            </w:r>
            <m:oMath>
              <m:r>
                <m:rPr>
                  <m:sty m:val="p"/>
                </m:rPr>
                <m:t>↑</m:t>
              </m:r>
            </m:oMath>
          </w:p>
        </w:tc>
        <w:tc>
          <w:tcPr/>
          <w:p>
            <w:pPr>
              <w:pStyle w:val="Compact"/>
              <w:jc w:val="center"/>
            </w:pPr>
            <w:r>
              <w:t xml:space="preserve">#P</w:t>
            </w:r>
            <w:r>
              <w:t xml:space="preserve"> </w:t>
            </w:r>
            <m:oMath>
              <m:r>
                <m:rPr>
                  <m:sty m:val="p"/>
                </m:rPr>
                <m:t>↓</m:t>
              </m:r>
            </m:oMath>
          </w:p>
        </w:tc>
        <w:tc>
          <w:tcPr/>
          <w:p>
            <w:pPr>
              <w:pStyle w:val="Compact"/>
              <w:jc w:val="center"/>
            </w:pPr>
            <w:r>
              <w:t xml:space="preserve">FLOPs</w:t>
            </w:r>
            <w:r>
              <w:t xml:space="preserve"> </w:t>
            </w:r>
            <m:oMath>
              <m:r>
                <m:rPr>
                  <m:sty m:val="p"/>
                </m:rPr>
                <m:t>↓</m:t>
              </m:r>
            </m:oMath>
          </w:p>
        </w:tc>
      </w:tr>
      <w:tr>
        <w:tc>
          <w:tcPr/>
          <w:p>
            <w:pPr>
              <w:pStyle w:val="Compact"/>
              <w:jc w:val="center"/>
            </w:pPr>
            <w:r>
              <w:t xml:space="preserve">DRN [46]</w:t>
            </w:r>
          </w:p>
        </w:tc>
        <w:tc>
          <w:tcPr/>
          <w:p>
            <w:pPr>
              <w:pStyle w:val="Compact"/>
              <w:jc w:val="center"/>
            </w:pPr>
            <w:r>
              <w:t xml:space="preserve">IN</w:t>
            </w:r>
          </w:p>
        </w:tc>
        <w:tc>
          <w:tcPr/>
          <w:p>
            <w:pPr>
              <w:pStyle w:val="Compact"/>
              <w:jc w:val="center"/>
            </w:pPr>
            <w:r>
              <w:t xml:space="preserve">-</w:t>
            </w:r>
          </w:p>
        </w:tc>
        <w:tc>
          <w:tcPr/>
          <w:p>
            <w:pPr>
              <w:pStyle w:val="Compact"/>
              <w:jc w:val="center"/>
            </w:pPr>
            <w:r>
              <w:t xml:space="preserve">92.70</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CenterMap [56]</w:t>
            </w:r>
          </w:p>
        </w:tc>
        <w:tc>
          <w:tcPr/>
          <w:p>
            <w:pPr>
              <w:pStyle w:val="Compact"/>
              <w:jc w:val="center"/>
            </w:pPr>
            <w:r>
              <w:t xml:space="preserve">IN</w:t>
            </w:r>
          </w:p>
        </w:tc>
        <w:tc>
          <w:tcPr/>
          <w:p>
            <w:pPr>
              <w:pStyle w:val="Compact"/>
              <w:jc w:val="center"/>
            </w:pPr>
            <w:r>
              <w:t xml:space="preserve">-</w:t>
            </w:r>
          </w:p>
        </w:tc>
        <w:tc>
          <w:tcPr/>
          <w:p>
            <w:pPr>
              <w:pStyle w:val="Compact"/>
              <w:jc w:val="center"/>
            </w:pPr>
            <w:r>
              <w:t xml:space="preserve">92.80</w:t>
            </w:r>
          </w:p>
        </w:tc>
        <w:tc>
          <w:tcPr/>
          <w:p>
            <w:pPr>
              <w:pStyle w:val="Compact"/>
              <w:jc w:val="center"/>
            </w:pPr>
            <w:r>
              <w:t xml:space="preserve">41.1M</w:t>
            </w:r>
          </w:p>
        </w:tc>
        <w:tc>
          <w:tcPr/>
          <w:p>
            <w:pPr>
              <w:pStyle w:val="Compact"/>
              <w:jc w:val="center"/>
            </w:pPr>
            <w:r>
              <w:t xml:space="preserve">198G</w:t>
            </w:r>
          </w:p>
        </w:tc>
      </w:tr>
      <w:tr>
        <w:tc>
          <w:tcPr/>
          <w:p>
            <w:pPr>
              <w:pStyle w:val="Compact"/>
              <w:jc w:val="center"/>
            </w:pPr>
            <w:r>
              <w:t xml:space="preserve">Rol Trans. [12]</w:t>
            </w:r>
          </w:p>
        </w:tc>
        <w:tc>
          <w:tcPr/>
          <w:p>
            <w:pPr>
              <w:pStyle w:val="Compact"/>
              <w:jc w:val="center"/>
            </w:pPr>
            <w:r>
              <w:t xml:space="preserve">IN</w:t>
            </w:r>
          </w:p>
        </w:tc>
        <w:tc>
          <w:tcPr/>
          <w:p>
            <w:pPr>
              <w:pStyle w:val="Compact"/>
              <w:jc w:val="center"/>
            </w:pPr>
            <w:r>
              <w:t xml:space="preserve">86.20</w:t>
            </w:r>
          </w:p>
        </w:tc>
        <w:tc>
          <w:tcPr/>
          <w:p>
            <w:pPr>
              <w:pStyle w:val="Compact"/>
              <w:jc w:val="center"/>
            </w:pPr>
            <w:r>
              <w:t xml:space="preserve">-</w:t>
            </w:r>
          </w:p>
        </w:tc>
        <w:tc>
          <w:tcPr/>
          <w:p>
            <w:pPr>
              <w:pStyle w:val="Compact"/>
              <w:jc w:val="center"/>
            </w:pPr>
            <w:r>
              <w:t xml:space="preserve">55.1M</w:t>
            </w:r>
          </w:p>
        </w:tc>
        <w:tc>
          <w:tcPr/>
          <w:p>
            <w:pPr>
              <w:pStyle w:val="Compact"/>
              <w:jc w:val="center"/>
            </w:pPr>
            <w:r>
              <w:t xml:space="preserve">200G</w:t>
            </w:r>
          </w:p>
        </w:tc>
      </w:tr>
      <w:tr>
        <w:tc>
          <w:tcPr/>
          <w:p>
            <w:pPr>
              <w:pStyle w:val="Compact"/>
              <w:jc w:val="center"/>
            </w:pPr>
            <w:r>
              <w:t xml:space="preserve">G. V. [64]</w:t>
            </w:r>
          </w:p>
        </w:tc>
        <w:tc>
          <w:tcPr/>
          <w:p>
            <w:pPr>
              <w:pStyle w:val="Compact"/>
              <w:jc w:val="center"/>
            </w:pPr>
            <w:r>
              <w:t xml:space="preserve">IN</w:t>
            </w:r>
          </w:p>
        </w:tc>
        <w:tc>
          <w:tcPr/>
          <w:p>
            <w:pPr>
              <w:pStyle w:val="Compact"/>
              <w:jc w:val="center"/>
            </w:pPr>
            <w:r>
              <w:t xml:space="preserve">88.20</w:t>
            </w:r>
          </w:p>
        </w:tc>
        <w:tc>
          <w:tcPr/>
          <w:p>
            <w:pPr>
              <w:pStyle w:val="Compact"/>
              <w:jc w:val="center"/>
            </w:pPr>
            <w:r>
              <w:t xml:space="preserve">-</w:t>
            </w:r>
          </w:p>
        </w:tc>
        <w:tc>
          <w:tcPr/>
          <w:p>
            <w:pPr>
              <w:pStyle w:val="Compact"/>
              <w:jc w:val="center"/>
            </w:pPr>
            <w:r>
              <w:t xml:space="preserve">41.1M</w:t>
            </w:r>
          </w:p>
        </w:tc>
        <w:tc>
          <w:tcPr/>
          <w:p>
            <w:pPr>
              <w:pStyle w:val="Compact"/>
              <w:jc w:val="center"/>
            </w:pPr>
            <w:r>
              <w:t xml:space="preserve">198G</w:t>
            </w:r>
          </w:p>
        </w:tc>
      </w:tr>
      <w:tr>
        <w:tc>
          <w:tcPr/>
          <w:p>
            <w:pPr>
              <w:pStyle w:val="Compact"/>
              <w:jc w:val="center"/>
            </w:pPr>
            <w:r>
              <w:t xml:space="preserve">R3Det [68]</w:t>
            </w:r>
          </w:p>
        </w:tc>
        <w:tc>
          <w:tcPr/>
          <w:p>
            <w:pPr>
              <w:pStyle w:val="Compact"/>
              <w:jc w:val="center"/>
            </w:pPr>
            <w:r>
              <w:t xml:space="preserve">IN</w:t>
            </w:r>
          </w:p>
        </w:tc>
        <w:tc>
          <w:tcPr/>
          <w:p>
            <w:pPr>
              <w:pStyle w:val="Compact"/>
              <w:jc w:val="center"/>
            </w:pPr>
            <w:r>
              <w:t xml:space="preserve">89.26</w:t>
            </w:r>
          </w:p>
        </w:tc>
        <w:tc>
          <w:tcPr/>
          <w:p>
            <w:pPr>
              <w:pStyle w:val="Compact"/>
              <w:jc w:val="center"/>
            </w:pPr>
            <w:r>
              <w:t xml:space="preserve">96.01</w:t>
            </w:r>
          </w:p>
        </w:tc>
        <w:tc>
          <w:tcPr/>
          <w:p>
            <w:pPr>
              <w:pStyle w:val="Compact"/>
              <w:jc w:val="center"/>
            </w:pPr>
            <w:r>
              <w:t xml:space="preserve">41.9M</w:t>
            </w:r>
          </w:p>
        </w:tc>
        <w:tc>
          <w:tcPr/>
          <w:p>
            <w:pPr>
              <w:pStyle w:val="Compact"/>
              <w:jc w:val="center"/>
            </w:pPr>
            <w:r>
              <w:t xml:space="preserve">336G</w:t>
            </w:r>
          </w:p>
        </w:tc>
      </w:tr>
      <w:tr>
        <w:tc>
          <w:tcPr/>
          <w:p>
            <w:pPr>
              <w:pStyle w:val="Compact"/>
              <w:jc w:val="center"/>
            </w:pPr>
            <w:r>
              <w:t xml:space="preserve">DAL [44]</w:t>
            </w:r>
          </w:p>
        </w:tc>
        <w:tc>
          <w:tcPr/>
          <w:p>
            <w:pPr>
              <w:pStyle w:val="Compact"/>
              <w:jc w:val="center"/>
            </w:pPr>
            <w:r>
              <w:t xml:space="preserve">IN</w:t>
            </w:r>
          </w:p>
        </w:tc>
        <w:tc>
          <w:tcPr/>
          <w:p>
            <w:pPr>
              <w:pStyle w:val="Compact"/>
              <w:jc w:val="center"/>
            </w:pPr>
            <w:r>
              <w:t xml:space="preserve">89.77</w:t>
            </w:r>
          </w:p>
        </w:tc>
        <w:tc>
          <w:tcPr/>
          <w:p>
            <w:pPr>
              <w:pStyle w:val="Compact"/>
              <w:jc w:val="center"/>
            </w:pPr>
            <w:r>
              <w:t xml:space="preserve">-</w:t>
            </w:r>
          </w:p>
        </w:tc>
        <w:tc>
          <w:tcPr/>
          <w:p>
            <w:pPr>
              <w:pStyle w:val="Compact"/>
              <w:jc w:val="center"/>
            </w:pPr>
            <w:r>
              <w:t xml:space="preserve">36.4M</w:t>
            </w:r>
          </w:p>
        </w:tc>
        <w:tc>
          <w:tcPr/>
          <w:p>
            <w:pPr>
              <w:pStyle w:val="Compact"/>
              <w:jc w:val="center"/>
            </w:pPr>
            <w:r>
              <w:t xml:space="preserve">216G</w:t>
            </w:r>
          </w:p>
        </w:tc>
      </w:tr>
      <w:tr>
        <w:tc>
          <w:tcPr/>
          <w:p>
            <w:pPr>
              <w:pStyle w:val="Compact"/>
              <w:jc w:val="center"/>
            </w:pPr>
            <w:r>
              <w:t xml:space="preserve">GWD [70]</w:t>
            </w:r>
          </w:p>
        </w:tc>
        <w:tc>
          <w:tcPr/>
          <w:p>
            <w:pPr>
              <w:pStyle w:val="Compact"/>
              <w:jc w:val="center"/>
            </w:pPr>
            <w:r>
              <w:t xml:space="preserve">IN</w:t>
            </w:r>
          </w:p>
        </w:tc>
        <w:tc>
          <w:tcPr/>
          <w:p>
            <w:pPr>
              <w:pStyle w:val="Compact"/>
              <w:jc w:val="center"/>
            </w:pPr>
            <w:r>
              <w:t xml:space="preserve">89.85</w:t>
            </w:r>
          </w:p>
        </w:tc>
        <w:tc>
          <w:tcPr/>
          <w:p>
            <w:pPr>
              <w:pStyle w:val="Compact"/>
              <w:jc w:val="center"/>
            </w:pPr>
            <w:r>
              <w:t xml:space="preserve">97.37</w:t>
            </w:r>
          </w:p>
        </w:tc>
        <w:tc>
          <w:tcPr/>
          <w:p>
            <w:pPr>
              <w:pStyle w:val="Compact"/>
              <w:jc w:val="center"/>
            </w:pPr>
            <w:r>
              <w:t xml:space="preserve">47.4M</w:t>
            </w:r>
          </w:p>
        </w:tc>
        <w:tc>
          <w:tcPr/>
          <w:p>
            <w:pPr>
              <w:pStyle w:val="Compact"/>
              <w:jc w:val="center"/>
            </w:pPr>
            <w:r>
              <w:t xml:space="preserve">456G</w:t>
            </w:r>
          </w:p>
        </w:tc>
      </w:tr>
      <w:tr>
        <w:tc>
          <w:tcPr/>
          <w:p>
            <w:pPr>
              <w:pStyle w:val="Compact"/>
              <w:jc w:val="center"/>
            </w:pPr>
            <m:oMath>
              <m:sSup>
                <m:e>
                  <m:r>
                    <m:rPr>
                      <m:sty m:val="p"/>
                    </m:rPr>
                    <m:t>S</m:t>
                  </m:r>
                </m:e>
                <m:sup>
                  <m:r>
                    <m:t>2</m:t>
                  </m:r>
                </m:sup>
              </m:sSup>
              <m:r>
                <m:rPr>
                  <m:sty m:val="p"/>
                </m:rPr>
                <m:t>A</m:t>
              </m:r>
              <m:r>
                <m:rPr>
                  <m:sty m:val="p"/>
                </m:rPr>
                <m:t>N</m:t>
              </m:r>
              <m:r>
                <m:rPr>
                  <m:sty m:val="p"/>
                </m:rPr>
                <m:t>e</m:t>
              </m:r>
              <m:r>
                <m:rPr>
                  <m:sty m:val="p"/>
                </m:rPr>
                <m:t>t</m:t>
              </m:r>
            </m:oMath>
            <w:r>
              <w:t xml:space="preserve"> </w:t>
            </w:r>
            <w:r>
              <w:t xml:space="preserve">[20]</w:t>
            </w:r>
          </w:p>
        </w:tc>
        <w:tc>
          <w:tcPr/>
          <w:p>
            <w:pPr>
              <w:pStyle w:val="Compact"/>
              <w:jc w:val="center"/>
            </w:pPr>
            <w:r>
              <w:t xml:space="preserve">IN</w:t>
            </w:r>
          </w:p>
        </w:tc>
        <w:tc>
          <w:tcPr/>
          <w:p>
            <w:pPr>
              <w:pStyle w:val="Compact"/>
              <w:jc w:val="center"/>
            </w:pPr>
            <w:r>
              <w:t xml:space="preserve">90.17</w:t>
            </w:r>
          </w:p>
        </w:tc>
        <w:tc>
          <w:tcPr/>
          <w:p>
            <w:pPr>
              <w:pStyle w:val="Compact"/>
              <w:jc w:val="center"/>
            </w:pPr>
            <w:r>
              <w:t xml:space="preserve">95.01</w:t>
            </w:r>
          </w:p>
        </w:tc>
        <w:tc>
          <w:tcPr/>
          <w:p>
            <w:pPr>
              <w:pStyle w:val="Compact"/>
              <w:jc w:val="center"/>
            </w:pPr>
            <w:r>
              <w:t xml:space="preserve">38.6M</w:t>
            </w:r>
          </w:p>
        </w:tc>
        <w:tc>
          <w:tcPr/>
          <w:p>
            <w:pPr>
              <w:pStyle w:val="Compact"/>
              <w:jc w:val="center"/>
            </w:pPr>
            <w:r>
              <w:t xml:space="preserve">198G</w:t>
            </w:r>
          </w:p>
        </w:tc>
      </w:tr>
      <w:tr>
        <w:tc>
          <w:tcPr/>
          <w:p>
            <w:pPr>
              <w:pStyle w:val="Compact"/>
              <w:jc w:val="center"/>
            </w:pPr>
            <w:r>
              <w:t xml:space="preserve">AOPG [6]</w:t>
            </w:r>
          </w:p>
        </w:tc>
        <w:tc>
          <w:tcPr/>
          <w:p>
            <w:pPr>
              <w:pStyle w:val="Compact"/>
              <w:jc w:val="center"/>
            </w:pPr>
            <w:r>
              <w:t xml:space="preserve">IN</w:t>
            </w:r>
          </w:p>
        </w:tc>
        <w:tc>
          <w:tcPr/>
          <w:p>
            <w:pPr>
              <w:pStyle w:val="Compact"/>
              <w:jc w:val="center"/>
            </w:pPr>
            <w:r>
              <w:t xml:space="preserve">90.34</w:t>
            </w:r>
          </w:p>
        </w:tc>
        <w:tc>
          <w:tcPr/>
          <w:p>
            <w:pPr>
              <w:pStyle w:val="Compact"/>
              <w:jc w:val="center"/>
            </w:pPr>
            <w:r>
              <w:t xml:space="preserve">96.22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ReDet [21]</w:t>
            </w:r>
          </w:p>
        </w:tc>
        <w:tc>
          <w:tcPr/>
          <w:p>
            <w:pPr>
              <w:pStyle w:val="Compact"/>
              <w:jc w:val="center"/>
            </w:pPr>
            <w:r>
              <w:t xml:space="preserve">IN</w:t>
            </w:r>
          </w:p>
        </w:tc>
        <w:tc>
          <w:tcPr/>
          <w:p>
            <w:pPr>
              <w:pStyle w:val="Compact"/>
              <w:jc w:val="center"/>
            </w:pPr>
            <w:r>
              <w:t xml:space="preserve">90.46</w:t>
            </w:r>
          </w:p>
        </w:tc>
        <w:tc>
          <w:tcPr/>
          <w:p>
            <w:pPr>
              <w:pStyle w:val="Compact"/>
              <w:jc w:val="center"/>
            </w:pPr>
            <w:r>
              <w:t xml:space="preserve">97.63</w:t>
            </w:r>
          </w:p>
        </w:tc>
        <w:tc>
          <w:tcPr/>
          <w:p>
            <w:pPr>
              <w:pStyle w:val="Compact"/>
              <w:jc w:val="center"/>
            </w:pPr>
            <w:r>
              <w:t xml:space="preserve">31.6M</w:t>
            </w:r>
          </w:p>
        </w:tc>
        <w:tc>
          <w:tcPr/>
          <w:p>
            <w:pPr>
              <w:pStyle w:val="Compact"/>
              <w:jc w:val="center"/>
            </w:pPr>
            <w:r>
              <w:t xml:space="preserve">-</w:t>
            </w:r>
          </w:p>
        </w:tc>
      </w:tr>
      <w:tr>
        <w:tc>
          <w:tcPr/>
          <w:p>
            <w:pPr>
              <w:pStyle w:val="Compact"/>
              <w:jc w:val="center"/>
            </w:pPr>
            <w:r>
              <w:t xml:space="preserve">O-RCNN [62]</w:t>
            </w:r>
          </w:p>
        </w:tc>
        <w:tc>
          <w:tcPr/>
          <w:p>
            <w:pPr>
              <w:pStyle w:val="Compact"/>
              <w:jc w:val="center"/>
            </w:pPr>
            <w:r>
              <w:t xml:space="preserve">IN</w:t>
            </w:r>
          </w:p>
        </w:tc>
        <w:tc>
          <w:tcPr/>
          <w:p>
            <w:pPr>
              <w:pStyle w:val="Compact"/>
              <w:jc w:val="center"/>
            </w:pPr>
            <w:r>
              <w:t xml:space="preserve">90.50</w:t>
            </w:r>
          </w:p>
        </w:tc>
        <w:tc>
          <w:tcPr/>
          <w:p>
            <w:pPr>
              <w:pStyle w:val="Compact"/>
              <w:jc w:val="center"/>
            </w:pPr>
            <w:r>
              <w:t xml:space="preserve">97.60</w:t>
            </w:r>
          </w:p>
        </w:tc>
        <w:tc>
          <w:tcPr/>
          <w:p>
            <w:pPr>
              <w:pStyle w:val="Compact"/>
              <w:jc w:val="center"/>
            </w:pPr>
            <w:r>
              <w:t xml:space="preserve">41.1M</w:t>
            </w:r>
          </w:p>
        </w:tc>
        <w:tc>
          <w:tcPr/>
          <w:p>
            <w:pPr>
              <w:pStyle w:val="Compact"/>
              <w:jc w:val="center"/>
            </w:pPr>
            <w:r>
              <w:t xml:space="preserve">199G</w:t>
            </w:r>
          </w:p>
        </w:tc>
      </w:tr>
      <w:tr>
        <w:tc>
          <w:tcPr/>
          <w:p>
            <w:pPr>
              <w:pStyle w:val="Compact"/>
              <w:jc w:val="center"/>
            </w:pPr>
            <w:r>
              <w:t xml:space="preserve">RTMDet [43]</w:t>
            </w:r>
          </w:p>
        </w:tc>
        <w:tc>
          <w:tcPr/>
          <w:p>
            <w:pPr>
              <w:pStyle w:val="Compact"/>
              <w:jc w:val="center"/>
            </w:pPr>
            <w:r>
              <w:t xml:space="preserve">CO</w:t>
            </w:r>
          </w:p>
        </w:tc>
        <w:tc>
          <w:tcPr/>
          <w:p>
            <w:pPr>
              <w:pStyle w:val="Compact"/>
              <w:jc w:val="center"/>
            </w:pPr>
            <w:r>
              <w:t xml:space="preserve">90.60</w:t>
            </w:r>
          </w:p>
        </w:tc>
        <w:tc>
          <w:tcPr/>
          <w:p>
            <w:pPr>
              <w:pStyle w:val="Compact"/>
              <w:jc w:val="center"/>
            </w:pPr>
            <w:r>
              <w:t xml:space="preserve">97.10</w:t>
            </w:r>
          </w:p>
        </w:tc>
        <w:tc>
          <w:tcPr/>
          <w:p>
            <w:pPr>
              <w:pStyle w:val="Compact"/>
              <w:jc w:val="center"/>
            </w:pPr>
            <w:r>
              <w:t xml:space="preserve">52.3M</w:t>
            </w:r>
          </w:p>
        </w:tc>
        <w:tc>
          <w:tcPr/>
          <w:p>
            <w:pPr>
              <w:pStyle w:val="Compact"/>
              <w:jc w:val="center"/>
            </w:pPr>
            <w:r>
              <w:t xml:space="preserve">205G</w:t>
            </w:r>
          </w:p>
        </w:tc>
      </w:tr>
      <w:tr>
        <w:tc>
          <w:tcPr/>
          <w:p>
            <w:pPr>
              <w:pStyle w:val="Compact"/>
              <w:jc w:val="center"/>
            </w:pPr>
            <w:r>
              <w:t xml:space="preserve">* LSKNet-S (ours)</w:t>
            </w:r>
          </w:p>
        </w:tc>
        <w:tc>
          <w:tcPr/>
          <w:p>
            <w:pPr>
              <w:pStyle w:val="Compact"/>
              <w:jc w:val="center"/>
            </w:pPr>
            <w:r>
              <w:t xml:space="preserve">IN</w:t>
            </w:r>
          </w:p>
        </w:tc>
        <w:tc>
          <w:tcPr/>
          <w:p>
            <w:pPr>
              <w:pStyle w:val="Compact"/>
              <w:jc w:val="center"/>
            </w:pPr>
            <w:r>
              <w:t xml:space="preserve">90.65</w:t>
            </w:r>
          </w:p>
        </w:tc>
        <w:tc>
          <w:tcPr/>
          <w:p>
            <w:pPr>
              <w:pStyle w:val="Compact"/>
              <w:jc w:val="center"/>
            </w:pPr>
            <w:r>
              <w:t xml:space="preserve">98.46</w:t>
            </w:r>
          </w:p>
        </w:tc>
        <w:tc>
          <w:tcPr/>
          <w:p>
            <w:pPr>
              <w:pStyle w:val="Compact"/>
              <w:jc w:val="center"/>
            </w:pPr>
            <w:r>
              <w:t xml:space="preserve">31.0M</w:t>
            </w:r>
          </w:p>
        </w:tc>
        <w:tc>
          <w:tcPr/>
          <w:p>
            <w:pPr>
              <w:pStyle w:val="Compact"/>
              <w:jc w:val="center"/>
            </w:pPr>
            <w:r>
              <w:t xml:space="preserve">161G</w:t>
            </w:r>
          </w:p>
        </w:tc>
      </w:tr>
    </w:tbl>
    <w:p>
      <w:pPr>
        <w:pStyle w:val="a0"/>
      </w:pPr>
      <w:r>
        <w:t xml:space="preserve">Table 8: Comparison with state-of-the-art methods on the HRSC2016 dataset. The LSKNet-S backbone is pretrained on ImageNet for 300 epochs, the same with most compared methods [68, 20, 62]. mAP (07/12): VOC 2007 [15]/2012 [16] metrics.</w:t>
      </w:r>
    </w:p>
    <w:p>
      <w:pPr>
        <w:pStyle w:val="a0"/>
      </w:pPr>
      <w:r>
        <w:rPr>
          <w:rFonts w:hint="eastAsia"/>
        </w:rPr>
        <w:t xml:space="preserve">表8：与最先进方法在HRSC2016数据集上的比较。LSKNet-S的主干网络在ImageNet上预训练了300个周期，与大多数比较的方法</w:t>
      </w:r>
      <w:r>
        <w:t xml:space="preserve"> [68, 20, 62] </w:t>
      </w:r>
      <w:r>
        <w:rPr>
          <w:rFonts w:hint="eastAsia"/>
        </w:rPr>
        <w:t xml:space="preserve">相同。mAP</w:t>
      </w:r>
      <w:r>
        <w:t xml:space="preserve"> </w:t>
      </w:r>
      <w:r>
        <w:rPr>
          <w:rFonts w:hint="eastAsia"/>
        </w:rPr>
        <w:t xml:space="preserve">(07/12)：VOC</w:t>
      </w:r>
      <w:r>
        <w:t xml:space="preserve"> 2007 [15]/2012 [16] </w:t>
      </w:r>
      <w:r>
        <w:rPr>
          <w:rFonts w:hint="eastAsia"/>
        </w:rPr>
        <w:t xml:space="preserve">指标。</w:t>
      </w:r>
    </w:p>
    <w:p>
      <w:pPr>
        <w:pStyle w:val="a0"/>
      </w:pPr>
      <w:r>
        <w:t xml:space="preserve">Comparison with Other Large Kernel/Selective Attention Backbones. We also compare our LSKNet with 6 popular high-performance backbone models with large kernel or selective attention. As shown in Tab. 7, under similar model size and complexity budgets, our LSKNet outperforms all other models on DOTA-v1.0 dataset.</w:t>
      </w:r>
    </w:p>
    <w:p>
      <w:pPr>
        <w:pStyle w:val="a0"/>
      </w:pPr>
      <w:r>
        <w:rPr>
          <w:rFonts w:hint="eastAsia"/>
        </w:rPr>
        <w:t xml:space="preserve">与其他大核/选择性注意主干网络比较。我们还把我们的LSKNet与6个流行的高性能主干网络模型进行了比较，这些模型具有大核或选择性注意机制。如表7所示，在相似的模型大小和复杂度预算下，我们的LSKNet在DOTA-v1.0数据集上超过了所有其他模型。</w:t>
      </w:r>
    </w:p>
    <w:bookmarkEnd w:id="61"/>
    <w:bookmarkStart w:id="62" w:name="main-results"/>
    <w:p>
      <w:pPr>
        <w:pStyle w:val="1"/>
      </w:pPr>
      <w:r>
        <w:t xml:space="preserve">4.4. Main Results</w:t>
      </w:r>
    </w:p>
    <w:bookmarkEnd w:id="62"/>
    <w:bookmarkStart w:id="63" w:name="主要结果"/>
    <w:p>
      <w:pPr>
        <w:pStyle w:val="1"/>
      </w:pPr>
      <w:r>
        <w:t xml:space="preserve">4.4. </w:t>
      </w:r>
      <w:r>
        <w:rPr>
          <w:rFonts w:hint="eastAsia"/>
        </w:rPr>
        <w:t xml:space="preserve">主要结果</w:t>
      </w:r>
    </w:p>
    <w:p>
      <w:pPr>
        <w:pStyle w:val="FirstParagraph"/>
      </w:pPr>
      <w:r>
        <w:t xml:space="preserve">Results on HRSC2016. We evaluated the performance of our LSKNet against 12 state-of-the-art methods on the HRSC2016 dataset. The results presented in Tab. 8 demonstrate that our LSKNet-S outperforms all other methods with an mAP of</w:t>
      </w:r>
      <w:r>
        <w:t xml:space="preserve"> </w:t>
      </w:r>
      <m:oMath>
        <m:r>
          <m:rPr>
            <m:sty m:val="b"/>
          </m:rPr>
          <m:t>90</m:t>
        </m:r>
        <m:r>
          <m:rPr>
            <m:sty m:val="b"/>
          </m:rPr>
          <m:t>.</m:t>
        </m:r>
        <m:r>
          <m:rPr>
            <m:sty m:val="b"/>
          </m:rPr>
          <m:t>65</m:t>
        </m:r>
        <m:r>
          <m:rPr>
            <m:sty m:val="b"/>
          </m:rPr>
          <m:t>%</m:t>
        </m:r>
      </m:oMath>
      <w:r>
        <w:t xml:space="preserve"> </w:t>
      </w:r>
      <w:r>
        <w:t xml:space="preserve">and</w:t>
      </w:r>
      <w:r>
        <w:t xml:space="preserve"> </w:t>
      </w:r>
      <m:oMath>
        <m:r>
          <m:rPr>
            <m:sty m:val="b"/>
          </m:rPr>
          <m:t>98</m:t>
        </m:r>
        <m:r>
          <m:rPr>
            <m:sty m:val="b"/>
          </m:rPr>
          <m:t>.</m:t>
        </m:r>
        <m:r>
          <m:rPr>
            <m:sty m:val="b"/>
          </m:rPr>
          <m:t>46</m:t>
        </m:r>
        <m:r>
          <m:rPr>
            <m:sty m:val="b"/>
          </m:rPr>
          <m:t>%</m:t>
        </m:r>
      </m:oMath>
      <w:r>
        <w:t xml:space="preserve"> </w:t>
      </w:r>
      <w:r>
        <w:t xml:space="preserve">under the PASCAL VOC 2007 [15] and VOC 2012 [16] metrics, respectively.</w:t>
      </w:r>
    </w:p>
    <w:p>
      <w:pPr>
        <w:pStyle w:val="a0"/>
      </w:pPr>
      <w:r>
        <w:rPr>
          <w:rFonts w:hint="eastAsia"/>
        </w:rPr>
        <w:t xml:space="preserve">HRSC2016上的结果。我们在HRSC2016数据集上评估了我们的LSKNet的性能，与12种最先进的方法进行了比较。表8中呈现的结果表明，我们的LSKNet-S在PASCAL</w:t>
      </w:r>
      <w:r>
        <w:t xml:space="preserve"> VOC 2007 [15] </w:t>
      </w:r>
      <w:r>
        <w:rPr>
          <w:rFonts w:hint="eastAsia"/>
        </w:rPr>
        <w:t xml:space="preserve">和VOC</w:t>
      </w:r>
      <w:r>
        <w:t xml:space="preserve"> 2012 [16] </w:t>
      </w:r>
      <w:r>
        <w:rPr>
          <w:rFonts w:hint="eastAsia"/>
        </w:rPr>
        <w:t xml:space="preserve">指标下，以</w:t>
      </w:r>
      <w:r>
        <w:t xml:space="preserve"> </w:t>
      </w:r>
      <m:oMath>
        <m:r>
          <m:rPr>
            <m:sty m:val="b"/>
          </m:rPr>
          <m:t>90</m:t>
        </m:r>
        <m:r>
          <m:rPr>
            <m:sty m:val="b"/>
          </m:rPr>
          <m:t>.</m:t>
        </m:r>
        <m:r>
          <m:rPr>
            <m:sty m:val="b"/>
          </m:rPr>
          <m:t>65</m:t>
        </m:r>
        <m:r>
          <m:rPr>
            <m:sty m:val="b"/>
          </m:rPr>
          <m:t>%</m:t>
        </m:r>
      </m:oMath>
      <w:r>
        <w:t xml:space="preserve"> </w:t>
      </w:r>
      <w:r>
        <w:rPr>
          <w:rFonts w:hint="eastAsia"/>
        </w:rPr>
        <w:t xml:space="preserve">和</w:t>
      </w:r>
      <w:r>
        <w:t xml:space="preserve"> </w:t>
      </w:r>
      <m:oMath>
        <m:r>
          <m:rPr>
            <m:sty m:val="b"/>
          </m:rPr>
          <m:t>98</m:t>
        </m:r>
        <m:r>
          <m:rPr>
            <m:sty m:val="b"/>
          </m:rPr>
          <m:t>.</m:t>
        </m:r>
        <m:r>
          <m:rPr>
            <m:sty m:val="b"/>
          </m:rPr>
          <m:t>46</m:t>
        </m:r>
        <m:r>
          <m:rPr>
            <m:sty m:val="b"/>
          </m:rPr>
          <m:t>%</m:t>
        </m:r>
      </m:oMath>
      <w:r>
        <w:t xml:space="preserve"> </w:t>
      </w:r>
      <w:r>
        <w:rPr>
          <w:rFonts w:hint="eastAsia"/>
        </w:rPr>
        <w:t xml:space="preserve">的mAP超过了所有其他方法。</w:t>
      </w:r>
    </w:p>
    <w:p>
      <w:pPr>
        <w:pStyle w:val="a0"/>
      </w:pPr>
      <w:r>
        <w:t xml:space="preserve">Results on DOTA-v1.0. We compare our LSKNet with 20 state-of-the-art methods on the DOTA-v1.0 dataset, as reported in Tab. 9. Our LSKNet-T and LSKNet-S achieve state-of-the-art performance with mAP of</w:t>
      </w:r>
      <w:r>
        <w:t xml:space="preserve"> </w:t>
      </w:r>
      <m:oMath>
        <m:r>
          <m:rPr>
            <m:sty m:val="b"/>
          </m:rPr>
          <m:t>81</m:t>
        </m:r>
        <m:r>
          <m:rPr>
            <m:sty m:val="b"/>
          </m:rPr>
          <m:t>.</m:t>
        </m:r>
        <m:r>
          <m:rPr>
            <m:sty m:val="b"/>
          </m:rPr>
          <m:t>37</m:t>
        </m:r>
        <m:r>
          <m:rPr>
            <m:sty m:val="b"/>
          </m:rPr>
          <m:t>%</m:t>
        </m:r>
      </m:oMath>
      <w:r>
        <w:t xml:space="preserve"> </w:t>
      </w:r>
      <w:r>
        <w:t xml:space="preserve">and</w:t>
      </w:r>
      <w:r>
        <w:t xml:space="preserve"> </w:t>
      </w:r>
      <m:oMath>
        <m:r>
          <m:rPr>
            <m:sty m:val="b"/>
          </m:rPr>
          <m:t>81</m:t>
        </m:r>
        <m:r>
          <m:rPr>
            <m:sty m:val="b"/>
          </m:rPr>
          <m:t>.</m:t>
        </m:r>
        <m:r>
          <m:rPr>
            <m:sty m:val="b"/>
          </m:rPr>
          <m:t>64</m:t>
        </m:r>
        <m:r>
          <m:rPr>
            <m:sty m:val="b"/>
          </m:rPr>
          <m:t>%</m:t>
        </m:r>
      </m:oMath>
      <w:r>
        <w:t xml:space="preserve"> </w:t>
      </w:r>
      <w:r>
        <w:t xml:space="preserve">respectively. Notably, our high-performing</w:t>
      </w:r>
    </w:p>
    <w:p>
      <w:pPr>
        <w:pStyle w:val="a0"/>
      </w:pPr>
      <w:r>
        <w:rPr>
          <w:rFonts w:hint="eastAsia"/>
        </w:rPr>
        <w:t xml:space="preserve">DOTA-v1.0上的结果。我们在DOTA-v1.0数据集上与20种最先进的方法进行了比较，如表9所示。我们的LSKNet-T和LSKNet-S分别以</w:t>
      </w:r>
      <w:r>
        <w:t xml:space="preserve"> </w:t>
      </w:r>
      <m:oMath>
        <m:r>
          <m:rPr>
            <m:sty m:val="b"/>
          </m:rPr>
          <m:t>81</m:t>
        </m:r>
        <m:r>
          <m:rPr>
            <m:sty m:val="b"/>
          </m:rPr>
          <m:t>.</m:t>
        </m:r>
        <m:r>
          <m:rPr>
            <m:sty m:val="b"/>
          </m:rPr>
          <m:t>37</m:t>
        </m:r>
        <m:r>
          <m:rPr>
            <m:sty m:val="b"/>
          </m:rPr>
          <m:t>%</m:t>
        </m:r>
      </m:oMath>
      <w:r>
        <w:t xml:space="preserve"> </w:t>
      </w:r>
      <w:r>
        <w:rPr>
          <w:rFonts w:hint="eastAsia"/>
        </w:rPr>
        <w:t xml:space="preserve">和</w:t>
      </w:r>
      <w:r>
        <w:t xml:space="preserve"> </w:t>
      </w:r>
      <m:oMath>
        <m:r>
          <m:rPr>
            <m:sty m:val="b"/>
          </m:rPr>
          <m:t>81</m:t>
        </m:r>
        <m:r>
          <m:rPr>
            <m:sty m:val="b"/>
          </m:rPr>
          <m:t>.</m:t>
        </m:r>
        <m:r>
          <m:rPr>
            <m:sty m:val="b"/>
          </m:rPr>
          <m:t>64</m:t>
        </m:r>
        <m:r>
          <m:rPr>
            <m:sty m:val="b"/>
          </m:rPr>
          <m:t>%</m:t>
        </m:r>
      </m:oMath>
      <w:r>
        <w:t xml:space="preserve"> </w:t>
      </w:r>
      <w:r>
        <w:rPr>
          <w:rFonts w:hint="eastAsia"/>
        </w:rPr>
        <w:t xml:space="preserve">的mAP达到了最先进的性能。值得注意的是，我们性能高的</w:t>
      </w:r>
    </w:p>
    <w:tbl>
      <w:tblPr>
        <w:tblStyle w:val="Table"/>
        <w:tblW w:type="auto" w:w="0"/>
        <w:tblLook w:firstRow="1" w:lastRow="0" w:firstColumn="0" w:lastColumn="0" w:noHBand="0" w:noVBand="0" w:val="0020"/>
      </w:tblPr>
      <w:tblGrid>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trPr>
          <w:tblHeader w:val="on"/>
        </w:trPr>
        <w:tc>
          <w:tcPr/>
          <w:p>
            <w:pPr>
              <w:pStyle w:val="Compact"/>
              <w:jc w:val="center"/>
            </w:pPr>
            <w:r>
              <w:t xml:space="preserve">Method</w:t>
            </w:r>
          </w:p>
        </w:tc>
        <w:tc>
          <w:tcPr/>
          <w:p>
            <w:pPr>
              <w:pStyle w:val="Compact"/>
              <w:jc w:val="center"/>
            </w:pPr>
            <w:r>
              <w:t xml:space="preserve">Pre.</w:t>
            </w:r>
          </w:p>
        </w:tc>
        <w:tc>
          <w:tcPr/>
          <w:p>
            <w:pPr>
              <w:pStyle w:val="Compact"/>
              <w:jc w:val="center"/>
            </w:pPr>
            <w:r>
              <w:t xml:space="preserve">mAP</w:t>
            </w:r>
            <w:r>
              <w:t xml:space="preserve"> </w:t>
            </w:r>
            <m:oMath>
              <m:r>
                <m:rPr>
                  <m:sty m:val="p"/>
                </m:rPr>
                <m:t>↑</m:t>
              </m:r>
            </m:oMath>
          </w:p>
        </w:tc>
        <w:tc>
          <w:tcPr/>
          <w:p>
            <w:pPr>
              <w:pStyle w:val="Compact"/>
              <w:jc w:val="center"/>
            </w:pPr>
            <w:r>
              <w:t xml:space="preserve">#P</w:t>
            </w:r>
            <w:r>
              <w:t xml:space="preserve"> </w:t>
            </w:r>
            <m:oMath>
              <m:r>
                <m:rPr>
                  <m:sty m:val="p"/>
                </m:rPr>
                <m:t>↓</m:t>
              </m:r>
            </m:oMath>
          </w:p>
        </w:tc>
        <w:tc>
          <w:tcPr/>
          <w:p>
            <w:pPr>
              <w:pStyle w:val="Compact"/>
              <w:jc w:val="center"/>
            </w:pPr>
            <w:r>
              <w:t xml:space="preserve">FLOPs</w:t>
            </w:r>
            <w:r>
              <w:t xml:space="preserve"> </w:t>
            </w:r>
            <m:oMath>
              <m:r>
                <m:rPr>
                  <m:sty m:val="p"/>
                </m:rPr>
                <m:t>↓</m:t>
              </m:r>
            </m:oMath>
          </w:p>
        </w:tc>
        <w:tc>
          <w:tcPr/>
          <w:p>
            <w:pPr>
              <w:pStyle w:val="Compact"/>
              <w:jc w:val="center"/>
            </w:pPr>
            <w:r>
              <w:t xml:space="preserve">PL</w:t>
            </w:r>
          </w:p>
        </w:tc>
        <w:tc>
          <w:tcPr/>
          <w:p>
            <w:pPr>
              <w:pStyle w:val="Compact"/>
              <w:jc w:val="center"/>
            </w:pPr>
            <w:r>
              <w:t xml:space="preserve">BD</w:t>
            </w:r>
          </w:p>
        </w:tc>
        <w:tc>
          <w:tcPr/>
          <w:p>
            <w:pPr>
              <w:pStyle w:val="Compact"/>
              <w:jc w:val="center"/>
            </w:pPr>
            <w:r>
              <w:t xml:space="preserve">BR</w:t>
            </w:r>
          </w:p>
        </w:tc>
        <w:tc>
          <w:tcPr/>
          <w:p>
            <w:pPr>
              <w:pStyle w:val="Compact"/>
              <w:jc w:val="center"/>
            </w:pPr>
            <w:r>
              <w:t xml:space="preserve">GTF</w:t>
            </w:r>
          </w:p>
        </w:tc>
        <w:tc>
          <w:tcPr/>
          <w:p>
            <w:pPr>
              <w:pStyle w:val="Compact"/>
              <w:jc w:val="center"/>
            </w:pPr>
            <w:r>
              <w:t xml:space="preserve">SV</w:t>
            </w:r>
          </w:p>
        </w:tc>
        <w:tc>
          <w:tcPr/>
          <w:p>
            <w:pPr>
              <w:pStyle w:val="Compact"/>
              <w:jc w:val="center"/>
            </w:pPr>
            <w:r>
              <w:t xml:space="preserve">LV</w:t>
            </w:r>
          </w:p>
        </w:tc>
        <w:tc>
          <w:tcPr/>
          <w:p>
            <w:pPr>
              <w:pStyle w:val="Compact"/>
              <w:jc w:val="center"/>
            </w:pPr>
            <w:r>
              <w:t xml:space="preserve">SH</w:t>
            </w:r>
          </w:p>
        </w:tc>
        <w:tc>
          <w:tcPr/>
          <w:p>
            <w:pPr>
              <w:pStyle w:val="Compact"/>
              <w:jc w:val="center"/>
            </w:pPr>
            <w:r>
              <w:t xml:space="preserve">TC</w:t>
            </w:r>
          </w:p>
        </w:tc>
        <w:tc>
          <w:tcPr/>
          <w:p>
            <w:pPr>
              <w:pStyle w:val="Compact"/>
              <w:jc w:val="center"/>
            </w:pPr>
            <w:r>
              <w:t xml:space="preserve">BC</w:t>
            </w:r>
          </w:p>
        </w:tc>
        <w:tc>
          <w:tcPr/>
          <w:p>
            <w:pPr>
              <w:pStyle w:val="Compact"/>
              <w:jc w:val="center"/>
            </w:pPr>
            <w:r>
              <w:t xml:space="preserve">ST</w:t>
            </w:r>
          </w:p>
        </w:tc>
        <w:tc>
          <w:tcPr/>
          <w:p>
            <w:pPr>
              <w:pStyle w:val="Compact"/>
              <w:jc w:val="center"/>
            </w:pPr>
            <w:r>
              <w:t xml:space="preserve">SBF</w:t>
            </w:r>
          </w:p>
        </w:tc>
        <w:tc>
          <w:tcPr/>
          <w:p>
            <w:pPr>
              <w:pStyle w:val="Compact"/>
              <w:jc w:val="center"/>
            </w:pPr>
            <w:r>
              <w:t xml:space="preserve">RA</w:t>
            </w:r>
          </w:p>
        </w:tc>
        <w:tc>
          <w:tcPr/>
          <w:p>
            <w:pPr>
              <w:pStyle w:val="Compact"/>
              <w:jc w:val="center"/>
            </w:pPr>
            <w:r>
              <w:t xml:space="preserve">HA</w:t>
            </w:r>
          </w:p>
        </w:tc>
        <w:tc>
          <w:tcPr/>
          <w:p>
            <w:pPr>
              <w:pStyle w:val="Compact"/>
              <w:jc w:val="center"/>
            </w:pPr>
            <w:r>
              <w:t xml:space="preserve">SP</w:t>
            </w:r>
          </w:p>
        </w:tc>
        <w:tc>
          <w:tcPr/>
          <w:p>
            <w:pPr>
              <w:pStyle w:val="Compact"/>
              <w:jc w:val="center"/>
            </w:pPr>
            <m:oMath>
              <m:r>
                <m:rPr>
                  <m:sty m:val="p"/>
                </m:rPr>
                <m:t>H</m:t>
              </m:r>
              <m:r>
                <m:rPr>
                  <m:sty m:val="p"/>
                </m:rPr>
                <m:t>C</m:t>
              </m:r>
            </m:oMath>
          </w:p>
        </w:tc>
      </w:tr>
      <w:tr>
        <w:tc>
          <w:tcPr>
            <w:gridSpan w:val="20"/>
          </w:tcPr>
          <w:p>
            <w:pPr>
              <w:pStyle w:val="Compact"/>
              <w:jc w:val="center"/>
            </w:pPr>
            <w:r>
              <w:t xml:space="preserve">One-stage</w:t>
            </w:r>
          </w:p>
        </w:tc>
      </w:tr>
      <w:tr>
        <w:tc>
          <w:tcPr/>
          <w:p>
            <w:pPr>
              <w:pStyle w:val="Compact"/>
              <w:jc w:val="center"/>
            </w:pPr>
            <w:r>
              <w:t xml:space="preserve">R3Det [68]</w:t>
            </w:r>
          </w:p>
        </w:tc>
        <w:tc>
          <w:tcPr/>
          <w:p>
            <w:pPr>
              <w:pStyle w:val="Compact"/>
              <w:jc w:val="center"/>
            </w:pPr>
            <w:r>
              <w:t xml:space="preserve">IN</w:t>
            </w:r>
          </w:p>
        </w:tc>
        <w:tc>
          <w:tcPr/>
          <w:p>
            <w:pPr>
              <w:pStyle w:val="Compact"/>
              <w:jc w:val="center"/>
            </w:pPr>
            <w:r>
              <w:t xml:space="preserve">76.47</w:t>
            </w:r>
          </w:p>
        </w:tc>
        <w:tc>
          <w:tcPr/>
          <w:p>
            <w:pPr>
              <w:pStyle w:val="Compact"/>
              <w:jc w:val="center"/>
            </w:pPr>
            <w:r>
              <w:t xml:space="preserve">41.9M</w:t>
            </w:r>
          </w:p>
        </w:tc>
        <w:tc>
          <w:tcPr/>
          <w:p>
            <w:pPr>
              <w:pStyle w:val="Compact"/>
              <w:jc w:val="center"/>
            </w:pPr>
            <w:r>
              <w:t xml:space="preserve">336G</w:t>
            </w:r>
          </w:p>
        </w:tc>
        <w:tc>
          <w:tcPr/>
          <w:p>
            <w:pPr>
              <w:pStyle w:val="Compact"/>
              <w:jc w:val="center"/>
            </w:pPr>
            <w:r>
              <w:t xml:space="preserve">89.80</w:t>
            </w:r>
          </w:p>
        </w:tc>
        <w:tc>
          <w:tcPr/>
          <w:p>
            <w:pPr>
              <w:pStyle w:val="Compact"/>
              <w:jc w:val="center"/>
            </w:pPr>
            <w:r>
              <w:t xml:space="preserve">83.77</w:t>
            </w:r>
          </w:p>
        </w:tc>
        <w:tc>
          <w:tcPr/>
          <w:p>
            <w:pPr>
              <w:pStyle w:val="Compact"/>
              <w:jc w:val="center"/>
            </w:pPr>
            <w:r>
              <w:t xml:space="preserve">48.11</w:t>
            </w:r>
          </w:p>
        </w:tc>
        <w:tc>
          <w:tcPr/>
          <w:p>
            <w:pPr>
              <w:pStyle w:val="Compact"/>
              <w:jc w:val="center"/>
            </w:pPr>
            <w:r>
              <w:t xml:space="preserve">66.77</w:t>
            </w:r>
          </w:p>
        </w:tc>
        <w:tc>
          <w:tcPr/>
          <w:p>
            <w:pPr>
              <w:pStyle w:val="Compact"/>
              <w:jc w:val="center"/>
            </w:pPr>
            <w:r>
              <w:t xml:space="preserve">78.76</w:t>
            </w:r>
          </w:p>
        </w:tc>
        <w:tc>
          <w:tcPr/>
          <w:p>
            <w:pPr>
              <w:pStyle w:val="Compact"/>
              <w:jc w:val="center"/>
            </w:pPr>
            <w:r>
              <w:t xml:space="preserve">83.27</w:t>
            </w:r>
          </w:p>
        </w:tc>
        <w:tc>
          <w:tcPr/>
          <w:p>
            <w:pPr>
              <w:pStyle w:val="Compact"/>
              <w:jc w:val="center"/>
            </w:pPr>
            <w:r>
              <w:t xml:space="preserve">87.84</w:t>
            </w:r>
          </w:p>
        </w:tc>
        <w:tc>
          <w:tcPr/>
          <w:p>
            <w:pPr>
              <w:pStyle w:val="Compact"/>
              <w:jc w:val="center"/>
            </w:pPr>
            <w:r>
              <w:t xml:space="preserve">90.82</w:t>
            </w:r>
          </w:p>
        </w:tc>
        <w:tc>
          <w:tcPr/>
          <w:p>
            <w:pPr>
              <w:pStyle w:val="Compact"/>
              <w:jc w:val="center"/>
            </w:pPr>
            <w:r>
              <w:t xml:space="preserve">85.38</w:t>
            </w:r>
          </w:p>
        </w:tc>
        <w:tc>
          <w:tcPr/>
          <w:p>
            <w:pPr>
              <w:pStyle w:val="Compact"/>
              <w:jc w:val="center"/>
            </w:pPr>
            <w:r>
              <w:t xml:space="preserve">85.51</w:t>
            </w:r>
          </w:p>
        </w:tc>
        <w:tc>
          <w:tcPr/>
          <w:p>
            <w:pPr>
              <w:pStyle w:val="Compact"/>
              <w:jc w:val="center"/>
            </w:pPr>
            <w:r>
              <w:t xml:space="preserve">65.57</w:t>
            </w:r>
          </w:p>
        </w:tc>
        <w:tc>
          <w:tcPr/>
          <w:p>
            <w:pPr>
              <w:pStyle w:val="Compact"/>
              <w:jc w:val="center"/>
            </w:pPr>
            <w:r>
              <w:t xml:space="preserve">62.68</w:t>
            </w:r>
          </w:p>
        </w:tc>
        <w:tc>
          <w:tcPr/>
          <w:p>
            <w:pPr>
              <w:pStyle w:val="Compact"/>
              <w:jc w:val="center"/>
            </w:pPr>
            <w:r>
              <w:t xml:space="preserve">67.53</w:t>
            </w:r>
          </w:p>
        </w:tc>
        <w:tc>
          <w:tcPr/>
          <w:p>
            <w:pPr>
              <w:pStyle w:val="Compact"/>
              <w:jc w:val="center"/>
            </w:pPr>
            <w:r>
              <w:t xml:space="preserve">78.56</w:t>
            </w:r>
          </w:p>
        </w:tc>
        <w:tc>
          <w:tcPr/>
          <w:p>
            <w:pPr>
              <w:pStyle w:val="Compact"/>
              <w:jc w:val="center"/>
            </w:pPr>
            <w:r>
              <w:t xml:space="preserve">72.62</w:t>
            </w:r>
          </w:p>
        </w:tc>
      </w:tr>
      <w:tr>
        <w:tc>
          <w:tcPr/>
          <w:p>
            <w:pPr>
              <w:pStyle w:val="Compact"/>
              <w:jc w:val="center"/>
            </w:pPr>
            <w:r>
              <w:t xml:space="preserve">CFA [19]</w:t>
            </w:r>
          </w:p>
        </w:tc>
        <w:tc>
          <w:tcPr/>
          <w:p>
            <w:pPr>
              <w:pStyle w:val="Compact"/>
              <w:jc w:val="center"/>
            </w:pPr>
            <w:r>
              <w:t xml:space="preserve">IN</w:t>
            </w:r>
          </w:p>
        </w:tc>
        <w:tc>
          <w:tcPr/>
          <w:p>
            <w:pPr>
              <w:pStyle w:val="Compact"/>
              <w:jc w:val="center"/>
            </w:pPr>
            <w:r>
              <w:t xml:space="preserve">76.67</w:t>
            </w:r>
          </w:p>
        </w:tc>
        <w:tc>
          <w:tcPr/>
          <w:p>
            <w:pPr>
              <w:pStyle w:val="Compact"/>
              <w:jc w:val="center"/>
            </w:pPr>
            <w:r>
              <w:t xml:space="preserve">36.6M</w:t>
            </w:r>
          </w:p>
        </w:tc>
        <w:tc>
          <w:tcPr/>
          <w:p>
            <w:pPr>
              <w:pStyle w:val="Compact"/>
              <w:jc w:val="center"/>
            </w:pPr>
            <w:r>
              <w:t xml:space="preserve">194G</w:t>
            </w:r>
          </w:p>
        </w:tc>
        <w:tc>
          <w:tcPr/>
          <w:p>
            <w:pPr>
              <w:pStyle w:val="Compact"/>
              <w:jc w:val="center"/>
            </w:pPr>
            <w:r>
              <w:t xml:space="preserve">89.08</w:t>
            </w:r>
          </w:p>
        </w:tc>
        <w:tc>
          <w:tcPr/>
          <w:p>
            <w:pPr>
              <w:pStyle w:val="Compact"/>
              <w:jc w:val="center"/>
            </w:pPr>
            <w:r>
              <w:t xml:space="preserve">83.20</w:t>
            </w:r>
          </w:p>
        </w:tc>
        <w:tc>
          <w:tcPr/>
          <w:p>
            <w:pPr>
              <w:pStyle w:val="Compact"/>
              <w:jc w:val="center"/>
            </w:pPr>
            <w:r>
              <w:t xml:space="preserve">54.37</w:t>
            </w:r>
          </w:p>
        </w:tc>
        <w:tc>
          <w:tcPr/>
          <w:p>
            <w:pPr>
              <w:pStyle w:val="Compact"/>
              <w:jc w:val="center"/>
            </w:pPr>
            <w:r>
              <w:t xml:space="preserve">66.87</w:t>
            </w:r>
          </w:p>
        </w:tc>
        <w:tc>
          <w:tcPr/>
          <w:p>
            <w:pPr>
              <w:pStyle w:val="Compact"/>
              <w:jc w:val="center"/>
            </w:pPr>
            <w:r>
              <w:t xml:space="preserve">81.23</w:t>
            </w:r>
          </w:p>
        </w:tc>
        <w:tc>
          <w:tcPr/>
          <w:p>
            <w:pPr>
              <w:pStyle w:val="Compact"/>
              <w:jc w:val="center"/>
            </w:pPr>
            <w:r>
              <w:t xml:space="preserve">80.96</w:t>
            </w:r>
          </w:p>
        </w:tc>
        <w:tc>
          <w:tcPr/>
          <w:p>
            <w:pPr>
              <w:pStyle w:val="Compact"/>
              <w:jc w:val="center"/>
            </w:pPr>
            <w:r>
              <w:t xml:space="preserve">87.17</w:t>
            </w:r>
          </w:p>
        </w:tc>
        <w:tc>
          <w:tcPr/>
          <w:p>
            <w:pPr>
              <w:pStyle w:val="Compact"/>
              <w:jc w:val="center"/>
            </w:pPr>
            <w:r>
              <w:t xml:space="preserve">90.21</w:t>
            </w:r>
          </w:p>
        </w:tc>
        <w:tc>
          <w:tcPr/>
          <w:p>
            <w:pPr>
              <w:pStyle w:val="Compact"/>
              <w:jc w:val="center"/>
            </w:pPr>
            <w:r>
              <w:t xml:space="preserve">84.32</w:t>
            </w:r>
          </w:p>
        </w:tc>
        <w:tc>
          <w:tcPr/>
          <w:p>
            <w:pPr>
              <w:pStyle w:val="Compact"/>
              <w:jc w:val="center"/>
            </w:pPr>
            <w:r>
              <w:t xml:space="preserve">86.09</w:t>
            </w:r>
          </w:p>
        </w:tc>
        <w:tc>
          <w:tcPr/>
          <w:p>
            <w:pPr>
              <w:pStyle w:val="Compact"/>
              <w:jc w:val="center"/>
            </w:pPr>
            <w:r>
              <w:t xml:space="preserve">52.34</w:t>
            </w:r>
          </w:p>
        </w:tc>
        <w:tc>
          <w:tcPr/>
          <w:p>
            <w:pPr>
              <w:pStyle w:val="Compact"/>
              <w:jc w:val="center"/>
            </w:pPr>
            <w:r>
              <w:t xml:space="preserve">69.94</w:t>
            </w:r>
          </w:p>
        </w:tc>
        <w:tc>
          <w:tcPr/>
          <w:p>
            <w:pPr>
              <w:pStyle w:val="Compact"/>
              <w:jc w:val="center"/>
            </w:pPr>
            <w:r>
              <w:t xml:space="preserve">75.52</w:t>
            </w:r>
          </w:p>
        </w:tc>
        <w:tc>
          <w:tcPr/>
          <w:p>
            <w:pPr>
              <w:pStyle w:val="Compact"/>
              <w:jc w:val="center"/>
            </w:pPr>
            <w:r>
              <w:t xml:space="preserve">80.76</w:t>
            </w:r>
          </w:p>
        </w:tc>
        <w:tc>
          <w:tcPr/>
          <w:p>
            <w:pPr>
              <w:pStyle w:val="Compact"/>
              <w:jc w:val="center"/>
            </w:pPr>
            <w:r>
              <w:t xml:space="preserve">67.96</w:t>
            </w:r>
          </w:p>
        </w:tc>
      </w:tr>
      <w:tr>
        <w:tc>
          <w:tcPr/>
          <w:p>
            <w:pPr>
              <w:pStyle w:val="Compact"/>
              <w:jc w:val="center"/>
            </w:pPr>
            <w:r>
              <w:t xml:space="preserve">DAFNe [28]</w:t>
            </w:r>
          </w:p>
        </w:tc>
        <w:tc>
          <w:tcPr/>
          <w:p>
            <w:pPr>
              <w:pStyle w:val="Compact"/>
              <w:jc w:val="center"/>
            </w:pPr>
            <w:r>
              <w:t xml:space="preserve">IN</w:t>
            </w:r>
          </w:p>
        </w:tc>
        <w:tc>
          <w:tcPr/>
          <w:p>
            <w:pPr>
              <w:pStyle w:val="Compact"/>
              <w:jc w:val="center"/>
            </w:pPr>
            <w:r>
              <w:t xml:space="preserve">76.95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89.40</w:t>
            </w:r>
          </w:p>
        </w:tc>
        <w:tc>
          <w:tcPr/>
          <w:p>
            <w:pPr>
              <w:pStyle w:val="Compact"/>
              <w:jc w:val="center"/>
            </w:pPr>
            <w:r>
              <w:t xml:space="preserve">86.27</w:t>
            </w:r>
          </w:p>
        </w:tc>
        <w:tc>
          <w:tcPr/>
          <w:p>
            <w:pPr>
              <w:pStyle w:val="Compact"/>
              <w:jc w:val="center"/>
            </w:pPr>
            <w:r>
              <w:t xml:space="preserve">53.70</w:t>
            </w:r>
          </w:p>
        </w:tc>
        <w:tc>
          <w:tcPr/>
          <w:p>
            <w:pPr>
              <w:pStyle w:val="Compact"/>
              <w:jc w:val="center"/>
            </w:pPr>
            <w:r>
              <w:t xml:space="preserve">60.51</w:t>
            </w:r>
          </w:p>
        </w:tc>
        <w:tc>
          <w:tcPr/>
          <w:p>
            <w:pPr>
              <w:pStyle w:val="Compact"/>
              <w:jc w:val="center"/>
            </w:pPr>
            <w:r>
              <w:t xml:space="preserve">82.04</w:t>
            </w:r>
          </w:p>
        </w:tc>
        <w:tc>
          <w:tcPr/>
          <w:p>
            <w:pPr>
              <w:pStyle w:val="Compact"/>
              <w:jc w:val="center"/>
            </w:pPr>
            <w:r>
              <w:t xml:space="preserve">81.17</w:t>
            </w:r>
          </w:p>
        </w:tc>
        <w:tc>
          <w:tcPr/>
          <w:p>
            <w:pPr>
              <w:pStyle w:val="Compact"/>
              <w:jc w:val="center"/>
            </w:pPr>
            <w:r>
              <w:t xml:space="preserve">88.66</w:t>
            </w:r>
          </w:p>
        </w:tc>
        <w:tc>
          <w:tcPr/>
          <w:p>
            <w:pPr>
              <w:pStyle w:val="Compact"/>
              <w:jc w:val="center"/>
            </w:pPr>
            <w:r>
              <w:t xml:space="preserve">90.37</w:t>
            </w:r>
          </w:p>
        </w:tc>
        <w:tc>
          <w:tcPr/>
          <w:p>
            <w:pPr>
              <w:pStyle w:val="Compact"/>
              <w:jc w:val="center"/>
            </w:pPr>
            <w:r>
              <w:t xml:space="preserve">83.81</w:t>
            </w:r>
          </w:p>
        </w:tc>
        <w:tc>
          <w:tcPr/>
          <w:p>
            <w:pPr>
              <w:pStyle w:val="Compact"/>
              <w:jc w:val="center"/>
            </w:pPr>
            <w:r>
              <w:t xml:space="preserve">87.27</w:t>
            </w:r>
          </w:p>
        </w:tc>
        <w:tc>
          <w:tcPr/>
          <w:p>
            <w:pPr>
              <w:pStyle w:val="Compact"/>
              <w:jc w:val="center"/>
            </w:pPr>
            <w:r>
              <w:t xml:space="preserve">53.93</w:t>
            </w:r>
          </w:p>
        </w:tc>
        <w:tc>
          <w:tcPr/>
          <w:p>
            <w:pPr>
              <w:pStyle w:val="Compact"/>
              <w:jc w:val="center"/>
            </w:pPr>
            <w:r>
              <w:t xml:space="preserve">69.38</w:t>
            </w:r>
          </w:p>
        </w:tc>
        <w:tc>
          <w:tcPr/>
          <w:p>
            <w:pPr>
              <w:pStyle w:val="Compact"/>
              <w:jc w:val="center"/>
            </w:pPr>
            <w:r>
              <w:t xml:space="preserve">75.61</w:t>
            </w:r>
          </w:p>
        </w:tc>
        <w:tc>
          <w:tcPr/>
          <w:p>
            <w:pPr>
              <w:pStyle w:val="Compact"/>
              <w:jc w:val="center"/>
            </w:pPr>
            <w:r>
              <w:t xml:space="preserve">81.26</w:t>
            </w:r>
          </w:p>
        </w:tc>
        <w:tc>
          <w:tcPr/>
          <w:p>
            <w:pPr>
              <w:pStyle w:val="Compact"/>
              <w:jc w:val="center"/>
            </w:pPr>
            <w:r>
              <w:t xml:space="preserve">70.86</w:t>
            </w:r>
          </w:p>
        </w:tc>
      </w:tr>
      <w:tr>
        <w:tc>
          <w:tcPr/>
          <w:p>
            <w:pPr>
              <w:pStyle w:val="Compact"/>
              <w:jc w:val="center"/>
            </w:pPr>
            <w:r>
              <w:t xml:space="preserve">SASM [24]</w:t>
            </w:r>
          </w:p>
        </w:tc>
        <w:tc>
          <w:tcPr/>
          <w:p>
            <w:pPr>
              <w:pStyle w:val="Compact"/>
              <w:jc w:val="center"/>
            </w:pPr>
            <w:r>
              <w:t xml:space="preserve">IN</w:t>
            </w:r>
          </w:p>
        </w:tc>
        <w:tc>
          <w:tcPr/>
          <w:p>
            <w:pPr>
              <w:pStyle w:val="Compact"/>
              <w:jc w:val="center"/>
            </w:pPr>
            <w:r>
              <w:t xml:space="preserve">79.17</w:t>
            </w:r>
          </w:p>
        </w:tc>
        <w:tc>
          <w:tcPr/>
          <w:p>
            <w:pPr>
              <w:pStyle w:val="Compact"/>
              <w:jc w:val="center"/>
            </w:pPr>
            <m:oMath>
              <m:r>
                <m:t>36.6</m:t>
              </m:r>
              <m:r>
                <m:rPr>
                  <m:sty m:val="p"/>
                </m:rPr>
                <m:t>M</m:t>
              </m:r>
            </m:oMath>
          </w:p>
        </w:tc>
        <w:tc>
          <w:tcPr/>
          <w:p>
            <w:pPr>
              <w:pStyle w:val="Compact"/>
              <w:jc w:val="center"/>
            </w:pPr>
            <w:r>
              <w:t xml:space="preserve">194G</w:t>
            </w:r>
          </w:p>
        </w:tc>
        <w:tc>
          <w:tcPr/>
          <w:p>
            <w:pPr>
              <w:pStyle w:val="Compact"/>
              <w:jc w:val="center"/>
            </w:pPr>
            <w:r>
              <w:t xml:space="preserve">89.54</w:t>
            </w:r>
          </w:p>
        </w:tc>
        <w:tc>
          <w:tcPr/>
          <w:p>
            <w:pPr>
              <w:pStyle w:val="Compact"/>
              <w:jc w:val="center"/>
            </w:pPr>
            <w:r>
              <w:t xml:space="preserve">85.94</w:t>
            </w:r>
          </w:p>
        </w:tc>
        <w:tc>
          <w:tcPr/>
          <w:p>
            <w:pPr>
              <w:pStyle w:val="Compact"/>
              <w:jc w:val="center"/>
            </w:pPr>
            <w:r>
              <w:t xml:space="preserve">57.73</w:t>
            </w:r>
          </w:p>
        </w:tc>
        <w:tc>
          <w:tcPr/>
          <w:p>
            <w:pPr>
              <w:pStyle w:val="Compact"/>
              <w:jc w:val="center"/>
            </w:pPr>
            <w:r>
              <w:t xml:space="preserve">78.41</w:t>
            </w:r>
          </w:p>
        </w:tc>
        <w:tc>
          <w:tcPr/>
          <w:p>
            <w:pPr>
              <w:pStyle w:val="Compact"/>
              <w:jc w:val="center"/>
            </w:pPr>
            <w:r>
              <w:t xml:space="preserve">79.78</w:t>
            </w:r>
          </w:p>
        </w:tc>
        <w:tc>
          <w:tcPr/>
          <w:p>
            <w:pPr>
              <w:pStyle w:val="Compact"/>
              <w:jc w:val="center"/>
            </w:pPr>
            <w:r>
              <w:t xml:space="preserve">84.19</w:t>
            </w:r>
          </w:p>
        </w:tc>
        <w:tc>
          <w:tcPr/>
          <w:p>
            <w:pPr>
              <w:pStyle w:val="Compact"/>
              <w:jc w:val="center"/>
            </w:pPr>
            <w:r>
              <w:t xml:space="preserve">89.25</w:t>
            </w:r>
          </w:p>
        </w:tc>
        <w:tc>
          <w:tcPr/>
          <w:p>
            <w:pPr>
              <w:pStyle w:val="Compact"/>
              <w:jc w:val="center"/>
            </w:pPr>
            <w:r>
              <w:t xml:space="preserve">90.87</w:t>
            </w:r>
          </w:p>
        </w:tc>
        <w:tc>
          <w:tcPr/>
          <w:p>
            <w:pPr>
              <w:pStyle w:val="Compact"/>
              <w:jc w:val="center"/>
            </w:pPr>
            <w:r>
              <w:t xml:space="preserve">58.80</w:t>
            </w:r>
          </w:p>
        </w:tc>
        <w:tc>
          <w:tcPr/>
          <w:p>
            <w:pPr>
              <w:pStyle w:val="Compact"/>
              <w:jc w:val="center"/>
            </w:pPr>
            <w:r>
              <w:t xml:space="preserve">87.27</w:t>
            </w:r>
          </w:p>
        </w:tc>
        <w:tc>
          <w:tcPr/>
          <w:p>
            <w:pPr>
              <w:pStyle w:val="Compact"/>
              <w:jc w:val="center"/>
            </w:pPr>
            <w:r>
              <w:t xml:space="preserve">63.82</w:t>
            </w:r>
          </w:p>
        </w:tc>
        <w:tc>
          <w:tcPr/>
          <w:p>
            <w:pPr>
              <w:pStyle w:val="Compact"/>
              <w:jc w:val="center"/>
            </w:pPr>
            <w:r>
              <w:t xml:space="preserve">67.81</w:t>
            </w:r>
          </w:p>
        </w:tc>
        <w:tc>
          <w:tcPr/>
          <w:p>
            <w:pPr>
              <w:pStyle w:val="Compact"/>
              <w:jc w:val="center"/>
            </w:pPr>
            <w:r>
              <w:t xml:space="preserve">78.67</w:t>
            </w:r>
          </w:p>
        </w:tc>
        <w:tc>
          <w:tcPr/>
          <w:p>
            <w:pPr>
              <w:pStyle w:val="Compact"/>
              <w:jc w:val="center"/>
            </w:pPr>
            <w:r>
              <w:t xml:space="preserve">79.35</w:t>
            </w:r>
          </w:p>
        </w:tc>
        <w:tc>
          <w:tcPr/>
          <w:p>
            <w:pPr>
              <w:pStyle w:val="Compact"/>
              <w:jc w:val="center"/>
            </w:pPr>
            <w:r>
              <w:t xml:space="preserve">69.37</w:t>
            </w:r>
          </w:p>
        </w:tc>
      </w:tr>
      <w:tr>
        <w:tc>
          <w:tcPr/>
          <w:p>
            <w:pPr>
              <w:pStyle w:val="Compact"/>
              <w:jc w:val="center"/>
            </w:pPr>
            <w:r>
              <w:t xml:space="preserve">AO2-DETR [9]</w:t>
            </w:r>
          </w:p>
        </w:tc>
        <w:tc>
          <w:tcPr/>
          <w:p>
            <w:pPr>
              <w:pStyle w:val="Compact"/>
              <w:jc w:val="center"/>
            </w:pPr>
            <w:r>
              <w:t xml:space="preserve">IN</w:t>
            </w:r>
          </w:p>
        </w:tc>
        <w:tc>
          <w:tcPr/>
          <w:p>
            <w:pPr>
              <w:pStyle w:val="Compact"/>
              <w:jc w:val="center"/>
            </w:pPr>
            <w:r>
              <w:t xml:space="preserve">79.22</w:t>
            </w:r>
          </w:p>
        </w:tc>
        <w:tc>
          <w:tcPr/>
          <w:p>
            <w:pPr>
              <w:pStyle w:val="Compact"/>
              <w:jc w:val="center"/>
            </w:pPr>
            <m:oMath>
              <m:r>
                <m:t>74.3</m:t>
              </m:r>
              <m:r>
                <m:rPr>
                  <m:sty m:val="p"/>
                </m:rPr>
                <m:t>M</m:t>
              </m:r>
            </m:oMath>
          </w:p>
        </w:tc>
        <w:tc>
          <w:tcPr/>
          <w:p>
            <w:pPr>
              <w:pStyle w:val="Compact"/>
              <w:jc w:val="center"/>
            </w:pPr>
            <w:r>
              <w:t xml:space="preserve">304G</w:t>
            </w:r>
          </w:p>
        </w:tc>
        <w:tc>
          <w:tcPr/>
          <w:p>
            <w:pPr>
              <w:pStyle w:val="Compact"/>
              <w:jc w:val="center"/>
            </w:pPr>
            <w:r>
              <w:t xml:space="preserve">89.95</w:t>
            </w:r>
          </w:p>
        </w:tc>
        <w:tc>
          <w:tcPr/>
          <w:p>
            <w:pPr>
              <w:pStyle w:val="Compact"/>
              <w:jc w:val="center"/>
            </w:pPr>
            <w:r>
              <w:t xml:space="preserve">84.52</w:t>
            </w:r>
          </w:p>
        </w:tc>
        <w:tc>
          <w:tcPr/>
          <w:p>
            <w:pPr>
              <w:pStyle w:val="Compact"/>
              <w:jc w:val="center"/>
            </w:pPr>
            <w:r>
              <w:t xml:space="preserve">56.90</w:t>
            </w:r>
          </w:p>
        </w:tc>
        <w:tc>
          <w:tcPr/>
          <w:p>
            <w:pPr>
              <w:pStyle w:val="Compact"/>
              <w:jc w:val="center"/>
            </w:pPr>
            <w:r>
              <w:t xml:space="preserve">74.83</w:t>
            </w:r>
          </w:p>
        </w:tc>
        <w:tc>
          <w:tcPr/>
          <w:p>
            <w:pPr>
              <w:pStyle w:val="Compact"/>
              <w:jc w:val="center"/>
            </w:pPr>
            <w:r>
              <w:t xml:space="preserve">80.86</w:t>
            </w:r>
          </w:p>
        </w:tc>
        <w:tc>
          <w:tcPr/>
          <w:p>
            <w:pPr>
              <w:pStyle w:val="Compact"/>
              <w:jc w:val="center"/>
            </w:pPr>
            <w:r>
              <w:t xml:space="preserve">83.47</w:t>
            </w:r>
          </w:p>
        </w:tc>
        <w:tc>
          <w:tcPr/>
          <w:p>
            <w:pPr>
              <w:pStyle w:val="Compact"/>
              <w:jc w:val="center"/>
            </w:pPr>
            <w:r>
              <w:t xml:space="preserve">88.47</w:t>
            </w:r>
          </w:p>
        </w:tc>
        <w:tc>
          <w:tcPr/>
          <w:p>
            <w:pPr>
              <w:pStyle w:val="Compact"/>
              <w:jc w:val="center"/>
            </w:pPr>
            <w:r>
              <w:t xml:space="preserve">90.87</w:t>
            </w:r>
          </w:p>
        </w:tc>
        <w:tc>
          <w:tcPr/>
          <w:p>
            <w:pPr>
              <w:pStyle w:val="Compact"/>
              <w:jc w:val="center"/>
            </w:pPr>
            <w:r>
              <w:t xml:space="preserve">86.12</w:t>
            </w:r>
          </w:p>
        </w:tc>
        <w:tc>
          <w:tcPr/>
          <w:p>
            <w:pPr>
              <w:pStyle w:val="Compact"/>
              <w:jc w:val="center"/>
            </w:pPr>
            <w:r>
              <w:t xml:space="preserve">88.55</w:t>
            </w:r>
          </w:p>
        </w:tc>
        <w:tc>
          <w:tcPr/>
          <w:p>
            <w:pPr>
              <w:pStyle w:val="Compact"/>
              <w:jc w:val="center"/>
            </w:pPr>
            <w:r>
              <w:t xml:space="preserve">63.21</w:t>
            </w:r>
          </w:p>
        </w:tc>
        <w:tc>
          <w:tcPr/>
          <w:p>
            <w:pPr>
              <w:pStyle w:val="Compact"/>
              <w:jc w:val="center"/>
            </w:pPr>
            <w:r>
              <w:t xml:space="preserve">65.09</w:t>
            </w:r>
          </w:p>
        </w:tc>
        <w:tc>
          <w:tcPr/>
          <w:p>
            <w:pPr>
              <w:pStyle w:val="Compact"/>
              <w:jc w:val="center"/>
            </w:pPr>
            <w:r>
              <w:t xml:space="preserve">79.09</w:t>
            </w:r>
          </w:p>
        </w:tc>
        <w:tc>
          <w:tcPr/>
          <w:p>
            <w:pPr>
              <w:pStyle w:val="Compact"/>
              <w:jc w:val="center"/>
            </w:pPr>
            <w:r>
              <w:t xml:space="preserve">82.88</w:t>
            </w:r>
          </w:p>
        </w:tc>
        <w:tc>
          <w:tcPr/>
          <w:p>
            <w:pPr>
              <w:pStyle w:val="Compact"/>
              <w:jc w:val="center"/>
            </w:pPr>
            <w:r>
              <w:t xml:space="preserve">73.46</w:t>
            </w:r>
          </w:p>
        </w:tc>
      </w:tr>
      <w:tr>
        <w:tc>
          <w:tcPr/>
          <w:p>
            <w:pPr>
              <w:pStyle w:val="Compact"/>
              <w:jc w:val="center"/>
            </w:pPr>
            <m:oMath>
              <m:sSup>
                <m:e>
                  <m:r>
                    <m:rPr>
                      <m:sty m:val="p"/>
                    </m:rPr>
                    <m:t>S</m:t>
                  </m:r>
                </m:e>
                <m:sup>
                  <m:r>
                    <m:t>2</m:t>
                  </m:r>
                </m:sup>
              </m:sSup>
              <m:r>
                <m:rPr>
                  <m:sty m:val="p"/>
                </m:rPr>
                <m:t>A</m:t>
              </m:r>
              <m:r>
                <m:rPr>
                  <m:sty m:val="p"/>
                </m:rPr>
                <m:t>N</m:t>
              </m:r>
              <m:r>
                <m:rPr>
                  <m:sty m:val="p"/>
                </m:rPr>
                <m:t>e</m:t>
              </m:r>
              <m:r>
                <m:rPr>
                  <m:sty m:val="p"/>
                </m:rPr>
                <m:t>t</m:t>
              </m:r>
            </m:oMath>
            <w:r>
              <w:t xml:space="preserve"> </w:t>
            </w:r>
            <w:r>
              <w:t xml:space="preserve">[20]</w:t>
            </w:r>
          </w:p>
        </w:tc>
        <w:tc>
          <w:tcPr/>
          <w:p>
            <w:pPr>
              <w:pStyle w:val="Compact"/>
              <w:jc w:val="center"/>
            </w:pPr>
            <w:r>
              <w:t xml:space="preserve">IN</w:t>
            </w:r>
          </w:p>
        </w:tc>
        <w:tc>
          <w:tcPr/>
          <w:p>
            <w:pPr>
              <w:pStyle w:val="Compact"/>
              <w:jc w:val="center"/>
            </w:pPr>
            <w:r>
              <w:t xml:space="preserve">79.42</w:t>
            </w:r>
          </w:p>
        </w:tc>
        <w:tc>
          <w:tcPr/>
          <w:p>
            <w:pPr>
              <w:pStyle w:val="Compact"/>
              <w:jc w:val="center"/>
            </w:pPr>
            <m:oMath>
              <m:r>
                <m:t>38.6</m:t>
              </m:r>
              <m:r>
                <m:rPr>
                  <m:sty m:val="p"/>
                </m:rPr>
                <m:t>M</m:t>
              </m:r>
            </m:oMath>
          </w:p>
        </w:tc>
        <w:tc>
          <w:tcPr/>
          <w:p>
            <w:pPr>
              <w:pStyle w:val="Compact"/>
              <w:jc w:val="center"/>
            </w:pPr>
            <w:r>
              <w:t xml:space="preserve">198G</w:t>
            </w:r>
          </w:p>
        </w:tc>
        <w:tc>
          <w:tcPr/>
          <w:p>
            <w:pPr>
              <w:pStyle w:val="Compact"/>
              <w:jc w:val="center"/>
            </w:pPr>
            <w:r>
              <w:t xml:space="preserve">88.89</w:t>
            </w:r>
          </w:p>
        </w:tc>
        <w:tc>
          <w:tcPr/>
          <w:p>
            <w:pPr>
              <w:pStyle w:val="Compact"/>
              <w:jc w:val="center"/>
            </w:pPr>
            <w:r>
              <w:t xml:space="preserve">83.60</w:t>
            </w:r>
          </w:p>
        </w:tc>
        <w:tc>
          <w:tcPr/>
          <w:p>
            <w:pPr>
              <w:pStyle w:val="Compact"/>
              <w:jc w:val="center"/>
            </w:pPr>
            <w:r>
              <w:t xml:space="preserve">57.74</w:t>
            </w:r>
          </w:p>
        </w:tc>
        <w:tc>
          <w:tcPr/>
          <w:p>
            <w:pPr>
              <w:pStyle w:val="Compact"/>
              <w:jc w:val="center"/>
            </w:pPr>
            <w:r>
              <w:t xml:space="preserve">81.95</w:t>
            </w:r>
          </w:p>
        </w:tc>
        <w:tc>
          <w:tcPr/>
          <w:p>
            <w:pPr>
              <w:pStyle w:val="Compact"/>
              <w:jc w:val="center"/>
            </w:pPr>
            <w:r>
              <w:t xml:space="preserve">79.94</w:t>
            </w:r>
          </w:p>
        </w:tc>
        <w:tc>
          <w:tcPr/>
          <w:p>
            <w:pPr>
              <w:pStyle w:val="Compact"/>
              <w:jc w:val="center"/>
            </w:pPr>
            <w:r>
              <w:t xml:space="preserve">83.19</w:t>
            </w:r>
          </w:p>
        </w:tc>
        <w:tc>
          <w:tcPr/>
          <w:p>
            <w:pPr>
              <w:pStyle w:val="Compact"/>
              <w:jc w:val="center"/>
            </w:pPr>
            <w:r>
              <w:t xml:space="preserve">89.11</w:t>
            </w:r>
          </w:p>
        </w:tc>
        <w:tc>
          <w:tcPr/>
          <w:p>
            <w:pPr>
              <w:pStyle w:val="Compact"/>
              <w:jc w:val="center"/>
            </w:pPr>
            <w:r>
              <w:t xml:space="preserve">90.78</w:t>
            </w:r>
          </w:p>
        </w:tc>
        <w:tc>
          <w:tcPr/>
          <w:p>
            <w:pPr>
              <w:pStyle w:val="Compact"/>
              <w:jc w:val="center"/>
            </w:pPr>
            <w:r>
              <w:t xml:space="preserve">84.87</w:t>
            </w:r>
          </w:p>
        </w:tc>
        <w:tc>
          <w:tcPr/>
          <w:p>
            <w:pPr>
              <w:pStyle w:val="Compact"/>
              <w:jc w:val="center"/>
            </w:pPr>
            <w:r>
              <w:t xml:space="preserve">87.81</w:t>
            </w:r>
          </w:p>
        </w:tc>
        <w:tc>
          <w:tcPr/>
          <w:p>
            <w:pPr>
              <w:pStyle w:val="Compact"/>
              <w:jc w:val="center"/>
            </w:pPr>
            <w:r>
              <w:t xml:space="preserve">70.30</w:t>
            </w:r>
          </w:p>
        </w:tc>
        <w:tc>
          <w:tcPr/>
          <w:p>
            <w:pPr>
              <w:pStyle w:val="Compact"/>
              <w:jc w:val="center"/>
            </w:pPr>
            <w:r>
              <w:t xml:space="preserve">68.25</w:t>
            </w:r>
          </w:p>
        </w:tc>
        <w:tc>
          <w:tcPr/>
          <w:p>
            <w:pPr>
              <w:pStyle w:val="Compact"/>
              <w:jc w:val="center"/>
            </w:pPr>
            <w:r>
              <w:t xml:space="preserve">78.30</w:t>
            </w:r>
          </w:p>
        </w:tc>
        <w:tc>
          <w:tcPr/>
          <w:p>
            <w:pPr>
              <w:pStyle w:val="Compact"/>
              <w:jc w:val="center"/>
            </w:pPr>
            <w:r>
              <w:t xml:space="preserve">77.01</w:t>
            </w:r>
          </w:p>
        </w:tc>
        <w:tc>
          <w:tcPr/>
          <w:p>
            <w:pPr>
              <w:pStyle w:val="Compact"/>
              <w:jc w:val="center"/>
            </w:pPr>
            <w:r>
              <w:t xml:space="preserve">69.58</w:t>
            </w:r>
          </w:p>
        </w:tc>
      </w:tr>
      <w:tr>
        <w:tc>
          <w:tcPr/>
          <w:p>
            <w:pPr>
              <w:pStyle w:val="Compact"/>
              <w:jc w:val="center"/>
            </w:pPr>
            <w:r>
              <w:t xml:space="preserve">R3Det-GWD [70]</w:t>
            </w:r>
          </w:p>
        </w:tc>
        <w:tc>
          <w:tcPr/>
          <w:p>
            <w:pPr>
              <w:pStyle w:val="Compact"/>
              <w:jc w:val="center"/>
            </w:pPr>
            <w:r>
              <w:t xml:space="preserve">IN</w:t>
            </w:r>
          </w:p>
        </w:tc>
        <w:tc>
          <w:tcPr/>
          <w:p>
            <w:pPr>
              <w:pStyle w:val="Compact"/>
              <w:jc w:val="center"/>
            </w:pPr>
            <w:r>
              <w:t xml:space="preserve">80.23</w:t>
            </w:r>
          </w:p>
        </w:tc>
        <w:tc>
          <w:tcPr/>
          <w:p>
            <w:pPr>
              <w:pStyle w:val="Compact"/>
              <w:jc w:val="center"/>
            </w:pPr>
            <w:r>
              <w:t xml:space="preserve">41.9M</w:t>
            </w:r>
          </w:p>
        </w:tc>
        <w:tc>
          <w:tcPr/>
          <w:p>
            <w:pPr>
              <w:pStyle w:val="Compact"/>
              <w:jc w:val="center"/>
            </w:pPr>
            <w:r>
              <w:t xml:space="preserve">336G</w:t>
            </w:r>
          </w:p>
        </w:tc>
        <w:tc>
          <w:tcPr/>
          <w:p>
            <w:pPr>
              <w:pStyle w:val="Compact"/>
              <w:jc w:val="center"/>
            </w:pPr>
            <w:r>
              <w:t xml:space="preserve">89.66</w:t>
            </w:r>
          </w:p>
        </w:tc>
        <w:tc>
          <w:tcPr/>
          <w:p>
            <w:pPr>
              <w:pStyle w:val="Compact"/>
              <w:jc w:val="center"/>
            </w:pPr>
            <w:r>
              <w:t xml:space="preserve">84.99</w:t>
            </w:r>
          </w:p>
        </w:tc>
        <w:tc>
          <w:tcPr/>
          <w:p>
            <w:pPr>
              <w:pStyle w:val="Compact"/>
              <w:jc w:val="center"/>
            </w:pPr>
            <w:r>
              <w:t xml:space="preserve">59.26</w:t>
            </w:r>
          </w:p>
        </w:tc>
        <w:tc>
          <w:tcPr/>
          <w:p>
            <w:pPr>
              <w:pStyle w:val="Compact"/>
              <w:jc w:val="center"/>
            </w:pPr>
            <w:r>
              <w:t xml:space="preserve">82.19</w:t>
            </w:r>
          </w:p>
        </w:tc>
        <w:tc>
          <w:tcPr/>
          <w:p>
            <w:pPr>
              <w:pStyle w:val="Compact"/>
              <w:jc w:val="center"/>
            </w:pPr>
            <w:r>
              <w:t xml:space="preserve">78.97</w:t>
            </w:r>
          </w:p>
        </w:tc>
        <w:tc>
          <w:tcPr/>
          <w:p>
            <w:pPr>
              <w:pStyle w:val="Compact"/>
              <w:jc w:val="center"/>
            </w:pPr>
            <w:r>
              <w:t xml:space="preserve">84.83</w:t>
            </w:r>
          </w:p>
        </w:tc>
        <w:tc>
          <w:tcPr/>
          <w:p>
            <w:pPr>
              <w:pStyle w:val="Compact"/>
              <w:jc w:val="center"/>
            </w:pPr>
            <w:r>
              <w:t xml:space="preserve">87.70</w:t>
            </w:r>
          </w:p>
        </w:tc>
        <w:tc>
          <w:tcPr/>
          <w:p>
            <w:pPr>
              <w:pStyle w:val="Compact"/>
              <w:jc w:val="center"/>
            </w:pPr>
            <w:r>
              <w:t xml:space="preserve">90.21</w:t>
            </w:r>
          </w:p>
        </w:tc>
        <w:tc>
          <w:tcPr/>
          <w:p>
            <w:pPr>
              <w:pStyle w:val="Compact"/>
              <w:jc w:val="center"/>
            </w:pPr>
            <w:r>
              <w:t xml:space="preserve">86.54</w:t>
            </w:r>
          </w:p>
        </w:tc>
        <w:tc>
          <w:tcPr/>
          <w:p>
            <w:pPr>
              <w:pStyle w:val="Compact"/>
              <w:jc w:val="center"/>
            </w:pPr>
            <w:r>
              <w:t xml:space="preserve">86.85</w:t>
            </w:r>
          </w:p>
        </w:tc>
        <w:tc>
          <w:tcPr/>
          <w:p>
            <w:pPr>
              <w:pStyle w:val="Compact"/>
              <w:jc w:val="center"/>
            </w:pPr>
            <w:r>
              <w:t xml:space="preserve">73.47</w:t>
            </w:r>
          </w:p>
        </w:tc>
        <w:tc>
          <w:tcPr/>
          <w:p>
            <w:pPr>
              <w:pStyle w:val="Compact"/>
              <w:jc w:val="center"/>
            </w:pPr>
            <w:r>
              <w:t xml:space="preserve">67.77</w:t>
            </w:r>
          </w:p>
        </w:tc>
        <w:tc>
          <w:tcPr/>
          <w:p>
            <w:pPr>
              <w:pStyle w:val="Compact"/>
              <w:jc w:val="center"/>
            </w:pPr>
            <w:r>
              <w:t xml:space="preserve">76.92</w:t>
            </w:r>
          </w:p>
        </w:tc>
        <w:tc>
          <w:tcPr/>
          <w:p>
            <w:pPr>
              <w:pStyle w:val="Compact"/>
              <w:jc w:val="center"/>
            </w:pPr>
            <w:r>
              <w:t xml:space="preserve">79.22</w:t>
            </w:r>
          </w:p>
        </w:tc>
        <w:tc>
          <w:tcPr/>
          <w:p>
            <w:pPr>
              <w:pStyle w:val="Compact"/>
              <w:jc w:val="center"/>
            </w:pPr>
            <w:r>
              <w:t xml:space="preserve">74.92</w:t>
            </w:r>
          </w:p>
        </w:tc>
      </w:tr>
      <w:tr>
        <w:tc>
          <w:tcPr/>
          <w:p>
            <w:pPr>
              <w:pStyle w:val="Compact"/>
              <w:jc w:val="center"/>
            </w:pPr>
            <w:r>
              <w:t xml:space="preserve">RTMDet-R [43]</w:t>
            </w:r>
          </w:p>
        </w:tc>
        <w:tc>
          <w:tcPr/>
          <w:p>
            <w:pPr>
              <w:pStyle w:val="Compact"/>
              <w:jc w:val="center"/>
            </w:pPr>
            <w:r>
              <w:t xml:space="preserve">IN</w:t>
            </w:r>
          </w:p>
        </w:tc>
        <w:tc>
          <w:tcPr/>
          <w:p>
            <w:pPr>
              <w:pStyle w:val="Compact"/>
              <w:jc w:val="center"/>
            </w:pPr>
            <w:r>
              <w:t xml:space="preserve">80.54</w:t>
            </w:r>
          </w:p>
        </w:tc>
        <w:tc>
          <w:tcPr/>
          <w:p>
            <w:pPr>
              <w:pStyle w:val="Compact"/>
              <w:jc w:val="center"/>
            </w:pPr>
            <w:r>
              <w:t xml:space="preserve">52.3M</w:t>
            </w:r>
          </w:p>
        </w:tc>
        <w:tc>
          <w:tcPr/>
          <w:p>
            <w:pPr>
              <w:pStyle w:val="Compact"/>
              <w:jc w:val="center"/>
            </w:pPr>
            <w:r>
              <w:t xml:space="preserve">205G</w:t>
            </w:r>
          </w:p>
        </w:tc>
        <w:tc>
          <w:tcPr/>
          <w:p>
            <w:pPr>
              <w:pStyle w:val="Compact"/>
              <w:jc w:val="center"/>
            </w:pPr>
            <w:r>
              <w:t xml:space="preserve">88.36</w:t>
            </w:r>
          </w:p>
        </w:tc>
        <w:tc>
          <w:tcPr/>
          <w:p>
            <w:pPr>
              <w:pStyle w:val="Compact"/>
              <w:jc w:val="center"/>
            </w:pPr>
            <w:r>
              <w:t xml:space="preserve">84.96</w:t>
            </w:r>
          </w:p>
        </w:tc>
        <w:tc>
          <w:tcPr/>
          <w:p>
            <w:pPr>
              <w:pStyle w:val="Compact"/>
              <w:jc w:val="center"/>
            </w:pPr>
            <w:r>
              <w:t xml:space="preserve">57.33</w:t>
            </w:r>
          </w:p>
        </w:tc>
        <w:tc>
          <w:tcPr/>
          <w:p>
            <w:pPr>
              <w:pStyle w:val="Compact"/>
              <w:jc w:val="center"/>
            </w:pPr>
            <w:r>
              <w:t xml:space="preserve">80.46</w:t>
            </w:r>
          </w:p>
        </w:tc>
        <w:tc>
          <w:tcPr/>
          <w:p>
            <w:pPr>
              <w:pStyle w:val="Compact"/>
              <w:jc w:val="center"/>
            </w:pPr>
            <w:r>
              <w:t xml:space="preserve">80.58</w:t>
            </w:r>
          </w:p>
        </w:tc>
        <w:tc>
          <w:tcPr/>
          <w:p>
            <w:pPr>
              <w:pStyle w:val="Compact"/>
              <w:jc w:val="center"/>
            </w:pPr>
            <w:r>
              <w:t xml:space="preserve">84.88</w:t>
            </w:r>
          </w:p>
        </w:tc>
        <w:tc>
          <w:tcPr/>
          <w:p>
            <w:pPr>
              <w:pStyle w:val="Compact"/>
              <w:jc w:val="center"/>
            </w:pPr>
            <w:r>
              <w:t xml:space="preserve">88.08</w:t>
            </w:r>
          </w:p>
        </w:tc>
        <w:tc>
          <w:tcPr/>
          <w:p>
            <w:pPr>
              <w:pStyle w:val="Compact"/>
              <w:jc w:val="center"/>
            </w:pPr>
            <w:r>
              <w:t xml:space="preserve">90.90</w:t>
            </w:r>
          </w:p>
        </w:tc>
        <w:tc>
          <w:tcPr/>
          <w:p>
            <w:pPr>
              <w:pStyle w:val="Compact"/>
              <w:jc w:val="center"/>
            </w:pPr>
            <w:r>
              <w:t xml:space="preserve">86.32</w:t>
            </w:r>
          </w:p>
        </w:tc>
        <w:tc>
          <w:tcPr/>
          <w:p>
            <w:pPr>
              <w:pStyle w:val="Compact"/>
              <w:jc w:val="center"/>
            </w:pPr>
            <w:r>
              <w:t xml:space="preserve">87.57</w:t>
            </w:r>
          </w:p>
        </w:tc>
        <w:tc>
          <w:tcPr/>
          <w:p>
            <w:pPr>
              <w:pStyle w:val="Compact"/>
              <w:jc w:val="center"/>
            </w:pPr>
            <w:r>
              <w:t xml:space="preserve">69.29</w:t>
            </w:r>
          </w:p>
        </w:tc>
        <w:tc>
          <w:tcPr/>
          <w:p>
            <w:pPr>
              <w:pStyle w:val="Compact"/>
              <w:jc w:val="center"/>
            </w:pPr>
            <w:r>
              <w:t xml:space="preserve">70.61</w:t>
            </w:r>
          </w:p>
        </w:tc>
        <w:tc>
          <w:tcPr/>
          <w:p>
            <w:pPr>
              <w:pStyle w:val="Compact"/>
              <w:jc w:val="center"/>
            </w:pPr>
            <w:r>
              <w:t xml:space="preserve">78.63</w:t>
            </w:r>
          </w:p>
        </w:tc>
        <w:tc>
          <w:tcPr/>
          <w:p>
            <w:pPr>
              <w:pStyle w:val="Compact"/>
              <w:jc w:val="center"/>
            </w:pPr>
            <w:r>
              <w:t xml:space="preserve">80.97</w:t>
            </w:r>
          </w:p>
        </w:tc>
        <w:tc>
          <w:tcPr/>
          <w:p>
            <w:pPr>
              <w:pStyle w:val="Compact"/>
              <w:jc w:val="center"/>
            </w:pPr>
            <w:r>
              <w:t xml:space="preserve">79.24</w:t>
            </w:r>
          </w:p>
        </w:tc>
      </w:tr>
      <w:tr>
        <w:tc>
          <w:tcPr/>
          <w:p>
            <w:pPr>
              <w:pStyle w:val="Compact"/>
              <w:jc w:val="center"/>
            </w:pPr>
            <w:r>
              <w:t xml:space="preserve">R3Det-KLD [72]</w:t>
            </w:r>
          </w:p>
        </w:tc>
        <w:tc>
          <w:tcPr/>
          <w:p>
            <w:pPr>
              <w:pStyle w:val="Compact"/>
              <w:jc w:val="center"/>
            </w:pPr>
            <w:r>
              <w:t xml:space="preserve">IN</w:t>
            </w:r>
          </w:p>
        </w:tc>
        <w:tc>
          <w:tcPr/>
          <w:p>
            <w:pPr>
              <w:pStyle w:val="Compact"/>
              <w:jc w:val="center"/>
            </w:pPr>
            <w:r>
              <w:t xml:space="preserve">80.63</w:t>
            </w:r>
          </w:p>
        </w:tc>
        <w:tc>
          <w:tcPr/>
          <w:p>
            <w:pPr>
              <w:pStyle w:val="Compact"/>
              <w:jc w:val="center"/>
            </w:pPr>
            <w:r>
              <w:t xml:space="preserve">41.9M</w:t>
            </w:r>
          </w:p>
        </w:tc>
        <w:tc>
          <w:tcPr/>
          <w:p>
            <w:pPr>
              <w:pStyle w:val="Compact"/>
              <w:jc w:val="center"/>
            </w:pPr>
            <w:r>
              <w:t xml:space="preserve">336G</w:t>
            </w:r>
          </w:p>
        </w:tc>
        <w:tc>
          <w:tcPr/>
          <w:p>
            <w:pPr>
              <w:pStyle w:val="Compact"/>
              <w:jc w:val="center"/>
            </w:pPr>
            <w:r>
              <w:t xml:space="preserve">89.92</w:t>
            </w:r>
          </w:p>
        </w:tc>
        <w:tc>
          <w:tcPr/>
          <w:p>
            <w:pPr>
              <w:pStyle w:val="Compact"/>
              <w:jc w:val="center"/>
            </w:pPr>
            <w:r>
              <w:t xml:space="preserve">85.13</w:t>
            </w:r>
          </w:p>
        </w:tc>
        <w:tc>
          <w:tcPr/>
          <w:p>
            <w:pPr>
              <w:pStyle w:val="Compact"/>
              <w:jc w:val="center"/>
            </w:pPr>
            <w:r>
              <w:t xml:space="preserve">59.19</w:t>
            </w:r>
          </w:p>
        </w:tc>
        <w:tc>
          <w:tcPr/>
          <w:p>
            <w:pPr>
              <w:pStyle w:val="Compact"/>
              <w:jc w:val="center"/>
            </w:pPr>
            <w:r>
              <w:t xml:space="preserve">81.33</w:t>
            </w:r>
          </w:p>
        </w:tc>
        <w:tc>
          <w:tcPr/>
          <w:p>
            <w:pPr>
              <w:pStyle w:val="Compact"/>
              <w:jc w:val="center"/>
            </w:pPr>
            <w:r>
              <w:t xml:space="preserve">78.82</w:t>
            </w:r>
          </w:p>
        </w:tc>
        <w:tc>
          <w:tcPr/>
          <w:p>
            <w:pPr>
              <w:pStyle w:val="Compact"/>
              <w:jc w:val="center"/>
            </w:pPr>
            <w:r>
              <w:t xml:space="preserve">84.38</w:t>
            </w:r>
          </w:p>
        </w:tc>
        <w:tc>
          <w:tcPr/>
          <w:p>
            <w:pPr>
              <w:pStyle w:val="Compact"/>
              <w:jc w:val="center"/>
            </w:pPr>
            <w:r>
              <w:t xml:space="preserve">87.50</w:t>
            </w:r>
          </w:p>
        </w:tc>
        <w:tc>
          <w:tcPr/>
          <w:p>
            <w:pPr>
              <w:pStyle w:val="Compact"/>
              <w:jc w:val="center"/>
            </w:pPr>
            <w:r>
              <w:t xml:space="preserve">89.80</w:t>
            </w:r>
          </w:p>
        </w:tc>
        <w:tc>
          <w:tcPr/>
          <w:p>
            <w:pPr>
              <w:pStyle w:val="Compact"/>
              <w:jc w:val="center"/>
            </w:pPr>
            <w:r>
              <w:t xml:space="preserve">87.33</w:t>
            </w:r>
          </w:p>
        </w:tc>
        <w:tc>
          <w:tcPr/>
          <w:p>
            <w:pPr>
              <w:pStyle w:val="Compact"/>
              <w:jc w:val="center"/>
            </w:pPr>
            <w:r>
              <w:t xml:space="preserve">87.00</w:t>
            </w:r>
          </w:p>
        </w:tc>
        <w:tc>
          <w:tcPr/>
          <w:p>
            <w:pPr>
              <w:pStyle w:val="Compact"/>
              <w:jc w:val="center"/>
            </w:pPr>
            <w:r>
              <w:t xml:space="preserve">72.57</w:t>
            </w:r>
          </w:p>
        </w:tc>
        <w:tc>
          <w:tcPr/>
          <w:p>
            <w:pPr>
              <w:pStyle w:val="Compact"/>
              <w:jc w:val="center"/>
            </w:pPr>
            <w:r>
              <w:t xml:space="preserve">71.35</w:t>
            </w:r>
          </w:p>
        </w:tc>
        <w:tc>
          <w:tcPr/>
          <w:p>
            <w:pPr>
              <w:pStyle w:val="Compact"/>
              <w:jc w:val="center"/>
            </w:pPr>
            <w:r>
              <w:t xml:space="preserve">77.12</w:t>
            </w:r>
          </w:p>
        </w:tc>
        <w:tc>
          <w:tcPr/>
          <w:p>
            <w:pPr>
              <w:pStyle w:val="Compact"/>
              <w:jc w:val="center"/>
            </w:pPr>
            <w:r>
              <w:t xml:space="preserve">79.34</w:t>
            </w:r>
          </w:p>
        </w:tc>
        <w:tc>
          <w:tcPr/>
          <w:p>
            <w:pPr>
              <w:pStyle w:val="Compact"/>
              <w:jc w:val="center"/>
            </w:pPr>
            <w:r>
              <w:t xml:space="preserve">78.68</w:t>
            </w:r>
          </w:p>
        </w:tc>
      </w:tr>
      <w:tr>
        <w:tc>
          <w:tcPr/>
          <w:p>
            <w:pPr>
              <w:pStyle w:val="Compact"/>
              <w:jc w:val="center"/>
            </w:pPr>
            <w:r>
              <w:t xml:space="preserve">RTMDet-R [43]</w:t>
            </w:r>
          </w:p>
        </w:tc>
        <w:tc>
          <w:tcPr/>
          <w:p>
            <w:pPr>
              <w:pStyle w:val="Compact"/>
              <w:jc w:val="center"/>
            </w:pPr>
            <w:r>
              <w:t xml:space="preserve">CO</w:t>
            </w:r>
          </w:p>
        </w:tc>
        <w:tc>
          <w:tcPr/>
          <w:p>
            <w:pPr>
              <w:pStyle w:val="Compact"/>
              <w:jc w:val="center"/>
            </w:pPr>
            <w:r>
              <w:t xml:space="preserve">81.33</w:t>
            </w:r>
          </w:p>
        </w:tc>
        <w:tc>
          <w:tcPr/>
          <w:p>
            <w:pPr>
              <w:pStyle w:val="Compact"/>
              <w:jc w:val="center"/>
            </w:pPr>
            <w:r>
              <w:t xml:space="preserve">52.3M</w:t>
            </w:r>
          </w:p>
        </w:tc>
        <w:tc>
          <w:tcPr/>
          <w:p>
            <w:pPr>
              <w:pStyle w:val="Compact"/>
              <w:jc w:val="center"/>
            </w:pPr>
            <w:r>
              <w:t xml:space="preserve">205G</w:t>
            </w:r>
          </w:p>
        </w:tc>
        <w:tc>
          <w:tcPr/>
          <w:p>
            <w:pPr>
              <w:pStyle w:val="Compact"/>
              <w:jc w:val="center"/>
            </w:pPr>
            <w:r>
              <w:t xml:space="preserve">88.01</w:t>
            </w:r>
          </w:p>
        </w:tc>
        <w:tc>
          <w:tcPr/>
          <w:p>
            <w:pPr>
              <w:pStyle w:val="Compact"/>
              <w:jc w:val="center"/>
            </w:pPr>
            <w:r>
              <w:t xml:space="preserve">86.17</w:t>
            </w:r>
          </w:p>
        </w:tc>
        <w:tc>
          <w:tcPr/>
          <w:p>
            <w:pPr>
              <w:pStyle w:val="Compact"/>
              <w:jc w:val="center"/>
            </w:pPr>
            <w:r>
              <w:t xml:space="preserve">58.54</w:t>
            </w:r>
          </w:p>
        </w:tc>
        <w:tc>
          <w:tcPr/>
          <w:p>
            <w:pPr>
              <w:pStyle w:val="Compact"/>
              <w:jc w:val="center"/>
            </w:pPr>
            <w:r>
              <w:t xml:space="preserve">82.44</w:t>
            </w:r>
          </w:p>
        </w:tc>
        <w:tc>
          <w:tcPr/>
          <w:p>
            <w:pPr>
              <w:pStyle w:val="Compact"/>
              <w:jc w:val="center"/>
            </w:pPr>
            <w:r>
              <w:t xml:space="preserve">81.30</w:t>
            </w:r>
          </w:p>
        </w:tc>
        <w:tc>
          <w:tcPr/>
          <w:p>
            <w:pPr>
              <w:pStyle w:val="Compact"/>
              <w:jc w:val="center"/>
            </w:pPr>
            <w:r>
              <w:t xml:space="preserve">84.82</w:t>
            </w:r>
          </w:p>
        </w:tc>
        <w:tc>
          <w:tcPr/>
          <w:p>
            <w:pPr>
              <w:pStyle w:val="Compact"/>
              <w:jc w:val="center"/>
            </w:pPr>
            <w:r>
              <w:t xml:space="preserve">88.71</w:t>
            </w:r>
          </w:p>
        </w:tc>
        <w:tc>
          <w:tcPr/>
          <w:p>
            <w:pPr>
              <w:pStyle w:val="Compact"/>
              <w:jc w:val="center"/>
            </w:pPr>
            <w:r>
              <w:t xml:space="preserve">90.89</w:t>
            </w:r>
          </w:p>
        </w:tc>
        <w:tc>
          <w:tcPr/>
          <w:p>
            <w:pPr>
              <w:pStyle w:val="Compact"/>
              <w:jc w:val="center"/>
            </w:pPr>
            <w:r>
              <w:t xml:space="preserve">88.77</w:t>
            </w:r>
          </w:p>
        </w:tc>
        <w:tc>
          <w:tcPr/>
          <w:p>
            <w:pPr>
              <w:pStyle w:val="Compact"/>
              <w:jc w:val="center"/>
            </w:pPr>
            <w:r>
              <w:t xml:space="preserve">87.37</w:t>
            </w:r>
          </w:p>
        </w:tc>
        <w:tc>
          <w:tcPr/>
          <w:p>
            <w:pPr>
              <w:pStyle w:val="Compact"/>
              <w:jc w:val="center"/>
            </w:pPr>
            <w:r>
              <w:t xml:space="preserve">71.96</w:t>
            </w:r>
          </w:p>
        </w:tc>
        <w:tc>
          <w:tcPr/>
          <w:p>
            <w:pPr>
              <w:pStyle w:val="Compact"/>
              <w:jc w:val="center"/>
            </w:pPr>
            <w:r>
              <w:t xml:space="preserve">71.18</w:t>
            </w:r>
          </w:p>
        </w:tc>
        <w:tc>
          <w:tcPr/>
          <w:p>
            <w:pPr>
              <w:pStyle w:val="Compact"/>
              <w:jc w:val="center"/>
            </w:pPr>
            <w:r>
              <w:t xml:space="preserve">81.23</w:t>
            </w:r>
          </w:p>
        </w:tc>
        <w:tc>
          <w:tcPr/>
          <w:p>
            <w:pPr>
              <w:pStyle w:val="Compact"/>
              <w:jc w:val="center"/>
            </w:pPr>
            <w:r>
              <w:t xml:space="preserve">81.40</w:t>
            </w:r>
          </w:p>
        </w:tc>
        <w:tc>
          <w:tcPr/>
          <w:p>
            <w:pPr>
              <w:pStyle w:val="Compact"/>
              <w:jc w:val="center"/>
            </w:pPr>
            <w:r>
              <w:t xml:space="preserve">77.13</w:t>
            </w:r>
          </w:p>
        </w:tc>
      </w:tr>
      <w:tr>
        <w:tc>
          <w:tcPr>
            <w:gridSpan w:val="20"/>
          </w:tcPr>
          <w:p>
            <w:pPr>
              <w:pStyle w:val="Compact"/>
              <w:jc w:val="center"/>
            </w:pPr>
            <w:r>
              <w:t xml:space="preserve">Two-stage</w:t>
            </w:r>
          </w:p>
        </w:tc>
      </w:tr>
      <w:tr>
        <w:tc>
          <w:tcPr/>
          <w:p>
            <w:pPr>
              <w:pStyle w:val="Compact"/>
              <w:jc w:val="center"/>
            </w:pPr>
            <w:r>
              <w:t xml:space="preserve">SCRDet [71]</w:t>
            </w:r>
          </w:p>
        </w:tc>
        <w:tc>
          <w:tcPr/>
          <w:p>
            <w:pPr>
              <w:pStyle w:val="Compact"/>
              <w:jc w:val="center"/>
            </w:pPr>
            <w:r>
              <w:t xml:space="preserve">IN</w:t>
            </w:r>
          </w:p>
        </w:tc>
        <w:tc>
          <w:tcPr/>
          <w:p>
            <w:pPr>
              <w:pStyle w:val="Compact"/>
              <w:jc w:val="center"/>
            </w:pPr>
            <w:r>
              <w:t xml:space="preserve">72.61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89.98</w:t>
            </w:r>
          </w:p>
        </w:tc>
        <w:tc>
          <w:tcPr/>
          <w:p>
            <w:pPr>
              <w:pStyle w:val="Compact"/>
              <w:jc w:val="center"/>
            </w:pPr>
            <w:r>
              <w:t xml:space="preserve">80.65</w:t>
            </w:r>
          </w:p>
        </w:tc>
        <w:tc>
          <w:tcPr/>
          <w:p>
            <w:pPr>
              <w:pStyle w:val="Compact"/>
              <w:jc w:val="center"/>
            </w:pPr>
            <w:r>
              <w:t xml:space="preserve">52.09</w:t>
            </w:r>
          </w:p>
        </w:tc>
        <w:tc>
          <w:tcPr/>
          <w:p>
            <w:pPr>
              <w:pStyle w:val="Compact"/>
              <w:jc w:val="center"/>
            </w:pPr>
            <w:r>
              <w:t xml:space="preserve">68.36</w:t>
            </w:r>
          </w:p>
        </w:tc>
        <w:tc>
          <w:tcPr/>
          <w:p>
            <w:pPr>
              <w:pStyle w:val="Compact"/>
              <w:jc w:val="center"/>
            </w:pPr>
            <w:r>
              <w:t xml:space="preserve">68.36</w:t>
            </w:r>
          </w:p>
        </w:tc>
        <w:tc>
          <w:tcPr/>
          <w:p>
            <w:pPr>
              <w:pStyle w:val="Compact"/>
              <w:jc w:val="center"/>
            </w:pPr>
            <w:r>
              <w:t xml:space="preserve">60.32</w:t>
            </w:r>
          </w:p>
        </w:tc>
        <w:tc>
          <w:tcPr/>
          <w:p>
            <w:pPr>
              <w:pStyle w:val="Compact"/>
              <w:jc w:val="center"/>
            </w:pPr>
            <w:r>
              <w:t xml:space="preserve">72.41</w:t>
            </w:r>
          </w:p>
        </w:tc>
        <w:tc>
          <w:tcPr/>
          <w:p>
            <w:pPr>
              <w:pStyle w:val="Compact"/>
              <w:jc w:val="center"/>
            </w:pPr>
            <w:r>
              <w:t xml:space="preserve">90.85</w:t>
            </w:r>
          </w:p>
        </w:tc>
        <w:tc>
          <w:tcPr/>
          <w:p>
            <w:pPr>
              <w:pStyle w:val="Compact"/>
              <w:jc w:val="center"/>
            </w:pPr>
            <w:r>
              <w:t xml:space="preserve">87.94</w:t>
            </w:r>
          </w:p>
        </w:tc>
        <w:tc>
          <w:tcPr/>
          <w:p>
            <w:pPr>
              <w:pStyle w:val="Compact"/>
              <w:jc w:val="center"/>
            </w:pPr>
            <w:r>
              <w:t xml:space="preserve">86.86</w:t>
            </w:r>
          </w:p>
        </w:tc>
        <w:tc>
          <w:tcPr/>
          <w:p>
            <w:pPr>
              <w:pStyle w:val="Compact"/>
              <w:jc w:val="center"/>
            </w:pPr>
            <w:r>
              <w:t xml:space="preserve">65.02</w:t>
            </w:r>
          </w:p>
        </w:tc>
        <w:tc>
          <w:tcPr/>
          <w:p>
            <w:pPr>
              <w:pStyle w:val="Compact"/>
              <w:jc w:val="center"/>
            </w:pPr>
            <w:r>
              <w:t xml:space="preserve">66.68</w:t>
            </w:r>
          </w:p>
        </w:tc>
        <w:tc>
          <w:tcPr/>
          <w:p>
            <w:pPr>
              <w:pStyle w:val="Compact"/>
              <w:jc w:val="center"/>
            </w:pPr>
            <w:r>
              <w:t xml:space="preserve">66.25</w:t>
            </w:r>
          </w:p>
        </w:tc>
        <w:tc>
          <w:tcPr/>
          <w:p>
            <w:pPr>
              <w:pStyle w:val="Compact"/>
              <w:jc w:val="center"/>
            </w:pPr>
            <w:r>
              <w:t xml:space="preserve">68.24</w:t>
            </w:r>
          </w:p>
        </w:tc>
        <w:tc>
          <w:tcPr/>
          <w:p>
            <w:pPr>
              <w:pStyle w:val="Compact"/>
              <w:jc w:val="center"/>
            </w:pPr>
            <w:r>
              <w:t xml:space="preserve">65.21</w:t>
            </w:r>
          </w:p>
        </w:tc>
      </w:tr>
      <w:tr>
        <w:tc>
          <w:tcPr/>
          <w:p>
            <w:pPr>
              <w:pStyle w:val="Compact"/>
              <w:jc w:val="center"/>
            </w:pPr>
            <w:r>
              <w:t xml:space="preserve">Rol Trans. [12]</w:t>
            </w:r>
          </w:p>
        </w:tc>
        <w:tc>
          <w:tcPr/>
          <w:p>
            <w:pPr>
              <w:pStyle w:val="Compact"/>
              <w:jc w:val="center"/>
            </w:pPr>
            <w:r>
              <w:t xml:space="preserve">IN</w:t>
            </w:r>
          </w:p>
        </w:tc>
        <w:tc>
          <w:tcPr/>
          <w:p>
            <w:pPr>
              <w:pStyle w:val="Compact"/>
              <w:jc w:val="center"/>
            </w:pPr>
            <w:r>
              <w:t xml:space="preserve">74.61</w:t>
            </w:r>
          </w:p>
        </w:tc>
        <w:tc>
          <w:tcPr/>
          <w:p>
            <w:pPr>
              <w:pStyle w:val="Compact"/>
              <w:jc w:val="center"/>
            </w:pPr>
            <w:r>
              <w:t xml:space="preserve">55.1M</w:t>
            </w:r>
          </w:p>
        </w:tc>
        <w:tc>
          <w:tcPr/>
          <w:p>
            <w:pPr>
              <w:pStyle w:val="Compact"/>
              <w:jc w:val="center"/>
            </w:pPr>
            <w:r>
              <w:t xml:space="preserve">200G</w:t>
            </w:r>
          </w:p>
        </w:tc>
        <w:tc>
          <w:tcPr/>
          <w:p>
            <w:pPr>
              <w:pStyle w:val="Compact"/>
              <w:jc w:val="center"/>
            </w:pPr>
            <w:r>
              <w:t xml:space="preserve">88.65</w:t>
            </w:r>
          </w:p>
        </w:tc>
        <w:tc>
          <w:tcPr/>
          <w:p>
            <w:pPr>
              <w:pStyle w:val="Compact"/>
              <w:jc w:val="center"/>
            </w:pPr>
            <w:r>
              <w:t xml:space="preserve">82.60</w:t>
            </w:r>
          </w:p>
        </w:tc>
        <w:tc>
          <w:tcPr/>
          <w:p>
            <w:pPr>
              <w:pStyle w:val="Compact"/>
              <w:jc w:val="center"/>
            </w:pPr>
            <w:r>
              <w:t xml:space="preserve">52.53</w:t>
            </w:r>
          </w:p>
        </w:tc>
        <w:tc>
          <w:tcPr/>
          <w:p>
            <w:pPr>
              <w:pStyle w:val="Compact"/>
              <w:jc w:val="center"/>
            </w:pPr>
            <w:r>
              <w:t xml:space="preserve">70.87</w:t>
            </w:r>
          </w:p>
        </w:tc>
        <w:tc>
          <w:tcPr/>
          <w:p>
            <w:pPr>
              <w:pStyle w:val="Compact"/>
              <w:jc w:val="center"/>
            </w:pPr>
            <w:r>
              <w:t xml:space="preserve">77.93</w:t>
            </w:r>
          </w:p>
        </w:tc>
        <w:tc>
          <w:tcPr/>
          <w:p>
            <w:pPr>
              <w:pStyle w:val="Compact"/>
              <w:jc w:val="center"/>
            </w:pPr>
            <w:r>
              <w:t xml:space="preserve">76.67</w:t>
            </w:r>
          </w:p>
        </w:tc>
        <w:tc>
          <w:tcPr/>
          <w:p>
            <w:pPr>
              <w:pStyle w:val="Compact"/>
              <w:jc w:val="center"/>
            </w:pPr>
            <w:r>
              <w:t xml:space="preserve">86.87</w:t>
            </w:r>
          </w:p>
        </w:tc>
        <w:tc>
          <w:tcPr/>
          <w:p>
            <w:pPr>
              <w:pStyle w:val="Compact"/>
              <w:jc w:val="center"/>
            </w:pPr>
            <w:r>
              <w:t xml:space="preserve">90.71</w:t>
            </w:r>
          </w:p>
        </w:tc>
        <w:tc>
          <w:tcPr/>
          <w:p>
            <w:pPr>
              <w:pStyle w:val="Compact"/>
              <w:jc w:val="center"/>
            </w:pPr>
            <w:r>
              <w:t xml:space="preserve">83.83</w:t>
            </w:r>
          </w:p>
        </w:tc>
        <w:tc>
          <w:tcPr/>
          <w:p>
            <w:pPr>
              <w:pStyle w:val="Compact"/>
              <w:jc w:val="center"/>
            </w:pPr>
            <w:r>
              <w:t xml:space="preserve">82.51</w:t>
            </w:r>
          </w:p>
        </w:tc>
        <w:tc>
          <w:tcPr/>
          <w:p>
            <w:pPr>
              <w:pStyle w:val="Compact"/>
              <w:jc w:val="center"/>
            </w:pPr>
            <w:r>
              <w:t xml:space="preserve">53.95</w:t>
            </w:r>
          </w:p>
        </w:tc>
        <w:tc>
          <w:tcPr/>
          <w:p>
            <w:pPr>
              <w:pStyle w:val="Compact"/>
              <w:jc w:val="center"/>
            </w:pPr>
            <w:r>
              <w:t xml:space="preserve">67.61</w:t>
            </w:r>
          </w:p>
        </w:tc>
        <w:tc>
          <w:tcPr/>
          <w:p>
            <w:pPr>
              <w:pStyle w:val="Compact"/>
              <w:jc w:val="center"/>
            </w:pPr>
            <w:r>
              <w:t xml:space="preserve">74.67</w:t>
            </w:r>
          </w:p>
        </w:tc>
        <w:tc>
          <w:tcPr/>
          <w:p>
            <w:pPr>
              <w:pStyle w:val="Compact"/>
              <w:jc w:val="center"/>
            </w:pPr>
            <w:r>
              <w:t xml:space="preserve">68.75</w:t>
            </w:r>
          </w:p>
        </w:tc>
        <w:tc>
          <w:tcPr/>
          <w:p>
            <w:pPr>
              <w:pStyle w:val="Compact"/>
              <w:jc w:val="center"/>
            </w:pPr>
            <w:r>
              <w:t xml:space="preserve">61.03</w:t>
            </w:r>
          </w:p>
        </w:tc>
      </w:tr>
      <w:tr>
        <w:tc>
          <w:tcPr/>
          <w:p>
            <w:pPr>
              <w:pStyle w:val="Compact"/>
              <w:jc w:val="center"/>
            </w:pPr>
            <w:r>
              <w:t xml:space="preserve">G.V. [64]</w:t>
            </w:r>
          </w:p>
        </w:tc>
        <w:tc>
          <w:tcPr/>
          <w:p>
            <w:pPr>
              <w:pStyle w:val="Compact"/>
              <w:jc w:val="center"/>
            </w:pPr>
            <w:r>
              <w:t xml:space="preserve">IN</w:t>
            </w:r>
          </w:p>
        </w:tc>
        <w:tc>
          <w:tcPr/>
          <w:p>
            <w:pPr>
              <w:pStyle w:val="Compact"/>
              <w:jc w:val="center"/>
            </w:pPr>
            <w:r>
              <w:t xml:space="preserve">75.02</w:t>
            </w:r>
          </w:p>
        </w:tc>
        <w:tc>
          <w:tcPr/>
          <w:p>
            <w:pPr>
              <w:pStyle w:val="Compact"/>
              <w:jc w:val="center"/>
            </w:pPr>
            <w:r>
              <w:t xml:space="preserve">41.1M</w:t>
            </w:r>
          </w:p>
        </w:tc>
        <w:tc>
          <w:tcPr/>
          <w:p>
            <w:pPr>
              <w:pStyle w:val="Compact"/>
              <w:jc w:val="center"/>
            </w:pPr>
            <w:r>
              <w:t xml:space="preserve">198G</w:t>
            </w:r>
          </w:p>
        </w:tc>
        <w:tc>
          <w:tcPr/>
          <w:p>
            <w:pPr>
              <w:pStyle w:val="Compact"/>
              <w:jc w:val="center"/>
            </w:pPr>
            <w:r>
              <w:t xml:space="preserve">89.64</w:t>
            </w:r>
          </w:p>
        </w:tc>
        <w:tc>
          <w:tcPr/>
          <w:p>
            <w:pPr>
              <w:pStyle w:val="Compact"/>
              <w:jc w:val="center"/>
            </w:pPr>
            <w:r>
              <w:t xml:space="preserve">85.00</w:t>
            </w:r>
          </w:p>
        </w:tc>
        <w:tc>
          <w:tcPr/>
          <w:p>
            <w:pPr>
              <w:pStyle w:val="Compact"/>
              <w:jc w:val="center"/>
            </w:pPr>
            <w:r>
              <w:t xml:space="preserve">52.26</w:t>
            </w:r>
          </w:p>
        </w:tc>
        <w:tc>
          <w:tcPr/>
          <w:p>
            <w:pPr>
              <w:pStyle w:val="Compact"/>
              <w:jc w:val="center"/>
            </w:pPr>
            <w:r>
              <w:t xml:space="preserve">77.34</w:t>
            </w:r>
          </w:p>
        </w:tc>
        <w:tc>
          <w:tcPr/>
          <w:p>
            <w:pPr>
              <w:pStyle w:val="Compact"/>
              <w:jc w:val="center"/>
            </w:pPr>
            <w:r>
              <w:t xml:space="preserve">73.01</w:t>
            </w:r>
          </w:p>
        </w:tc>
        <w:tc>
          <w:tcPr/>
          <w:p>
            <w:pPr>
              <w:pStyle w:val="Compact"/>
              <w:jc w:val="center"/>
            </w:pPr>
            <w:r>
              <w:t xml:space="preserve">73.14</w:t>
            </w:r>
          </w:p>
        </w:tc>
        <w:tc>
          <w:tcPr/>
          <w:p>
            <w:pPr>
              <w:pStyle w:val="Compact"/>
              <w:jc w:val="center"/>
            </w:pPr>
            <w:r>
              <w:t xml:space="preserve">86.82</w:t>
            </w:r>
          </w:p>
        </w:tc>
        <w:tc>
          <w:tcPr/>
          <w:p>
            <w:pPr>
              <w:pStyle w:val="Compact"/>
              <w:jc w:val="center"/>
            </w:pPr>
            <w:r>
              <w:t xml:space="preserve">90.74</w:t>
            </w:r>
          </w:p>
        </w:tc>
        <w:tc>
          <w:tcPr/>
          <w:p>
            <w:pPr>
              <w:pStyle w:val="Compact"/>
              <w:jc w:val="center"/>
            </w:pPr>
            <w:r>
              <w:t xml:space="preserve">79.02</w:t>
            </w:r>
          </w:p>
        </w:tc>
        <w:tc>
          <w:tcPr/>
          <w:p>
            <w:pPr>
              <w:pStyle w:val="Compact"/>
              <w:jc w:val="center"/>
            </w:pPr>
            <w:r>
              <w:t xml:space="preserve">86.81</w:t>
            </w:r>
          </w:p>
        </w:tc>
        <w:tc>
          <w:tcPr/>
          <w:p>
            <w:pPr>
              <w:pStyle w:val="Compact"/>
              <w:jc w:val="center"/>
            </w:pPr>
            <w:r>
              <w:t xml:space="preserve">59.55</w:t>
            </w:r>
          </w:p>
        </w:tc>
        <w:tc>
          <w:tcPr/>
          <w:p>
            <w:pPr>
              <w:pStyle w:val="Compact"/>
              <w:jc w:val="center"/>
            </w:pPr>
            <w:r>
              <w:t xml:space="preserve">70.91</w:t>
            </w:r>
          </w:p>
        </w:tc>
        <w:tc>
          <w:tcPr/>
          <w:p>
            <w:pPr>
              <w:pStyle w:val="Compact"/>
              <w:jc w:val="center"/>
            </w:pPr>
            <w:r>
              <w:t xml:space="preserve">72.94</w:t>
            </w:r>
          </w:p>
        </w:tc>
        <w:tc>
          <w:tcPr/>
          <w:p>
            <w:pPr>
              <w:pStyle w:val="Compact"/>
              <w:jc w:val="center"/>
            </w:pPr>
            <w:r>
              <w:t xml:space="preserve">70.86</w:t>
            </w:r>
          </w:p>
        </w:tc>
        <w:tc>
          <w:tcPr/>
          <w:p>
            <w:pPr>
              <w:pStyle w:val="Compact"/>
              <w:jc w:val="center"/>
            </w:pPr>
            <w:r>
              <w:t xml:space="preserve">57.32</w:t>
            </w:r>
          </w:p>
        </w:tc>
      </w:tr>
      <w:tr>
        <w:tc>
          <w:tcPr/>
          <w:p>
            <w:pPr>
              <w:pStyle w:val="Compact"/>
              <w:jc w:val="center"/>
            </w:pPr>
            <w:r>
              <w:t xml:space="preserve">CenterMap [56]</w:t>
            </w:r>
          </w:p>
        </w:tc>
        <w:tc>
          <w:tcPr/>
          <w:p>
            <w:pPr>
              <w:pStyle w:val="Compact"/>
              <w:jc w:val="center"/>
            </w:pPr>
            <w:r>
              <w:t xml:space="preserve">IN</w:t>
            </w:r>
          </w:p>
        </w:tc>
        <w:tc>
          <w:tcPr/>
          <w:p>
            <w:pPr>
              <w:pStyle w:val="Compact"/>
              <w:jc w:val="center"/>
            </w:pPr>
            <w:r>
              <w:t xml:space="preserve">76.03</w:t>
            </w:r>
          </w:p>
        </w:tc>
        <w:tc>
          <w:tcPr/>
          <w:p>
            <w:pPr>
              <w:pStyle w:val="Compact"/>
              <w:jc w:val="center"/>
            </w:pPr>
            <w:r>
              <w:t xml:space="preserve">41.1M</w:t>
            </w:r>
          </w:p>
        </w:tc>
        <w:tc>
          <w:tcPr/>
          <w:p>
            <w:pPr>
              <w:pStyle w:val="Compact"/>
              <w:jc w:val="center"/>
            </w:pPr>
            <w:r>
              <w:t xml:space="preserve">198G</w:t>
            </w:r>
          </w:p>
        </w:tc>
        <w:tc>
          <w:tcPr/>
          <w:p>
            <w:pPr>
              <w:pStyle w:val="Compact"/>
              <w:jc w:val="center"/>
            </w:pPr>
            <w:r>
              <w:t xml:space="preserve">89.83</w:t>
            </w:r>
          </w:p>
        </w:tc>
        <w:tc>
          <w:tcPr/>
          <w:p>
            <w:pPr>
              <w:pStyle w:val="Compact"/>
              <w:jc w:val="center"/>
            </w:pPr>
            <w:r>
              <w:t xml:space="preserve">84.41</w:t>
            </w:r>
          </w:p>
        </w:tc>
        <w:tc>
          <w:tcPr/>
          <w:p>
            <w:pPr>
              <w:pStyle w:val="Compact"/>
              <w:jc w:val="center"/>
            </w:pPr>
            <w:r>
              <w:t xml:space="preserve">54.60</w:t>
            </w:r>
          </w:p>
        </w:tc>
        <w:tc>
          <w:tcPr/>
          <w:p>
            <w:pPr>
              <w:pStyle w:val="Compact"/>
              <w:jc w:val="center"/>
            </w:pPr>
            <w:r>
              <w:t xml:space="preserve">70.25</w:t>
            </w:r>
          </w:p>
        </w:tc>
        <w:tc>
          <w:tcPr/>
          <w:p>
            <w:pPr>
              <w:pStyle w:val="Compact"/>
              <w:jc w:val="center"/>
            </w:pPr>
            <w:r>
              <w:t xml:space="preserve">77.66</w:t>
            </w:r>
          </w:p>
        </w:tc>
        <w:tc>
          <w:tcPr/>
          <w:p>
            <w:pPr>
              <w:pStyle w:val="Compact"/>
              <w:jc w:val="center"/>
            </w:pPr>
            <w:r>
              <w:t xml:space="preserve">78.32</w:t>
            </w:r>
          </w:p>
        </w:tc>
        <w:tc>
          <w:tcPr/>
          <w:p>
            <w:pPr>
              <w:pStyle w:val="Compact"/>
              <w:jc w:val="center"/>
            </w:pPr>
            <w:r>
              <w:t xml:space="preserve">87.19</w:t>
            </w:r>
          </w:p>
        </w:tc>
        <w:tc>
          <w:tcPr/>
          <w:p>
            <w:pPr>
              <w:pStyle w:val="Compact"/>
              <w:jc w:val="center"/>
            </w:pPr>
            <w:r>
              <w:t xml:space="preserve">90.66</w:t>
            </w:r>
          </w:p>
        </w:tc>
        <w:tc>
          <w:tcPr/>
          <w:p>
            <w:pPr>
              <w:pStyle w:val="Compact"/>
              <w:jc w:val="center"/>
            </w:pPr>
            <w:r>
              <w:t xml:space="preserve">84.89</w:t>
            </w:r>
          </w:p>
        </w:tc>
        <w:tc>
          <w:tcPr/>
          <w:p>
            <w:pPr>
              <w:pStyle w:val="Compact"/>
              <w:jc w:val="center"/>
            </w:pPr>
            <w:r>
              <w:t xml:space="preserve">85.27</w:t>
            </w:r>
          </w:p>
        </w:tc>
        <w:tc>
          <w:tcPr/>
          <w:p>
            <w:pPr>
              <w:pStyle w:val="Compact"/>
              <w:jc w:val="center"/>
            </w:pPr>
            <w:r>
              <w:t xml:space="preserve">56.46</w:t>
            </w:r>
          </w:p>
        </w:tc>
        <w:tc>
          <w:tcPr/>
          <w:p>
            <w:pPr>
              <w:pStyle w:val="Compact"/>
              <w:jc w:val="center"/>
            </w:pPr>
            <w:r>
              <w:t xml:space="preserve">69.23</w:t>
            </w:r>
          </w:p>
        </w:tc>
        <w:tc>
          <w:tcPr/>
          <w:p>
            <w:pPr>
              <w:pStyle w:val="Compact"/>
              <w:jc w:val="center"/>
            </w:pPr>
            <w:r>
              <w:t xml:space="preserve">74.13</w:t>
            </w:r>
          </w:p>
        </w:tc>
        <w:tc>
          <w:tcPr/>
          <w:p>
            <w:pPr>
              <w:pStyle w:val="Compact"/>
              <w:jc w:val="center"/>
            </w:pPr>
            <w:r>
              <w:t xml:space="preserve">71.56</w:t>
            </w:r>
          </w:p>
        </w:tc>
        <w:tc>
          <w:tcPr/>
          <w:p>
            <w:pPr>
              <w:pStyle w:val="Compact"/>
              <w:jc w:val="center"/>
            </w:pPr>
            <w:r>
              <w:t xml:space="preserve">66.06</w:t>
            </w:r>
          </w:p>
        </w:tc>
      </w:tr>
      <w:tr>
        <w:tc>
          <w:tcPr/>
          <w:p>
            <w:pPr>
              <w:pStyle w:val="Compact"/>
              <w:jc w:val="center"/>
            </w:pPr>
            <w:r>
              <w:t xml:space="preserve">CSL [69]</w:t>
            </w:r>
          </w:p>
        </w:tc>
        <w:tc>
          <w:tcPr/>
          <w:p>
            <w:pPr>
              <w:pStyle w:val="Compact"/>
              <w:jc w:val="center"/>
            </w:pPr>
            <w:r>
              <w:t xml:space="preserve">IN</w:t>
            </w:r>
          </w:p>
        </w:tc>
        <w:tc>
          <w:tcPr/>
          <w:p>
            <w:pPr>
              <w:pStyle w:val="Compact"/>
              <w:jc w:val="center"/>
            </w:pPr>
            <w:r>
              <w:t xml:space="preserve">76.17</w:t>
            </w:r>
          </w:p>
        </w:tc>
        <w:tc>
          <w:tcPr/>
          <w:p>
            <w:pPr>
              <w:pStyle w:val="Compact"/>
              <w:jc w:val="center"/>
            </w:pPr>
            <w:r>
              <w:t xml:space="preserve">37.4M</w:t>
            </w:r>
          </w:p>
        </w:tc>
        <w:tc>
          <w:tcPr/>
          <w:p>
            <w:pPr>
              <w:pStyle w:val="Compact"/>
              <w:jc w:val="center"/>
            </w:pPr>
            <w:r>
              <w:t xml:space="preserve">236G</w:t>
            </w:r>
          </w:p>
        </w:tc>
        <w:tc>
          <w:tcPr/>
          <w:p>
            <w:pPr>
              <w:pStyle w:val="Compact"/>
              <w:jc w:val="center"/>
            </w:pPr>
            <w:r>
              <w:t xml:space="preserve">90.25</w:t>
            </w:r>
          </w:p>
        </w:tc>
        <w:tc>
          <w:tcPr/>
          <w:p>
            <w:pPr>
              <w:pStyle w:val="Compact"/>
              <w:jc w:val="center"/>
            </w:pPr>
            <w:r>
              <w:t xml:space="preserve">85.53</w:t>
            </w:r>
          </w:p>
        </w:tc>
        <w:tc>
          <w:tcPr/>
          <w:p>
            <w:pPr>
              <w:pStyle w:val="Compact"/>
              <w:jc w:val="center"/>
            </w:pPr>
            <w:r>
              <w:t xml:space="preserve">54.64</w:t>
            </w:r>
          </w:p>
        </w:tc>
        <w:tc>
          <w:tcPr/>
          <w:p>
            <w:pPr>
              <w:pStyle w:val="Compact"/>
              <w:jc w:val="center"/>
            </w:pPr>
            <w:r>
              <w:t xml:space="preserve">75.31</w:t>
            </w:r>
          </w:p>
        </w:tc>
        <w:tc>
          <w:tcPr/>
          <w:p>
            <w:pPr>
              <w:pStyle w:val="Compact"/>
              <w:jc w:val="center"/>
            </w:pPr>
            <w:r>
              <w:t xml:space="preserve">70.44</w:t>
            </w:r>
          </w:p>
        </w:tc>
        <w:tc>
          <w:tcPr/>
          <w:p>
            <w:pPr>
              <w:pStyle w:val="Compact"/>
              <w:jc w:val="center"/>
            </w:pPr>
            <w:r>
              <w:t xml:space="preserve">73.51</w:t>
            </w:r>
          </w:p>
        </w:tc>
        <w:tc>
          <w:tcPr/>
          <w:p>
            <w:pPr>
              <w:pStyle w:val="Compact"/>
              <w:jc w:val="center"/>
            </w:pPr>
            <w:r>
              <w:t xml:space="preserve">77.62</w:t>
            </w:r>
          </w:p>
        </w:tc>
        <w:tc>
          <w:tcPr/>
          <w:p>
            <w:pPr>
              <w:pStyle w:val="Compact"/>
              <w:jc w:val="center"/>
            </w:pPr>
            <w:r>
              <w:t xml:space="preserve">90.84</w:t>
            </w:r>
          </w:p>
        </w:tc>
        <w:tc>
          <w:tcPr/>
          <w:p>
            <w:pPr>
              <w:pStyle w:val="Compact"/>
              <w:jc w:val="center"/>
            </w:pPr>
            <w:r>
              <w:t xml:space="preserve">86.15</w:t>
            </w:r>
          </w:p>
        </w:tc>
        <w:tc>
          <w:tcPr/>
          <w:p>
            <w:pPr>
              <w:pStyle w:val="Compact"/>
              <w:jc w:val="center"/>
            </w:pPr>
            <w:r>
              <w:t xml:space="preserve">86.69</w:t>
            </w:r>
          </w:p>
        </w:tc>
        <w:tc>
          <w:tcPr/>
          <w:p>
            <w:pPr>
              <w:pStyle w:val="Compact"/>
              <w:jc w:val="center"/>
            </w:pPr>
            <w:r>
              <w:t xml:space="preserve">69.60</w:t>
            </w:r>
          </w:p>
        </w:tc>
        <w:tc>
          <w:tcPr/>
          <w:p>
            <w:pPr>
              <w:pStyle w:val="Compact"/>
              <w:jc w:val="center"/>
            </w:pPr>
            <w:r>
              <w:t xml:space="preserve">68.04</w:t>
            </w:r>
          </w:p>
        </w:tc>
        <w:tc>
          <w:tcPr/>
          <w:p>
            <w:pPr>
              <w:pStyle w:val="Compact"/>
              <w:jc w:val="center"/>
            </w:pPr>
            <w:r>
              <w:t xml:space="preserve">73.83</w:t>
            </w:r>
          </w:p>
        </w:tc>
        <w:tc>
          <w:tcPr/>
          <w:p>
            <w:pPr>
              <w:pStyle w:val="Compact"/>
              <w:jc w:val="center"/>
            </w:pPr>
            <w:r>
              <w:t xml:space="preserve">71.10</w:t>
            </w:r>
          </w:p>
        </w:tc>
        <w:tc>
          <w:tcPr/>
          <w:p>
            <w:pPr>
              <w:pStyle w:val="Compact"/>
              <w:jc w:val="center"/>
            </w:pPr>
            <w:r>
              <w:t xml:space="preserve">68.93</w:t>
            </w:r>
          </w:p>
        </w:tc>
      </w:tr>
      <w:tr>
        <w:tc>
          <w:tcPr/>
          <w:p>
            <w:pPr>
              <w:pStyle w:val="Compact"/>
              <w:jc w:val="center"/>
            </w:pPr>
            <w:r>
              <w:t xml:space="preserve">ReDet [21]</w:t>
            </w:r>
          </w:p>
        </w:tc>
        <w:tc>
          <w:tcPr/>
          <w:p>
            <w:pPr>
              <w:pStyle w:val="Compact"/>
              <w:jc w:val="center"/>
            </w:pPr>
            <w:r>
              <w:t xml:space="preserve">IN</w:t>
            </w:r>
          </w:p>
        </w:tc>
        <w:tc>
          <w:tcPr/>
          <w:p>
            <w:pPr>
              <w:pStyle w:val="Compact"/>
              <w:jc w:val="center"/>
            </w:pPr>
            <w:r>
              <w:t xml:space="preserve">80.10</w:t>
            </w:r>
          </w:p>
        </w:tc>
        <w:tc>
          <w:tcPr/>
          <w:p>
            <w:pPr>
              <w:pStyle w:val="Compact"/>
              <w:jc w:val="center"/>
            </w:pPr>
            <m:oMath>
              <m:r>
                <m:t>31.6</m:t>
              </m:r>
              <m:r>
                <m:rPr>
                  <m:sty m:val="p"/>
                </m:rPr>
                <m:t>M</m:t>
              </m:r>
            </m:oMath>
          </w:p>
        </w:tc>
        <w:tc>
          <w:tcPr/>
          <w:p>
            <w:pPr>
              <w:pStyle w:val="Compact"/>
              <w:jc w:val="center"/>
            </w:pPr>
            <w:r>
              <w:t xml:space="preserve">-</w:t>
            </w:r>
          </w:p>
        </w:tc>
        <w:tc>
          <w:tcPr/>
          <w:p>
            <w:pPr>
              <w:pStyle w:val="Compact"/>
              <w:jc w:val="center"/>
            </w:pPr>
            <w:r>
              <w:t xml:space="preserve">88.81</w:t>
            </w:r>
          </w:p>
        </w:tc>
        <w:tc>
          <w:tcPr/>
          <w:p>
            <w:pPr>
              <w:pStyle w:val="Compact"/>
              <w:jc w:val="center"/>
            </w:pPr>
            <w:r>
              <w:t xml:space="preserve">82.48</w:t>
            </w:r>
          </w:p>
        </w:tc>
        <w:tc>
          <w:tcPr/>
          <w:p>
            <w:pPr>
              <w:pStyle w:val="Compact"/>
              <w:jc w:val="center"/>
            </w:pPr>
            <w:r>
              <w:t xml:space="preserve">60.83</w:t>
            </w:r>
          </w:p>
        </w:tc>
        <w:tc>
          <w:tcPr/>
          <w:p>
            <w:pPr>
              <w:pStyle w:val="Compact"/>
              <w:jc w:val="center"/>
            </w:pPr>
            <w:r>
              <w:t xml:space="preserve">80.82</w:t>
            </w:r>
          </w:p>
        </w:tc>
        <w:tc>
          <w:tcPr/>
          <w:p>
            <w:pPr>
              <w:pStyle w:val="Compact"/>
              <w:jc w:val="center"/>
            </w:pPr>
            <w:r>
              <w:t xml:space="preserve">78.34</w:t>
            </w:r>
          </w:p>
        </w:tc>
        <w:tc>
          <w:tcPr/>
          <w:p>
            <w:pPr>
              <w:pStyle w:val="Compact"/>
              <w:jc w:val="center"/>
            </w:pPr>
            <w:r>
              <w:t xml:space="preserve">86.06</w:t>
            </w:r>
          </w:p>
        </w:tc>
        <w:tc>
          <w:tcPr/>
          <w:p>
            <w:pPr>
              <w:pStyle w:val="Compact"/>
              <w:jc w:val="center"/>
            </w:pPr>
            <w:r>
              <w:t xml:space="preserve">88.31</w:t>
            </w:r>
          </w:p>
        </w:tc>
        <w:tc>
          <w:tcPr/>
          <w:p>
            <w:pPr>
              <w:pStyle w:val="Compact"/>
              <w:jc w:val="center"/>
            </w:pPr>
            <w:r>
              <w:t xml:space="preserve">90.87</w:t>
            </w:r>
          </w:p>
        </w:tc>
        <w:tc>
          <w:tcPr/>
          <w:p>
            <w:pPr>
              <w:pStyle w:val="Compact"/>
              <w:jc w:val="center"/>
            </w:pPr>
            <w:r>
              <w:t xml:space="preserve">88.77</w:t>
            </w:r>
          </w:p>
        </w:tc>
        <w:tc>
          <w:tcPr/>
          <w:p>
            <w:pPr>
              <w:pStyle w:val="Compact"/>
              <w:jc w:val="center"/>
            </w:pPr>
            <w:r>
              <w:t xml:space="preserve">87.03</w:t>
            </w:r>
          </w:p>
        </w:tc>
        <w:tc>
          <w:tcPr/>
          <w:p>
            <w:pPr>
              <w:pStyle w:val="Compact"/>
              <w:jc w:val="center"/>
            </w:pPr>
            <w:r>
              <w:t xml:space="preserve">68.65</w:t>
            </w:r>
          </w:p>
        </w:tc>
        <w:tc>
          <w:tcPr/>
          <w:p>
            <w:pPr>
              <w:pStyle w:val="Compact"/>
              <w:jc w:val="center"/>
            </w:pPr>
            <w:r>
              <w:t xml:space="preserve">66.90</w:t>
            </w:r>
          </w:p>
        </w:tc>
        <w:tc>
          <w:tcPr/>
          <w:p>
            <w:pPr>
              <w:pStyle w:val="Compact"/>
              <w:jc w:val="center"/>
            </w:pPr>
            <w:r>
              <w:t xml:space="preserve">79.26</w:t>
            </w:r>
          </w:p>
        </w:tc>
        <w:tc>
          <w:tcPr/>
          <w:p>
            <w:pPr>
              <w:pStyle w:val="Compact"/>
              <w:jc w:val="center"/>
            </w:pPr>
            <w:r>
              <w:t xml:space="preserve">79.71</w:t>
            </w:r>
          </w:p>
        </w:tc>
        <w:tc>
          <w:tcPr/>
          <w:p>
            <w:pPr>
              <w:pStyle w:val="Compact"/>
              <w:jc w:val="center"/>
            </w:pPr>
            <w:r>
              <w:t xml:space="preserve">74.67</w:t>
            </w:r>
          </w:p>
        </w:tc>
      </w:tr>
      <w:tr>
        <w:tc>
          <w:tcPr/>
          <w:p>
            <w:pPr>
              <w:pStyle w:val="Compact"/>
              <w:jc w:val="center"/>
            </w:pPr>
            <w:r>
              <w:t xml:space="preserve">DODet [7]</w:t>
            </w:r>
          </w:p>
        </w:tc>
        <w:tc>
          <w:tcPr/>
          <w:p>
            <w:pPr>
              <w:pStyle w:val="Compact"/>
              <w:jc w:val="center"/>
            </w:pPr>
            <w:r>
              <w:t xml:space="preserve">IN</w:t>
            </w:r>
          </w:p>
        </w:tc>
        <w:tc>
          <w:tcPr/>
          <w:p>
            <w:pPr>
              <w:pStyle w:val="Compact"/>
              <w:jc w:val="center"/>
            </w:pPr>
            <w:r>
              <w:t xml:space="preserve">80.62</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89.96</w:t>
            </w:r>
          </w:p>
        </w:tc>
        <w:tc>
          <w:tcPr/>
          <w:p>
            <w:pPr>
              <w:pStyle w:val="Compact"/>
              <w:jc w:val="center"/>
            </w:pPr>
            <w:r>
              <w:t xml:space="preserve">85.52</w:t>
            </w:r>
          </w:p>
        </w:tc>
        <w:tc>
          <w:tcPr/>
          <w:p>
            <w:pPr>
              <w:pStyle w:val="Compact"/>
              <w:jc w:val="center"/>
            </w:pPr>
            <w:r>
              <w:t xml:space="preserve">58.01</w:t>
            </w:r>
          </w:p>
        </w:tc>
        <w:tc>
          <w:tcPr/>
          <w:p>
            <w:pPr>
              <w:pStyle w:val="Compact"/>
              <w:jc w:val="center"/>
            </w:pPr>
            <w:r>
              <w:t xml:space="preserve">81.22</w:t>
            </w:r>
          </w:p>
        </w:tc>
        <w:tc>
          <w:tcPr/>
          <w:p>
            <w:pPr>
              <w:pStyle w:val="Compact"/>
              <w:jc w:val="center"/>
            </w:pPr>
            <w:r>
              <w:t xml:space="preserve">78.71</w:t>
            </w:r>
          </w:p>
        </w:tc>
        <w:tc>
          <w:tcPr/>
          <w:p>
            <w:pPr>
              <w:pStyle w:val="Compact"/>
              <w:jc w:val="center"/>
            </w:pPr>
            <w:r>
              <w:t xml:space="preserve">85.46</w:t>
            </w:r>
          </w:p>
        </w:tc>
        <w:tc>
          <w:tcPr/>
          <w:p>
            <w:pPr>
              <w:pStyle w:val="Compact"/>
              <w:jc w:val="center"/>
            </w:pPr>
            <w:r>
              <w:t xml:space="preserve">88.59</w:t>
            </w:r>
          </w:p>
        </w:tc>
        <w:tc>
          <w:tcPr/>
          <w:p>
            <w:pPr>
              <w:pStyle w:val="Compact"/>
              <w:jc w:val="center"/>
            </w:pPr>
            <w:r>
              <w:t xml:space="preserve">90.89</w:t>
            </w:r>
          </w:p>
        </w:tc>
        <w:tc>
          <w:tcPr/>
          <w:p>
            <w:pPr>
              <w:pStyle w:val="Compact"/>
              <w:jc w:val="center"/>
            </w:pPr>
            <w:r>
              <w:t xml:space="preserve">87.12</w:t>
            </w:r>
          </w:p>
        </w:tc>
        <w:tc>
          <w:tcPr/>
          <w:p>
            <w:pPr>
              <w:pStyle w:val="Compact"/>
              <w:jc w:val="center"/>
            </w:pPr>
            <w:r>
              <w:t xml:space="preserve">87.80</w:t>
            </w:r>
          </w:p>
        </w:tc>
        <w:tc>
          <w:tcPr/>
          <w:p>
            <w:pPr>
              <w:pStyle w:val="Compact"/>
              <w:jc w:val="center"/>
            </w:pPr>
            <w:r>
              <w:t xml:space="preserve">70.50</w:t>
            </w:r>
          </w:p>
        </w:tc>
        <w:tc>
          <w:tcPr/>
          <w:p>
            <w:pPr>
              <w:pStyle w:val="Compact"/>
              <w:jc w:val="center"/>
            </w:pPr>
            <w:r>
              <w:t xml:space="preserve">71.54</w:t>
            </w:r>
          </w:p>
        </w:tc>
        <w:tc>
          <w:tcPr/>
          <w:p>
            <w:pPr>
              <w:pStyle w:val="Compact"/>
              <w:jc w:val="center"/>
            </w:pPr>
            <w:r>
              <w:t xml:space="preserve">82.06</w:t>
            </w:r>
          </w:p>
        </w:tc>
        <w:tc>
          <w:tcPr/>
          <w:p>
            <w:pPr>
              <w:pStyle w:val="Compact"/>
              <w:jc w:val="center"/>
            </w:pPr>
            <w:r>
              <w:t xml:space="preserve">77.43</w:t>
            </w:r>
          </w:p>
        </w:tc>
        <w:tc>
          <w:tcPr/>
          <w:p>
            <w:pPr>
              <w:pStyle w:val="Compact"/>
              <w:jc w:val="center"/>
            </w:pPr>
            <w:r>
              <w:t xml:space="preserve">74.47</w:t>
            </w:r>
          </w:p>
        </w:tc>
      </w:tr>
      <w:tr>
        <w:tc>
          <w:tcPr/>
          <w:p>
            <w:pPr>
              <w:pStyle w:val="Compact"/>
              <w:jc w:val="center"/>
            </w:pPr>
            <w:r>
              <w:t xml:space="preserve">AOPG [6]</w:t>
            </w:r>
          </w:p>
        </w:tc>
        <w:tc>
          <w:tcPr/>
          <w:p>
            <w:pPr>
              <w:pStyle w:val="Compact"/>
              <w:jc w:val="center"/>
            </w:pPr>
            <w:r>
              <w:t xml:space="preserve">IN</w:t>
            </w:r>
          </w:p>
        </w:tc>
        <w:tc>
          <w:tcPr/>
          <w:p>
            <w:pPr>
              <w:pStyle w:val="Compact"/>
              <w:jc w:val="center"/>
            </w:pPr>
            <w:r>
              <w:t xml:space="preserve">80.66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89.88</w:t>
            </w:r>
          </w:p>
        </w:tc>
        <w:tc>
          <w:tcPr/>
          <w:p>
            <w:pPr>
              <w:pStyle w:val="Compact"/>
              <w:jc w:val="center"/>
            </w:pPr>
            <w:r>
              <w:t xml:space="preserve">85.57</w:t>
            </w:r>
          </w:p>
        </w:tc>
        <w:tc>
          <w:tcPr/>
          <w:p>
            <w:pPr>
              <w:pStyle w:val="Compact"/>
              <w:jc w:val="center"/>
            </w:pPr>
            <w:r>
              <w:t xml:space="preserve">60.90</w:t>
            </w:r>
          </w:p>
        </w:tc>
        <w:tc>
          <w:tcPr/>
          <w:p>
            <w:pPr>
              <w:pStyle w:val="Compact"/>
              <w:jc w:val="center"/>
            </w:pPr>
            <w:r>
              <w:t xml:space="preserve">81.51</w:t>
            </w:r>
          </w:p>
        </w:tc>
        <w:tc>
          <w:tcPr/>
          <w:p>
            <w:pPr>
              <w:pStyle w:val="Compact"/>
              <w:jc w:val="center"/>
            </w:pPr>
            <w:r>
              <w:t xml:space="preserve">78.70</w:t>
            </w:r>
          </w:p>
        </w:tc>
        <w:tc>
          <w:tcPr/>
          <w:p>
            <w:pPr>
              <w:pStyle w:val="Compact"/>
              <w:jc w:val="center"/>
            </w:pPr>
            <w:r>
              <w:t xml:space="preserve">85.29</w:t>
            </w:r>
          </w:p>
        </w:tc>
        <w:tc>
          <w:tcPr/>
          <w:p>
            <w:pPr>
              <w:pStyle w:val="Compact"/>
              <w:jc w:val="center"/>
            </w:pPr>
            <w:r>
              <w:t xml:space="preserve">88.85</w:t>
            </w:r>
          </w:p>
        </w:tc>
        <w:tc>
          <w:tcPr/>
          <w:p>
            <w:pPr>
              <w:pStyle w:val="Compact"/>
              <w:jc w:val="center"/>
            </w:pPr>
            <w:r>
              <w:t xml:space="preserve">90.89</w:t>
            </w:r>
          </w:p>
        </w:tc>
        <w:tc>
          <w:tcPr/>
          <w:p>
            <w:pPr>
              <w:pStyle w:val="Compact"/>
              <w:jc w:val="center"/>
            </w:pPr>
            <w:r>
              <w:t xml:space="preserve">87.60</w:t>
            </w:r>
          </w:p>
        </w:tc>
        <w:tc>
          <w:tcPr/>
          <w:p>
            <w:pPr>
              <w:pStyle w:val="Compact"/>
              <w:jc w:val="center"/>
            </w:pPr>
            <w:r>
              <w:t xml:space="preserve">87.65</w:t>
            </w:r>
          </w:p>
        </w:tc>
        <w:tc>
          <w:tcPr/>
          <w:p>
            <w:pPr>
              <w:pStyle w:val="Compact"/>
              <w:jc w:val="center"/>
            </w:pPr>
            <w:r>
              <w:t xml:space="preserve">71.66</w:t>
            </w:r>
          </w:p>
        </w:tc>
        <w:tc>
          <w:tcPr/>
          <w:p>
            <w:pPr>
              <w:pStyle w:val="Compact"/>
              <w:jc w:val="center"/>
            </w:pPr>
            <w:r>
              <w:t xml:space="preserve">68.69</w:t>
            </w:r>
          </w:p>
        </w:tc>
        <w:tc>
          <w:tcPr/>
          <w:p>
            <w:pPr>
              <w:pStyle w:val="Compact"/>
              <w:jc w:val="center"/>
            </w:pPr>
            <w:r>
              <w:t xml:space="preserve">82.31</w:t>
            </w:r>
          </w:p>
        </w:tc>
        <w:tc>
          <w:tcPr/>
          <w:p>
            <w:pPr>
              <w:pStyle w:val="Compact"/>
              <w:jc w:val="center"/>
            </w:pPr>
            <w:r>
              <w:t xml:space="preserve">77.32</w:t>
            </w:r>
          </w:p>
        </w:tc>
        <w:tc>
          <w:tcPr/>
          <w:p>
            <w:pPr>
              <w:pStyle w:val="Compact"/>
              <w:jc w:val="center"/>
            </w:pPr>
            <w:r>
              <w:t xml:space="preserve">73.10</w:t>
            </w:r>
          </w:p>
        </w:tc>
      </w:tr>
      <w:tr>
        <w:tc>
          <w:tcPr/>
          <w:p>
            <w:pPr>
              <w:pStyle w:val="Compact"/>
              <w:jc w:val="center"/>
            </w:pPr>
            <w:r>
              <w:t xml:space="preserve">O-RCNN [62]</w:t>
            </w:r>
          </w:p>
        </w:tc>
        <w:tc>
          <w:tcPr/>
          <w:p>
            <w:pPr>
              <w:pStyle w:val="Compact"/>
              <w:jc w:val="center"/>
            </w:pPr>
            <w:r>
              <w:t xml:space="preserve">IN</w:t>
            </w:r>
          </w:p>
        </w:tc>
        <w:tc>
          <w:tcPr/>
          <w:p>
            <w:pPr>
              <w:pStyle w:val="Compact"/>
              <w:jc w:val="center"/>
            </w:pPr>
            <w:r>
              <w:t xml:space="preserve">80.87</w:t>
            </w:r>
          </w:p>
        </w:tc>
        <w:tc>
          <w:tcPr/>
          <w:p>
            <w:pPr>
              <w:pStyle w:val="Compact"/>
              <w:jc w:val="center"/>
            </w:pPr>
            <w:r>
              <w:t xml:space="preserve">41.1M</w:t>
            </w:r>
          </w:p>
        </w:tc>
        <w:tc>
          <w:tcPr/>
          <w:p>
            <w:pPr>
              <w:pStyle w:val="Compact"/>
              <w:jc w:val="center"/>
            </w:pPr>
            <w:r>
              <w:t xml:space="preserve">199G</w:t>
            </w:r>
          </w:p>
        </w:tc>
        <w:tc>
          <w:tcPr/>
          <w:p>
            <w:pPr>
              <w:pStyle w:val="Compact"/>
              <w:jc w:val="center"/>
            </w:pPr>
            <w:r>
              <w:t xml:space="preserve">89.84</w:t>
            </w:r>
          </w:p>
        </w:tc>
        <w:tc>
          <w:tcPr/>
          <w:p>
            <w:pPr>
              <w:pStyle w:val="Compact"/>
              <w:jc w:val="center"/>
            </w:pPr>
            <w:r>
              <w:t xml:space="preserve">85.43</w:t>
            </w:r>
          </w:p>
        </w:tc>
        <w:tc>
          <w:tcPr/>
          <w:p>
            <w:pPr>
              <w:pStyle w:val="Compact"/>
              <w:jc w:val="center"/>
            </w:pPr>
            <w:r>
              <w:t xml:space="preserve">61.09</w:t>
            </w:r>
          </w:p>
        </w:tc>
        <w:tc>
          <w:tcPr/>
          <w:p>
            <w:pPr>
              <w:pStyle w:val="Compact"/>
              <w:jc w:val="center"/>
            </w:pPr>
            <w:r>
              <w:t xml:space="preserve">79.82</w:t>
            </w:r>
          </w:p>
        </w:tc>
        <w:tc>
          <w:tcPr/>
          <w:p>
            <w:pPr>
              <w:pStyle w:val="Compact"/>
              <w:jc w:val="center"/>
            </w:pPr>
            <w:r>
              <w:t xml:space="preserve">79.71</w:t>
            </w:r>
          </w:p>
        </w:tc>
        <w:tc>
          <w:tcPr/>
          <w:p>
            <w:pPr>
              <w:pStyle w:val="Compact"/>
              <w:jc w:val="center"/>
            </w:pPr>
            <w:r>
              <w:t xml:space="preserve">85.35</w:t>
            </w:r>
          </w:p>
        </w:tc>
        <w:tc>
          <w:tcPr/>
          <w:p>
            <w:pPr>
              <w:pStyle w:val="Compact"/>
              <w:jc w:val="center"/>
            </w:pPr>
            <w:r>
              <w:t xml:space="preserve">88.82</w:t>
            </w:r>
          </w:p>
        </w:tc>
        <w:tc>
          <w:tcPr/>
          <w:p>
            <w:pPr>
              <w:pStyle w:val="Compact"/>
              <w:jc w:val="center"/>
            </w:pPr>
            <w:r>
              <w:t xml:space="preserve">90.88</w:t>
            </w:r>
          </w:p>
        </w:tc>
        <w:tc>
          <w:tcPr/>
          <w:p>
            <w:pPr>
              <w:pStyle w:val="Compact"/>
              <w:jc w:val="center"/>
            </w:pPr>
            <w:r>
              <w:t xml:space="preserve">86.68</w:t>
            </w:r>
          </w:p>
        </w:tc>
        <w:tc>
          <w:tcPr/>
          <w:p>
            <w:pPr>
              <w:pStyle w:val="Compact"/>
              <w:jc w:val="center"/>
            </w:pPr>
            <w:r>
              <w:t xml:space="preserve">87.73</w:t>
            </w:r>
          </w:p>
        </w:tc>
        <w:tc>
          <w:tcPr/>
          <w:p>
            <w:pPr>
              <w:pStyle w:val="Compact"/>
              <w:jc w:val="center"/>
            </w:pPr>
            <w:r>
              <w:t xml:space="preserve">72.21</w:t>
            </w:r>
          </w:p>
        </w:tc>
        <w:tc>
          <w:tcPr/>
          <w:p>
            <w:pPr>
              <w:pStyle w:val="Compact"/>
              <w:jc w:val="center"/>
            </w:pPr>
            <w:r>
              <w:t xml:space="preserve">70.80</w:t>
            </w:r>
          </w:p>
        </w:tc>
        <w:tc>
          <w:tcPr/>
          <w:p>
            <w:pPr>
              <w:pStyle w:val="Compact"/>
              <w:jc w:val="center"/>
            </w:pPr>
            <w:r>
              <w:t xml:space="preserve">82.42</w:t>
            </w:r>
          </w:p>
        </w:tc>
        <w:tc>
          <w:tcPr/>
          <w:p>
            <w:pPr>
              <w:pStyle w:val="Compact"/>
              <w:jc w:val="center"/>
            </w:pPr>
            <w:r>
              <w:t xml:space="preserve">78.18</w:t>
            </w:r>
          </w:p>
        </w:tc>
        <w:tc>
          <w:tcPr/>
          <w:p>
            <w:pPr>
              <w:pStyle w:val="Compact"/>
              <w:jc w:val="center"/>
            </w:pPr>
            <w:r>
              <w:t xml:space="preserve">74.11</w:t>
            </w:r>
          </w:p>
        </w:tc>
      </w:tr>
      <w:tr>
        <w:tc>
          <w:tcPr/>
          <w:p>
            <w:pPr>
              <w:pStyle w:val="Compact"/>
              <w:jc w:val="center"/>
            </w:pPr>
            <w:r>
              <w:t xml:space="preserve">KFloU [73]</w:t>
            </w:r>
          </w:p>
        </w:tc>
        <w:tc>
          <w:tcPr/>
          <w:p>
            <w:pPr>
              <w:pStyle w:val="Compact"/>
              <w:jc w:val="center"/>
            </w:pPr>
            <w:r>
              <w:t xml:space="preserve">IN</w:t>
            </w:r>
          </w:p>
        </w:tc>
        <w:tc>
          <w:tcPr/>
          <w:p>
            <w:pPr>
              <w:pStyle w:val="Compact"/>
              <w:jc w:val="center"/>
            </w:pPr>
            <w:r>
              <w:t xml:space="preserve">80.93</w:t>
            </w:r>
          </w:p>
        </w:tc>
        <w:tc>
          <w:tcPr/>
          <w:p>
            <w:pPr>
              <w:pStyle w:val="Compact"/>
              <w:jc w:val="center"/>
            </w:pPr>
            <m:oMath>
              <m:r>
                <m:t>58.8</m:t>
              </m:r>
              <m:r>
                <m:rPr>
                  <m:sty m:val="p"/>
                </m:rPr>
                <m:t>M</m:t>
              </m:r>
            </m:oMath>
          </w:p>
        </w:tc>
        <w:tc>
          <w:tcPr/>
          <w:p>
            <w:pPr>
              <w:pStyle w:val="Compact"/>
              <w:jc w:val="center"/>
            </w:pPr>
            <w:r>
              <w:t xml:space="preserve">206G</w:t>
            </w:r>
          </w:p>
        </w:tc>
        <w:tc>
          <w:tcPr/>
          <w:p>
            <w:pPr>
              <w:pStyle w:val="Compact"/>
              <w:jc w:val="center"/>
            </w:pPr>
            <w:r>
              <w:t xml:space="preserve">89.44</w:t>
            </w:r>
          </w:p>
        </w:tc>
        <w:tc>
          <w:tcPr/>
          <w:p>
            <w:pPr>
              <w:pStyle w:val="Compact"/>
              <w:jc w:val="center"/>
            </w:pPr>
            <w:r>
              <w:t xml:space="preserve">84.41</w:t>
            </w:r>
          </w:p>
        </w:tc>
        <w:tc>
          <w:tcPr/>
          <w:p>
            <w:pPr>
              <w:pStyle w:val="Compact"/>
              <w:jc w:val="center"/>
            </w:pPr>
            <w:r>
              <w:t xml:space="preserve">62.22</w:t>
            </w:r>
          </w:p>
        </w:tc>
        <w:tc>
          <w:tcPr/>
          <w:p>
            <w:pPr>
              <w:pStyle w:val="Compact"/>
              <w:jc w:val="center"/>
            </w:pPr>
            <w:r>
              <w:t xml:space="preserve">82.51</w:t>
            </w:r>
          </w:p>
        </w:tc>
        <w:tc>
          <w:tcPr/>
          <w:p>
            <w:pPr>
              <w:pStyle w:val="Compact"/>
              <w:jc w:val="center"/>
            </w:pPr>
            <w:r>
              <w:t xml:space="preserve">80.10</w:t>
            </w:r>
          </w:p>
        </w:tc>
        <w:tc>
          <w:tcPr/>
          <w:p>
            <w:pPr>
              <w:pStyle w:val="Compact"/>
              <w:jc w:val="center"/>
            </w:pPr>
            <w:r>
              <w:t xml:space="preserve">86.07</w:t>
            </w:r>
          </w:p>
        </w:tc>
        <w:tc>
          <w:tcPr/>
          <w:p>
            <w:pPr>
              <w:pStyle w:val="Compact"/>
              <w:jc w:val="center"/>
            </w:pPr>
            <w:r>
              <w:t xml:space="preserve">88.68</w:t>
            </w:r>
          </w:p>
        </w:tc>
        <w:tc>
          <w:tcPr/>
          <w:p>
            <w:pPr>
              <w:pStyle w:val="Compact"/>
              <w:jc w:val="center"/>
            </w:pPr>
            <w:r>
              <w:t xml:space="preserve">90.90</w:t>
            </w:r>
          </w:p>
        </w:tc>
        <w:tc>
          <w:tcPr/>
          <w:p>
            <w:pPr>
              <w:pStyle w:val="Compact"/>
              <w:jc w:val="center"/>
            </w:pPr>
            <w:r>
              <w:t xml:space="preserve">87.32</w:t>
            </w:r>
          </w:p>
        </w:tc>
        <w:tc>
          <w:tcPr/>
          <w:p>
            <w:pPr>
              <w:pStyle w:val="Compact"/>
              <w:jc w:val="center"/>
            </w:pPr>
            <w:r>
              <w:t xml:space="preserve">88.38</w:t>
            </w:r>
          </w:p>
        </w:tc>
        <w:tc>
          <w:tcPr/>
          <w:p>
            <w:pPr>
              <w:pStyle w:val="Compact"/>
              <w:jc w:val="center"/>
            </w:pPr>
            <w:r>
              <w:t xml:space="preserve">72.80</w:t>
            </w:r>
          </w:p>
        </w:tc>
        <w:tc>
          <w:tcPr/>
          <w:p>
            <w:pPr>
              <w:pStyle w:val="Compact"/>
              <w:jc w:val="center"/>
            </w:pPr>
            <w:r>
              <w:t xml:space="preserve">71.95</w:t>
            </w:r>
          </w:p>
        </w:tc>
        <w:tc>
          <w:tcPr/>
          <w:p>
            <w:pPr>
              <w:pStyle w:val="Compact"/>
              <w:jc w:val="center"/>
            </w:pPr>
            <w:r>
              <w:t xml:space="preserve">78.96</w:t>
            </w:r>
          </w:p>
        </w:tc>
        <w:tc>
          <w:tcPr/>
          <w:p>
            <w:pPr>
              <w:pStyle w:val="Compact"/>
              <w:jc w:val="center"/>
            </w:pPr>
            <w:r>
              <w:t xml:space="preserve">74.95</w:t>
            </w:r>
          </w:p>
        </w:tc>
        <w:tc>
          <w:tcPr/>
          <w:p>
            <w:pPr>
              <w:pStyle w:val="Compact"/>
              <w:jc w:val="center"/>
            </w:pPr>
            <w:r>
              <w:t xml:space="preserve">75.27</w:t>
            </w:r>
          </w:p>
        </w:tc>
      </w:tr>
      <w:tr>
        <w:tc>
          <w:tcPr/>
          <w:p>
            <w:pPr>
              <w:pStyle w:val="Compact"/>
              <w:jc w:val="center"/>
            </w:pPr>
            <w:r>
              <w:t xml:space="preserve">RVSA [55]</w:t>
            </w:r>
          </w:p>
        </w:tc>
        <w:tc>
          <w:tcPr/>
          <w:p>
            <w:pPr>
              <w:pStyle w:val="Compact"/>
              <w:jc w:val="center"/>
            </w:pPr>
            <w:r>
              <w:t xml:space="preserve">MA</w:t>
            </w:r>
          </w:p>
        </w:tc>
        <w:tc>
          <w:tcPr/>
          <w:p>
            <w:pPr>
              <w:pStyle w:val="Compact"/>
              <w:jc w:val="center"/>
            </w:pPr>
            <w:r>
              <w:t xml:space="preserve">81.24</w:t>
            </w:r>
          </w:p>
        </w:tc>
        <w:tc>
          <w:tcPr/>
          <w:p>
            <w:pPr>
              <w:pStyle w:val="Compact"/>
              <w:jc w:val="center"/>
            </w:pPr>
            <w:r>
              <w:t xml:space="preserve">114.4M</w:t>
            </w:r>
          </w:p>
        </w:tc>
        <w:tc>
          <w:tcPr/>
          <w:p>
            <w:pPr>
              <w:pStyle w:val="Compact"/>
              <w:jc w:val="center"/>
            </w:pPr>
            <w:r>
              <w:t xml:space="preserve">414G</w:t>
            </w:r>
          </w:p>
        </w:tc>
        <w:tc>
          <w:tcPr/>
          <w:p>
            <w:pPr>
              <w:pStyle w:val="Compact"/>
              <w:jc w:val="center"/>
            </w:pPr>
            <w:r>
              <w:t xml:space="preserve">88.97</w:t>
            </w:r>
          </w:p>
        </w:tc>
        <w:tc>
          <w:tcPr/>
          <w:p>
            <w:pPr>
              <w:pStyle w:val="Compact"/>
              <w:jc w:val="center"/>
            </w:pPr>
            <w:r>
              <w:t xml:space="preserve">85.76</w:t>
            </w:r>
          </w:p>
        </w:tc>
        <w:tc>
          <w:tcPr/>
          <w:p>
            <w:pPr>
              <w:pStyle w:val="Compact"/>
              <w:jc w:val="center"/>
            </w:pPr>
            <w:r>
              <w:t xml:space="preserve">61.46</w:t>
            </w:r>
          </w:p>
        </w:tc>
        <w:tc>
          <w:tcPr/>
          <w:p>
            <w:pPr>
              <w:pStyle w:val="Compact"/>
              <w:jc w:val="center"/>
            </w:pPr>
            <w:r>
              <w:t xml:space="preserve">81.27</w:t>
            </w:r>
          </w:p>
        </w:tc>
        <w:tc>
          <w:tcPr/>
          <w:p>
            <w:pPr>
              <w:pStyle w:val="Compact"/>
              <w:jc w:val="center"/>
            </w:pPr>
            <w:r>
              <w:t xml:space="preserve">79.98</w:t>
            </w:r>
          </w:p>
        </w:tc>
        <w:tc>
          <w:tcPr/>
          <w:p>
            <w:pPr>
              <w:pStyle w:val="Compact"/>
              <w:jc w:val="center"/>
            </w:pPr>
            <w:r>
              <w:t xml:space="preserve">85.31</w:t>
            </w:r>
          </w:p>
        </w:tc>
        <w:tc>
          <w:tcPr/>
          <w:p>
            <w:pPr>
              <w:pStyle w:val="Compact"/>
              <w:jc w:val="center"/>
            </w:pPr>
            <w:r>
              <w:t xml:space="preserve">88.30</w:t>
            </w:r>
          </w:p>
        </w:tc>
        <w:tc>
          <w:tcPr/>
          <w:p>
            <w:pPr>
              <w:pStyle w:val="Compact"/>
              <w:jc w:val="center"/>
            </w:pPr>
            <w:r>
              <w:t xml:space="preserve">90.84</w:t>
            </w:r>
          </w:p>
        </w:tc>
        <w:tc>
          <w:tcPr/>
          <w:p>
            <w:pPr>
              <w:pStyle w:val="Compact"/>
              <w:jc w:val="center"/>
            </w:pPr>
            <w:r>
              <w:t xml:space="preserve">85.06</w:t>
            </w:r>
          </w:p>
        </w:tc>
        <w:tc>
          <w:tcPr/>
          <w:p>
            <w:pPr>
              <w:pStyle w:val="Compact"/>
              <w:jc w:val="center"/>
            </w:pPr>
            <w:r>
              <w:t xml:space="preserve">87.50</w:t>
            </w:r>
          </w:p>
        </w:tc>
        <w:tc>
          <w:tcPr/>
          <w:p>
            <w:pPr>
              <w:pStyle w:val="Compact"/>
              <w:jc w:val="center"/>
            </w:pPr>
            <w:r>
              <w:t xml:space="preserve">66.77</w:t>
            </w:r>
          </w:p>
        </w:tc>
        <w:tc>
          <w:tcPr/>
          <w:p>
            <w:pPr>
              <w:pStyle w:val="Compact"/>
              <w:jc w:val="center"/>
            </w:pPr>
            <w:r>
              <w:t xml:space="preserve">73.11</w:t>
            </w:r>
          </w:p>
        </w:tc>
        <w:tc>
          <w:tcPr/>
          <w:p>
            <w:pPr>
              <w:pStyle w:val="Compact"/>
              <w:jc w:val="center"/>
            </w:pPr>
            <w:r>
              <w:t xml:space="preserve">84.75</w:t>
            </w:r>
          </w:p>
        </w:tc>
        <w:tc>
          <w:tcPr/>
          <w:p>
            <w:pPr>
              <w:pStyle w:val="Compact"/>
              <w:jc w:val="center"/>
            </w:pPr>
            <w:r>
              <w:t xml:space="preserve">81.88</w:t>
            </w:r>
          </w:p>
        </w:tc>
        <w:tc>
          <w:tcPr/>
          <w:p>
            <w:pPr>
              <w:pStyle w:val="Compact"/>
              <w:jc w:val="center"/>
            </w:pPr>
            <w:r>
              <w:t xml:space="preserve">77.58</w:t>
            </w:r>
          </w:p>
        </w:tc>
      </w:tr>
      <w:tr>
        <w:tc>
          <w:tcPr/>
          <w:p>
            <w:pPr>
              <w:pStyle w:val="Compact"/>
              <w:jc w:val="center"/>
            </w:pPr>
            <w:r>
              <w:t xml:space="preserve">* LSKNet-T (ours)</w:t>
            </w:r>
          </w:p>
        </w:tc>
        <w:tc>
          <w:tcPr/>
          <w:p>
            <w:pPr>
              <w:pStyle w:val="Compact"/>
              <w:jc w:val="center"/>
            </w:pPr>
            <w:r>
              <w:t xml:space="preserve">IN</w:t>
            </w:r>
          </w:p>
        </w:tc>
        <w:tc>
          <w:tcPr/>
          <w:p>
            <w:pPr>
              <w:pStyle w:val="Compact"/>
              <w:jc w:val="center"/>
            </w:pPr>
            <w:r>
              <w:t xml:space="preserve">81.37</w:t>
            </w:r>
          </w:p>
        </w:tc>
        <w:tc>
          <w:tcPr/>
          <w:p>
            <w:pPr>
              <w:pStyle w:val="Compact"/>
              <w:jc w:val="center"/>
            </w:pPr>
            <w:r>
              <w:t xml:space="preserve">21.0M</w:t>
            </w:r>
          </w:p>
        </w:tc>
        <w:tc>
          <w:tcPr/>
          <w:p>
            <w:pPr>
              <w:pStyle w:val="Compact"/>
              <w:jc w:val="center"/>
            </w:pPr>
            <w:r>
              <w:t xml:space="preserve">124G</w:t>
            </w:r>
          </w:p>
        </w:tc>
        <w:tc>
          <w:tcPr/>
          <w:p>
            <w:pPr>
              <w:pStyle w:val="Compact"/>
              <w:jc w:val="center"/>
            </w:pPr>
            <w:r>
              <w:t xml:space="preserve">89.14</w:t>
            </w:r>
          </w:p>
        </w:tc>
        <w:tc>
          <w:tcPr/>
          <w:p>
            <w:pPr>
              <w:pStyle w:val="Compact"/>
              <w:jc w:val="center"/>
            </w:pPr>
            <w:r>
              <w:t xml:space="preserve">84.90</w:t>
            </w:r>
          </w:p>
        </w:tc>
        <w:tc>
          <w:tcPr/>
          <w:p>
            <w:pPr>
              <w:pStyle w:val="Compact"/>
              <w:jc w:val="center"/>
            </w:pPr>
            <w:r>
              <w:t xml:space="preserve">61.78</w:t>
            </w:r>
          </w:p>
        </w:tc>
        <w:tc>
          <w:tcPr/>
          <w:p>
            <w:pPr>
              <w:pStyle w:val="Compact"/>
              <w:jc w:val="center"/>
            </w:pPr>
            <w:r>
              <w:t xml:space="preserve">83.50</w:t>
            </w:r>
          </w:p>
        </w:tc>
        <w:tc>
          <w:tcPr/>
          <w:p>
            <w:pPr>
              <w:pStyle w:val="Compact"/>
              <w:jc w:val="center"/>
            </w:pPr>
            <w:r>
              <w:t xml:space="preserve">81.54</w:t>
            </w:r>
          </w:p>
        </w:tc>
        <w:tc>
          <w:tcPr/>
          <w:p>
            <w:pPr>
              <w:pStyle w:val="Compact"/>
              <w:jc w:val="center"/>
            </w:pPr>
            <w:r>
              <w:t xml:space="preserve">85.87</w:t>
            </w:r>
          </w:p>
        </w:tc>
        <w:tc>
          <w:tcPr/>
          <w:p>
            <w:pPr>
              <w:pStyle w:val="Compact"/>
              <w:jc w:val="center"/>
            </w:pPr>
            <w:r>
              <w:t xml:space="preserve">88.64</w:t>
            </w:r>
          </w:p>
        </w:tc>
        <w:tc>
          <w:tcPr/>
          <w:p>
            <w:pPr>
              <w:pStyle w:val="Compact"/>
              <w:jc w:val="center"/>
            </w:pPr>
            <w:r>
              <w:t xml:space="preserve">90.89</w:t>
            </w:r>
          </w:p>
        </w:tc>
        <w:tc>
          <w:tcPr/>
          <w:p>
            <w:pPr>
              <w:pStyle w:val="Compact"/>
              <w:jc w:val="center"/>
            </w:pPr>
            <w:r>
              <w:t xml:space="preserve">88.02</w:t>
            </w:r>
          </w:p>
        </w:tc>
        <w:tc>
          <w:tcPr/>
          <w:p>
            <w:pPr>
              <w:pStyle w:val="Compact"/>
              <w:jc w:val="center"/>
            </w:pPr>
            <w:r>
              <w:t xml:space="preserve">87.31</w:t>
            </w:r>
          </w:p>
        </w:tc>
        <w:tc>
          <w:tcPr/>
          <w:p>
            <w:pPr>
              <w:pStyle w:val="Compact"/>
              <w:jc w:val="center"/>
            </w:pPr>
            <w:r>
              <w:t xml:space="preserve">71.55</w:t>
            </w:r>
          </w:p>
        </w:tc>
        <w:tc>
          <w:tcPr/>
          <w:p>
            <w:pPr>
              <w:pStyle w:val="Compact"/>
              <w:jc w:val="center"/>
            </w:pPr>
            <w:r>
              <w:t xml:space="preserve">70.74</w:t>
            </w:r>
          </w:p>
        </w:tc>
        <w:tc>
          <w:tcPr/>
          <w:p>
            <w:pPr>
              <w:pStyle w:val="Compact"/>
              <w:jc w:val="center"/>
            </w:pPr>
            <w:r>
              <w:t xml:space="preserve">78.66</w:t>
            </w:r>
          </w:p>
        </w:tc>
        <w:tc>
          <w:tcPr/>
          <w:p>
            <w:pPr>
              <w:pStyle w:val="Compact"/>
              <w:jc w:val="center"/>
            </w:pPr>
            <w:r>
              <w:t xml:space="preserve">79.81</w:t>
            </w:r>
          </w:p>
        </w:tc>
        <w:tc>
          <w:tcPr/>
          <w:p>
            <w:pPr>
              <w:pStyle w:val="Compact"/>
              <w:jc w:val="center"/>
            </w:pPr>
            <w:r>
              <w:t xml:space="preserve">78.16</w:t>
            </w:r>
          </w:p>
        </w:tc>
      </w:tr>
      <w:tr>
        <w:tc>
          <w:tcPr/>
          <w:p>
            <w:pPr>
              <w:pStyle w:val="Compact"/>
              <w:jc w:val="center"/>
            </w:pPr>
            <w:r>
              <w:t xml:space="preserve">* LSKNet-S (ours)</w:t>
            </w:r>
          </w:p>
        </w:tc>
        <w:tc>
          <w:tcPr/>
          <w:p>
            <w:pPr>
              <w:pStyle w:val="Compact"/>
              <w:jc w:val="center"/>
            </w:pPr>
            <w:r>
              <w:t xml:space="preserve">IN</w:t>
            </w:r>
          </w:p>
        </w:tc>
        <w:tc>
          <w:tcPr/>
          <w:p>
            <w:pPr>
              <w:pStyle w:val="Compact"/>
              <w:jc w:val="center"/>
            </w:pPr>
            <w:r>
              <w:t xml:space="preserve">81.64</w:t>
            </w:r>
          </w:p>
        </w:tc>
        <w:tc>
          <w:tcPr/>
          <w:p>
            <w:pPr>
              <w:pStyle w:val="Compact"/>
              <w:jc w:val="center"/>
            </w:pPr>
            <w:r>
              <w:t xml:space="preserve">31.0M</w:t>
            </w:r>
          </w:p>
        </w:tc>
        <w:tc>
          <w:tcPr/>
          <w:p>
            <w:pPr>
              <w:pStyle w:val="Compact"/>
              <w:jc w:val="center"/>
            </w:pPr>
            <w:r>
              <w:t xml:space="preserve">161G</w:t>
            </w:r>
          </w:p>
        </w:tc>
        <w:tc>
          <w:tcPr/>
          <w:p>
            <w:pPr>
              <w:pStyle w:val="Compact"/>
              <w:jc w:val="center"/>
            </w:pPr>
            <w:r>
              <w:t xml:space="preserve">89.57</w:t>
            </w:r>
          </w:p>
        </w:tc>
        <w:tc>
          <w:tcPr/>
          <w:p>
            <w:pPr>
              <w:pStyle w:val="Compact"/>
              <w:jc w:val="center"/>
            </w:pPr>
            <w:r>
              <w:t xml:space="preserve">86.34</w:t>
            </w:r>
          </w:p>
        </w:tc>
        <w:tc>
          <w:tcPr/>
          <w:p>
            <w:pPr>
              <w:pStyle w:val="Compact"/>
              <w:jc w:val="center"/>
            </w:pPr>
            <w:r>
              <w:t xml:space="preserve">63.13</w:t>
            </w:r>
          </w:p>
        </w:tc>
        <w:tc>
          <w:tcPr/>
          <w:p>
            <w:pPr>
              <w:pStyle w:val="Compact"/>
              <w:jc w:val="center"/>
            </w:pPr>
            <w:r>
              <w:t xml:space="preserve">83.67</w:t>
            </w:r>
          </w:p>
        </w:tc>
        <w:tc>
          <w:tcPr/>
          <w:p>
            <w:pPr>
              <w:pStyle w:val="Compact"/>
              <w:jc w:val="center"/>
            </w:pPr>
            <w:r>
              <w:t xml:space="preserve">82.20</w:t>
            </w:r>
          </w:p>
        </w:tc>
        <w:tc>
          <w:tcPr/>
          <w:p>
            <w:pPr>
              <w:pStyle w:val="Compact"/>
              <w:jc w:val="center"/>
            </w:pPr>
            <w:r>
              <w:t xml:space="preserve">86.10</w:t>
            </w:r>
          </w:p>
        </w:tc>
        <w:tc>
          <w:tcPr/>
          <w:p>
            <w:pPr>
              <w:pStyle w:val="Compact"/>
              <w:jc w:val="center"/>
            </w:pPr>
            <w:r>
              <w:t xml:space="preserve">88.66</w:t>
            </w:r>
          </w:p>
        </w:tc>
        <w:tc>
          <w:tcPr/>
          <w:p>
            <w:pPr>
              <w:pStyle w:val="Compact"/>
              <w:jc w:val="center"/>
            </w:pPr>
            <w:r>
              <w:t xml:space="preserve">90.89</w:t>
            </w:r>
          </w:p>
        </w:tc>
        <w:tc>
          <w:tcPr/>
          <w:p>
            <w:pPr>
              <w:pStyle w:val="Compact"/>
              <w:jc w:val="center"/>
            </w:pPr>
            <w:r>
              <w:t xml:space="preserve">88.41</w:t>
            </w:r>
          </w:p>
        </w:tc>
        <w:tc>
          <w:tcPr/>
          <w:p>
            <w:pPr>
              <w:pStyle w:val="Compact"/>
              <w:jc w:val="center"/>
            </w:pPr>
            <w:r>
              <w:t xml:space="preserve">87.42</w:t>
            </w:r>
          </w:p>
        </w:tc>
        <w:tc>
          <w:tcPr/>
          <w:p>
            <w:pPr>
              <w:pStyle w:val="Compact"/>
              <w:jc w:val="center"/>
            </w:pPr>
            <w:r>
              <w:t xml:space="preserve">71.72</w:t>
            </w:r>
          </w:p>
        </w:tc>
        <w:tc>
          <w:tcPr/>
          <w:p>
            <w:pPr>
              <w:pStyle w:val="Compact"/>
              <w:jc w:val="center"/>
            </w:pPr>
            <w:r>
              <w:t xml:space="preserve">69.58</w:t>
            </w:r>
          </w:p>
        </w:tc>
        <w:tc>
          <w:tcPr/>
          <w:p>
            <w:pPr>
              <w:pStyle w:val="Compact"/>
              <w:jc w:val="center"/>
            </w:pPr>
            <w:r>
              <w:t xml:space="preserve">78.88</w:t>
            </w:r>
          </w:p>
        </w:tc>
        <w:tc>
          <w:tcPr/>
          <w:p>
            <w:pPr>
              <w:pStyle w:val="Compact"/>
              <w:jc w:val="center"/>
            </w:pPr>
            <w:r>
              <w:t xml:space="preserve">81.77</w:t>
            </w:r>
          </w:p>
        </w:tc>
        <w:tc>
          <w:tcPr/>
          <w:p>
            <w:pPr>
              <w:pStyle w:val="Compact"/>
              <w:jc w:val="center"/>
            </w:pPr>
            <w:r>
              <w:t xml:space="preserve">76.52</w:t>
            </w:r>
          </w:p>
        </w:tc>
      </w:tr>
      <w:tr>
        <w:tc>
          <w:tcPr/>
          <w:p>
            <w:pPr>
              <w:pStyle w:val="Compact"/>
              <w:jc w:val="center"/>
            </w:pPr>
            <m:oMath>
              <m:r>
                <m:rPr>
                  <m:sty m:val="p"/>
                </m:rPr>
                <m:t>⋆</m:t>
              </m:r>
            </m:oMath>
            <w:r>
              <w:t xml:space="preserve"> </w:t>
            </w:r>
            <w:r>
              <w:t xml:space="preserve">LSKNet-S* (ours)</w:t>
            </w:r>
          </w:p>
        </w:tc>
        <w:tc>
          <w:tcPr/>
          <w:p>
            <w:pPr>
              <w:pStyle w:val="Compact"/>
              <w:jc w:val="center"/>
            </w:pPr>
            <w:r>
              <w:t xml:space="preserve">IN</w:t>
            </w:r>
          </w:p>
        </w:tc>
        <w:tc>
          <w:tcPr/>
          <w:p>
            <w:pPr>
              <w:pStyle w:val="Compact"/>
              <w:jc w:val="center"/>
            </w:pPr>
            <w:r>
              <w:t xml:space="preserve">81.85</w:t>
            </w:r>
          </w:p>
        </w:tc>
        <w:tc>
          <w:tcPr/>
          <w:p>
            <w:pPr>
              <w:pStyle w:val="Compact"/>
              <w:jc w:val="center"/>
            </w:pPr>
            <w:r>
              <w:t xml:space="preserve">31.0M</w:t>
            </w:r>
          </w:p>
        </w:tc>
        <w:tc>
          <w:tcPr/>
          <w:p>
            <w:pPr>
              <w:pStyle w:val="Compact"/>
              <w:jc w:val="center"/>
            </w:pPr>
            <w:r>
              <w:t xml:space="preserve">161G</w:t>
            </w:r>
          </w:p>
        </w:tc>
        <w:tc>
          <w:tcPr/>
          <w:p>
            <w:pPr>
              <w:pStyle w:val="Compact"/>
              <w:jc w:val="center"/>
            </w:pPr>
            <w:r>
              <w:t xml:space="preserve">89.69</w:t>
            </w:r>
          </w:p>
        </w:tc>
        <w:tc>
          <w:tcPr/>
          <w:p>
            <w:pPr>
              <w:pStyle w:val="Compact"/>
              <w:jc w:val="center"/>
            </w:pPr>
            <w:r>
              <w:t xml:space="preserve">85.70</w:t>
            </w:r>
          </w:p>
        </w:tc>
        <w:tc>
          <w:tcPr/>
          <w:p>
            <w:pPr>
              <w:pStyle w:val="Compact"/>
              <w:jc w:val="center"/>
            </w:pPr>
            <w:r>
              <w:t xml:space="preserve">61.47</w:t>
            </w:r>
          </w:p>
        </w:tc>
        <w:tc>
          <w:tcPr/>
          <w:p>
            <w:pPr>
              <w:pStyle w:val="Compact"/>
              <w:jc w:val="center"/>
            </w:pPr>
            <w:r>
              <w:t xml:space="preserve">83.23</w:t>
            </w:r>
          </w:p>
        </w:tc>
        <w:tc>
          <w:tcPr/>
          <w:p>
            <w:pPr>
              <w:pStyle w:val="Compact"/>
              <w:jc w:val="center"/>
            </w:pPr>
            <w:r>
              <w:t xml:space="preserve">81.37</w:t>
            </w:r>
          </w:p>
        </w:tc>
        <w:tc>
          <w:tcPr/>
          <w:p>
            <w:pPr>
              <w:pStyle w:val="Compact"/>
              <w:jc w:val="center"/>
            </w:pPr>
            <w:r>
              <w:t xml:space="preserve">86.05</w:t>
            </w:r>
          </w:p>
        </w:tc>
        <w:tc>
          <w:tcPr/>
          <w:p>
            <w:pPr>
              <w:pStyle w:val="Compact"/>
              <w:jc w:val="center"/>
            </w:pPr>
            <w:r>
              <w:t xml:space="preserve">88.64</w:t>
            </w:r>
          </w:p>
        </w:tc>
        <w:tc>
          <w:tcPr/>
          <w:p>
            <w:pPr>
              <w:pStyle w:val="Compact"/>
              <w:jc w:val="center"/>
            </w:pPr>
            <w:r>
              <w:t xml:space="preserve">90.88</w:t>
            </w:r>
          </w:p>
        </w:tc>
        <w:tc>
          <w:tcPr/>
          <w:p>
            <w:pPr>
              <w:pStyle w:val="Compact"/>
              <w:jc w:val="center"/>
            </w:pPr>
            <w:r>
              <w:t xml:space="preserve">88.49</w:t>
            </w:r>
          </w:p>
        </w:tc>
        <w:tc>
          <w:tcPr/>
          <w:p>
            <w:pPr>
              <w:pStyle w:val="Compact"/>
              <w:jc w:val="center"/>
            </w:pPr>
            <w:r>
              <w:t xml:space="preserve">87.40</w:t>
            </w:r>
          </w:p>
        </w:tc>
        <w:tc>
          <w:tcPr/>
          <w:p>
            <w:pPr>
              <w:pStyle w:val="Compact"/>
              <w:jc w:val="center"/>
            </w:pPr>
            <w:r>
              <w:t xml:space="preserve">71.67</w:t>
            </w:r>
          </w:p>
        </w:tc>
        <w:tc>
          <w:tcPr/>
          <w:p>
            <w:pPr>
              <w:pStyle w:val="Compact"/>
              <w:jc w:val="center"/>
            </w:pPr>
            <w:r>
              <w:t xml:space="preserve">71.35</w:t>
            </w:r>
          </w:p>
        </w:tc>
        <w:tc>
          <w:tcPr/>
          <w:p>
            <w:pPr>
              <w:pStyle w:val="Compact"/>
              <w:jc w:val="center"/>
            </w:pPr>
            <w:r>
              <w:t xml:space="preserve">79.19</w:t>
            </w:r>
          </w:p>
        </w:tc>
        <w:tc>
          <w:tcPr/>
          <w:p>
            <w:pPr>
              <w:pStyle w:val="Compact"/>
              <w:jc w:val="center"/>
            </w:pPr>
            <w:r>
              <w:t xml:space="preserve">81.77</w:t>
            </w:r>
          </w:p>
        </w:tc>
        <w:tc>
          <w:tcPr/>
          <w:p>
            <w:pPr>
              <w:pStyle w:val="Compact"/>
              <w:jc w:val="center"/>
            </w:pPr>
            <w:r>
              <w:t xml:space="preserve">80.86</w:t>
            </w:r>
          </w:p>
        </w:tc>
      </w:tr>
    </w:tbl>
    <w:p>
      <w:pPr>
        <w:pStyle w:val="a0"/>
      </w:pPr>
      <w:r>
        <w:t xml:space="preserve">Table 9: Comparison with state-of-the-art methods on the DOTA-v1.0 dataset with multi-scale training and testing. The LSKNet backbones are pretrained on ImageNet for 300 epochs, similarly to the compared methods [68, 20, 62]. *: With EMA finetune similarly to the compared methods [43].</w:t>
      </w:r>
    </w:p>
    <w:p>
      <w:pPr>
        <w:pStyle w:val="a0"/>
      </w:pPr>
      <w:r>
        <w:rPr>
          <w:rFonts w:hint="eastAsia"/>
        </w:rPr>
        <w:t xml:space="preserve">表9：与最先进方法在DOTA-v1.0数据集上采用多尺度训练和测试的比较。LSKNet主干网络在ImageNet上预训练了300个周期，与比较的方法</w:t>
      </w:r>
      <w:r>
        <w:t xml:space="preserve"> [68, 20, 62] </w:t>
      </w:r>
      <w:r>
        <w:rPr>
          <w:rFonts w:hint="eastAsia"/>
        </w:rPr>
        <w:t xml:space="preserve">相同。*:</w:t>
      </w:r>
      <w:r>
        <w:t xml:space="preserve"> </w:t>
      </w:r>
      <w:r>
        <w:rPr>
          <w:rFonts w:hint="eastAsia"/>
        </w:rPr>
        <w:t xml:space="preserve">与比较方法</w:t>
      </w:r>
      <w:r>
        <w:t xml:space="preserve"> [43] </w:t>
      </w:r>
      <w:r>
        <w:rPr>
          <w:rFonts w:hint="eastAsia"/>
        </w:rPr>
        <w:t xml:space="preserve">类似地采用EMA微调。</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Model</w:t>
            </w:r>
          </w:p>
        </w:tc>
        <w:tc>
          <w:tcPr/>
          <w:p>
            <w:pPr>
              <w:pStyle w:val="Compact"/>
              <w:jc w:val="center"/>
            </w:pPr>
            <w:r>
              <w:t xml:space="preserve">G. V.* [64]</w:t>
            </w:r>
          </w:p>
        </w:tc>
        <w:tc>
          <w:tcPr/>
          <w:p>
            <w:pPr>
              <w:pStyle w:val="Compact"/>
              <w:jc w:val="center"/>
            </w:pPr>
            <w:r>
              <w:t xml:space="preserve">RetinaNet* [32]</w:t>
            </w:r>
          </w:p>
        </w:tc>
        <w:tc>
          <w:tcPr/>
          <w:p>
            <w:pPr>
              <w:pStyle w:val="Compact"/>
              <w:jc w:val="center"/>
            </w:pPr>
            <w:r>
              <w:t xml:space="preserve">C-RCNN* [2]</w:t>
            </w:r>
          </w:p>
        </w:tc>
        <w:tc>
          <w:tcPr/>
          <w:p>
            <w:pPr>
              <w:pStyle w:val="Compact"/>
              <w:jc w:val="center"/>
            </w:pPr>
            <w:r>
              <w:t xml:space="preserve">F-RCNN* [52]</w:t>
            </w:r>
          </w:p>
        </w:tc>
        <w:tc>
          <w:tcPr/>
          <w:p>
            <w:pPr>
              <w:pStyle w:val="Compact"/>
              <w:jc w:val="center"/>
            </w:pPr>
            <w:r>
              <w:t xml:space="preserve">RoI Trans.* [12]</w:t>
            </w:r>
          </w:p>
        </w:tc>
        <w:tc>
          <w:tcPr/>
          <w:p>
            <w:pPr>
              <w:pStyle w:val="Compact"/>
              <w:jc w:val="center"/>
            </w:pPr>
            <w:r>
              <w:t xml:space="preserve">O-RCNN [62]</w:t>
            </w:r>
          </w:p>
        </w:tc>
        <w:tc>
          <w:tcPr/>
          <w:p>
            <w:pPr>
              <w:pStyle w:val="Compact"/>
              <w:jc w:val="center"/>
            </w:pPr>
            <w:r>
              <w:t xml:space="preserve">* LSKNet-T</w:t>
            </w:r>
          </w:p>
        </w:tc>
        <w:tc>
          <w:tcPr/>
          <w:p>
            <w:pPr>
              <w:pStyle w:val="Compact"/>
              <w:jc w:val="center"/>
            </w:pPr>
            <w:r>
              <w:t xml:space="preserve">* LSKNet-S</w:t>
            </w:r>
          </w:p>
        </w:tc>
      </w:tr>
      <w:tr>
        <w:tc>
          <w:tcPr/>
          <w:p>
            <w:pPr>
              <w:pStyle w:val="Compact"/>
              <w:jc w:val="center"/>
            </w:pPr>
            <w:r>
              <w:t xml:space="preserve">mAP(%)</w:t>
            </w:r>
          </w:p>
        </w:tc>
        <w:tc>
          <w:tcPr/>
          <w:p>
            <w:pPr>
              <w:pStyle w:val="Compact"/>
              <w:jc w:val="center"/>
            </w:pPr>
            <w:r>
              <w:t xml:space="preserve">29.92</w:t>
            </w:r>
          </w:p>
        </w:tc>
        <w:tc>
          <w:tcPr/>
          <w:p>
            <w:pPr>
              <w:pStyle w:val="Compact"/>
              <w:jc w:val="center"/>
            </w:pPr>
            <w:r>
              <w:t xml:space="preserve">30.67</w:t>
            </w:r>
          </w:p>
        </w:tc>
        <w:tc>
          <w:tcPr/>
          <w:p>
            <w:pPr>
              <w:pStyle w:val="Compact"/>
              <w:jc w:val="center"/>
            </w:pPr>
            <w:r>
              <w:t xml:space="preserve">31.18</w:t>
            </w:r>
          </w:p>
        </w:tc>
        <w:tc>
          <w:tcPr/>
          <w:p>
            <w:pPr>
              <w:pStyle w:val="Compact"/>
              <w:jc w:val="center"/>
            </w:pPr>
            <w:r>
              <w:t xml:space="preserve">32.12</w:t>
            </w:r>
          </w:p>
        </w:tc>
        <w:tc>
          <w:tcPr/>
          <w:p>
            <w:pPr>
              <w:pStyle w:val="Compact"/>
              <w:jc w:val="center"/>
            </w:pPr>
            <w:r>
              <w:t xml:space="preserve">35.29</w:t>
            </w:r>
          </w:p>
        </w:tc>
        <w:tc>
          <w:tcPr/>
          <w:p>
            <w:pPr>
              <w:pStyle w:val="Compact"/>
              <w:jc w:val="center"/>
            </w:pPr>
            <w:r>
              <w:t xml:space="preserve">45.60</w:t>
            </w:r>
          </w:p>
        </w:tc>
        <w:tc>
          <w:tcPr/>
          <w:p>
            <w:pPr>
              <w:pStyle w:val="Compact"/>
              <w:jc w:val="center"/>
            </w:pPr>
            <w:r>
              <w:t xml:space="preserve">46.93</w:t>
            </w:r>
          </w:p>
        </w:tc>
        <w:tc>
          <w:tcPr/>
          <w:p>
            <w:pPr>
              <w:pStyle w:val="Compact"/>
              <w:jc w:val="center"/>
            </w:pPr>
            <w:r>
              <w:t xml:space="preserve">47.87</w:t>
            </w:r>
          </w:p>
        </w:tc>
      </w:tr>
    </w:tbl>
    <w:p>
      <w:pPr>
        <w:pStyle w:val="a0"/>
      </w:pPr>
      <w:r>
        <w:t xml:space="preserve">Table 10: Comparison with state-of-the-art methods on the FAIR1M-v1.0 dataset. The LSKNet backbones are pretrained on ImageNet for 300 epochs, similarly to [68, 20, 62]. *: Results are referenced from FAIR1M paper [53].</w:t>
      </w:r>
    </w:p>
    <w:p>
      <w:pPr>
        <w:pStyle w:val="a0"/>
      </w:pPr>
      <w:r>
        <w:rPr>
          <w:rFonts w:hint="eastAsia"/>
        </w:rPr>
        <w:t xml:space="preserve">表10：与最先进方法在FAIR1M-v1.0数据集上的比较。LSKNet的主干网络在ImageNet上预训练了300个周期，与[68,</w:t>
      </w:r>
      <w:r>
        <w:t xml:space="preserve"> 20, </w:t>
      </w:r>
      <w:r>
        <w:rPr>
          <w:rFonts w:hint="eastAsia"/>
        </w:rPr>
        <w:t xml:space="preserve">62]类似。*:</w:t>
      </w:r>
      <w:r>
        <w:t xml:space="preserve"> </w:t>
      </w:r>
      <w:r>
        <w:rPr>
          <w:rFonts w:hint="eastAsia"/>
        </w:rPr>
        <w:t xml:space="preserve">结果参考自FAIR1M论文[53]。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Team Name</w:t>
            </w:r>
          </w:p>
        </w:tc>
        <w:tc>
          <w:tcPr/>
          <w:p>
            <w:pPr>
              <w:pStyle w:val="Compact"/>
              <w:jc w:val="center"/>
            </w:pPr>
            <w:r>
              <w:t xml:space="preserve">Pre-stage</w:t>
            </w:r>
          </w:p>
        </w:tc>
        <w:tc>
          <w:tcPr/>
          <w:p>
            <w:pPr>
              <w:pStyle w:val="Compact"/>
              <w:jc w:val="center"/>
            </w:pPr>
            <w:r>
              <w:t xml:space="preserve">Final-stage</w:t>
            </w:r>
          </w:p>
        </w:tc>
      </w:tr>
      <w:tr>
        <w:tc>
          <w:tcPr/>
          <w:p>
            <w:pPr>
              <w:pStyle w:val="Compact"/>
              <w:jc w:val="center"/>
            </w:pPr>
            <w:r>
              <w:t xml:space="preserve">nust_milab</w:t>
            </w:r>
          </w:p>
        </w:tc>
        <w:tc>
          <w:tcPr/>
          <w:p>
            <w:pPr>
              <w:pStyle w:val="Compact"/>
              <w:jc w:val="center"/>
            </w:pPr>
            <w:r>
              <w:t xml:space="preserve">81.16</w:t>
            </w:r>
          </w:p>
        </w:tc>
        <w:tc>
          <w:tcPr/>
          <w:p>
            <w:pPr>
              <w:pStyle w:val="Compact"/>
              <w:jc w:val="center"/>
            </w:pPr>
            <w:r>
              <w:t xml:space="preserve">74.16</w:t>
            </w:r>
          </w:p>
        </w:tc>
      </w:tr>
      <w:tr>
        <w:tc>
          <w:tcPr/>
          <w:p>
            <w:pPr>
              <w:pStyle w:val="Compact"/>
              <w:jc w:val="center"/>
            </w:pPr>
            <w:r>
              <w:t xml:space="preserve">Secret;Weapon (ours)</w:t>
            </w:r>
          </w:p>
        </w:tc>
        <w:tc>
          <w:tcPr/>
          <w:p>
            <w:pPr>
              <w:pStyle w:val="Compact"/>
              <w:jc w:val="center"/>
            </w:pPr>
            <w:r>
              <w:t xml:space="preserve">81.11</w:t>
            </w:r>
          </w:p>
        </w:tc>
        <w:tc>
          <w:tcPr/>
          <w:p>
            <w:pPr>
              <w:pStyle w:val="Compact"/>
              <w:jc w:val="center"/>
            </w:pPr>
            <w:r>
              <w:t xml:space="preserve">73.94</w:t>
            </w:r>
          </w:p>
        </w:tc>
      </w:tr>
      <w:tr>
        <w:tc>
          <w:tcPr/>
          <w:p>
            <w:pPr>
              <w:pStyle w:val="Compact"/>
              <w:jc w:val="center"/>
            </w:pPr>
            <w:r>
              <w:t xml:space="preserve">JiaNeng</w:t>
            </w:r>
          </w:p>
        </w:tc>
        <w:tc>
          <w:tcPr/>
          <w:p>
            <w:pPr>
              <w:pStyle w:val="Compact"/>
              <w:jc w:val="center"/>
            </w:pPr>
            <w:r>
              <w:t xml:space="preserve">79.07</w:t>
            </w:r>
          </w:p>
        </w:tc>
        <w:tc>
          <w:tcPr/>
          <w:p>
            <w:pPr>
              <w:pStyle w:val="Compact"/>
              <w:jc w:val="center"/>
            </w:pPr>
            <w:r>
              <w:t xml:space="preserve">72.90</w:t>
            </w:r>
          </w:p>
        </w:tc>
      </w:tr>
      <w:tr>
        <w:tc>
          <w:tcPr/>
          <w:p>
            <w:pPr>
              <w:pStyle w:val="Compact"/>
              <w:jc w:val="center"/>
            </w:pPr>
            <w:r>
              <w:t xml:space="preserve">ema.ai.paas</w:t>
            </w:r>
          </w:p>
        </w:tc>
        <w:tc>
          <w:tcPr/>
          <w:p>
            <w:pPr>
              <w:pStyle w:val="Compact"/>
              <w:jc w:val="center"/>
            </w:pPr>
            <w:r>
              <w:t xml:space="preserve">78.65</w:t>
            </w:r>
          </w:p>
        </w:tc>
        <w:tc>
          <w:tcPr/>
          <w:p>
            <w:pPr>
              <w:pStyle w:val="Compact"/>
              <w:jc w:val="center"/>
            </w:pPr>
            <w:r>
              <w:t xml:space="preserve">72.75</w:t>
            </w:r>
          </w:p>
        </w:tc>
      </w:tr>
      <w:tr>
        <w:tc>
          <w:tcPr/>
          <w:p>
            <w:pPr>
              <w:pStyle w:val="Compact"/>
              <w:jc w:val="center"/>
            </w:pPr>
            <w:r>
              <w:t xml:space="preserve">SanRenXing</w:t>
            </w:r>
          </w:p>
        </w:tc>
        <w:tc>
          <w:tcPr/>
          <w:p>
            <w:pPr>
              <w:pStyle w:val="Compact"/>
              <w:jc w:val="center"/>
            </w:pPr>
            <w:r>
              <w:t xml:space="preserve">78.06</w:t>
            </w:r>
          </w:p>
        </w:tc>
        <w:tc>
          <w:tcPr/>
          <w:p>
            <w:pPr>
              <w:pStyle w:val="Compact"/>
              <w:jc w:val="center"/>
            </w:pPr>
            <w:r>
              <w:t xml:space="preserve">71.39</w:t>
            </w:r>
          </w:p>
        </w:tc>
      </w:tr>
    </w:tbl>
    <w:p>
      <w:pPr>
        <w:pStyle w:val="a0"/>
      </w:pPr>
      <w:r>
        <w:t xml:space="preserve">Table 11: 2022 the Greater Bay Area International Algorithm Competition results. The dataset is based on FAIR1M-v2.0 [53].</w:t>
      </w:r>
    </w:p>
    <w:p>
      <w:pPr>
        <w:pStyle w:val="a0"/>
      </w:pPr>
      <w:r>
        <w:rPr>
          <w:rFonts w:hint="eastAsia"/>
        </w:rPr>
        <w:t xml:space="preserve">表11：2022年大湾区国际算法竞赛结果。数据集基于FAIR1M-v2.0</w:t>
      </w:r>
      <w:r>
        <w:t xml:space="preserve"> [53]。</w:t>
      </w:r>
    </w:p>
    <w:bookmarkEnd w:id="63"/>
    <w:bookmarkStart w:id="64" w:name="X3db5787582e3e9e77cd1bfaaa7bb90131a9440a"/>
    <w:p>
      <w:pPr>
        <w:pStyle w:val="1"/>
      </w:pPr>
      <w:r>
        <w:t xml:space="preserve">LSKNet-S reaches an inference speed of 18.1 FPS on 1024x1024 images with a single RTX3090 GPU.</w:t>
      </w:r>
    </w:p>
    <w:bookmarkEnd w:id="64"/>
    <w:bookmarkStart w:id="65" w:name="X3381014a073c8bde821c45517dec27a19b8539a"/>
    <w:p>
      <w:pPr>
        <w:pStyle w:val="1"/>
      </w:pPr>
      <w:r>
        <w:rPr>
          <w:rFonts w:hint="eastAsia"/>
        </w:rPr>
        <w:t xml:space="preserve">LSKNet-S在单个RTX3090</w:t>
      </w:r>
      <w:r>
        <w:t xml:space="preserve"> </w:t>
      </w:r>
      <w:r>
        <w:rPr>
          <w:rFonts w:hint="eastAsia"/>
        </w:rPr>
        <w:t xml:space="preserve">GPU上对1024x1024图像达到18.1</w:t>
      </w:r>
      <w:r>
        <w:t xml:space="preserve"> </w:t>
      </w:r>
      <w:r>
        <w:rPr>
          <w:rFonts w:hint="eastAsia"/>
        </w:rPr>
        <w:t xml:space="preserve">FPS的推理速度。</w:t>
      </w:r>
    </w:p>
    <w:p>
      <w:pPr>
        <w:pStyle w:val="FirstParagraph"/>
      </w:pPr>
      <w:r>
        <w:t xml:space="preserve">Results on FAIR1M-v1.0. We compare our LSKNet against 6 other models on the FAIR1M-v1.0 dataset, as shown in Tab. 10. The results reveal that our LSKNet-T and LSKNet-S perform exceptionally well, achieving state-of-the-art mAP scores of</w:t>
      </w:r>
      <w:r>
        <w:t xml:space="preserve"> </w:t>
      </w:r>
      <m:oMath>
        <m:r>
          <m:rPr>
            <m:sty m:val="b"/>
          </m:rPr>
          <m:t>46</m:t>
        </m:r>
        <m:r>
          <m:rPr>
            <m:sty m:val="b"/>
          </m:rPr>
          <m:t>.</m:t>
        </m:r>
        <m:r>
          <m:rPr>
            <m:sty m:val="b"/>
          </m:rPr>
          <m:t>93</m:t>
        </m:r>
        <m:r>
          <m:rPr>
            <m:sty m:val="b"/>
          </m:rPr>
          <m:t>%</m:t>
        </m:r>
      </m:oMath>
      <w:r>
        <w:t xml:space="preserve"> </w:t>
      </w:r>
      <w:r>
        <w:t xml:space="preserve">and</w:t>
      </w:r>
      <w:r>
        <w:t xml:space="preserve"> </w:t>
      </w:r>
      <m:oMath>
        <m:r>
          <m:rPr>
            <m:sty m:val="b"/>
          </m:rPr>
          <m:t>47</m:t>
        </m:r>
        <m:r>
          <m:rPr>
            <m:sty m:val="b"/>
          </m:rPr>
          <m:t>.</m:t>
        </m:r>
        <m:r>
          <m:rPr>
            <m:sty m:val="b"/>
          </m:rPr>
          <m:t>87</m:t>
        </m:r>
        <m:r>
          <m:rPr>
            <m:sty m:val="b"/>
          </m:rPr>
          <m:t>%</m:t>
        </m:r>
      </m:oMath>
      <w:r>
        <w:t xml:space="preserve"> </w:t>
      </w:r>
      <w:r>
        <w:t xml:space="preserve">respectively, surpassing all other models by a significant margin.</w:t>
      </w:r>
    </w:p>
    <w:p>
      <w:pPr>
        <w:pStyle w:val="a0"/>
      </w:pPr>
      <w:r>
        <w:rPr>
          <w:rFonts w:hint="eastAsia"/>
        </w:rPr>
        <w:t xml:space="preserve">FAIR1M-v1.0上的结果。我们在FAIR1M-v1.0数据集上与表10所示的6个其他模型进行了比较。结果显示我们的LSKNet-T和LSKNet-S表现优异，分别达到了最先进的mAP得分</w:t>
      </w:r>
      <w:r>
        <w:t xml:space="preserve"> </w:t>
      </w:r>
      <m:oMath>
        <m:r>
          <m:rPr>
            <m:sty m:val="b"/>
          </m:rPr>
          <m:t>46</m:t>
        </m:r>
        <m:r>
          <m:rPr>
            <m:sty m:val="b"/>
          </m:rPr>
          <m:t>.</m:t>
        </m:r>
        <m:r>
          <m:rPr>
            <m:sty m:val="b"/>
          </m:rPr>
          <m:t>93</m:t>
        </m:r>
        <m:r>
          <m:rPr>
            <m:sty m:val="b"/>
          </m:rPr>
          <m:t>%</m:t>
        </m:r>
      </m:oMath>
      <w:r>
        <w:t xml:space="preserve"> </w:t>
      </w:r>
      <w:r>
        <w:rPr>
          <w:rFonts w:hint="eastAsia"/>
        </w:rPr>
        <w:t xml:space="preserve">和</w:t>
      </w:r>
      <w:r>
        <w:t xml:space="preserve"> </w:t>
      </w:r>
      <m:oMath>
        <m:r>
          <m:rPr>
            <m:sty m:val="b"/>
          </m:rPr>
          <m:t>47</m:t>
        </m:r>
        <m:r>
          <m:rPr>
            <m:sty m:val="b"/>
          </m:rPr>
          <m:t>.</m:t>
        </m:r>
        <m:r>
          <m:rPr>
            <m:sty m:val="b"/>
          </m:rPr>
          <m:t>87</m:t>
        </m:r>
        <m:r>
          <m:rPr>
            <m:sty m:val="b"/>
          </m:rPr>
          <m:t>%</m:t>
        </m:r>
      </m:oMath>
      <w:r>
        <w:t xml:space="preserve"> </w:t>
      </w:r>
      <w:r>
        <w:rPr>
          <w:rFonts w:hint="eastAsia"/>
        </w:rPr>
        <w:t xml:space="preserve">，超过了所有其他模型一大截。</w:t>
      </w:r>
    </w:p>
    <w:p>
      <w:pPr>
        <w:pStyle w:val="a0"/>
      </w:pPr>
      <w:r>
        <w:t xml:space="preserve">2022 the Greater Bay Area International Algorithm Competition. Our team implemented a model similar to LSKNet for the 2022 the Greater Bay Area International Algorithm Competition and achieved second place, with a minor margin separating us from the first-place winner. The dataset used during the competition is a subset of FAIR1Mv2.0 [53], and the competition results are illustrated in Tab. 11. More details refer to SM.</w:t>
      </w:r>
    </w:p>
    <w:p>
      <w:pPr>
        <w:pStyle w:val="a0"/>
      </w:pPr>
      <w:r>
        <w:rPr>
          <w:rFonts w:hint="eastAsia"/>
        </w:rPr>
        <w:t xml:space="preserve">2022年大湾区国际算法竞赛。我们的团队为2022年大湾区国际算法竞赛实现了一个类似于LSKNet的模型，并获得了第二名，与第一名仅有微弱差距。竞赛中使用的数据集是FAIR1Mv2.0</w:t>
      </w:r>
      <w:r>
        <w:t xml:space="preserve"> </w:t>
      </w:r>
      <w:r>
        <w:rPr>
          <w:rFonts w:hint="eastAsia"/>
        </w:rPr>
        <w:t xml:space="preserve">[53]的一个子集，竞赛结果在表11中有所说明。更多细节请参考补充材料。</w:t>
      </w:r>
    </w:p>
    <w:bookmarkEnd w:id="65"/>
    <w:bookmarkStart w:id="66" w:name="analysis"/>
    <w:p>
      <w:pPr>
        <w:pStyle w:val="1"/>
      </w:pPr>
      <w:r>
        <w:t xml:space="preserve">4.5. Analysis</w:t>
      </w:r>
    </w:p>
    <w:bookmarkEnd w:id="66"/>
    <w:bookmarkStart w:id="76" w:name="分析"/>
    <w:p>
      <w:pPr>
        <w:pStyle w:val="1"/>
      </w:pPr>
      <w:r>
        <w:t xml:space="preserve">4.5. </w:t>
      </w:r>
      <w:r>
        <w:rPr>
          <w:rFonts w:hint="eastAsia"/>
        </w:rPr>
        <w:t xml:space="preserve">分析</w:t>
      </w:r>
    </w:p>
    <w:p>
      <w:pPr>
        <w:pStyle w:val="FirstParagraph"/>
      </w:pPr>
      <w:r>
        <w:t xml:space="preserve">Visualization examples of detection results and Eigen-CAM [45] are shown in Fig. 5. It highlights that LSKNet-S can capture much more context information relevant to the detected targets, leading to better performance in various hard cases, which justifies our prior (1).</w:t>
      </w:r>
    </w:p>
    <w:p>
      <w:pPr>
        <w:pStyle w:val="a0"/>
      </w:pPr>
      <w:r>
        <w:rPr>
          <w:rFonts w:hint="eastAsia"/>
        </w:rPr>
        <w:t xml:space="preserve">检测结果和Eigen-CAM</w:t>
      </w:r>
      <w:r>
        <w:t xml:space="preserve"> </w:t>
      </w:r>
      <w:r>
        <w:rPr>
          <w:rFonts w:hint="eastAsia"/>
        </w:rPr>
        <w:t xml:space="preserve">[45]的可视化示例在图5中显示。它突出了LSKNet-S能够捕获与检测目标相关的更多上下文信息，这在各种困难情况下导致更好的性能，这证明了我们的先前的假设(1)。</w:t>
      </w:r>
    </w:p>
    <w:p>
      <w:pPr>
        <w:pStyle w:val="a0"/>
      </w:pPr>
      <w:r>
        <w:t xml:space="preserve">To investigate the range of receptive field for each object category, we define</w:t>
      </w:r>
      <w:r>
        <w:t xml:space="preserve"> </w:t>
      </w:r>
      <m:oMath>
        <m:sSub>
          <m:e>
            <m:r>
              <m:t>R</m:t>
            </m:r>
          </m:e>
          <m:sub>
            <m:r>
              <m:t>c</m:t>
            </m:r>
          </m:sub>
        </m:sSub>
      </m:oMath>
      <w:r>
        <w:t xml:space="preserve"> </w:t>
      </w:r>
      <w:r>
        <w:t xml:space="preserve">as the Ratio of Expected Selective RF Area and GT Bounding Box Area for category</w:t>
      </w:r>
      <w:r>
        <w:t xml:space="preserve"> </w:t>
      </w:r>
      <m:oMath>
        <m:r>
          <m:t>c</m:t>
        </m:r>
      </m:oMath>
      <w:r>
        <w:t xml:space="preserve"> </w:t>
      </w:r>
      <w:r>
        <w:t xml:space="preserve">:</w:t>
      </w:r>
    </w:p>
    <w:p>
      <w:pPr>
        <w:pStyle w:val="a0"/>
      </w:pPr>
      <w:r>
        <w:rPr>
          <w:rFonts w:hint="eastAsia"/>
        </w:rPr>
        <w:t xml:space="preserve">为了研究每个物体类别的感受野范围，我们定义</w:t>
      </w:r>
      <w:r>
        <w:t xml:space="preserve"> </w:t>
      </w:r>
      <m:oMath>
        <m:sSub>
          <m:e>
            <m:r>
              <m:t>R</m:t>
            </m:r>
          </m:e>
          <m:sub>
            <m:r>
              <m:t>c</m:t>
            </m:r>
          </m:sub>
        </m:sSub>
      </m:oMath>
      <w:r>
        <w:t xml:space="preserve"> </w:t>
      </w:r>
      <w:r>
        <w:rPr>
          <w:rFonts w:hint="eastAsia"/>
        </w:rPr>
        <w:t xml:space="preserve">为类别</w:t>
      </w:r>
      <w:r>
        <w:t xml:space="preserve"> </w:t>
      </w:r>
      <m:oMath>
        <m:r>
          <m:t>c</m:t>
        </m:r>
      </m:oMath>
      <w:r>
        <w:t xml:space="preserve"> </w:t>
      </w:r>
      <w:r>
        <w:rPr>
          <w:rFonts w:hint="eastAsia"/>
        </w:rPr>
        <w:t xml:space="preserve">的期望选择感受野面积与真实边界框面积的比值：</w:t>
      </w:r>
    </w:p>
    <w:p>
      <w:pPr>
        <w:pStyle w:val="a0"/>
      </w:pPr>
      <m:oMathPara>
        <m:oMathParaPr>
          <m:jc m:val="center"/>
        </m:oMathParaPr>
        <m:oMath>
          <m:sSub>
            <m:e>
              <m:r>
                <m:t>R</m:t>
              </m:r>
            </m:e>
            <m:sub>
              <m:r>
                <m:t>c</m:t>
              </m:r>
            </m:sub>
          </m:sSub>
          <m:r>
            <m:rPr>
              <m:sty m:val="p"/>
            </m:rPr>
            <m:t>=</m:t>
          </m:r>
          <m:f>
            <m:fPr>
              <m:type m:val="bar"/>
            </m:fPr>
            <m:num>
              <m:nary>
                <m:naryPr>
                  <m:chr m:val="∑"/>
                  <m:limLoc m:val="undOvr"/>
                  <m:subHide m:val="off"/>
                  <m:supHide m:val="off"/>
                </m:naryPr>
                <m:sub>
                  <m:r>
                    <m:t>i</m:t>
                  </m:r>
                  <m:r>
                    <m:rPr>
                      <m:sty m:val="p"/>
                    </m:rPr>
                    <m:t>=</m:t>
                  </m:r>
                  <m:r>
                    <m:t>1</m:t>
                  </m:r>
                </m:sub>
                <m:sup>
                  <m:sSub>
                    <m:e>
                      <m:r>
                        <m:t>I</m:t>
                      </m:r>
                    </m:e>
                    <m:sub>
                      <m:r>
                        <m:t>c</m:t>
                      </m:r>
                    </m:sub>
                  </m:sSub>
                </m:sup>
                <m:e>
                  <m:sSub>
                    <m:e>
                      <m:r>
                        <m:t>A</m:t>
                      </m:r>
                    </m:e>
                    <m:sub>
                      <m:r>
                        <m:t>i</m:t>
                      </m:r>
                    </m:sub>
                  </m:sSub>
                </m:e>
              </m:nary>
              <m:r>
                <m:rPr>
                  <m:sty m:val="p"/>
                </m:rPr>
                <m:t>/</m:t>
              </m:r>
              <m:sSub>
                <m:e>
                  <m:r>
                    <m:t>B</m:t>
                  </m:r>
                </m:e>
                <m:sub>
                  <m:r>
                    <m:t>i</m:t>
                  </m:r>
                </m:sub>
              </m:sSub>
            </m:num>
            <m:den>
              <m:sSub>
                <m:e>
                  <m:r>
                    <m:t>I</m:t>
                  </m:r>
                </m:e>
                <m:sub>
                  <m:r>
                    <m:t>c</m:t>
                  </m:r>
                </m:sub>
              </m:sSub>
            </m:den>
          </m:f>
          <m:r>
            <m:t>  </m:t>
          </m:r>
          <m:r>
            <m:rPr>
              <m:nor/>
              <m:sty m:val="p"/>
            </m:rPr>
            <m:t>(11)</m:t>
          </m:r>
        </m:oMath>
      </m:oMathPara>
    </w:p>
    <w:p>
      <w:pPr>
        <w:pStyle w:val="FirstParagraph"/>
      </w:pPr>
      <m:oMathPara>
        <m:oMathParaPr>
          <m:jc m:val="center"/>
        </m:oMathParaPr>
        <m:oMath>
          <m:sSub>
            <m:e>
              <m:r>
                <m:t>A</m:t>
              </m:r>
            </m:e>
            <m:sub>
              <m:r>
                <m:t>i</m:t>
              </m:r>
            </m:sub>
          </m:sSub>
          <m:r>
            <m:rPr>
              <m:sty m:val="p"/>
            </m:rPr>
            <m:t>=</m:t>
          </m:r>
          <m:nary>
            <m:naryPr>
              <m:chr m:val="∑"/>
              <m:limLoc m:val="undOvr"/>
              <m:subHide m:val="off"/>
              <m:supHide m:val="off"/>
            </m:naryPr>
            <m:sub>
              <m:r>
                <m:t>d</m:t>
              </m:r>
              <m:r>
                <m:rPr>
                  <m:sty m:val="p"/>
                </m:rPr>
                <m:t>=</m:t>
              </m:r>
              <m:r>
                <m:t>1</m:t>
              </m:r>
            </m:sub>
            <m:sup>
              <m:r>
                <m:t>D</m:t>
              </m:r>
            </m:sup>
            <m:e>
              <m:nary>
                <m:naryPr>
                  <m:chr m:val="∑"/>
                  <m:limLoc m:val="undOvr"/>
                  <m:subHide m:val="off"/>
                  <m:supHide m:val="off"/>
                </m:naryPr>
                <m:sub>
                  <m:r>
                    <m:t>n</m:t>
                  </m:r>
                  <m:r>
                    <m:rPr>
                      <m:sty m:val="p"/>
                    </m:rPr>
                    <m:t>=</m:t>
                  </m:r>
                  <m:r>
                    <m:t>1</m:t>
                  </m:r>
                </m:sub>
                <m:sup>
                  <m:r>
                    <m:t>N</m:t>
                  </m:r>
                </m:sup>
                <m:e>
                  <m:d>
                    <m:dPr>
                      <m:begChr m:val="|"/>
                      <m:endChr m:val="|"/>
                      <m:sepChr m:val=""/>
                      <m:grow/>
                    </m:dPr>
                    <m:e>
                      <m:sSubSup>
                        <m:e>
                          <m:acc>
                            <m:accPr>
                              <m:chr m:val="̃"/>
                            </m:accPr>
                            <m:e>
                              <m:r>
                                <m:rPr>
                                  <m:sty m:val="b"/>
                                </m:rPr>
                                <m:t>S</m:t>
                              </m:r>
                              <m:r>
                                <m:rPr>
                                  <m:sty m:val="b"/>
                                </m:rPr>
                                <m:t>A</m:t>
                              </m:r>
                            </m:e>
                          </m:acc>
                        </m:e>
                        <m:sub>
                          <m:r>
                            <m:t>n</m:t>
                          </m:r>
                        </m:sub>
                        <m:sup>
                          <m:r>
                            <m:t>d</m:t>
                          </m:r>
                        </m:sup>
                      </m:sSubSup>
                      <m:r>
                        <m:rPr>
                          <m:sty m:val="p"/>
                        </m:rPr>
                        <m:t>⋅</m:t>
                      </m:r>
                      <m:r>
                        <m:t>R</m:t>
                      </m:r>
                      <m:sSub>
                        <m:e>
                          <m:r>
                            <m:t>F</m:t>
                          </m:r>
                        </m:e>
                        <m:sub>
                          <m:r>
                            <m:t>n</m:t>
                          </m:r>
                        </m:sub>
                      </m:sSub>
                    </m:e>
                  </m:d>
                </m:e>
              </m:nary>
            </m:e>
          </m:nary>
          <m:r>
            <m:rPr>
              <m:sty m:val="p"/>
            </m:rPr>
            <m:t>,</m:t>
          </m:r>
          <m:sSub>
            <m:e>
              <m:r>
                <m:t>B</m:t>
              </m:r>
            </m:e>
            <m:sub>
              <m:r>
                <m:t>i</m:t>
              </m:r>
            </m:sub>
          </m:sSub>
          <m:r>
            <m:rPr>
              <m:sty m:val="p"/>
            </m:rPr>
            <m:t>=</m:t>
          </m:r>
          <m:nary>
            <m:naryPr>
              <m:chr m:val="∑"/>
              <m:limLoc m:val="undOvr"/>
              <m:subHide m:val="off"/>
              <m:supHide m:val="off"/>
            </m:naryPr>
            <m:sub>
              <m:r>
                <m:t>j</m:t>
              </m:r>
              <m:r>
                <m:rPr>
                  <m:sty m:val="p"/>
                </m:rPr>
                <m:t>=</m:t>
              </m:r>
              <m:r>
                <m:t>1</m:t>
              </m:r>
            </m:sub>
            <m:sup>
              <m:sSub>
                <m:e>
                  <m:r>
                    <m:t>J</m:t>
                  </m:r>
                </m:e>
                <m:sub>
                  <m:r>
                    <m:t>i</m:t>
                  </m:r>
                </m:sub>
              </m:sSub>
            </m:sup>
            <m:e>
              <m:r>
                <m:rPr>
                  <m:sty m:val="p"/>
                </m:rPr>
                <m:t>Area</m:t>
              </m:r>
            </m:e>
          </m:nary>
          <m:d>
            <m:dPr>
              <m:begChr m:val="("/>
              <m:endChr m:val=")"/>
              <m:sepChr m:val=""/>
              <m:grow/>
            </m:dPr>
            <m:e>
              <m:sSub>
                <m:e>
                  <m:r>
                    <m:rPr>
                      <m:sty m:val="p"/>
                    </m:rPr>
                    <m:t>G</m:t>
                  </m:r>
                  <m:r>
                    <m:rPr>
                      <m:sty m:val="p"/>
                    </m:rPr>
                    <m:t>T</m:t>
                  </m:r>
                </m:e>
                <m:sub>
                  <m:r>
                    <m:t>j</m:t>
                  </m:r>
                </m:sub>
              </m:sSub>
            </m:e>
          </m:d>
          <m:r>
            <m:rPr>
              <m:sty m:val="p"/>
            </m:rPr>
            <m:t>,</m:t>
          </m:r>
          <m:r>
            <m:t>  </m:t>
          </m:r>
          <m:r>
            <m:rPr>
              <m:nor/>
              <m:sty m:val="p"/>
            </m:rPr>
            <m:t>(12)</m:t>
          </m:r>
        </m:oMath>
      </m:oMathPara>
    </w:p>
    <w:p>
      <w:pPr>
        <w:pStyle w:val="FirstParagraph"/>
      </w:pPr>
      <w:r>
        <w:t xml:space="preserve">where</w:t>
      </w:r>
      <w:r>
        <w:t xml:space="preserve"> </w:t>
      </w:r>
      <m:oMath>
        <m:sSub>
          <m:e>
            <m:r>
              <m:t>I</m:t>
            </m:r>
          </m:e>
          <m:sub>
            <m:r>
              <m:t>c</m:t>
            </m:r>
          </m:sub>
        </m:sSub>
      </m:oMath>
      <w:r>
        <w:t xml:space="preserve"> </w:t>
      </w:r>
      <w:r>
        <w:t xml:space="preserve">is the number of images that contain the object category</w:t>
      </w:r>
      <w:r>
        <w:t xml:space="preserve"> </w:t>
      </w:r>
      <m:oMath>
        <m:r>
          <m:t>c</m:t>
        </m:r>
      </m:oMath>
      <w:r>
        <w:t xml:space="preserve"> </w:t>
      </w:r>
      <w:r>
        <w:t xml:space="preserve">only. The</w:t>
      </w:r>
      <w:r>
        <w:t xml:space="preserve"> </w:t>
      </w:r>
      <m:oMath>
        <m:sSub>
          <m:e>
            <m:r>
              <m:t>A</m:t>
            </m:r>
          </m:e>
          <m:sub>
            <m:r>
              <m:t>i</m:t>
            </m:r>
          </m:sub>
        </m:sSub>
      </m:oMath>
      <w:r>
        <w:t xml:space="preserve"> </w:t>
      </w:r>
      <w:r>
        <w:t xml:space="preserve">is the sum of spatial selection activation in all LSK blocks for input image</w:t>
      </w:r>
      <w:r>
        <w:t xml:space="preserve"> </w:t>
      </w:r>
      <m:oMath>
        <m:r>
          <m:t>i</m:t>
        </m:r>
      </m:oMath>
      <w:r>
        <w:t xml:space="preserve"> </w:t>
      </w:r>
      <w:r>
        <w:t xml:space="preserve">, where</w:t>
      </w:r>
      <w:r>
        <w:t xml:space="preserve"> </w:t>
      </w:r>
      <m:oMath>
        <m:r>
          <m:t>D</m:t>
        </m:r>
      </m:oMath>
      <w:r>
        <w:t xml:space="preserve"> </w:t>
      </w:r>
      <w:r>
        <w:t xml:space="preserve">is the number of blocks in an LSKNet, and</w:t>
      </w:r>
      <w:r>
        <w:t xml:space="preserve"> </w:t>
      </w:r>
      <m:oMath>
        <m:r>
          <m:t>N</m:t>
        </m:r>
      </m:oMath>
      <w:r>
        <w:t xml:space="preserve"> </w:t>
      </w:r>
      <w:r>
        <w:t xml:space="preserve">is the number of decomposed large kernels in an LSK module.</w:t>
      </w:r>
      <w:r>
        <w:t xml:space="preserve"> </w:t>
      </w:r>
      <m:oMath>
        <m:sSub>
          <m:e>
            <m:r>
              <m:t>B</m:t>
            </m:r>
          </m:e>
          <m:sub>
            <m:r>
              <m:t>i</m:t>
            </m:r>
          </m:sub>
        </m:sSub>
      </m:oMath>
      <w:r>
        <w:t xml:space="preserve"> </w:t>
      </w:r>
      <w:r>
        <w:t xml:space="preserve">is the total pixel area of all</w:t>
      </w:r>
      <w:r>
        <w:t xml:space="preserve"> </w:t>
      </w:r>
      <m:oMath>
        <m:sSub>
          <m:e>
            <m:r>
              <m:t>J</m:t>
            </m:r>
          </m:e>
          <m:sub>
            <m:r>
              <m:t>i</m:t>
            </m:r>
          </m:sub>
        </m:sSub>
      </m:oMath>
      <w:r>
        <w:t xml:space="preserve"> </w:t>
      </w:r>
      <w:r>
        <w:t xml:space="preserve">annotated oriented object bounding boxes (GT). We plot the normalized</w:t>
      </w:r>
      <w:r>
        <w:t xml:space="preserve"> </w:t>
      </w:r>
      <m:oMath>
        <m:sSub>
          <m:e>
            <m:r>
              <m:t>R</m:t>
            </m:r>
          </m:e>
          <m:sub>
            <m:r>
              <m:t>c</m:t>
            </m:r>
          </m:sub>
        </m:sSub>
      </m:oMath>
      <w:r>
        <w:t xml:space="preserve"> </w:t>
      </w:r>
      <w:r>
        <w:t xml:space="preserve">in Fig. 6 which represents the relative range of context required for different object categories for a better view.</w:t>
      </w:r>
    </w:p>
    <w:p>
      <w:pPr>
        <w:pStyle w:val="a0"/>
      </w:pPr>
      <w:r>
        <w:rPr>
          <w:rFonts w:hint="eastAsia"/>
        </w:rPr>
        <w:t xml:space="preserve">其中</w:t>
      </w:r>
      <w:r>
        <w:t xml:space="preserve"> </w:t>
      </w:r>
      <m:oMath>
        <m:sSub>
          <m:e>
            <m:r>
              <m:t>I</m:t>
            </m:r>
          </m:e>
          <m:sub>
            <m:r>
              <m:t>c</m:t>
            </m:r>
          </m:sub>
        </m:sSub>
      </m:oMath>
      <w:r>
        <w:t xml:space="preserve"> </w:t>
      </w:r>
      <w:r>
        <w:rPr>
          <w:rFonts w:hint="eastAsia"/>
        </w:rPr>
        <w:t xml:space="preserve">是仅包含物体类别</w:t>
      </w:r>
      <w:r>
        <w:t xml:space="preserve"> </w:t>
      </w:r>
      <m:oMath>
        <m:r>
          <m:t>c</m:t>
        </m:r>
      </m:oMath>
      <w:r>
        <w:t xml:space="preserve"> </w:t>
      </w:r>
      <w:r>
        <w:rPr>
          <w:rFonts w:hint="eastAsia"/>
        </w:rPr>
        <w:t xml:space="preserve">的图像数量。</w:t>
      </w:r>
      <w:r>
        <w:t xml:space="preserve"> </w:t>
      </w:r>
      <m:oMath>
        <m:sSub>
          <m:e>
            <m:r>
              <m:t>A</m:t>
            </m:r>
          </m:e>
          <m:sub>
            <m:r>
              <m:t>i</m:t>
            </m:r>
          </m:sub>
        </m:sSub>
      </m:oMath>
      <w:r>
        <w:t xml:space="preserve"> </w:t>
      </w:r>
      <w:r>
        <w:rPr>
          <w:rFonts w:hint="eastAsia"/>
        </w:rPr>
        <w:t xml:space="preserve">是输入图像</w:t>
      </w:r>
      <w:r>
        <w:t xml:space="preserve"> </w:t>
      </w:r>
      <m:oMath>
        <m:r>
          <m:t>i</m:t>
        </m:r>
      </m:oMath>
      <w:r>
        <w:t xml:space="preserve"> </w:t>
      </w:r>
      <w:r>
        <w:rPr>
          <w:rFonts w:hint="eastAsia"/>
        </w:rPr>
        <w:t xml:space="preserve">在所有LSK块中的空间选择激活之和，其中</w:t>
      </w:r>
      <w:r>
        <w:t xml:space="preserve"> </w:t>
      </w:r>
      <m:oMath>
        <m:r>
          <m:t>D</m:t>
        </m:r>
      </m:oMath>
      <w:r>
        <w:t xml:space="preserve"> </w:t>
      </w:r>
      <w:r>
        <w:rPr>
          <w:rFonts w:hint="eastAsia"/>
        </w:rPr>
        <w:t xml:space="preserve">是LSKNet中的块数，</w:t>
      </w:r>
      <w:r>
        <w:t xml:space="preserve"> </w:t>
      </w:r>
      <m:oMath>
        <m:r>
          <m:t>N</m:t>
        </m:r>
      </m:oMath>
      <w:r>
        <w:t xml:space="preserve"> </w:t>
      </w:r>
      <w:r>
        <w:rPr>
          <w:rFonts w:hint="eastAsia"/>
        </w:rPr>
        <w:t xml:space="preserve">是LSK模块中分解的大核数。</w:t>
      </w:r>
      <w:r>
        <w:t xml:space="preserve"> </w:t>
      </w:r>
      <m:oMath>
        <m:sSub>
          <m:e>
            <m:r>
              <m:t>B</m:t>
            </m:r>
          </m:e>
          <m:sub>
            <m:r>
              <m:t>i</m:t>
            </m:r>
          </m:sub>
        </m:sSub>
      </m:oMath>
      <w:r>
        <w:t xml:space="preserve"> </w:t>
      </w:r>
      <w:r>
        <w:rPr>
          <w:rFonts w:hint="eastAsia"/>
        </w:rPr>
        <w:t xml:space="preserve">是所有</w:t>
      </w:r>
      <w:r>
        <w:t xml:space="preserve"> </w:t>
      </w:r>
      <m:oMath>
        <m:sSub>
          <m:e>
            <m:r>
              <m:t>J</m:t>
            </m:r>
          </m:e>
          <m:sub>
            <m:r>
              <m:t>i</m:t>
            </m:r>
          </m:sub>
        </m:sSub>
      </m:oMath>
      <w:r>
        <w:t xml:space="preserve"> </w:t>
      </w:r>
      <w:r>
        <w:rPr>
          <w:rFonts w:hint="eastAsia"/>
        </w:rPr>
        <w:t xml:space="preserve">标注的定向物体边界框（GT）的总像素面积。我们在图6中绘制了归一化的</w:t>
      </w:r>
      <w:r>
        <w:t xml:space="preserve"> </w:t>
      </w:r>
      <m:oMath>
        <m:sSub>
          <m:e>
            <m:r>
              <m:t>R</m:t>
            </m:r>
          </m:e>
          <m:sub>
            <m:r>
              <m:t>c</m:t>
            </m:r>
          </m:sub>
        </m:sSub>
      </m:oMath>
      <w:r>
        <w:t xml:space="preserve"> </w:t>
      </w:r>
      <w:r>
        <w:rPr>
          <w:rFonts w:hint="eastAsia"/>
        </w:rPr>
        <w:t xml:space="preserve">，它表示不同物体类别所需的相对上下文范围，以便更好地观察。</w:t>
      </w:r>
    </w:p>
    <w:p>
      <w:pPr>
        <w:pStyle w:val="a0"/>
      </w:pPr>
      <w:r>
        <w:t xml:space="preserve">The results suggest that the Bridge category stands out as requiring a greater amount of additional contextual in-</w:t>
      </w:r>
    </w:p>
    <w:p>
      <w:pPr>
        <w:pStyle w:val="a0"/>
      </w:pPr>
      <w:r>
        <w:rPr>
          <w:rFonts w:hint="eastAsia"/>
        </w:rPr>
        <w:t xml:space="preserve">结果表明，桥梁类别突出地需要更多的额外上下文信息。</w:t>
      </w:r>
    </w:p>
    <w:p>
      <w:pPr>
        <w:pStyle w:val="a0"/>
      </w:pPr>
      <w:r>
        <w:drawing>
          <wp:inline>
            <wp:extent cx="5399999" cy="2544525"/>
            <wp:effectExtent b="0" l="0" r="0" t="0"/>
            <wp:docPr descr="image" title="" id="68" name="Picture"/>
            <a:graphic>
              <a:graphicData uri="http://schemas.openxmlformats.org/drawingml/2006/picture">
                <pic:pic>
                  <pic:nvPicPr>
                    <pic:cNvPr descr="images/252fcceb-65b4-4df0-b3f3-7593a7cbe8a4_8_943981.jpg" id="69" name="Picture"/>
                    <pic:cNvPicPr>
                      <a:picLocks noChangeArrowheads="1" noChangeAspect="1"/>
                    </pic:cNvPicPr>
                  </pic:nvPicPr>
                  <pic:blipFill>
                    <a:blip r:embed="rId67"/>
                    <a:stretch>
                      <a:fillRect/>
                    </a:stretch>
                  </pic:blipFill>
                  <pic:spPr bwMode="auto">
                    <a:xfrm>
                      <a:off x="0" y="0"/>
                      <a:ext cx="5399999" cy="2544525"/>
                    </a:xfrm>
                    <a:prstGeom prst="rect">
                      <a:avLst/>
                    </a:prstGeom>
                    <a:noFill/>
                    <a:ln w="9525">
                      <a:noFill/>
                      <a:headEnd/>
                      <a:tailEnd/>
                    </a:ln>
                  </pic:spPr>
                </pic:pic>
              </a:graphicData>
            </a:graphic>
          </wp:inline>
        </w:drawing>
      </w:r>
    </w:p>
    <w:p>
      <w:pPr>
        <w:pStyle w:val="a0"/>
      </w:pPr>
      <w:r>
        <w:t xml:space="preserve">Figure 5: Eigen-CAM visualization of Oriented RCNN detection framework with ResNet-50 and LSKNet-S. Our proposed LSKNet can model a much long range of context information, leading to better performance in various hard cases.</w:t>
      </w:r>
    </w:p>
    <w:p>
      <w:pPr>
        <w:pStyle w:val="a0"/>
      </w:pPr>
      <w:r>
        <w:rPr>
          <w:rFonts w:hint="eastAsia"/>
        </w:rPr>
        <w:t xml:space="preserve">图5：使用ResNet-50和LSKNet-S的定向RCNN检测框架的Eigen-CAM可视化。我们提出的LSKNet能够模拟更长的上下文信息范围，在各种困难情况下表现更好。</w:t>
      </w:r>
    </w:p>
    <w:p>
      <w:pPr>
        <w:pStyle w:val="a0"/>
      </w:pPr>
      <w:r>
        <w:drawing>
          <wp:inline>
            <wp:extent cx="2159999" cy="1485805"/>
            <wp:effectExtent b="0" l="0" r="0" t="0"/>
            <wp:docPr descr="image" title="" id="71" name="Picture"/>
            <a:graphic>
              <a:graphicData uri="http://schemas.openxmlformats.org/drawingml/2006/picture">
                <pic:pic>
                  <pic:nvPicPr>
                    <pic:cNvPr descr="images/252fcceb-65b4-4df0-b3f3-7593a7cbe8a4_8_965399.jpg" id="72" name="Picture"/>
                    <pic:cNvPicPr>
                      <a:picLocks noChangeArrowheads="1" noChangeAspect="1"/>
                    </pic:cNvPicPr>
                  </pic:nvPicPr>
                  <pic:blipFill>
                    <a:blip r:embed="rId70"/>
                    <a:stretch>
                      <a:fillRect/>
                    </a:stretch>
                  </pic:blipFill>
                  <pic:spPr bwMode="auto">
                    <a:xfrm>
                      <a:off x="0" y="0"/>
                      <a:ext cx="2159999" cy="1485805"/>
                    </a:xfrm>
                    <a:prstGeom prst="rect">
                      <a:avLst/>
                    </a:prstGeom>
                    <a:noFill/>
                    <a:ln w="9525">
                      <a:noFill/>
                      <a:headEnd/>
                      <a:tailEnd/>
                    </a:ln>
                  </pic:spPr>
                </pic:pic>
              </a:graphicData>
            </a:graphic>
          </wp:inline>
        </w:drawing>
      </w:r>
    </w:p>
    <w:p>
      <w:pPr>
        <w:pStyle w:val="a0"/>
      </w:pPr>
      <w:r>
        <w:t xml:space="preserve">Figure 6: Normalised Ratio</w:t>
      </w:r>
      <w:r>
        <w:t xml:space="preserve"> </w:t>
      </w:r>
      <m:oMath>
        <m:sSub>
          <m:e>
            <m:r>
              <m:t>R</m:t>
            </m:r>
          </m:e>
          <m:sub>
            <m:r>
              <m:t>c</m:t>
            </m:r>
          </m:sub>
        </m:sSub>
      </m:oMath>
      <w:r>
        <w:t xml:space="preserve"> </w:t>
      </w:r>
      <w:r>
        <w:t xml:space="preserve">of Expected Selective RF Area and GT Bounding Box Area for object categories in DOTA-v1.0. The relative range of context required for different object categories varies a lot. Examples of Bridge and Soccer-ball-field are given, where the visualized receptive field is obtained from Eq. (8) (i.e., the spatial activation) of our well-trained LSKNet model.</w:t>
      </w:r>
    </w:p>
    <w:p>
      <w:pPr>
        <w:pStyle w:val="a0"/>
      </w:pPr>
      <w:r>
        <w:rPr>
          <w:rFonts w:hint="eastAsia"/>
        </w:rPr>
        <w:t xml:space="preserve">图6：DOTA-v1.0中物体类别的归一化期望选择感受野面积与真实边界框面积比值</w:t>
      </w:r>
      <w:r>
        <w:t xml:space="preserve"> </w:t>
      </w:r>
      <m:oMath>
        <m:sSub>
          <m:e>
            <m:r>
              <m:t>R</m:t>
            </m:r>
          </m:e>
          <m:sub>
            <m:r>
              <m:t>c</m:t>
            </m:r>
          </m:sub>
        </m:sSub>
      </m:oMath>
      <w:r>
        <w:t xml:space="preserve"> </w:t>
      </w:r>
      <w:r>
        <w:rPr>
          <w:rFonts w:hint="eastAsia"/>
        </w:rPr>
        <w:t xml:space="preserve">。不同物体类别所需的相对上下文范围差异很大。给出了桥梁和足球场的例子，其中可视化的感受野是通过我们训练良好的LSKNet模型的公式（8）（即空间激活）获得的。</w:t>
      </w:r>
    </w:p>
    <w:p>
      <w:pPr>
        <w:pStyle w:val="a0"/>
      </w:pPr>
      <w:r>
        <w:t xml:space="preserve">formation compared to other categories, primarily due to its similarity in features with roads and the necessity of contextual clues to ascertain whether it is enveloped by water. Conversely, the Court categories, such as Soccer-ball-field, necessitate minimal contextual information owing to their distinctive textural attributes, specifically the court boundary lines. It aligns with our knowledge and further supports prior (2) that the relative range of contextual information required for different object categories varies greatly.</w:t>
      </w:r>
    </w:p>
    <w:p>
      <w:pPr>
        <w:pStyle w:val="a0"/>
      </w:pPr>
      <w:r>
        <w:rPr>
          <w:rFonts w:hint="eastAsia"/>
        </w:rPr>
        <w:t xml:space="preserve">与其他类别相比，形态学特征的相似性以及需要上下文线索来判断其是否被水包围，导致该类别的形成更为复杂。相反，如足球场这样的法庭类别，由于其独特的纹理特征，特别是法庭边界线，需要的最小上下文信息。这与我们的知识相符，并进一步支持先前研究（2）的结论，即不同对象类别所需相对范围的上下文信息差异很大。</w:t>
      </w:r>
    </w:p>
    <w:p>
      <w:pPr>
        <w:pStyle w:val="a0"/>
      </w:pPr>
      <w:r>
        <w:t xml:space="preserve">We further investigate the kernel selection behaviour in our LSKNet. For object category</w:t>
      </w:r>
      <w:r>
        <w:t xml:space="preserve"> </w:t>
      </w:r>
      <m:oMath>
        <m:r>
          <m:t>c</m:t>
        </m:r>
      </m:oMath>
      <w:r>
        <w:t xml:space="preserve"> </w:t>
      </w:r>
      <w:r>
        <w:t xml:space="preserve">, the Kernel Selection Difference</w:t>
      </w:r>
      <w:r>
        <w:t xml:space="preserve"> </w:t>
      </w:r>
      <m:oMath>
        <m:r>
          <m:t>Δ</m:t>
        </m:r>
        <m:sSub>
          <m:e>
            <m:r>
              <m:t>A</m:t>
            </m:r>
          </m:e>
          <m:sub>
            <m:r>
              <m:t>c</m:t>
            </m:r>
          </m:sub>
        </m:sSub>
      </m:oMath>
      <w:r>
        <w:t xml:space="preserve"> </w:t>
      </w:r>
      <w:r>
        <w:t xml:space="preserve">(i.e., larger kernel selection - smaller kernel selection) of an LSKNet-T block is defined as:</w:t>
      </w:r>
    </w:p>
    <w:p>
      <w:pPr>
        <w:pStyle w:val="a0"/>
      </w:pPr>
      <w:r>
        <w:rPr>
          <w:rFonts w:hint="eastAsia"/>
        </w:rPr>
        <w:t xml:space="preserve">我们进一步研究了LSKNet中的核选择行为。对于对象类别</w:t>
      </w:r>
      <w:r>
        <w:t xml:space="preserve"> </w:t>
      </w:r>
      <m:oMath>
        <m:r>
          <m:t>c</m:t>
        </m:r>
      </m:oMath>
      <w:r>
        <w:t xml:space="preserve"> </w:t>
      </w:r>
      <w:r>
        <w:rPr>
          <w:rFonts w:hint="eastAsia"/>
        </w:rPr>
        <w:t xml:space="preserve">，LSKNet-T块中的核选择差异</w:t>
      </w:r>
      <w:r>
        <w:t xml:space="preserve"> </w:t>
      </w:r>
      <m:oMath>
        <m:r>
          <m:t>Δ</m:t>
        </m:r>
        <m:sSub>
          <m:e>
            <m:r>
              <m:t>A</m:t>
            </m:r>
          </m:e>
          <m:sub>
            <m:r>
              <m:t>c</m:t>
            </m:r>
          </m:sub>
        </m:sSub>
      </m:oMath>
      <w:r>
        <w:t xml:space="preserve"> </w:t>
      </w:r>
      <w:r>
        <w:rPr>
          <w:rFonts w:hint="eastAsia"/>
        </w:rPr>
        <w:t xml:space="preserve">（即较大核选择</w:t>
      </w:r>
      <w:r>
        <w:t xml:space="preserve"> - </w:t>
      </w:r>
      <w:r>
        <w:rPr>
          <w:rFonts w:hint="eastAsia"/>
        </w:rPr>
        <w:t xml:space="preserve">较小核选择）定义为：</w:t>
      </w:r>
    </w:p>
    <w:p>
      <w:pPr>
        <w:pStyle w:val="a0"/>
      </w:pPr>
      <m:oMathPara>
        <m:oMathParaPr>
          <m:jc m:val="center"/>
        </m:oMathParaPr>
        <m:oMath>
          <m:r>
            <m:t>Δ</m:t>
          </m:r>
          <m:sSub>
            <m:e>
              <m:r>
                <m:t>A</m:t>
              </m:r>
            </m:e>
            <m:sub>
              <m:r>
                <m:t>c</m:t>
              </m:r>
            </m:sub>
          </m:sSub>
          <m:r>
            <m:rPr>
              <m:sty m:val="p"/>
            </m:rPr>
            <m:t>=</m:t>
          </m:r>
          <m:d>
            <m:dPr>
              <m:begChr m:val="|"/>
              <m:endChr m:val="|"/>
              <m:sepChr m:val=""/>
              <m:grow/>
            </m:dPr>
            <m:e>
              <m:sSub>
                <m:e>
                  <m:acc>
                    <m:accPr>
                      <m:chr m:val="̃"/>
                    </m:accPr>
                    <m:e>
                      <m:r>
                        <m:rPr>
                          <m:sty m:val="b"/>
                        </m:rPr>
                        <m:t>S</m:t>
                      </m:r>
                      <m:r>
                        <m:rPr>
                          <m:sty m:val="b"/>
                        </m:rPr>
                        <m:t>A</m:t>
                      </m:r>
                    </m:e>
                  </m:acc>
                </m:e>
                <m:sub>
                  <m:r>
                    <m:rPr>
                      <m:nor/>
                      <m:sty m:val="p"/>
                    </m:rPr>
                    <m:t>larger </m:t>
                  </m:r>
                </m:sub>
              </m:sSub>
              <m:r>
                <m:rPr>
                  <m:sty m:val="p"/>
                </m:rPr>
                <m:t>−</m:t>
              </m:r>
              <m:sSub>
                <m:e>
                  <m:acc>
                    <m:accPr>
                      <m:chr m:val="̃"/>
                    </m:accPr>
                    <m:e>
                      <m:r>
                        <m:rPr>
                          <m:sty m:val="b"/>
                        </m:rPr>
                        <m:t>S</m:t>
                      </m:r>
                      <m:r>
                        <m:rPr>
                          <m:sty m:val="b"/>
                        </m:rPr>
                        <m:t>A</m:t>
                      </m:r>
                    </m:e>
                  </m:acc>
                </m:e>
                <m:sub>
                  <m:r>
                    <m:rPr>
                      <m:nor/>
                      <m:sty m:val="p"/>
                    </m:rPr>
                    <m:t>smaller </m:t>
                  </m:r>
                </m:sub>
              </m:sSub>
            </m:e>
          </m:d>
          <m:r>
            <m:rPr>
              <m:sty m:val="p"/>
            </m:rPr>
            <m:t>.</m:t>
          </m:r>
          <m:r>
            <m:t>  </m:t>
          </m:r>
          <m:r>
            <m:rPr>
              <m:nor/>
              <m:sty m:val="p"/>
            </m:rPr>
            <m:t>(13)</m:t>
          </m:r>
        </m:oMath>
      </m:oMathPara>
    </w:p>
    <w:p>
      <w:pPr>
        <w:pStyle w:val="FirstParagraph"/>
      </w:pPr>
      <w:r>
        <w:drawing>
          <wp:inline>
            <wp:extent cx="2519999" cy="1286200"/>
            <wp:effectExtent b="0" l="0" r="0" t="0"/>
            <wp:docPr descr="image" title="" id="74" name="Picture"/>
            <a:graphic>
              <a:graphicData uri="http://schemas.openxmlformats.org/drawingml/2006/picture">
                <pic:pic>
                  <pic:nvPicPr>
                    <pic:cNvPr descr="images/252fcceb-65b4-4df0-b3f3-7593a7cbe8a4_8_157628.jpg" id="75" name="Picture"/>
                    <pic:cNvPicPr>
                      <a:picLocks noChangeArrowheads="1" noChangeAspect="1"/>
                    </pic:cNvPicPr>
                  </pic:nvPicPr>
                  <pic:blipFill>
                    <a:blip r:embed="rId73"/>
                    <a:stretch>
                      <a:fillRect/>
                    </a:stretch>
                  </pic:blipFill>
                  <pic:spPr bwMode="auto">
                    <a:xfrm>
                      <a:off x="0" y="0"/>
                      <a:ext cx="2519999" cy="1286200"/>
                    </a:xfrm>
                    <a:prstGeom prst="rect">
                      <a:avLst/>
                    </a:prstGeom>
                    <a:noFill/>
                    <a:ln w="9525">
                      <a:noFill/>
                      <a:headEnd/>
                      <a:tailEnd/>
                    </a:ln>
                  </pic:spPr>
                </pic:pic>
              </a:graphicData>
            </a:graphic>
          </wp:inline>
        </w:drawing>
      </w:r>
    </w:p>
    <w:p>
      <w:pPr>
        <w:pStyle w:val="a0"/>
      </w:pPr>
      <w:r>
        <w:t xml:space="preserve">Figure 7: Normalised Kernel Selection Difference in the LSKNet-T blocks for Bridge, Roundabout and Soccer-ball-field. B_i_j represents the j-th LSK block in stage i. A greater value is indicative of a dependence on a broader context.</w:t>
      </w:r>
    </w:p>
    <w:p>
      <w:pPr>
        <w:pStyle w:val="a0"/>
      </w:pPr>
      <w:r>
        <w:rPr>
          <w:rFonts w:hint="eastAsia"/>
        </w:rPr>
        <w:t xml:space="preserve">图7：Bridge、Roundabout和Soccer-ball-field在LSKNet-T块中的标准化核选择差异。B_i_j代表第i阶段中的第j个LSK块。较大的值表明依赖于更广泛的上下文。</w:t>
      </w:r>
    </w:p>
    <w:p>
      <w:pPr>
        <w:pStyle w:val="a0"/>
      </w:pPr>
      <w:r>
        <w:t xml:space="preserve">We demonstrate the normalised</w:t>
      </w:r>
      <w:r>
        <w:t xml:space="preserve"> </w:t>
      </w:r>
      <m:oMath>
        <m:r>
          <m:t>Δ</m:t>
        </m:r>
        <m:sSub>
          <m:e>
            <m:r>
              <m:t>A</m:t>
            </m:r>
          </m:e>
          <m:sub>
            <m:r>
              <m:t>c</m:t>
            </m:r>
          </m:sub>
        </m:sSub>
      </m:oMath>
      <w:r>
        <w:t xml:space="preserve"> </w:t>
      </w:r>
      <w:r>
        <w:t xml:space="preserve">over all images for three typical categories: Bridge, Roundabout and Soccer-ball-field and for each LSKNet-T block in Fig. 7. As expected, the participation of larger kernels of all blocks for Bridge is higher than that of Roundabout, and Roundabout is higher than Soccer-ball-field. This aligns with the common sense that Soccer-ball-field indeed does not require a large amount of context, since its own texture characteristics are already sufficiently distinct and discriminatory.</w:t>
      </w:r>
    </w:p>
    <w:p>
      <w:pPr>
        <w:pStyle w:val="a0"/>
      </w:pPr>
      <w:r>
        <w:rPr>
          <w:rFonts w:hint="eastAsia"/>
        </w:rPr>
        <w:t xml:space="preserve">我们展示了图7中三种典型类别：Bridge、Roundabout和Soccer-ball-field以及每个LSKNet-T块在所有图像上的标准化</w:t>
      </w:r>
      <w:r>
        <w:t xml:space="preserve"> </w:t>
      </w:r>
      <m:oMath>
        <m:r>
          <m:t>Δ</m:t>
        </m:r>
        <m:sSub>
          <m:e>
            <m:r>
              <m:t>A</m:t>
            </m:r>
          </m:e>
          <m:sub>
            <m:r>
              <m:t>c</m:t>
            </m:r>
          </m:sub>
        </m:sSub>
      </m:oMath>
      <w:r>
        <w:t xml:space="preserve"> </w:t>
      </w:r>
      <w:r>
        <w:rPr>
          <w:rFonts w:hint="eastAsia"/>
        </w:rPr>
        <w:t xml:space="preserve">。如预期，Bridge类别的所有块中较大核的参与度高于Roundabout，而Roundabout又高于Soccer-ball-field。这与常识相符，因为足球场的纹理特征本身就足够独特和具有辨识度，因此不需要大量的上下文。</w:t>
      </w:r>
    </w:p>
    <w:p>
      <w:pPr>
        <w:pStyle w:val="a0"/>
      </w:pPr>
      <w:r>
        <w:t xml:space="preserve">We also surprisingly discover another selection pattern of LSKNet across network depth: LSKNet usually utilizes larger kernels in its shallow layers and smaller kernels in higher levels. This indicates that networks tend to quickly focus on capturing information from large receptive fields in low-level layers so that higher-level semantics can contain sufficient receptive fields for better discrimination.</w:t>
      </w:r>
    </w:p>
    <w:p>
      <w:pPr>
        <w:pStyle w:val="a0"/>
      </w:pPr>
      <w:r>
        <w:rPr>
          <w:rFonts w:hint="eastAsia"/>
        </w:rPr>
        <w:t xml:space="preserve">我们还惊讶地发现了LSKNet在网络深度上的另一种选择模式：LSKNet通常在其浅层使用较大核，在更高层次使用较小核。这表明网络倾向于在低层次快速关注捕获来自大感受野的信息，以便高层次语义包含足够大的感受野以实现更好的辨识。</w:t>
      </w:r>
    </w:p>
    <w:bookmarkEnd w:id="76"/>
    <w:bookmarkStart w:id="77" w:name="conclusion"/>
    <w:p>
      <w:pPr>
        <w:pStyle w:val="1"/>
      </w:pPr>
      <w:r>
        <w:t xml:space="preserve">5. Conclusion</w:t>
      </w:r>
    </w:p>
    <w:bookmarkEnd w:id="77"/>
    <w:bookmarkStart w:id="78" w:name="结论"/>
    <w:p>
      <w:pPr>
        <w:pStyle w:val="1"/>
      </w:pPr>
      <w:r>
        <w:t xml:space="preserve">5. </w:t>
      </w:r>
      <w:r>
        <w:rPr>
          <w:rFonts w:hint="eastAsia"/>
        </w:rPr>
        <w:t xml:space="preserve">结论</w:t>
      </w:r>
    </w:p>
    <w:p>
      <w:pPr>
        <w:pStyle w:val="FirstParagraph"/>
      </w:pPr>
      <w:r>
        <w:t xml:space="preserve">In this paper, we propose the Large Selective Kernel Network (LSKNet) for remote sensing object detection tasks, which is designed to utilize the inherent characteristics in remote sensing images: the need for a wider and adaptable contextual understanding. By adapting its large spatial receptive field, LSKNet can effectively model the varying contextual nuances of different object types. Extensive experiments demonstrate that our proposed lightweight model achieves state-of-the-art performance on the competitive remote sensing benchmarks.</w:t>
      </w:r>
    </w:p>
    <w:p>
      <w:pPr>
        <w:pStyle w:val="a0"/>
      </w:pPr>
      <w:r>
        <w:rPr>
          <w:rFonts w:hint="eastAsia"/>
        </w:rPr>
        <w:t xml:space="preserve">在本文中，我们提出了用于遥感对象检测任务的大型选择性内核网络（LSKNet），该网络旨在利用遥感图像的固有特性：需要更广泛和适应性的上下文理解。通过调整其大空间感受野，LSKNet能够有效地模拟不同对象类型变化的上下文细微差别。大量实验表明，我们提出的轻量级模型在具有竞争力的遥感基准测试中实现了最先进的性能。</w:t>
      </w:r>
    </w:p>
    <w:bookmarkEnd w:id="78"/>
    <w:bookmarkStart w:id="79" w:name="references"/>
    <w:p>
      <w:pPr>
        <w:pStyle w:val="1"/>
      </w:pPr>
      <w:r>
        <w:t xml:space="preserve">References</w:t>
      </w:r>
    </w:p>
    <w:bookmarkEnd w:id="79"/>
    <w:bookmarkStart w:id="80" w:name="参考文献"/>
    <w:p>
      <w:pPr>
        <w:pStyle w:val="1"/>
      </w:pPr>
      <w:r>
        <w:rPr>
          <w:rFonts w:hint="eastAsia"/>
        </w:rPr>
        <w:t xml:space="preserve">参考文献</w:t>
      </w:r>
    </w:p>
    <w:p>
      <w:pPr>
        <w:pStyle w:val="FirstParagraph"/>
      </w:pPr>
      <w:r>
        <w:t xml:space="preserve">[1] Yakoub Bazi, Laila Bashmal, Mohamad M. Al Rahhal, Re-ham Al Dayil, and Naif Al Ajlan. Vision transformers for remote sensing image classification. Remote Sensing, 2021. 3</w:t>
      </w:r>
    </w:p>
    <w:p>
      <w:pPr>
        <w:pStyle w:val="a0"/>
      </w:pPr>
      <w:r>
        <w:t xml:space="preserve">[2] Zhaowei Cai and Nuno Vasconcelos. Cascade R-CNN: Delving into high quality object detection. In CVPR, 2018. 7</w:t>
      </w:r>
    </w:p>
    <w:p>
      <w:pPr>
        <w:pStyle w:val="a0"/>
      </w:pPr>
      <w:r>
        <w:t xml:space="preserve">[3] Yue Cao, Jiarui Xu, Stephen Lin, Fangyun Wei, and Han Hu. GCNet: Non-local networks meet squeeze-excitation networks and beyond. In ICCV Workshops, 2019. 3</w:t>
      </w:r>
    </w:p>
    <w:p>
      <w:pPr>
        <w:pStyle w:val="a0"/>
      </w:pPr>
      <w:r>
        <w:t xml:space="preserve">[4] Nicolas Carion, Francisco Massa, Gabriel Synnaeve, Nicolas Usunier, Alexander Kirillov, and Sergey Zagoruyko. End-to-end object detection with transformers. In ECCV, 2020. 2</w:t>
      </w:r>
    </w:p>
    <w:p>
      <w:pPr>
        <w:pStyle w:val="a0"/>
      </w:pPr>
      <w:r>
        <w:t xml:space="preserve">[5] Yinpeng Chen, Xiyang Dai, Mengchen Liu, Dongdong Chen, Lu Yuan, and Zicheng Liu. Dynamic convolution: Attention over convolution kernels. In CVPR, 2020. 3</w:t>
      </w:r>
    </w:p>
    <w:p>
      <w:pPr>
        <w:pStyle w:val="a0"/>
      </w:pPr>
      <w:r>
        <w:t xml:space="preserve">[6] Gong Cheng, Jiabao Wang, Ke Li, Xingxing Xie, Chunbo Lang, Yanqing Yao, and Junwei Han. Anchor-free oriented proposal generator for object detection. TGARS, 2022. 2, 5, 6, 7</w:t>
      </w:r>
    </w:p>
    <w:p>
      <w:pPr>
        <w:pStyle w:val="a0"/>
      </w:pPr>
      <w:r>
        <w:t xml:space="preserve">[7] Gong Cheng, Yanqing Yao, Shengyang Li, Ke Li, Xingx-ing Xie, Jiabao Wang, Xiwen Yao, and Junwei Han. Dual-aligned oriented detector. TGARS, 2022. 7</w:t>
      </w:r>
    </w:p>
    <w:p>
      <w:pPr>
        <w:pStyle w:val="a0"/>
      </w:pPr>
      <w:r>
        <w:t xml:space="preserve">[8] Jifeng Dai, Haozhi Qi, Yuwen Xiong, Yi Li, Guodong Zhang, Han Hu, and Yichen Wei. Deformable convolutional networks. In ICCV, 2017. 3</w:t>
      </w:r>
    </w:p>
    <w:p>
      <w:pPr>
        <w:pStyle w:val="a0"/>
      </w:pPr>
      <w:r>
        <w:t xml:space="preserve">[9] Linhui Dai, Hong Liu, Hao Tang, Zhiwei Wu, and Pinhao Song. AO2-DETR: Arbitrary-oriented object detection transformer. TCSVT, 2022. 2, 7</w:t>
      </w:r>
    </w:p>
    <w:p>
      <w:pPr>
        <w:pStyle w:val="a0"/>
      </w:pPr>
      <w:r>
        <w:t xml:space="preserve">[10] Jia Deng, Wei Dong, Richard Socher, Li-Jia Li, Kai Li, and</w:t>
      </w:r>
      <w:r>
        <w:t xml:space="preserve"> </w:t>
      </w:r>
      <m:oMath>
        <m:r>
          <m:rPr>
            <m:sty m:val="p"/>
          </m:rPr>
          <m:t>L</m:t>
        </m:r>
        <m:r>
          <m:rPr>
            <m:sty m:val="p"/>
          </m:rPr>
          <m:t>i</m:t>
        </m:r>
      </m:oMath>
      <w:r>
        <w:t xml:space="preserve"> </w:t>
      </w:r>
      <w:r>
        <w:t xml:space="preserve">Fei-Fei. Imagenet: A large-scale hierarchical image database. In CVPR, 2009. 5</w:t>
      </w:r>
    </w:p>
    <w:p>
      <w:pPr>
        <w:pStyle w:val="a0"/>
      </w:pPr>
      <w:r>
        <w:t xml:space="preserve">[11] Peifang Deng, Kejie Xu, and Hong Huang. When cnns meet vision transformer: A joint framework for remote sensing scene classification. IEEE Geoscience and Remote Sensing Letters, 2022. 3</w:t>
      </w:r>
    </w:p>
    <w:p>
      <w:pPr>
        <w:pStyle w:val="a0"/>
      </w:pPr>
      <w:r>
        <w:t xml:space="preserve">[12] Jian Ding, Nan Xue, Yang Long, Gui-Song Xia, and Qikai Lu. Learning RoI transformer for oriented object detection in aerial images. In CVPR, 2019. 1, 2, 6, 7</w:t>
      </w:r>
    </w:p>
    <w:p>
      <w:pPr>
        <w:pStyle w:val="a0"/>
      </w:pPr>
      <w:r>
        <w:t xml:space="preserve">[13] Xiaohan Ding, Xiangyu Zhang, Jungong Han, and Guiguang Ding. Scaling up your kernels to</w:t>
      </w:r>
      <w:r>
        <w:t xml:space="preserve"> </w:t>
      </w:r>
      <m:oMath>
        <m:r>
          <m:t>31</m:t>
        </m:r>
        <m:r>
          <m:rPr>
            <m:sty m:val="p"/>
          </m:rPr>
          <m:t>×</m:t>
        </m:r>
        <m:r>
          <m:t>31</m:t>
        </m:r>
      </m:oMath>
      <w:r>
        <w:t xml:space="preserve"> </w:t>
      </w:r>
      <w:r>
        <w:t xml:space="preserve">: Revisiting large kernel design in cnns. In CVPR, 2022. 3</w:t>
      </w:r>
    </w:p>
    <w:p>
      <w:pPr>
        <w:pStyle w:val="a0"/>
      </w:pPr>
      <w:r>
        <w:t xml:space="preserve">[14] Alexey Dosovitskiy, Lucas Beyer, Alexander Kolesnikov, Dirk Weissenborn, Xiaohua Zhai, Thomas Unterthiner, Mostafa Dehghani, Matthias Minderer, Georg Heigold, Syl-vain Gelly, et al. An image is worth 16x16 words: Transformers for image recognition at scale. ArXiv, 2020. 3</w:t>
      </w:r>
    </w:p>
    <w:p>
      <w:pPr>
        <w:pStyle w:val="a0"/>
      </w:pPr>
      <w:r>
        <w:t xml:space="preserve">[15] M. Everingham, L. Van Gool, C. K. I. Williams, J. Winn, and A. Zisserman. The PASCAL Visual Object Classes Challenge 2007 (VOC2007) Results. http://www.pascal-network.org/challenges/VOC/voc2007/workshop/index.html. 6</w:t>
      </w:r>
    </w:p>
    <w:p>
      <w:pPr>
        <w:pStyle w:val="a0"/>
      </w:pPr>
      <w:r>
        <w:t xml:space="preserve">[16] M. Everingham, L. Van Gool, C. K. I. Williams, J. Winn, and A. Zisserman. The PASCAL Visual Object Classes Challenge 2012 (VOC2012) Results. http://www.pascal-network.org/challenges/VOC/voc2012/workshop/index.html. 6</w:t>
      </w:r>
    </w:p>
    <w:p>
      <w:pPr>
        <w:pStyle w:val="a0"/>
      </w:pPr>
      <w:r>
        <w:t xml:space="preserve">[17] Meng-Hao Guo, Chengrou Lu, Zheng-Ning Liu, Ming-Ming Cheng, and Shiyong Hu. Visual attention network. ArXiv, 2022. 3, 5, 6, 12</w:t>
      </w:r>
    </w:p>
    <w:p>
      <w:pPr>
        <w:pStyle w:val="a0"/>
      </w:pPr>
      <w:r>
        <w:t xml:space="preserve">[18] Meng-Hao Guo, Cheng-Ze Lu, Qibin Hou, Zhengning Liu, Ming-Ming Cheng, and Shi-Min Hu. SegNeXt: Rethinking convolutional attention design for semantic segmentation. ArXiv, 2022. 3, 5, 6</w:t>
      </w:r>
    </w:p>
    <w:p>
      <w:pPr>
        <w:pStyle w:val="a0"/>
      </w:pPr>
      <w:r>
        <w:t xml:space="preserve">[19] Zonghao Guo, Chang Liu, Xiaosong Zhang, Jianbin Jiao, Xi-angyang Ji, and Qixiang Ye. Beyond bounding-box: Convex-hull feature adaptation for oriented and densely packed object detection. In CVPR, 2021. 7</w:t>
      </w:r>
    </w:p>
    <w:p>
      <w:pPr>
        <w:pStyle w:val="a0"/>
      </w:pPr>
      <w:r>
        <w:t xml:space="preserve">[20] Jiaming Han, Jian Ding, Jie Li, and Gui-Song Xia. Align deep features for oriented object detection. TGARS, 2020. 2,</w:t>
      </w:r>
      <w:r>
        <w:t xml:space="preserve"> </w:t>
      </w:r>
      <m:oMath>
        <m:r>
          <m:t>5</m:t>
        </m:r>
        <m:r>
          <m:rPr>
            <m:sty m:val="p"/>
          </m:rPr>
          <m:t>,</m:t>
        </m:r>
        <m:r>
          <m:t>6</m:t>
        </m:r>
        <m:r>
          <m:rPr>
            <m:sty m:val="p"/>
          </m:rPr>
          <m:t>,</m:t>
        </m:r>
        <m:r>
          <m:t>7</m:t>
        </m:r>
        <m:r>
          <m:rPr>
            <m:sty m:val="p"/>
          </m:rPr>
          <m:t>,</m:t>
        </m:r>
        <m:r>
          <m:t>14</m:t>
        </m:r>
        <m:r>
          <m:rPr>
            <m:sty m:val="p"/>
          </m:rPr>
          <m:t>,</m:t>
        </m:r>
        <m:r>
          <m:t>16</m:t>
        </m:r>
      </m:oMath>
    </w:p>
    <w:p>
      <w:pPr>
        <w:pStyle w:val="a0"/>
      </w:pPr>
      <w:r>
        <w:t xml:space="preserve">[21] Jiaming Han, Jian Ding, Nan Xue, and Gui-Song Xia. Re-Det: A rotation-equivariant detector for aerial object detection. In CVPR, 2021. 5, 6, 7, 14</w:t>
      </w:r>
    </w:p>
    <w:p>
      <w:pPr>
        <w:pStyle w:val="a0"/>
      </w:pPr>
      <w:r>
        <w:t xml:space="preserve">[22] Siyuan Hao, Bin Wu, Kun Zhao, Yuanxin Ye, and Wei Wang. Two-stream swin transformer with differentiable sobel operator for remote sensing image classification. Remote Sensing, 2022. 3</w:t>
      </w:r>
    </w:p>
    <w:p>
      <w:pPr>
        <w:pStyle w:val="a0"/>
      </w:pPr>
      <w:r>
        <w:t xml:space="preserve">[23] Dan Hendrycks and Kevin Gimpel. Bridging nonlinearities and stochastic regularizers with gaussian error linear units. CoRR, 2016. 12</w:t>
      </w:r>
    </w:p>
    <w:p>
      <w:pPr>
        <w:pStyle w:val="a0"/>
      </w:pPr>
      <w:r>
        <w:t xml:space="preserve">[24] Liping Hou, Ke Lu, Jian Xue, and Yuqiu Li. Shape-adaptive selection and measurement for oriented object detection. In AAAI, 2022. 7</w:t>
      </w:r>
    </w:p>
    <w:p>
      <w:pPr>
        <w:pStyle w:val="a0"/>
      </w:pPr>
      <w:r>
        <w:t xml:space="preserve">[25] Qibin Hou, Cheng-Ze Lu, Ming-Ming Cheng, and Jiashi Feng. Conv2former: A simple transformer-style ConvNet for visual recognition. ArXiv, 2022. 3, 5, 12</w:t>
      </w:r>
    </w:p>
    <w:p>
      <w:pPr>
        <w:pStyle w:val="a0"/>
      </w:pPr>
      <w:r>
        <w:t xml:space="preserve">[26] Jie Hu, Li Shen, Samuel Albanie, Gang Sun, and Andrea Vedaldi. Gather-excite: Exploiting feature context in convolutional neural networks. In NeurPIS, 2018. 3</w:t>
      </w:r>
    </w:p>
    <w:p>
      <w:pPr>
        <w:pStyle w:val="a0"/>
      </w:pPr>
      <w:r>
        <w:t xml:space="preserve">[27] Jie Hu, Li Shen, and Gang Sun. Squeeze-and-excitation networks. In CVPR, 2018. 3</w:t>
      </w:r>
    </w:p>
    <w:p>
      <w:pPr>
        <w:pStyle w:val="a0"/>
      </w:pPr>
      <w:r>
        <w:t xml:space="preserve">[28] Steven Lang, Fabrizio Ventola, and Kristian Kersting. Dafne: A one-stage anchor-free deep model for oriented object detection. CoRR, 2021. 7</w:t>
      </w:r>
    </w:p>
    <w:p>
      <w:pPr>
        <w:pStyle w:val="a0"/>
      </w:pPr>
      <w:r>
        <w:t xml:space="preserve">[29] Hei Law and Jia Deng. Cornernet: Detecting objects as paired keypoints. In ECCV, 2018. 2</w:t>
      </w:r>
    </w:p>
    <w:p>
      <w:pPr>
        <w:pStyle w:val="a0"/>
      </w:pPr>
      <w:r>
        <w:t xml:space="preserve">[30] Xiang Li, Wenhai Wang, Xiaolin Hu, and Jian Yang. Selective kernel networks. In CVPR, 2019. 3, 6</w:t>
      </w:r>
    </w:p>
    <w:p>
      <w:pPr>
        <w:pStyle w:val="a0"/>
      </w:pPr>
      <w:r>
        <w:t xml:space="preserve">[31] Yuxuan Li, Xiang Li, and Jian Yang. Spatial group-wise enhance: Enhancing semantic feature learning in cnn. In ACCV, 2022. 3</w:t>
      </w:r>
    </w:p>
    <w:p>
      <w:pPr>
        <w:pStyle w:val="a0"/>
      </w:pPr>
      <w:r>
        <w:t xml:space="preserve">[32] Tsung-Yi Lin, Priya Goyal, Ross Girshick, Kaiming He, and Piotr Dollár. Focal loss for dense object detection. In ICCV, 2017. 7</w:t>
      </w:r>
    </w:p>
    <w:p>
      <w:pPr>
        <w:pStyle w:val="a0"/>
      </w:pPr>
      <w:r>
        <w:t xml:space="preserve">[33] Tsung-Yi Lin, Michael Maire, Serge J. Belongie, James Hays, Pietro Perona, Deva Ramanan, Piotr Dollár, and C. Lawrence Zitnick. Microsoft coco: Common objects in context. In ECCV, 2014. 5</w:t>
      </w:r>
    </w:p>
    <w:p>
      <w:pPr>
        <w:pStyle w:val="a0"/>
      </w:pPr>
      <w:r>
        <w:t xml:space="preserve">[34] Jiang-Jiang Liu, Qibin Hou, Ming-Ming Cheng, Changhu Wang, and Jiashi Feng. Improving convolutional networks with self-calibrated convolutions. In CVPR, 2020. 3, 6</w:t>
      </w:r>
    </w:p>
    <w:p>
      <w:pPr>
        <w:pStyle w:val="a0"/>
      </w:pPr>
      <w:r>
        <w:t xml:space="preserve">[35] Shiwei Liu, Tianlong Chen, Xiaohan Chen, Xuxi Chen, Qiao Xiao, Boqian Wu, Mykola Pechenizkiy, Decebal Mocanu, and Zhangyang Wang. More convnets in the 2020s: Scaling up kernels beyond 51x51 using sparsity. ArXiv, 2022. 3</w:t>
      </w:r>
    </w:p>
    <w:p>
      <w:pPr>
        <w:pStyle w:val="a0"/>
      </w:pPr>
      <w:r>
        <w:t xml:space="preserve">[36] Ze Liu, Yutong Lin, Yue Cao, Han Hu, Yixuan Wei, Zheng Zhang, Stephen Lin, and Baining Guo. Swin transformer: Hierarchical vision transformer using shifted windows. In ICCV, 2021. 3</w:t>
      </w:r>
    </w:p>
    <w:p>
      <w:pPr>
        <w:pStyle w:val="a0"/>
      </w:pPr>
      <w:r>
        <w:t xml:space="preserve">[37] Zhuang Liu, Hanzi Mao, Chao-Yuan Wu, Christoph Feicht-enhofer, Trevor Darrell, and Saining Xie. A convnet for the 2020s. In CVPR, 2022. 3</w:t>
      </w:r>
    </w:p>
    <w:p>
      <w:pPr>
        <w:pStyle w:val="a0"/>
      </w:pPr>
      <w:r>
        <w:t xml:space="preserve">[38] Zhuang Liu, Hanzi Mao, Chao-Yuan Wu, Christoph Feicht-enhofer, Trevor Darrell, and Saining Xie. A convnet for the 2020s. In CVPR, 2022. 12</w:t>
      </w:r>
    </w:p>
    <w:p>
      <w:pPr>
        <w:pStyle w:val="a0"/>
      </w:pPr>
      <w:r>
        <w:t xml:space="preserve">[39] Zikun Liu, Hongzhen Wang, Lubin Weng, and Yiping Yang. Ship rotated bounding box space for ship extraction from high-resolution optical satellite images with complex backgrounds. IEEE Geoscience and Remote Sensing Letters, 2016. 5</w:t>
      </w:r>
    </w:p>
    <w:p>
      <w:pPr>
        <w:pStyle w:val="a0"/>
      </w:pPr>
      <w:r>
        <w:t xml:space="preserve">[40] Yang Long, Gui-Song Xia, Shengyang Li, Wen Yang, Michael Ying Yang, Xiao Xiang Zhu, Liangpei Zhang, and Deren Li. On creating benchmark dataset for aerial image interpretation: Reviews, guidances, and million-aid. IEEE Journal of Selected Topics in Applied Earth Observations and Remote Sensing, 2021. 5</w:t>
      </w:r>
    </w:p>
    <w:p>
      <w:pPr>
        <w:pStyle w:val="a0"/>
      </w:pPr>
      <w:r>
        <w:t xml:space="preserve">[41] Ilya Loshchilov and Frank Hutter. Decoupled weight decay regularization. ArXiv, 2017. 5</w:t>
      </w:r>
    </w:p>
    <w:p>
      <w:pPr>
        <w:pStyle w:val="a0"/>
      </w:pPr>
      <w:r>
        <w:t xml:space="preserve">[42] Wenjie Luo, Yujia Li, Raquel Urtasun, and Richard Zemel. Understanding the effective receptive field in deep convolutional neural networks. In NeurIPS, 2016. 3</w:t>
      </w:r>
    </w:p>
    <w:p>
      <w:pPr>
        <w:pStyle w:val="a0"/>
      </w:pPr>
      <w:r>
        <w:t xml:space="preserve">[43] Chengqi Lyu, Wenwei Zhang, Haian Huang, Yue Zhou, Yudong Wang, Yanyi Liu, Shilong Zhang, and Kai Chen. Rtmdet: An empirical study of designing real-time object detectors. CoRR, 2022. 6, 7</w:t>
      </w:r>
    </w:p>
    <w:p>
      <w:pPr>
        <w:pStyle w:val="a0"/>
      </w:pPr>
      <w:r>
        <w:t xml:space="preserve">[44] Qi Ming, Zhiqiang Zhou, Lingjuan Miao, Hongwei Zhang, and Linhao Li. Dynamic anchor learning for arbitrary-oriented object detection. CoRR, 2020. 6</w:t>
      </w:r>
    </w:p>
    <w:p>
      <w:pPr>
        <w:pStyle w:val="a0"/>
      </w:pPr>
      <w:r>
        <w:t xml:space="preserve">[45] Mohammed Bany Muhammad and Mohammed Yeasin. Eigen-cam: Class activation map using principal components. CoRR, 2020. 7</w:t>
      </w:r>
    </w:p>
    <w:p>
      <w:pPr>
        <w:pStyle w:val="a0"/>
      </w:pPr>
      <w:r>
        <w:t xml:space="preserve">[46] Xingjia Pan, Yuqiang Ren, Kekai Sheng, Weiming Dong, Haolei Yuan, Xiaowei Guo, Chongyang Ma, and Chang-sheng</w:t>
      </w:r>
      <w:r>
        <w:t xml:space="preserve"> </w:t>
      </w:r>
      <m:oMath>
        <m:r>
          <m:rPr>
            <m:sty m:val="p"/>
          </m:rPr>
          <m:t>X</m:t>
        </m:r>
        <m:r>
          <m:rPr>
            <m:sty m:val="p"/>
          </m:rPr>
          <m:t>u</m:t>
        </m:r>
      </m:oMath>
      <w:r>
        <w:t xml:space="preserve"> </w:t>
      </w:r>
      <w:r>
        <w:t xml:space="preserve">. Dynamic refinement network for oriented and densely packed object detection. In CVPR, 2020. 2, 6</w:t>
      </w:r>
    </w:p>
    <w:p>
      <w:pPr>
        <w:pStyle w:val="a0"/>
      </w:pPr>
      <w:r>
        <w:t xml:space="preserve">[47] Teerapong Panboonyuen, Kulsawasd Jitkajornwanich, Siam Lawawirojwong, Panu Srestasathiern, and Peerapon Va-teekul. Transformer-based decoder designs for semantic segmentation on remotely sensed images. Remote Sensing, 2021. 3</w:t>
      </w:r>
    </w:p>
    <w:p>
      <w:pPr>
        <w:pStyle w:val="a0"/>
      </w:pPr>
      <w:r>
        <w:t xml:space="preserve">[48] Jongchan Park, Sanghyun Woo, Joon-Young Lee, and In-So Kweon. Bam: Bottleneck attention module. In British Machine Vision Conference, 2018. 3</w:t>
      </w:r>
    </w:p>
    <w:p>
      <w:pPr>
        <w:pStyle w:val="a0"/>
      </w:pPr>
      <w:r>
        <w:t xml:space="preserve">[49] Malsha V. Perera, Wele Gedara Chaminda Bandara, Jeya Maria Jose Valanarasu, and Vishal M. Patel. Transformer-based SAR image despeckling. CoRR, 2022. 3</w:t>
      </w:r>
    </w:p>
    <w:p>
      <w:pPr>
        <w:pStyle w:val="a0"/>
      </w:pPr>
      <w:r>
        <w:t xml:space="preserve">[50] Wen Qian, Xue Yang, Silong Peng, Junchi Yan, and Yue Guo. Learning modulated loss for rotated object detection. In</w:t>
      </w:r>
      <w:r>
        <w:t xml:space="preserve"> </w:t>
      </w:r>
      <m:oMath>
        <m:r>
          <m:t>A</m:t>
        </m:r>
        <m:r>
          <m:t>A</m:t>
        </m:r>
        <m:r>
          <m:t>A</m:t>
        </m:r>
        <m:r>
          <m:t>I</m:t>
        </m:r>
        <m:r>
          <m:rPr>
            <m:sty m:val="p"/>
          </m:rPr>
          <m:t>,</m:t>
        </m:r>
        <m:r>
          <m:t>2021.1</m:t>
        </m:r>
        <m:r>
          <m:rPr>
            <m:sty m:val="p"/>
          </m:rPr>
          <m:t>,</m:t>
        </m:r>
        <m:r>
          <m:t>2</m:t>
        </m:r>
      </m:oMath>
    </w:p>
    <w:p>
      <w:pPr>
        <w:pStyle w:val="a0"/>
      </w:pPr>
      <w:r>
        <w:t xml:space="preserve">[51] René Ranftl, Alexey Bochkovskiy, and Vladlen Koltun. Vision transformers for dense prediction. In ICCV, 2021. 3</w:t>
      </w:r>
    </w:p>
    <w:p>
      <w:pPr>
        <w:pStyle w:val="a0"/>
      </w:pPr>
      <w:r>
        <w:t xml:space="preserve">[52] Shaoqing Ren, Kaiming He, Ross Girshick, and Jian Sun. Faster R-CNN: Towards real-time object detection with region proposal networks. In NeurIPS, 2015. 2, 7</w:t>
      </w:r>
    </w:p>
    <w:p>
      <w:pPr>
        <w:pStyle w:val="a0"/>
      </w:pPr>
      <w:r>
        <w:t xml:space="preserve">[53] Xian Sun, Peijin Wang, Zhiyuan Yan, Feng Xu, Ruiping Wang, Wenhui Diao, Jin Chen, Jihao Li, Yingchao Feng, Tao</w:t>
      </w:r>
      <w:r>
        <w:t xml:space="preserve"> </w:t>
      </w:r>
      <m:oMath>
        <m:r>
          <m:rPr>
            <m:sty m:val="p"/>
          </m:rPr>
          <m:t>X</m:t>
        </m:r>
        <m:r>
          <m:rPr>
            <m:sty m:val="p"/>
          </m:rPr>
          <m:t>u</m:t>
        </m:r>
      </m:oMath>
      <w:r>
        <w:t xml:space="preserve"> </w:t>
      </w:r>
      <w:r>
        <w:t xml:space="preserve">, Martin Weinmann, Stefan Hinz, Cheng Wang, and Kun Fu. FAIR1m: A benchmark dataset for fine-grained object recognition in high-resolution remote sensing imagery. IS-PRS Journal of Photogrammetry and Remote Sensing, 2022.</w:t>
      </w:r>
      <w:r>
        <w:t xml:space="preserve"> </w:t>
      </w:r>
      <m:oMath>
        <m:r>
          <m:t>5</m:t>
        </m:r>
        <m:r>
          <m:rPr>
            <m:sty m:val="p"/>
          </m:rPr>
          <m:t>,</m:t>
        </m:r>
        <m:r>
          <m:t>7</m:t>
        </m:r>
        <m:r>
          <m:rPr>
            <m:sty m:val="p"/>
          </m:rPr>
          <m:t>,</m:t>
        </m:r>
        <m:r>
          <m:t>16</m:t>
        </m:r>
      </m:oMath>
    </w:p>
    <w:p>
      <w:pPr>
        <w:pStyle w:val="a0"/>
      </w:pPr>
      <w:r>
        <w:t xml:space="preserve">[54] Ashish Vaswani, Noam Shazeer, Niki Parmar, Jakob Uszko-reit, Llion Jones, Aidan N Gomez, Łukasz Kaiser, and Illia Polosukhin. Attention is all you need. NeurIPS, 2017. 3</w:t>
      </w:r>
    </w:p>
    <w:p>
      <w:pPr>
        <w:pStyle w:val="a0"/>
      </w:pPr>
      <w:r>
        <w:t xml:space="preserve">[55] Di Wang, Qiming Zhang, Yufei Xu, Jing Zhang, Bo Du, Dacheng Tao, and Liangpei Zhang. Advancing plain vision transformer towards remote sensing foundation model. TGARS, 2022. 3, 7</w:t>
      </w:r>
    </w:p>
    <w:p>
      <w:pPr>
        <w:pStyle w:val="a0"/>
      </w:pPr>
      <w:r>
        <w:t xml:space="preserve">[56] Jinwang Wang, Wen Yang, Heng-Chao Li, Haijian Zhang, and Gui-Song Xia. Learning center probability map for detecting objects in aerial images. TGARS, 2021. 2, 6, 7</w:t>
      </w:r>
    </w:p>
    <w:p>
      <w:pPr>
        <w:pStyle w:val="a0"/>
      </w:pPr>
      <w:r>
        <w:t xml:space="preserve">[57] Wenhai Wang, Enze Xie, Xiang Li, Deng-Ping Fan, Kaitao Song, Ding Liang, Tong Lu, Ping Luo, and Ling Shao. Pyramid vision transformer: A versatile backbone for dense prediction without convolutions. In ICCV, 2021. 3</w:t>
      </w:r>
    </w:p>
    <w:p>
      <w:pPr>
        <w:pStyle w:val="a0"/>
      </w:pPr>
      <w:r>
        <w:t xml:space="preserve">[58] Wenhai Wang, Enze Xie, Xiang Li, Deng-Ping Fan, Kaitao Song, Ding Liang, Tong Lu, Ping Luo, and Ling Shao. Pvt v2: Improved baselines with pyramid vision transformer. CVM, 2022. 3, 12</w:t>
      </w:r>
    </w:p>
    <w:p>
      <w:pPr>
        <w:pStyle w:val="a0"/>
      </w:pPr>
      <w:r>
        <w:t xml:space="preserve">[59] Sanghyun Woo, Shoubhik Debnath, Ronghang Hu, Xinlei Chen, Zhuang Liu, In-So Kweon, and Saining Xie. Con-vnext v2: Co-designing and scaling convnets with masked autoencoders. Arxiv, 2023. 6</w:t>
      </w:r>
    </w:p>
    <w:p>
      <w:pPr>
        <w:pStyle w:val="a0"/>
      </w:pPr>
      <w:r>
        <w:t xml:space="preserve">[60] Sanghyun Woo, Jongchan Park, Joon-Young Lee, and In So Kweon. CBAM: Convolutional block attention module. In ECCV, 2018. 3</w:t>
      </w:r>
    </w:p>
    <w:p>
      <w:pPr>
        <w:pStyle w:val="a0"/>
      </w:pPr>
      <w:r>
        <w:t xml:space="preserve">[61] Gui-Song Xia, Xiang Bai, Jian Ding, Zhen Zhu, Serge Be-longie, Jiebo Luo, Mihai Datcu, Marcello Pelillo, and Liang-pei Zhang. Dota: A large-scale dataset for object detection in aerial images. In CVPR, 2018. 5</w:t>
      </w:r>
    </w:p>
    <w:p>
      <w:pPr>
        <w:pStyle w:val="a0"/>
      </w:pPr>
      <w:r>
        <w:t xml:space="preserve">[62] Xingxing Xie, Gong Cheng, Jiabao Wang, Xiwen Yao, and Junwei Han. Oriented R-CNN for object detection. In ICCV, 2021. 1, 2, 5, 6, 7, 14, 16</w:t>
      </w:r>
    </w:p>
    <w:p>
      <w:pPr>
        <w:pStyle w:val="a0"/>
      </w:pPr>
      <w:r>
        <w:t xml:space="preserve">[63] Xiangkai Xu, Zhejun Feng, Changqing Cao, Mengyuan Li, Jin Wu, Zengyan Wu, Yajie Shang, and Shubing Ye. An improved swin transformer-based model for remote sensing object detection and instance segmentation. Remote Sensing, 2021. 3</w:t>
      </w:r>
    </w:p>
    <w:p>
      <w:pPr>
        <w:pStyle w:val="a0"/>
      </w:pPr>
      <w:r>
        <w:t xml:space="preserve">[64] Yongchao Xu, Mingtao Fu, Qimeng Wang, Yukang Wang, Kai Chen, Gui-Song Xia, and Xiang Bai. Gliding vertex on the horizontal bounding box for multi-oriented object detection. IEEE Transactions on Pattern Analysis and Machine Intelligence, 2021. 1, 2, 6, 7</w:t>
      </w:r>
    </w:p>
    <w:p>
      <w:pPr>
        <w:pStyle w:val="a0"/>
      </w:pPr>
      <w:r>
        <w:t xml:space="preserve">[65] Haotian Yan, Zhe Li, Weijian Li, Changhu Wang, Ming Wu, and Chuang Zhang. Contnet: Why not use convolution and transformer at the same time? CoRR, 2021. 3</w:t>
      </w:r>
    </w:p>
    <w:p>
      <w:pPr>
        <w:pStyle w:val="a0"/>
      </w:pPr>
      <w:r>
        <w:t xml:space="preserve">[66] Brandon Yang, Gabriel Bender, Quoc V Le, and Jiquan Ngiam. Condconv: Conditionally parameterized convolutions for efficient inference. NeurIPS, 2019. 3</w:t>
      </w:r>
    </w:p>
    <w:p>
      <w:pPr>
        <w:pStyle w:val="a0"/>
      </w:pPr>
      <w:r>
        <w:t xml:space="preserve">[67] Jing Yang, Qingshan Liu, and Kaihua Zhang. Stacked hourglass network for robust facial landmark localisation. In CVPR Workshops, 2017. 2</w:t>
      </w:r>
    </w:p>
    <w:p>
      <w:pPr>
        <w:pStyle w:val="a0"/>
      </w:pPr>
      <w:r>
        <w:t xml:space="preserve">[68] Xue Yang, Qingqing Liu, Junchi Yan, and Ang Li. R3det: Refined single-stage detector with feature refinement for rotating object. CoRR, 2019. 1, 2, 5, 6, 7, 16</w:t>
      </w:r>
    </w:p>
    <w:p>
      <w:pPr>
        <w:pStyle w:val="a0"/>
      </w:pPr>
      <w:r>
        <w:t xml:space="preserve">[69] Xue Yang and Junchi Yan. Arbitrary-oriented object detection with circular smooth label. In ECCV, 2020. 7</w:t>
      </w:r>
    </w:p>
    <w:p>
      <w:pPr>
        <w:pStyle w:val="a0"/>
      </w:pPr>
      <w:r>
        <w:t xml:space="preserve">[70] Xue Yang, Junchi Yan, Qi Ming, Wentao Wang, Xiaopeng Zhang, and Qi Tian. Rethinking rotated object detection with gaussian wasserstein distance loss. In ICML, 2021. 1, 6, 7</w:t>
      </w:r>
    </w:p>
    <w:p>
      <w:pPr>
        <w:pStyle w:val="a0"/>
      </w:pPr>
      <w:r>
        <w:t xml:space="preserve">[71] Xue Yang, Jirui Yang, Junchi Yan, Yue Zhang, Tengfei Zhang, Zhi Guo, Xian Sun, and Kun Fu. SCRDet: Towards more robust detection for small, cluttered and rotated objects. In</w:t>
      </w:r>
      <w:r>
        <w:t xml:space="preserve"> </w:t>
      </w:r>
      <m:oMath>
        <m:r>
          <m:t>I</m:t>
        </m:r>
        <m:r>
          <m:t>C</m:t>
        </m:r>
        <m:r>
          <m:t>C</m:t>
        </m:r>
        <m:r>
          <m:t>V</m:t>
        </m:r>
        <m:r>
          <m:rPr>
            <m:sty m:val="p"/>
          </m:rPr>
          <m:t>,</m:t>
        </m:r>
        <m:r>
          <m:t>2019.2</m:t>
        </m:r>
        <m:r>
          <m:rPr>
            <m:sty m:val="p"/>
          </m:rPr>
          <m:t>,</m:t>
        </m:r>
        <m:r>
          <m:t>7</m:t>
        </m:r>
      </m:oMath>
    </w:p>
    <w:p>
      <w:pPr>
        <w:pStyle w:val="a0"/>
      </w:pPr>
      <w:r>
        <w:t xml:space="preserve">[72] Xue Yang, Xiaojiang Yang, Jirui Yang, Qi Ming, Wentao Wang, Qi Tian, and Junchi Yan. Learning high-precision bounding box for rotated object detection via kullback-leibler divergence. In NeurIPS, 2021. 1, 7</w:t>
      </w:r>
    </w:p>
    <w:p>
      <w:pPr>
        <w:pStyle w:val="a0"/>
      </w:pPr>
      <w:r>
        <w:t xml:space="preserve">[73] Xue Yang, Yue Zhou, Gefan Zhang, Jirui Yang, Wentao Wang, Junchi Yan, Xiaopeng Zhang, and Qi Tian. The KFIoU loss for rotated object detection. In ICLR, 2022. 7</w:t>
      </w:r>
    </w:p>
    <w:p>
      <w:pPr>
        <w:pStyle w:val="a0"/>
      </w:pPr>
      <w:r>
        <w:t xml:space="preserve">[74] Weihao Yu, Mi Luo, Pan Zhou, Chenyang Si, Yichen Zhou, Xinchao Wang, Jiashi Feng, and Shuicheng Yan. Metaformer is actually what you need for vision. In CVPR, 2022. 3, 12</w:t>
      </w:r>
    </w:p>
    <w:p>
      <w:pPr>
        <w:pStyle w:val="a0"/>
      </w:pPr>
      <w:r>
        <w:t xml:space="preserve">[75] Syed Sahil Abbas Zaidi, Mohammad Samar Ansari, Asra Aslam, Nadia Kanwal, Mamoona Asghar, and Brian Lee. A survey of modern deep learning based object detection models. Digital Signal Processing, 2022. 1</w:t>
      </w:r>
    </w:p>
    <w:p>
      <w:pPr>
        <w:pStyle w:val="a0"/>
      </w:pPr>
      <w:r>
        <w:t xml:space="preserve">[76] Cui Zhang, Liejun Wang, Shuli Cheng, and Yongming Li. Swinsunet: Pure transformer network for remote sensing image change detection. IEEE Transactions on Geoscience and Remote Sensing, 2022. 3</w:t>
      </w:r>
    </w:p>
    <w:p>
      <w:pPr>
        <w:pStyle w:val="a0"/>
      </w:pPr>
      <w:r>
        <w:t xml:space="preserve">[77] Hang Zhang, Chongruo Wu, Zhongyue Zhang, Yi Zhu, Haibin Lin, Zhi Zhang, Yue Sun, Tong He, Jonas Mueller, R. Manmatha, Mu Li, and Alexander Smola. Resnest: Split-attention networks. In CVPR Workshops, 2022. 3, 6</w:t>
      </w:r>
    </w:p>
    <w:p>
      <w:pPr>
        <w:pStyle w:val="a0"/>
      </w:pPr>
      <w:r>
        <w:t xml:space="preserve">[78] Sixiao Zheng, Jiachen Lu, Hengshuang Zhao, Xiatian Zhu, Zekun Luo, Yabiao Wang, Yanwei Fu, Jianfeng Feng, Tao Xiang, Philip H.S. Torr, and Li Zhang. Rethinking semantic segmentation from a sequence-to-sequence perspective with transformers. In CVPR, 2021. 3</w:t>
      </w:r>
    </w:p>
    <w:p>
      <w:pPr>
        <w:pStyle w:val="a0"/>
      </w:pPr>
      <w:r>
        <w:t xml:space="preserve">[79] Xingyi Zhou, Dequan Wang, and Philipp Krähenbühl. Objects as points. ArXiv, 2019. 2</w:t>
      </w:r>
    </w:p>
    <w:p>
      <w:pPr>
        <w:pStyle w:val="a0"/>
      </w:pPr>
      <w:r>
        <w:t xml:space="preserve">[80] Xizhou Zhu, Han Hu, Stephen Lin, and Jifeng Dai. Deformable convnets v2: More deformable, better results. In CVPR, 2019. 3</w:t>
      </w:r>
    </w:p>
    <w:bookmarkEnd w:id="80"/>
    <w:bookmarkStart w:id="81" w:name="a.-appendix"/>
    <w:p>
      <w:pPr>
        <w:pStyle w:val="1"/>
      </w:pPr>
      <w:r>
        <w:t xml:space="preserve">A. Appendix</w:t>
      </w:r>
    </w:p>
    <w:bookmarkEnd w:id="81"/>
    <w:bookmarkStart w:id="82" w:name="附录a"/>
    <w:p>
      <w:pPr>
        <w:pStyle w:val="1"/>
      </w:pPr>
      <w:r>
        <w:rPr>
          <w:rFonts w:hint="eastAsia"/>
        </w:rPr>
        <w:t xml:space="preserve">附录A</w:t>
      </w:r>
    </w:p>
    <w:bookmarkEnd w:id="82"/>
    <w:bookmarkStart w:id="83" w:name="a.1.-lsknet-block"/>
    <w:p>
      <w:pPr>
        <w:pStyle w:val="1"/>
      </w:pPr>
      <w:r>
        <w:t xml:space="preserve">A.1. LSKNet Block</w:t>
      </w:r>
    </w:p>
    <w:bookmarkEnd w:id="83"/>
    <w:bookmarkStart w:id="87" w:name="a.1.-lsknet模块"/>
    <w:p>
      <w:pPr>
        <w:pStyle w:val="1"/>
      </w:pPr>
      <w:r>
        <w:t xml:space="preserve">A.1. </w:t>
      </w:r>
      <w:r>
        <w:rPr>
          <w:rFonts w:hint="eastAsia"/>
        </w:rPr>
        <w:t xml:space="preserve">LSKNet模块</w:t>
      </w:r>
    </w:p>
    <w:p>
      <w:pPr>
        <w:pStyle w:val="FirstParagraph"/>
      </w:pPr>
      <w:r>
        <w:t xml:space="preserve">An illustration of an LSKNet Block is shown in Fig 8. The figure illustrates a repeated block in the backbone network, which is inspired by ConvNeXt [38], PVT-v2 [58], VAN [17], Conv2Former [25], and MetaFormer [74]. Each LSKNet block consists of two residual sub-blocks: the Large Kernel Selection (LK Selection) sub-block and the Feed-forward Network (FFN) sub-block. The LK Selection sub-block dynamically adjusts the network’s receptive field as needed. The FFN sub-block is used for channel mixing and feature refinement which consists of a sequence of a fully connected layer, a depth-wise convolution, a GELU [23] activation, and a second fully connected layer.</w:t>
      </w:r>
    </w:p>
    <w:p>
      <w:pPr>
        <w:pStyle w:val="a0"/>
      </w:pPr>
      <w:r>
        <w:rPr>
          <w:rFonts w:hint="eastAsia"/>
        </w:rPr>
        <w:t xml:space="preserve">图8展示了LSKNet模块的示例。该图说明了主干网络中的重复模块，该模块受到ConvNeXt</w:t>
      </w:r>
      <w:r>
        <w:t xml:space="preserve"> [38]、PVT-v2 [58]、VAN [17]、Conv2Former </w:t>
      </w:r>
      <w:r>
        <w:rPr>
          <w:rFonts w:hint="eastAsia"/>
        </w:rPr>
        <w:t xml:space="preserve">[25]和MetaFormer</w:t>
      </w:r>
      <w:r>
        <w:t xml:space="preserve"> </w:t>
      </w:r>
      <w:r>
        <w:rPr>
          <w:rFonts w:hint="eastAsia"/>
        </w:rPr>
        <w:t xml:space="preserve">[74]的启发。每个LSKNet模块由两个残差子模块组成：大型内核选择（LK</w:t>
      </w:r>
      <w:r>
        <w:t xml:space="preserve"> </w:t>
      </w:r>
      <w:r>
        <w:rPr>
          <w:rFonts w:hint="eastAsia"/>
        </w:rPr>
        <w:t xml:space="preserve">Selection）子模块和前馈网络（FFN）子模块。LK</w:t>
      </w:r>
      <w:r>
        <w:t xml:space="preserve"> </w:t>
      </w:r>
      <w:r>
        <w:rPr>
          <w:rFonts w:hint="eastAsia"/>
        </w:rPr>
        <w:t xml:space="preserve">Selection子模块根据需要动态调整网络的感受野。FFN子模块用于通道混合和特征精炼，包括一个全连接层、一个深度卷积、一个GELU</w:t>
      </w:r>
      <w:r>
        <w:t xml:space="preserve"> </w:t>
      </w:r>
      <w:r>
        <w:rPr>
          <w:rFonts w:hint="eastAsia"/>
        </w:rPr>
        <w:t xml:space="preserve">[23]激活函数和第二个全连接层的一系列操作。</w:t>
      </w:r>
    </w:p>
    <w:p>
      <w:pPr>
        <w:pStyle w:val="a0"/>
      </w:pPr>
      <w:r>
        <w:drawing>
          <wp:inline>
            <wp:extent cx="2159999" cy="2277136"/>
            <wp:effectExtent b="0" l="0" r="0" t="0"/>
            <wp:docPr descr="image" title="" id="85" name="Picture"/>
            <a:graphic>
              <a:graphicData uri="http://schemas.openxmlformats.org/drawingml/2006/picture">
                <pic:pic>
                  <pic:nvPicPr>
                    <pic:cNvPr descr="images/252fcceb-65b4-4df0-b3f3-7593a7cbe8a4_12_737291.jpg" id="86" name="Picture"/>
                    <pic:cNvPicPr>
                      <a:picLocks noChangeArrowheads="1" noChangeAspect="1"/>
                    </pic:cNvPicPr>
                  </pic:nvPicPr>
                  <pic:blipFill>
                    <a:blip r:embed="rId84"/>
                    <a:stretch>
                      <a:fillRect/>
                    </a:stretch>
                  </pic:blipFill>
                  <pic:spPr bwMode="auto">
                    <a:xfrm>
                      <a:off x="0" y="0"/>
                      <a:ext cx="2159999" cy="2277136"/>
                    </a:xfrm>
                    <a:prstGeom prst="rect">
                      <a:avLst/>
                    </a:prstGeom>
                    <a:noFill/>
                    <a:ln w="9525">
                      <a:noFill/>
                      <a:headEnd/>
                      <a:tailEnd/>
                    </a:ln>
                  </pic:spPr>
                </pic:pic>
              </a:graphicData>
            </a:graphic>
          </wp:inline>
        </w:drawing>
      </w:r>
    </w:p>
    <w:p>
      <w:pPr>
        <w:pStyle w:val="a0"/>
      </w:pPr>
      <w:r>
        <w:t xml:space="preserve">Figure 8: A block of LSKNet.</w:t>
      </w:r>
    </w:p>
    <w:p>
      <w:pPr>
        <w:pStyle w:val="a0"/>
      </w:pPr>
      <w:r>
        <w:rPr>
          <w:rFonts w:hint="eastAsia"/>
        </w:rPr>
        <w:t xml:space="preserve">图8：LSKNet的一个模块。</w:t>
      </w:r>
    </w:p>
    <w:bookmarkEnd w:id="87"/>
    <w:bookmarkStart w:id="88" w:name="Xf40b587bacdd80c6a2539cc8eb9f4cf18bd1a62"/>
    <w:p>
      <w:pPr>
        <w:pStyle w:val="1"/>
      </w:pPr>
      <w:r>
        <w:t xml:space="preserve">A.2. 2022 the Greater Bay Area International Al- gorithm Competition</w:t>
      </w:r>
    </w:p>
    <w:bookmarkEnd w:id="88"/>
    <w:bookmarkStart w:id="89" w:name="a.2.-2022粤港澳大湾区国际算法竞赛"/>
    <w:p>
      <w:pPr>
        <w:pStyle w:val="1"/>
      </w:pPr>
      <w:r>
        <w:t xml:space="preserve">A.2. </w:t>
      </w:r>
      <w:r>
        <w:rPr>
          <w:rFonts w:hint="eastAsia"/>
        </w:rPr>
        <w:t xml:space="preserve">2022粤港澳大湾区国际算法竞赛</w:t>
      </w:r>
    </w:p>
    <w:p>
      <w:pPr>
        <w:pStyle w:val="FirstParagraph"/>
      </w:pPr>
      <w:r>
        <w:t xml:space="preserve">The competition requires participants to train a remote sensing image object detection model using the Jittor framework and produce rotated bounding boxes of objects and their respective types in test images. The dataset used for the competition is a subset of FAIR1M-v2.0 and is provided by the Chinese Academy of Sciences’ Institute of Air and Space Information Innovation. It comprises 5000 training images, 576 preliminary test images, and 577 final test images. Example images of FAIR1M-v2.0 are shown in Fig. 9. The competition evaluates object detection performance based on ten object types: Airplane, Ship, Vehicle, Basketball_Court, Tennis_Court, Football_field, Baseball_field, Intersection, Roundabout, and Bridge. The mean Average Precision (mAP) evaluation metric is used, calculated based on the Pascal VOC 2012 Challenge. The Pre-stage and Final-stage are using the same finetuned model but with different test sets. The full competition scoreboard can be found at https://www.cvmart.net/race/ 10345/rank.</w:t>
      </w:r>
    </w:p>
    <w:p>
      <w:pPr>
        <w:pStyle w:val="a0"/>
      </w:pPr>
      <w:r>
        <w:rPr>
          <w:rFonts w:hint="eastAsia"/>
        </w:rPr>
        <w:t xml:space="preserve">比赛要求参赛者使用</w:t>
      </w:r>
      <w:r>
        <w:t xml:space="preserve"> Jittor </w:t>
      </w:r>
      <w:r>
        <w:rPr>
          <w:rFonts w:hint="eastAsia"/>
        </w:rPr>
        <w:t xml:space="preserve">框架训练一个遥感图像目标检测模型，并在测试图像中生成物体的旋转边界框及其相应的类型。比赛使用的数据集是</w:t>
      </w:r>
      <w:r>
        <w:t xml:space="preserve"> FAIR1M-v2.0 </w:t>
      </w:r>
      <w:r>
        <w:rPr>
          <w:rFonts w:hint="eastAsia"/>
        </w:rPr>
        <w:t xml:space="preserve">的子集，由中国科学院航空航天信息创新研究院提供。该数据集包括</w:t>
      </w:r>
      <w:r>
        <w:t xml:space="preserve"> 5000 </w:t>
      </w:r>
      <w:r>
        <w:rPr>
          <w:rFonts w:hint="eastAsia"/>
        </w:rPr>
        <w:t xml:space="preserve">张训练图像，576</w:t>
      </w:r>
      <w:r>
        <w:t xml:space="preserve"> </w:t>
      </w:r>
      <w:r>
        <w:rPr>
          <w:rFonts w:hint="eastAsia"/>
        </w:rPr>
        <w:t xml:space="preserve">张初赛测试图像和</w:t>
      </w:r>
      <w:r>
        <w:t xml:space="preserve"> 577 </w:t>
      </w:r>
      <w:r>
        <w:rPr>
          <w:rFonts w:hint="eastAsia"/>
        </w:rPr>
        <w:t xml:space="preserve">张决赛测试图像。FAIR1M-v2.0</w:t>
      </w:r>
      <w:r>
        <w:t xml:space="preserve"> </w:t>
      </w:r>
      <w:r>
        <w:rPr>
          <w:rFonts w:hint="eastAsia"/>
        </w:rPr>
        <w:t xml:space="preserve">的示例图像如图</w:t>
      </w:r>
      <w:r>
        <w:t xml:space="preserve"> 9 </w:t>
      </w:r>
      <w:r>
        <w:rPr>
          <w:rFonts w:hint="eastAsia"/>
        </w:rPr>
        <w:t xml:space="preserve">所示。比赛根据十种物体类型评估目标检测性能：飞机、船舶、车辆、篮球场、网球场、足球场、棒球场、路口、环形交通岛和桥梁。使用</w:t>
      </w:r>
      <w:r>
        <w:t xml:space="preserve"> Pascal VOC 2012 </w:t>
      </w:r>
      <w:r>
        <w:rPr>
          <w:rFonts w:hint="eastAsia"/>
        </w:rPr>
        <w:t xml:space="preserve">挑战赛的基础上的平均精度均值（mAP）评估指标。预赛阶段和决赛阶段使用的是同一个微调模型，但是测试集不同。完整的比赛排行榜可以在</w:t>
      </w:r>
      <w:r>
        <w:t xml:space="preserve"> https://www.cvmart.net/race/ 10345/rank </w:t>
      </w:r>
      <w:r>
        <w:rPr>
          <w:rFonts w:hint="eastAsia"/>
        </w:rPr>
        <w:t xml:space="preserve">找到。</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Model (Pre-stage)</w:t>
            </w:r>
          </w:p>
        </w:tc>
        <w:tc>
          <w:tcPr/>
          <w:p>
            <w:pPr>
              <w:pStyle w:val="Compact"/>
              <w:jc w:val="center"/>
            </w:pPr>
            <w:r>
              <w:t xml:space="preserve">mAP (%)</w:t>
            </w:r>
          </w:p>
        </w:tc>
      </w:tr>
      <w:tr>
        <w:tc>
          <w:tcPr/>
          <w:p>
            <w:pPr>
              <w:pStyle w:val="Compact"/>
              <w:jc w:val="center"/>
            </w:pPr>
            <w:r>
              <w:t xml:space="preserve">Single model</w:t>
            </w:r>
            <w:r>
              <w:t xml:space="preserve"> </w:t>
            </w:r>
            <m:oMath>
              <m:sSub>
                <m:e>
                  <m:r>
                    <m:t>​</m:t>
                  </m:r>
                </m:e>
                <m:sub>
                  <m:r>
                    <m:t>1</m:t>
                  </m:r>
                </m:sub>
              </m:sSub>
            </m:oMath>
          </w:p>
        </w:tc>
        <w:tc>
          <w:tcPr/>
          <w:p>
            <w:pPr>
              <w:pStyle w:val="Compact"/>
              <w:jc w:val="center"/>
            </w:pPr>
            <w:r>
              <w:t xml:space="preserve">80.29</w:t>
            </w:r>
          </w:p>
        </w:tc>
      </w:tr>
      <w:tr>
        <w:tc>
          <w:tcPr/>
          <w:p>
            <w:pPr>
              <w:pStyle w:val="Compact"/>
              <w:jc w:val="center"/>
            </w:pPr>
            <w:r>
              <w:t xml:space="preserve">Single model</w:t>
            </w:r>
            <w:r>
              <w:t xml:space="preserve"> </w:t>
            </w:r>
            <m:oMath>
              <m:sSub>
                <m:e>
                  <m:r>
                    <m:t>​</m:t>
                  </m:r>
                </m:e>
                <m:sub>
                  <m:r>
                    <m:t>2</m:t>
                  </m:r>
                </m:sub>
              </m:sSub>
            </m:oMath>
          </w:p>
        </w:tc>
        <w:tc>
          <w:tcPr/>
          <w:p>
            <w:pPr>
              <w:pStyle w:val="Compact"/>
              <w:jc w:val="center"/>
            </w:pPr>
            <w:r>
              <w:t xml:space="preserve">80.42</w:t>
            </w:r>
          </w:p>
        </w:tc>
      </w:tr>
      <w:tr>
        <w:tc>
          <w:tcPr/>
          <w:p>
            <w:pPr>
              <w:pStyle w:val="Compact"/>
              <w:jc w:val="center"/>
            </w:pPr>
            <w:r>
              <w:t xml:space="preserve">Output Ensemble</w:t>
            </w:r>
          </w:p>
        </w:tc>
        <w:tc>
          <w:tcPr/>
          <w:p>
            <w:pPr>
              <w:pStyle w:val="Compact"/>
              <w:jc w:val="center"/>
            </w:pPr>
            <w:r>
              <w:t xml:space="preserve">80.51</w:t>
            </w:r>
          </w:p>
        </w:tc>
      </w:tr>
      <w:tr>
        <w:tc>
          <w:tcPr/>
          <w:p>
            <w:pPr>
              <w:pStyle w:val="Compact"/>
              <w:jc w:val="center"/>
            </w:pPr>
            <w:r>
              <w:t xml:space="preserve">Weight Ensemble</w:t>
            </w:r>
          </w:p>
        </w:tc>
        <w:tc>
          <w:tcPr/>
          <w:p>
            <w:pPr>
              <w:pStyle w:val="Compact"/>
              <w:jc w:val="center"/>
            </w:pPr>
            <w:r>
              <w:t xml:space="preserve">80.81</w:t>
            </w:r>
          </w:p>
        </w:tc>
      </w:tr>
      <w:tr>
        <w:tc>
          <w:tcPr/>
          <w:p>
            <w:pPr>
              <w:pStyle w:val="Compact"/>
              <w:jc w:val="center"/>
            </w:pPr>
            <w:r>
              <w:t xml:space="preserve">Multi-level Ensemble (ours)</w:t>
            </w:r>
          </w:p>
        </w:tc>
        <w:tc>
          <w:tcPr/>
          <w:p>
            <w:pPr>
              <w:pStyle w:val="Compact"/>
              <w:jc w:val="center"/>
            </w:pPr>
            <w:r>
              <w:t xml:space="preserve">81.11</w:t>
            </w:r>
          </w:p>
        </w:tc>
      </w:tr>
    </w:tbl>
    <w:p>
      <w:pPr>
        <w:pStyle w:val="a0"/>
      </w:pPr>
      <w:r>
        <w:t xml:space="preserve">Table 12: Multi-level model ensemble strategy results.</w:t>
      </w:r>
    </w:p>
    <w:p>
      <w:pPr>
        <w:pStyle w:val="a0"/>
      </w:pPr>
      <w:r>
        <w:rPr>
          <w:rFonts w:hint="eastAsia"/>
        </w:rPr>
        <w:t xml:space="preserve">表</w:t>
      </w:r>
      <w:r>
        <w:t xml:space="preserve"> </w:t>
      </w:r>
      <w:r>
        <w:rPr>
          <w:rFonts w:hint="eastAsia"/>
        </w:rPr>
        <w:t xml:space="preserve">12：多层次模型集成策略结果。</w:t>
      </w:r>
    </w:p>
    <w:p>
      <w:pPr>
        <w:pStyle w:val="a0"/>
      </w:pPr>
      <w:r>
        <w:t xml:space="preserve">In this competition, we employ model ensemble strategies to further enhance the performance of our single detection model. Two common methods for model ensemble in object detection are model output ensemble and model weight ensemble. Model output ensemble involves merging the outputs of different detectors using non-maximal suppression (NMS), while model weight ensemble merges the weights of multiple models into a single merged model through weighted averaging. In order to achieve better results, we propose a multi-level ensemble strategy that combines both of these approaches. This strategy consists of two levels of ensembles. In the first level, we merge the weights of the two models with the best performance during training through weight averaging. In the second level, we merge the inference results of the two models using NMS. This forms a multi-layer ensemble mechanism that can produce the final ensembled inference results with high efficiency, using only two models. By employing this multilevel ensemble strategy, we have achieved significant improvements in the performance of our object detection models in this competition as shown in Tab. 12. Some visualisation results of our proposed model on the FAIR1M-v2.0 test set are given in Fig. 9.</w:t>
      </w:r>
    </w:p>
    <w:p>
      <w:pPr>
        <w:pStyle w:val="a0"/>
      </w:pPr>
      <w:r>
        <w:rPr>
          <w:rFonts w:hint="eastAsia"/>
        </w:rPr>
        <w:t xml:space="preserve">在本次竞赛中，我们采用了模型融合策略来进一步提升单个检测模型的性能。目标检测中模型融合的两种常见方法是模型输出融合和模型权重融合。模型输出融合涉及使用非最大值抑制（NMS）合并不同检测器的输出，而模型权重融合则通过加权平均将多个模型的权重合并为一个合并模型。为了获得更好的结果，我们提出了一种多级融合策略，该策略结合了上述两种方法。这一策略包含两个级别的融合。在第一级中，我们通过权重平均合并训练过程中性能最好的两个模型的权重。在第二级中，我们使用NMS合并这两个模型的推理结果。这样形成了一个多层融合机制，可以仅使用两个模型高效地产生最终的融合推理结果。通过采用这种多级融合策略，我们在本次竞赛中显著提高了我们的目标检测模型的性能，如表12所示。我们提出模型在FAIR1M-v2.0测试集上的部分可视化结果如图9所示。</w:t>
      </w:r>
    </w:p>
    <w:bookmarkEnd w:id="89"/>
    <w:bookmarkStart w:id="90" w:name="Xc904430699cd9e5113f90d34c59d79638773bd9"/>
    <w:p>
      <w:pPr>
        <w:pStyle w:val="1"/>
      </w:pPr>
      <w:r>
        <w:t xml:space="preserve">A.3. SKNet v.s. LSKNet v.s. LSKNet-CS (channel selection version)</w:t>
      </w:r>
    </w:p>
    <w:bookmarkEnd w:id="90"/>
    <w:bookmarkStart w:id="103" w:name="a.3.-sknet-与-lsknet-及-lsknet-cs通道选择版本的比较"/>
    <w:p>
      <w:pPr>
        <w:pStyle w:val="1"/>
      </w:pPr>
      <w:r>
        <w:t xml:space="preserve">A.3. SKNet </w:t>
      </w:r>
      <w:r>
        <w:rPr>
          <w:rFonts w:hint="eastAsia"/>
        </w:rPr>
        <w:t xml:space="preserve">与</w:t>
      </w:r>
      <w:r>
        <w:t xml:space="preserve"> LSKNet </w:t>
      </w:r>
      <w:r>
        <w:rPr>
          <w:rFonts w:hint="eastAsia"/>
        </w:rPr>
        <w:t xml:space="preserve">及</w:t>
      </w:r>
      <w:r>
        <w:t xml:space="preserve"> </w:t>
      </w:r>
      <w:r>
        <w:rPr>
          <w:rFonts w:hint="eastAsia"/>
        </w:rPr>
        <w:t xml:space="preserve">LSKNet-CS（通道选择版本）的比较</w:t>
      </w:r>
    </w:p>
    <w:p>
      <w:pPr>
        <w:pStyle w:val="FirstParagraph"/>
      </w:pPr>
      <w:r>
        <w:t xml:space="preserve">A detailed conceptual comparison of SKNet, LSKNet and LSKNet-CS (channel selection version) module architecture is illustrated in Fig 10. There are two key distinctions between SKNet and LSKNet. Firstly, our proposed selective mechanism relies explicitly on a sequence of large kernels via decomposition, a departure from most existing attention-based approaches. Secondly, our method adaptively aggregates information across large kernels in the spatial dimension, rather than the channel dimension as utilized by SKNet. This design is more intuitive and effective for remote sensing tasks, because channel-wise selection fails to model the spatial variance for different targets across the image space.</w:t>
      </w:r>
    </w:p>
    <w:p>
      <w:pPr>
        <w:pStyle w:val="a0"/>
      </w:pPr>
      <w:r>
        <w:rPr>
          <w:rFonts w:hint="eastAsia"/>
        </w:rPr>
        <w:t xml:space="preserve">SKNet、LSKNet和LSKNet-CS（通道选择版本）模块架构的详细概念比较如图10所示。SKNet和LSKNet之间存在两个关键区别。首先，我们提出的选择性机制明确依赖于通过分解的一系列大核，这与大多数现有的基于注意力的方法不同。其次，我们的方法在空间维度上而不是SKNet所使用的通道维度上自适应地聚合大核上的信息。这种设计对于遥感任务更为直观和有效，因为通道选择无法对图像空间中不同目标之间的空间变化进行建模。</w:t>
      </w:r>
    </w:p>
    <w:p>
      <w:pPr>
        <w:pStyle w:val="a0"/>
      </w:pPr>
      <w:r>
        <w:drawing>
          <wp:inline>
            <wp:extent cx="5399999" cy="7229268"/>
            <wp:effectExtent b="0" l="0" r="0" t="0"/>
            <wp:docPr descr="image" title="" id="92" name="Picture"/>
            <a:graphic>
              <a:graphicData uri="http://schemas.openxmlformats.org/drawingml/2006/picture">
                <pic:pic>
                  <pic:nvPicPr>
                    <pic:cNvPr descr="images/252fcceb-65b4-4df0-b3f3-7593a7cbe8a4_13_906919.jpg" id="93" name="Picture"/>
                    <pic:cNvPicPr>
                      <a:picLocks noChangeArrowheads="1" noChangeAspect="1"/>
                    </pic:cNvPicPr>
                  </pic:nvPicPr>
                  <pic:blipFill>
                    <a:blip r:embed="rId91"/>
                    <a:stretch>
                      <a:fillRect/>
                    </a:stretch>
                  </pic:blipFill>
                  <pic:spPr bwMode="auto">
                    <a:xfrm>
                      <a:off x="0" y="0"/>
                      <a:ext cx="5399999" cy="7229268"/>
                    </a:xfrm>
                    <a:prstGeom prst="rect">
                      <a:avLst/>
                    </a:prstGeom>
                    <a:noFill/>
                    <a:ln w="9525">
                      <a:noFill/>
                      <a:headEnd/>
                      <a:tailEnd/>
                    </a:ln>
                  </pic:spPr>
                </pic:pic>
              </a:graphicData>
            </a:graphic>
          </wp:inline>
        </w:drawing>
      </w:r>
    </w:p>
    <w:p>
      <w:pPr>
        <w:pStyle w:val="a0"/>
      </w:pPr>
      <w:r>
        <w:t xml:space="preserve">Figure 9: Examples of FAIR1M-v2.0 dataset test results with our LSKNet.</w:t>
      </w:r>
    </w:p>
    <w:p>
      <w:pPr>
        <w:pStyle w:val="a0"/>
      </w:pPr>
      <w:r>
        <w:rPr>
          <w:rFonts w:hint="eastAsia"/>
        </w:rPr>
        <w:t xml:space="preserve">图9：使用我们的LSKNet在FAIR1M-v2.0数据集测试结果示例。</w:t>
      </w:r>
    </w:p>
    <w:p>
      <w:pPr>
        <w:pStyle w:val="a0"/>
      </w:pPr>
      <w:r>
        <w:drawing>
          <wp:inline>
            <wp:extent cx="5399999" cy="1403417"/>
            <wp:effectExtent b="0" l="0" r="0" t="0"/>
            <wp:docPr descr="image" title="" id="95" name="Picture"/>
            <a:graphic>
              <a:graphicData uri="http://schemas.openxmlformats.org/drawingml/2006/picture">
                <pic:pic>
                  <pic:nvPicPr>
                    <pic:cNvPr descr="images/252fcceb-65b4-4df0-b3f3-7593a7cbe8a4_14_809997.jpg" id="96" name="Picture"/>
                    <pic:cNvPicPr>
                      <a:picLocks noChangeArrowheads="1" noChangeAspect="1"/>
                    </pic:cNvPicPr>
                  </pic:nvPicPr>
                  <pic:blipFill>
                    <a:blip r:embed="rId94"/>
                    <a:stretch>
                      <a:fillRect/>
                    </a:stretch>
                  </pic:blipFill>
                  <pic:spPr bwMode="auto">
                    <a:xfrm>
                      <a:off x="0" y="0"/>
                      <a:ext cx="5399999" cy="1403417"/>
                    </a:xfrm>
                    <a:prstGeom prst="rect">
                      <a:avLst/>
                    </a:prstGeom>
                    <a:noFill/>
                    <a:ln w="9525">
                      <a:noFill/>
                      <a:headEnd/>
                      <a:tailEnd/>
                    </a:ln>
                  </pic:spPr>
                </pic:pic>
              </a:graphicData>
            </a:graphic>
          </wp:inline>
        </w:drawing>
      </w:r>
    </w:p>
    <w:p>
      <w:pPr>
        <w:pStyle w:val="a0"/>
      </w:pPr>
      <w:r>
        <w:t xml:space="preserve">(a) A conceptual illustration of SK module in SKNet.</w:t>
      </w:r>
    </w:p>
    <w:p>
      <w:pPr>
        <w:pStyle w:val="a0"/>
      </w:pPr>
      <w:r>
        <w:t xml:space="preserve">(a) </w:t>
      </w:r>
      <w:r>
        <w:rPr>
          <w:rFonts w:hint="eastAsia"/>
        </w:rPr>
        <w:t xml:space="preserve">SKNet中SK模块的概念图示。</w:t>
      </w:r>
    </w:p>
    <w:p>
      <w:pPr>
        <w:pStyle w:val="a0"/>
      </w:pPr>
      <w:r>
        <w:drawing>
          <wp:inline>
            <wp:extent cx="5399999" cy="1463596"/>
            <wp:effectExtent b="0" l="0" r="0" t="0"/>
            <wp:docPr descr="image" title="" id="98" name="Picture"/>
            <a:graphic>
              <a:graphicData uri="http://schemas.openxmlformats.org/drawingml/2006/picture">
                <pic:pic>
                  <pic:nvPicPr>
                    <pic:cNvPr descr="images/252fcceb-65b4-4df0-b3f3-7593a7cbe8a4_14_677487.jpg" id="99" name="Picture"/>
                    <pic:cNvPicPr>
                      <a:picLocks noChangeArrowheads="1" noChangeAspect="1"/>
                    </pic:cNvPicPr>
                  </pic:nvPicPr>
                  <pic:blipFill>
                    <a:blip r:embed="rId97"/>
                    <a:stretch>
                      <a:fillRect/>
                    </a:stretch>
                  </pic:blipFill>
                  <pic:spPr bwMode="auto">
                    <a:xfrm>
                      <a:off x="0" y="0"/>
                      <a:ext cx="5399999" cy="1463596"/>
                    </a:xfrm>
                    <a:prstGeom prst="rect">
                      <a:avLst/>
                    </a:prstGeom>
                    <a:noFill/>
                    <a:ln w="9525">
                      <a:noFill/>
                      <a:headEnd/>
                      <a:tailEnd/>
                    </a:ln>
                  </pic:spPr>
                </pic:pic>
              </a:graphicData>
            </a:graphic>
          </wp:inline>
        </w:drawing>
      </w:r>
    </w:p>
    <w:p>
      <w:pPr>
        <w:pStyle w:val="a0"/>
      </w:pPr>
      <w:r>
        <w:t xml:space="preserve">(b) A conceptual illustration of LSK module (with Channel Selection) in LSKNet-CS, which is corresponding to "CS" configuration in main paper Tab. 4.</w:t>
      </w:r>
    </w:p>
    <w:p>
      <w:pPr>
        <w:pStyle w:val="a0"/>
      </w:pPr>
      <w:r>
        <w:t xml:space="preserve">(b) </w:t>
      </w:r>
      <w:r>
        <w:rPr>
          <w:rFonts w:hint="eastAsia"/>
        </w:rPr>
        <w:t xml:space="preserve">LSKNet-CS中LSK模块（带通道选择）的概念图示，对应主论文表4中的</w:t>
      </w:r>
      <w:r>
        <w:t xml:space="preserve">“CS”</w:t>
      </w:r>
      <w:r>
        <w:rPr>
          <w:rFonts w:hint="eastAsia"/>
        </w:rPr>
        <w:t xml:space="preserve">配置。</w:t>
      </w:r>
    </w:p>
    <w:p>
      <w:pPr>
        <w:pStyle w:val="a0"/>
      </w:pPr>
      <w:r>
        <w:drawing>
          <wp:inline>
            <wp:extent cx="5399999" cy="1621908"/>
            <wp:effectExtent b="0" l="0" r="0" t="0"/>
            <wp:docPr descr="image" title="" id="101" name="Picture"/>
            <a:graphic>
              <a:graphicData uri="http://schemas.openxmlformats.org/drawingml/2006/picture">
                <pic:pic>
                  <pic:nvPicPr>
                    <pic:cNvPr descr="images/252fcceb-65b4-4df0-b3f3-7593a7cbe8a4_14_683593.jpg" id="102" name="Picture"/>
                    <pic:cNvPicPr>
                      <a:picLocks noChangeArrowheads="1" noChangeAspect="1"/>
                    </pic:cNvPicPr>
                  </pic:nvPicPr>
                  <pic:blipFill>
                    <a:blip r:embed="rId100"/>
                    <a:stretch>
                      <a:fillRect/>
                    </a:stretch>
                  </pic:blipFill>
                  <pic:spPr bwMode="auto">
                    <a:xfrm>
                      <a:off x="0" y="0"/>
                      <a:ext cx="5399999" cy="1621908"/>
                    </a:xfrm>
                    <a:prstGeom prst="rect">
                      <a:avLst/>
                    </a:prstGeom>
                    <a:noFill/>
                    <a:ln w="9525">
                      <a:noFill/>
                      <a:headEnd/>
                      <a:tailEnd/>
                    </a:ln>
                  </pic:spPr>
                </pic:pic>
              </a:graphicData>
            </a:graphic>
          </wp:inline>
        </w:drawing>
      </w:r>
    </w:p>
    <w:p>
      <w:pPr>
        <w:pStyle w:val="a0"/>
      </w:pPr>
      <w:r>
        <w:t xml:space="preserve">Figure 10: Detailed conceptual comparisons between our proposed SKNet, LSKNet and LSKNet-CS.</w:t>
      </w:r>
    </w:p>
    <w:p>
      <w:pPr>
        <w:pStyle w:val="a0"/>
      </w:pPr>
      <w:r>
        <w:rPr>
          <w:rFonts w:hint="eastAsia"/>
        </w:rPr>
        <w:t xml:space="preserve">图10：我们提出的SKNet、LSKNet和LSKNet-CS之间的详细概念比较。</w:t>
      </w:r>
    </w:p>
    <w:bookmarkEnd w:id="103"/>
    <w:bookmarkStart w:id="104" w:name="a.4.-experiment-implementation-details"/>
    <w:p>
      <w:pPr>
        <w:pStyle w:val="1"/>
      </w:pPr>
      <w:r>
        <w:t xml:space="preserve">A.4. Experiment Implementation Details</w:t>
      </w:r>
    </w:p>
    <w:bookmarkEnd w:id="104"/>
    <w:bookmarkStart w:id="105" w:name="a.4.-实验实施细节"/>
    <w:p>
      <w:pPr>
        <w:pStyle w:val="1"/>
      </w:pPr>
      <w:r>
        <w:t xml:space="preserve">A.4. </w:t>
      </w:r>
      <w:r>
        <w:rPr>
          <w:rFonts w:hint="eastAsia"/>
        </w:rPr>
        <w:t xml:space="preserve">实验实施细节</w:t>
      </w:r>
    </w:p>
    <w:p>
      <w:pPr>
        <w:pStyle w:val="FirstParagraph"/>
      </w:pPr>
      <w:r>
        <w:t xml:space="preserve">To ensure fairness, we follow the same dataset processing approach as other mainstream methods</w:t>
      </w:r>
      <w:r>
        <w:t xml:space="preserve"> </w:t>
      </w:r>
      <m:oMath>
        <m:d>
          <m:dPr>
            <m:begChr m:val="["/>
            <m:endChr m:val="]"/>
            <m:sepChr m:val=""/>
            <m:grow/>
          </m:dPr>
          <m:e>
            <m:r>
              <m:t>62</m:t>
            </m:r>
            <m:r>
              <m:rPr>
                <m:sty m:val="p"/>
              </m:rPr>
              <m:t>,</m:t>
            </m:r>
            <m:r>
              <m:t>20</m:t>
            </m:r>
            <m:r>
              <m:rPr>
                <m:sty m:val="p"/>
              </m:rPr>
              <m:t>,</m:t>
            </m:r>
            <m:r>
              <m:t>21</m:t>
            </m:r>
          </m:e>
        </m:d>
      </m:oMath>
      <w:r>
        <w:t xml:space="preserve"> </w:t>
      </w:r>
      <w:r>
        <w:t xml:space="preserve">. For DOTA-v1.0 and FAIR1M-v1.0 datasets, we adopt multi-scale training and testing strategy by first rescaling the images into three scales</w:t>
      </w:r>
      <w:r>
        <w:t xml:space="preserve"> </w:t>
      </w:r>
      <m:oMath>
        <m:d>
          <m:dPr>
            <m:begChr m:val="("/>
            <m:endChr m:val=")"/>
            <m:sepChr m:val=""/>
            <m:grow/>
          </m:dPr>
          <m:e>
            <m:r>
              <m:t>0.5</m:t>
            </m:r>
            <m:r>
              <m:rPr>
                <m:sty m:val="p"/>
              </m:rPr>
              <m:t>,</m:t>
            </m:r>
            <m:r>
              <m:t>1.0</m:t>
            </m:r>
            <m:r>
              <m:rPr>
                <m:sty m:val="p"/>
              </m:rPr>
              <m:t>,</m:t>
            </m:r>
            <m:r>
              <m:t>1.5</m:t>
            </m:r>
          </m:e>
        </m:d>
      </m:oMath>
      <w:r>
        <w:t xml:space="preserve"> </w:t>
      </w:r>
      <w:r>
        <w:t xml:space="preserve">, and then cropping each scaled image into</w:t>
      </w:r>
      <w:r>
        <w:t xml:space="preserve"> </w:t>
      </w:r>
      <m:oMath>
        <m:r>
          <m:t>1024</m:t>
        </m:r>
        <m:r>
          <m:rPr>
            <m:sty m:val="p"/>
          </m:rPr>
          <m:t>×</m:t>
        </m:r>
        <m:r>
          <m:t>1024</m:t>
        </m:r>
      </m:oMath>
      <w:r>
        <w:t xml:space="preserve"> </w:t>
      </w:r>
      <w:r>
        <w:t xml:space="preserve">sub-images with a patch overlap of 500 pixels. For the HRSC2016 dataset, we rescale the images by setting the longer side of the image to 800 pixels, without changing their aspect ratios.</w:t>
      </w:r>
    </w:p>
    <w:p>
      <w:pPr>
        <w:pStyle w:val="a0"/>
      </w:pPr>
      <w:r>
        <w:rPr>
          <w:rFonts w:hint="eastAsia"/>
        </w:rPr>
        <w:t xml:space="preserve">为了确保公平性，我们遵循与其他主流方法相同的数据库处理方法</w:t>
      </w:r>
      <w:r>
        <w:t xml:space="preserve"> </w:t>
      </w:r>
      <m:oMath>
        <m:d>
          <m:dPr>
            <m:begChr m:val="["/>
            <m:endChr m:val="]"/>
            <m:sepChr m:val=""/>
            <m:grow/>
          </m:dPr>
          <m:e>
            <m:r>
              <m:t>62</m:t>
            </m:r>
            <m:r>
              <m:rPr>
                <m:sty m:val="p"/>
              </m:rPr>
              <m:t>,</m:t>
            </m:r>
            <m:r>
              <m:t>20</m:t>
            </m:r>
            <m:r>
              <m:rPr>
                <m:sty m:val="p"/>
              </m:rPr>
              <m:t>,</m:t>
            </m:r>
            <m:r>
              <m:t>21</m:t>
            </m:r>
          </m:e>
        </m:d>
      </m:oMath>
      <w:r>
        <w:t xml:space="preserve"> </w:t>
      </w:r>
      <w:r>
        <w:rPr>
          <w:rFonts w:hint="eastAsia"/>
        </w:rPr>
        <w:t xml:space="preserve">。对于DOTA-v1.0和FAIR1M-v1.0数据集，我们采用多尺度训练和测试策略，首先将图像缩放到三个尺度</w:t>
      </w:r>
      <w:r>
        <w:t xml:space="preserve"> </w:t>
      </w:r>
      <m:oMath>
        <m:d>
          <m:dPr>
            <m:begChr m:val="("/>
            <m:endChr m:val=")"/>
            <m:sepChr m:val=""/>
            <m:grow/>
          </m:dPr>
          <m:e>
            <m:r>
              <m:t>0.5</m:t>
            </m:r>
            <m:r>
              <m:rPr>
                <m:sty m:val="p"/>
              </m:rPr>
              <m:t>,</m:t>
            </m:r>
            <m:r>
              <m:t>1.0</m:t>
            </m:r>
            <m:r>
              <m:rPr>
                <m:sty m:val="p"/>
              </m:rPr>
              <m:t>,</m:t>
            </m:r>
            <m:r>
              <m:t>1.5</m:t>
            </m:r>
          </m:e>
        </m:d>
      </m:oMath>
      <w:r>
        <w:t xml:space="preserve"> </w:t>
      </w:r>
      <w:r>
        <w:rPr>
          <w:rFonts w:hint="eastAsia"/>
        </w:rPr>
        <w:t xml:space="preserve">，然后将每个缩放后的图像裁剪成</w:t>
      </w:r>
      <w:r>
        <w:t xml:space="preserve"> </w:t>
      </w:r>
      <m:oMath>
        <m:r>
          <m:t>1024</m:t>
        </m:r>
        <m:r>
          <m:rPr>
            <m:sty m:val="p"/>
          </m:rPr>
          <m:t>×</m:t>
        </m:r>
        <m:r>
          <m:t>1024</m:t>
        </m:r>
      </m:oMath>
      <w:r>
        <w:t xml:space="preserve"> </w:t>
      </w:r>
      <w:r>
        <w:rPr>
          <w:rFonts w:hint="eastAsia"/>
        </w:rPr>
        <w:t xml:space="preserve">子图像，图像块的重叠为500像素。对于HRSC2016数据集，我们将图像缩放，使图像的长边设置为800像素，同时保持其宽高比不变。</w:t>
      </w:r>
    </w:p>
    <w:bookmarkEnd w:id="105"/>
    <w:bookmarkStart w:id="106" w:name="a.5.-spatial-activation-visualisations"/>
    <w:p>
      <w:pPr>
        <w:pStyle w:val="1"/>
      </w:pPr>
      <w:r>
        <w:t xml:space="preserve">A.5. Spatial Activation Visualisations</w:t>
      </w:r>
    </w:p>
    <w:bookmarkEnd w:id="106"/>
    <w:bookmarkStart w:id="110" w:name="a.5.-空间激活可视化"/>
    <w:p>
      <w:pPr>
        <w:pStyle w:val="1"/>
      </w:pPr>
      <w:r>
        <w:t xml:space="preserve">A.5. </w:t>
      </w:r>
      <w:r>
        <w:rPr>
          <w:rFonts w:hint="eastAsia"/>
        </w:rPr>
        <w:t xml:space="preserve">空间激活可视化</w:t>
      </w:r>
    </w:p>
    <w:p>
      <w:pPr>
        <w:pStyle w:val="FirstParagraph"/>
      </w:pPr>
      <w:r>
        <w:t xml:space="preserve">Receptive field activation examples for more object categories in DOTA-v1.0 are shown in Fig. 11, where the activation map is obtained from Eq. (8) (i.e., the spatial activation) of our well-trained LSKNet model. It demonstrates that the Bridge category stands out as requiring a greater amount of additional contextual information compared to other categories, primarily due to its similarity in features with roads and the necessity of contextual clues to ascertain whether it is enveloped by water. Similarly, roundabouts also require a larger receptive field in order to distinguish between gardens and ring-like buildings. In order to accurately classify small objects such as ships and vehicles, a large receptive field is necessary to reference the surrounding context (i.e., whether it is in the sea or on land). Conversely, the Plane category and Court categories, such as Soccer-ballfield, necessitate minimal contextual information owing to their distinctive textural attributes, specifically the unique shapes and court boundary lines.</w:t>
      </w:r>
    </w:p>
    <w:p>
      <w:pPr>
        <w:pStyle w:val="a0"/>
      </w:pPr>
      <w:r>
        <w:rPr>
          <w:rFonts w:hint="eastAsia"/>
        </w:rPr>
        <w:t xml:space="preserve">DOTA-v1.0中更多物体类别的感受野激活示例显示在图11中，其中激活图是通过我们训练有素的LSKNet模型的方程式(8)（即空间激活）获得的。它表明，与其它类别相比，Bridge类别需要更多的额外上下文信息，主要是因为其特征与道路相似，并且需要上下文线索来确定它是否被水包围。同样，环岛也需要更大的感受野来区分花园和环状建筑物。为了准确分类如船只和车辆等小物体，需要一个大感受野来参考周围的上下文（即它是在海上还是在陆地上）。相反，Plane类别和Court类别，如足球场，由于它们独特的纹理特征，特别是独特的形状和场地边界线，需要最少的上下文信息。</w:t>
      </w:r>
    </w:p>
    <w:p>
      <w:pPr>
        <w:pStyle w:val="a0"/>
      </w:pPr>
      <w:r>
        <w:drawing>
          <wp:inline>
            <wp:extent cx="5039999" cy="2970412"/>
            <wp:effectExtent b="0" l="0" r="0" t="0"/>
            <wp:docPr descr="image" title="" id="108" name="Picture"/>
            <a:graphic>
              <a:graphicData uri="http://schemas.openxmlformats.org/drawingml/2006/picture">
                <pic:pic>
                  <pic:nvPicPr>
                    <pic:cNvPr descr="images/252fcceb-65b4-4df0-b3f3-7593a7cbe8a4_15_551264.jpg" id="109" name="Picture"/>
                    <pic:cNvPicPr>
                      <a:picLocks noChangeArrowheads="1" noChangeAspect="1"/>
                    </pic:cNvPicPr>
                  </pic:nvPicPr>
                  <pic:blipFill>
                    <a:blip r:embed="rId107"/>
                    <a:stretch>
                      <a:fillRect/>
                    </a:stretch>
                  </pic:blipFill>
                  <pic:spPr bwMode="auto">
                    <a:xfrm>
                      <a:off x="0" y="0"/>
                      <a:ext cx="5039999" cy="2970412"/>
                    </a:xfrm>
                    <a:prstGeom prst="rect">
                      <a:avLst/>
                    </a:prstGeom>
                    <a:noFill/>
                    <a:ln w="9525">
                      <a:noFill/>
                      <a:headEnd/>
                      <a:tailEnd/>
                    </a:ln>
                  </pic:spPr>
                </pic:pic>
              </a:graphicData>
            </a:graphic>
          </wp:inline>
        </w:drawing>
      </w:r>
    </w:p>
    <w:p>
      <w:pPr>
        <w:pStyle w:val="a0"/>
      </w:pPr>
      <w:r>
        <w:t xml:space="preserve">Figure 11: Receptive field activation for more object categories in DOTA-v1.0, where the activation map is obtained from the main paper Eq. (8) (i.e., the spatial activation) of our well-trained LSKNet model. The object categories are arranged in decreasing order from top left to bottom right based on the Ratio of Expected Selective RF Area and GT Bounding Box Area as illustrated in the main paper Fig. 6.</w:t>
      </w:r>
    </w:p>
    <w:p>
      <w:pPr>
        <w:pStyle w:val="a0"/>
      </w:pPr>
      <w:r>
        <w:rPr>
          <w:rFonts w:hint="eastAsia"/>
        </w:rPr>
        <w:t xml:space="preserve">图11：DOTA-v1.0中更多物体类别的感受野激活，其中激活图是通过主论文中的方程式(8)（即空间激活）获得的，使用的是我们训练有素的LSKNet模型。物体类别按照主论文图6中所示的比例（预期选择感受野区域与真实边界框区域的比率）从左上到右下递减排列。</w:t>
      </w:r>
    </w:p>
    <w:bookmarkEnd w:id="110"/>
    <w:bookmarkStart w:id="111" w:name="a.6.-fair1m-benchmark-results"/>
    <w:p>
      <w:pPr>
        <w:pStyle w:val="1"/>
      </w:pPr>
      <w:r>
        <w:t xml:space="preserve">A.6. FAIR1M benchmark results</w:t>
      </w:r>
    </w:p>
    <w:bookmarkEnd w:id="111"/>
    <w:bookmarkStart w:id="112" w:name="a.6.-fair1m基准测试结果"/>
    <w:p>
      <w:pPr>
        <w:pStyle w:val="1"/>
      </w:pPr>
      <w:r>
        <w:t xml:space="preserve">A.6. </w:t>
      </w:r>
      <w:r>
        <w:rPr>
          <w:rFonts w:hint="eastAsia"/>
        </w:rPr>
        <w:t xml:space="preserve">FAIR1M基准测试结果</w:t>
      </w:r>
    </w:p>
    <w:p>
      <w:pPr>
        <w:pStyle w:val="FirstParagraph"/>
      </w:pPr>
      <w:r>
        <w:t xml:space="preserve">Fine-grained category result comparisons with state-of-the-art methods on the FAIR1M-v1.0 dataset are given in Tab. 13.</w:t>
      </w:r>
    </w:p>
    <w:p>
      <w:pPr>
        <w:pStyle w:val="a0"/>
      </w:pPr>
      <w:r>
        <w:rPr>
          <w:rFonts w:hint="eastAsia"/>
        </w:rPr>
        <w:t xml:space="preserve">在FAIR1M-v1.0数据集上，与最先进方法的细粒度类别结果比较如表13所示。</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center"/>
            </w:pPr>
            <w:r>
              <w:t xml:space="preserve">Coarse Category</w:t>
            </w:r>
          </w:p>
        </w:tc>
        <w:tc>
          <w:tcPr/>
          <w:p>
            <w:pPr>
              <w:pStyle w:val="Compact"/>
              <w:jc w:val="center"/>
            </w:pPr>
            <w:r>
              <w:t xml:space="preserve">Sub Category</w:t>
            </w:r>
          </w:p>
        </w:tc>
        <w:tc>
          <w:tcPr/>
          <w:p>
            <w:pPr>
              <w:pStyle w:val="Compact"/>
              <w:jc w:val="center"/>
            </w:pPr>
            <w:r>
              <w:t xml:space="preserve">Gliding Vertex*</w:t>
            </w:r>
          </w:p>
        </w:tc>
        <w:tc>
          <w:tcPr/>
          <w:p>
            <w:pPr>
              <w:pStyle w:val="Compact"/>
              <w:jc w:val="center"/>
            </w:pPr>
            <w:r>
              <w:t xml:space="preserve">RetinaNet*</w:t>
            </w:r>
          </w:p>
        </w:tc>
        <w:tc>
          <w:tcPr/>
          <w:p>
            <w:pPr>
              <w:pStyle w:val="Compact"/>
              <w:jc w:val="center"/>
            </w:pPr>
            <w:r>
              <w:t xml:space="preserve">Cascade RCNN*</w:t>
            </w:r>
          </w:p>
        </w:tc>
        <w:tc>
          <w:tcPr/>
          <w:p>
            <w:pPr>
              <w:pStyle w:val="Compact"/>
              <w:jc w:val="center"/>
            </w:pPr>
            <w:r>
              <w:t xml:space="preserve">Faster RCNN*</w:t>
            </w:r>
          </w:p>
        </w:tc>
        <w:tc>
          <w:tcPr/>
          <w:p>
            <w:pPr>
              <w:pStyle w:val="Compact"/>
              <w:jc w:val="center"/>
            </w:pPr>
            <w:r>
              <w:t xml:space="preserve">ROI Trans*</w:t>
            </w:r>
          </w:p>
        </w:tc>
        <w:tc>
          <w:tcPr/>
          <w:p>
            <w:pPr>
              <w:pStyle w:val="Compact"/>
              <w:jc w:val="center"/>
            </w:pPr>
            <w:r>
              <w:t xml:space="preserve">Oriented RCNN</w:t>
            </w:r>
          </w:p>
        </w:tc>
        <w:tc>
          <w:tcPr/>
          <w:p>
            <w:pPr>
              <w:pStyle w:val="Compact"/>
              <w:jc w:val="center"/>
            </w:pPr>
            <w:r>
              <w:t xml:space="preserve">* LSKNet-T</w:t>
            </w:r>
          </w:p>
        </w:tc>
        <w:tc>
          <w:tcPr/>
          <w:p>
            <w:pPr>
              <w:pStyle w:val="Compact"/>
              <w:jc w:val="center"/>
            </w:pPr>
            <w:r>
              <w:t xml:space="preserve">* LSKNet-S</w:t>
            </w:r>
          </w:p>
        </w:tc>
      </w:tr>
      <w:tr>
        <w:tc>
          <w:tcPr>
            <w:vMerge w:val="restart"/>
          </w:tcPr>
          <w:p>
            <w:pPr>
              <w:pStyle w:val="Compact"/>
              <w:jc w:val="center"/>
            </w:pPr>
            <w:r>
              <w:t xml:space="preserve">Airplane</w:t>
            </w:r>
          </w:p>
        </w:tc>
        <w:tc>
          <w:tcPr/>
          <w:p>
            <w:pPr>
              <w:pStyle w:val="Compact"/>
              <w:jc w:val="center"/>
            </w:pPr>
            <w:r>
              <w:t xml:space="preserve">Boeing737</w:t>
            </w:r>
          </w:p>
        </w:tc>
        <w:tc>
          <w:tcPr/>
          <w:p>
            <w:pPr>
              <w:pStyle w:val="Compact"/>
              <w:jc w:val="center"/>
            </w:pPr>
            <w:r>
              <w:t xml:space="preserve">35.43</w:t>
            </w:r>
          </w:p>
        </w:tc>
        <w:tc>
          <w:tcPr/>
          <w:p>
            <w:pPr>
              <w:pStyle w:val="Compact"/>
              <w:jc w:val="center"/>
            </w:pPr>
            <w:r>
              <w:t xml:space="preserve">38.46</w:t>
            </w:r>
          </w:p>
        </w:tc>
        <w:tc>
          <w:tcPr/>
          <w:p>
            <w:pPr>
              <w:pStyle w:val="Compact"/>
              <w:jc w:val="center"/>
            </w:pPr>
            <w:r>
              <w:t xml:space="preserve">40.42</w:t>
            </w:r>
          </w:p>
        </w:tc>
        <w:tc>
          <w:tcPr/>
          <w:p>
            <w:pPr>
              <w:pStyle w:val="Compact"/>
              <w:jc w:val="center"/>
            </w:pPr>
            <w:r>
              <w:t xml:space="preserve">36.43</w:t>
            </w:r>
          </w:p>
        </w:tc>
        <w:tc>
          <w:tcPr/>
          <w:p>
            <w:pPr>
              <w:pStyle w:val="Compact"/>
              <w:jc w:val="center"/>
            </w:pPr>
            <w:r>
              <w:t xml:space="preserve">39.58</w:t>
            </w:r>
          </w:p>
        </w:tc>
        <w:tc>
          <w:tcPr/>
          <w:p>
            <w:pPr>
              <w:pStyle w:val="Compact"/>
              <w:jc w:val="center"/>
            </w:pPr>
            <w:r>
              <w:t xml:space="preserve">42.84</w:t>
            </w:r>
          </w:p>
        </w:tc>
        <w:tc>
          <w:tcPr/>
          <w:p>
            <w:pPr>
              <w:pStyle w:val="Compact"/>
              <w:jc w:val="center"/>
            </w:pPr>
            <w:r>
              <w:t xml:space="preserve">45.12</w:t>
            </w:r>
          </w:p>
        </w:tc>
        <w:tc>
          <w:tcPr/>
          <w:p>
            <w:pPr>
              <w:pStyle w:val="Compact"/>
              <w:jc w:val="center"/>
            </w:pPr>
            <w:r>
              <w:t xml:space="preserve">39.84</w:t>
            </w:r>
          </w:p>
        </w:tc>
      </w:tr>
      <w:tr>
        <w:tc>
          <w:tcPr>
            <w:gridSpan w:val="1"/>
            <w:vMerge w:val="continue"/>
          </w:tcPr>
          <w:p>
            <w:pPr/>
          </w:p>
        </w:tc>
        <w:tc>
          <w:tcPr/>
          <w:p>
            <w:pPr>
              <w:pStyle w:val="Compact"/>
              <w:jc w:val="center"/>
            </w:pPr>
            <w:r>
              <w:t xml:space="preserve">Boeing747</w:t>
            </w:r>
          </w:p>
        </w:tc>
        <w:tc>
          <w:tcPr/>
          <w:p>
            <w:pPr>
              <w:pStyle w:val="Compact"/>
              <w:jc w:val="center"/>
            </w:pPr>
            <w:r>
              <w:t xml:space="preserve">47.88</w:t>
            </w:r>
          </w:p>
        </w:tc>
        <w:tc>
          <w:tcPr/>
          <w:p>
            <w:pPr>
              <w:pStyle w:val="Compact"/>
              <w:jc w:val="center"/>
            </w:pPr>
            <w:r>
              <w:t xml:space="preserve">55.36</w:t>
            </w:r>
          </w:p>
        </w:tc>
        <w:tc>
          <w:tcPr/>
          <w:p>
            <w:pPr>
              <w:pStyle w:val="Compact"/>
              <w:jc w:val="center"/>
            </w:pPr>
            <w:r>
              <w:t xml:space="preserve">52.86</w:t>
            </w:r>
          </w:p>
        </w:tc>
        <w:tc>
          <w:tcPr/>
          <w:p>
            <w:pPr>
              <w:pStyle w:val="Compact"/>
              <w:jc w:val="center"/>
            </w:pPr>
            <w:r>
              <w:t xml:space="preserve">50.68</w:t>
            </w:r>
          </w:p>
        </w:tc>
        <w:tc>
          <w:tcPr/>
          <w:p>
            <w:pPr>
              <w:pStyle w:val="Compact"/>
              <w:jc w:val="center"/>
            </w:pPr>
            <w:r>
              <w:t xml:space="preserve">73.56</w:t>
            </w:r>
          </w:p>
        </w:tc>
        <w:tc>
          <w:tcPr/>
          <w:p>
            <w:pPr>
              <w:pStyle w:val="Compact"/>
              <w:jc w:val="center"/>
            </w:pPr>
            <w:r>
              <w:t xml:space="preserve">87.61</w:t>
            </w:r>
          </w:p>
        </w:tc>
        <w:tc>
          <w:tcPr/>
          <w:p>
            <w:pPr>
              <w:pStyle w:val="Compact"/>
              <w:jc w:val="center"/>
            </w:pPr>
            <w:r>
              <w:t xml:space="preserve">84.97</w:t>
            </w:r>
          </w:p>
        </w:tc>
        <w:tc>
          <w:tcPr/>
          <w:p>
            <w:pPr>
              <w:pStyle w:val="Compact"/>
              <w:jc w:val="center"/>
            </w:pPr>
            <w:r>
              <w:t xml:space="preserve">86.63</w:t>
            </w:r>
          </w:p>
        </w:tc>
      </w:tr>
      <w:tr>
        <w:tc>
          <w:tcPr>
            <w:gridSpan w:val="1"/>
            <w:vMerge w:val="continue"/>
          </w:tcPr>
          <w:p>
            <w:pPr/>
          </w:p>
        </w:tc>
        <w:tc>
          <w:tcPr/>
          <w:p>
            <w:pPr>
              <w:pStyle w:val="Compact"/>
              <w:jc w:val="center"/>
            </w:pPr>
            <w:r>
              <w:t xml:space="preserve">Boeing777</w:t>
            </w:r>
          </w:p>
        </w:tc>
        <w:tc>
          <w:tcPr/>
          <w:p>
            <w:pPr>
              <w:pStyle w:val="Compact"/>
              <w:jc w:val="center"/>
            </w:pPr>
            <w:r>
              <w:t xml:space="preserve">15.67</w:t>
            </w:r>
          </w:p>
        </w:tc>
        <w:tc>
          <w:tcPr/>
          <w:p>
            <w:pPr>
              <w:pStyle w:val="Compact"/>
              <w:jc w:val="center"/>
            </w:pPr>
            <w:r>
              <w:t xml:space="preserve">24.75</w:t>
            </w:r>
          </w:p>
        </w:tc>
        <w:tc>
          <w:tcPr/>
          <w:p>
            <w:pPr>
              <w:pStyle w:val="Compact"/>
              <w:jc w:val="center"/>
            </w:pPr>
            <w:r>
              <w:t xml:space="preserve">29.07</w:t>
            </w:r>
          </w:p>
        </w:tc>
        <w:tc>
          <w:tcPr/>
          <w:p>
            <w:pPr>
              <w:pStyle w:val="Compact"/>
              <w:jc w:val="center"/>
            </w:pPr>
            <w:r>
              <w:t xml:space="preserve">22.50</w:t>
            </w:r>
          </w:p>
        </w:tc>
        <w:tc>
          <w:tcPr/>
          <w:p>
            <w:pPr>
              <w:pStyle w:val="Compact"/>
              <w:jc w:val="center"/>
            </w:pPr>
            <w:r>
              <w:t xml:space="preserve">18.32</w:t>
            </w:r>
          </w:p>
        </w:tc>
        <w:tc>
          <w:tcPr/>
          <w:p>
            <w:pPr>
              <w:pStyle w:val="Compact"/>
              <w:jc w:val="center"/>
            </w:pPr>
            <w:r>
              <w:t xml:space="preserve">18.83</w:t>
            </w:r>
          </w:p>
        </w:tc>
        <w:tc>
          <w:tcPr/>
          <w:p>
            <w:pPr>
              <w:pStyle w:val="Compact"/>
              <w:jc w:val="center"/>
            </w:pPr>
            <w:r>
              <w:t xml:space="preserve">20.16</w:t>
            </w:r>
          </w:p>
        </w:tc>
        <w:tc>
          <w:tcPr/>
          <w:p>
            <w:pPr>
              <w:pStyle w:val="Compact"/>
              <w:jc w:val="center"/>
            </w:pPr>
            <w:r>
              <w:t xml:space="preserve">24.21</w:t>
            </w:r>
          </w:p>
        </w:tc>
      </w:tr>
      <w:tr>
        <w:tc>
          <w:tcPr>
            <w:gridSpan w:val="1"/>
            <w:vMerge w:val="continue"/>
          </w:tcPr>
          <w:p>
            <w:pPr/>
          </w:p>
        </w:tc>
        <w:tc>
          <w:tcPr/>
          <w:p>
            <w:pPr>
              <w:pStyle w:val="Compact"/>
              <w:jc w:val="center"/>
            </w:pPr>
            <w:r>
              <w:t xml:space="preserve">Boeing787</w:t>
            </w:r>
          </w:p>
        </w:tc>
        <w:tc>
          <w:tcPr/>
          <w:p>
            <w:pPr>
              <w:pStyle w:val="Compact"/>
              <w:jc w:val="center"/>
            </w:pPr>
            <w:r>
              <w:t xml:space="preserve">48.32</w:t>
            </w:r>
          </w:p>
        </w:tc>
        <w:tc>
          <w:tcPr/>
          <w:p>
            <w:pPr>
              <w:pStyle w:val="Compact"/>
              <w:jc w:val="center"/>
            </w:pPr>
            <w:r>
              <w:t xml:space="preserve">51.81</w:t>
            </w:r>
          </w:p>
        </w:tc>
        <w:tc>
          <w:tcPr/>
          <w:p>
            <w:pPr>
              <w:pStyle w:val="Compact"/>
              <w:jc w:val="center"/>
            </w:pPr>
            <w:r>
              <w:t xml:space="preserve">52.47</w:t>
            </w:r>
          </w:p>
        </w:tc>
        <w:tc>
          <w:tcPr/>
          <w:p>
            <w:pPr>
              <w:pStyle w:val="Compact"/>
              <w:jc w:val="center"/>
            </w:pPr>
            <w:r>
              <w:t xml:space="preserve">51.86</w:t>
            </w:r>
          </w:p>
        </w:tc>
        <w:tc>
          <w:tcPr/>
          <w:p>
            <w:pPr>
              <w:pStyle w:val="Compact"/>
              <w:jc w:val="center"/>
            </w:pPr>
            <w:r>
              <w:t xml:space="preserve">56.43</w:t>
            </w:r>
          </w:p>
        </w:tc>
        <w:tc>
          <w:tcPr/>
          <w:p>
            <w:pPr>
              <w:pStyle w:val="Compact"/>
              <w:jc w:val="center"/>
            </w:pPr>
            <w:r>
              <w:t xml:space="preserve">62.92</w:t>
            </w:r>
          </w:p>
        </w:tc>
        <w:tc>
          <w:tcPr/>
          <w:p>
            <w:pPr>
              <w:pStyle w:val="Compact"/>
              <w:jc w:val="center"/>
            </w:pPr>
            <w:r>
              <w:t xml:space="preserve">56.00</w:t>
            </w:r>
          </w:p>
        </w:tc>
        <w:tc>
          <w:tcPr/>
          <w:p>
            <w:pPr>
              <w:pStyle w:val="Compact"/>
              <w:jc w:val="center"/>
            </w:pPr>
            <w:r>
              <w:t xml:space="preserve">56.48</w:t>
            </w:r>
          </w:p>
        </w:tc>
      </w:tr>
      <w:tr>
        <w:tc>
          <w:tcPr>
            <w:gridSpan w:val="1"/>
            <w:vMerge w:val="continue"/>
          </w:tcPr>
          <w:p>
            <w:pPr/>
          </w:p>
        </w:tc>
        <w:tc>
          <w:tcPr/>
          <w:p>
            <w:pPr>
              <w:pStyle w:val="Compact"/>
              <w:jc w:val="center"/>
            </w:pPr>
            <w:r>
              <w:t xml:space="preserve">C919</w:t>
            </w:r>
          </w:p>
        </w:tc>
        <w:tc>
          <w:tcPr/>
          <w:p>
            <w:pPr>
              <w:pStyle w:val="Compact"/>
              <w:jc w:val="center"/>
            </w:pPr>
            <w:r>
              <w:t xml:space="preserve">0.01</w:t>
            </w:r>
          </w:p>
        </w:tc>
        <w:tc>
          <w:tcPr/>
          <w:p>
            <w:pPr>
              <w:pStyle w:val="Compact"/>
              <w:jc w:val="center"/>
            </w:pPr>
            <w:r>
              <w:t xml:space="preserve">0.81</w:t>
            </w:r>
          </w:p>
        </w:tc>
        <w:tc>
          <w:tcPr/>
          <w:p>
            <w:pPr>
              <w:pStyle w:val="Compact"/>
              <w:jc w:val="center"/>
            </w:pPr>
            <w:r>
              <w:t xml:space="preserve">0.00</w:t>
            </w:r>
          </w:p>
        </w:tc>
        <w:tc>
          <w:tcPr/>
          <w:p>
            <w:pPr>
              <w:pStyle w:val="Compact"/>
              <w:jc w:val="center"/>
            </w:pPr>
            <w:r>
              <w:t xml:space="preserve">0.01</w:t>
            </w:r>
          </w:p>
        </w:tc>
        <w:tc>
          <w:tcPr/>
          <w:p>
            <w:pPr>
              <w:pStyle w:val="Compact"/>
              <w:jc w:val="center"/>
            </w:pPr>
            <w:r>
              <w:t xml:space="preserve">0.00</w:t>
            </w:r>
          </w:p>
        </w:tc>
        <w:tc>
          <w:tcPr/>
          <w:p>
            <w:pPr>
              <w:pStyle w:val="Compact"/>
              <w:jc w:val="center"/>
            </w:pPr>
            <w:r>
              <w:t xml:space="preserve">22.17</w:t>
            </w:r>
          </w:p>
        </w:tc>
        <w:tc>
          <w:tcPr/>
          <w:p>
            <w:pPr>
              <w:pStyle w:val="Compact"/>
              <w:jc w:val="center"/>
            </w:pPr>
            <w:r>
              <w:t xml:space="preserve">25.77</w:t>
            </w:r>
          </w:p>
        </w:tc>
        <w:tc>
          <w:tcPr/>
          <w:p>
            <w:pPr>
              <w:pStyle w:val="Compact"/>
              <w:jc w:val="center"/>
            </w:pPr>
            <w:r>
              <w:t xml:space="preserve">24.17</w:t>
            </w:r>
          </w:p>
        </w:tc>
      </w:tr>
      <w:tr>
        <w:tc>
          <w:tcPr>
            <w:gridSpan w:val="1"/>
            <w:vMerge w:val="continue"/>
          </w:tcPr>
          <w:p>
            <w:pPr/>
          </w:p>
        </w:tc>
        <w:tc>
          <w:tcPr/>
          <w:p>
            <w:pPr>
              <w:pStyle w:val="Compact"/>
              <w:jc w:val="center"/>
            </w:pPr>
            <w:r>
              <w:t xml:space="preserve">A220</w:t>
            </w:r>
          </w:p>
        </w:tc>
        <w:tc>
          <w:tcPr/>
          <w:p>
            <w:pPr>
              <w:pStyle w:val="Compact"/>
              <w:jc w:val="center"/>
            </w:pPr>
            <w:r>
              <w:t xml:space="preserve">40.11</w:t>
            </w:r>
          </w:p>
        </w:tc>
        <w:tc>
          <w:tcPr/>
          <w:p>
            <w:pPr>
              <w:pStyle w:val="Compact"/>
              <w:jc w:val="center"/>
            </w:pPr>
            <w:r>
              <w:t xml:space="preserve">40.5</w:t>
            </w:r>
          </w:p>
        </w:tc>
        <w:tc>
          <w:tcPr/>
          <w:p>
            <w:pPr>
              <w:pStyle w:val="Compact"/>
              <w:jc w:val="center"/>
            </w:pPr>
            <w:r>
              <w:t xml:space="preserve">44.37</w:t>
            </w:r>
          </w:p>
        </w:tc>
        <w:tc>
          <w:tcPr/>
          <w:p>
            <w:pPr>
              <w:pStyle w:val="Compact"/>
              <w:jc w:val="center"/>
            </w:pPr>
            <w:r>
              <w:t xml:space="preserve">47.81</w:t>
            </w:r>
          </w:p>
        </w:tc>
        <w:tc>
          <w:tcPr/>
          <w:p>
            <w:pPr>
              <w:pStyle w:val="Compact"/>
              <w:jc w:val="center"/>
            </w:pPr>
            <w:r>
              <w:t xml:space="preserve">47.67</w:t>
            </w:r>
          </w:p>
        </w:tc>
        <w:tc>
          <w:tcPr/>
          <w:p>
            <w:pPr>
              <w:pStyle w:val="Compact"/>
              <w:jc w:val="center"/>
            </w:pPr>
            <w:r>
              <w:t xml:space="preserve">47.87</w:t>
            </w:r>
          </w:p>
        </w:tc>
        <w:tc>
          <w:tcPr/>
          <w:p>
            <w:pPr>
              <w:pStyle w:val="Compact"/>
              <w:jc w:val="center"/>
            </w:pPr>
            <w:r>
              <w:t xml:space="preserve">50.05</w:t>
            </w:r>
          </w:p>
        </w:tc>
        <w:tc>
          <w:tcPr/>
          <w:p>
            <w:pPr>
              <w:pStyle w:val="Compact"/>
              <w:jc w:val="center"/>
            </w:pPr>
            <w:r>
              <w:t xml:space="preserve">52.20</w:t>
            </w:r>
          </w:p>
        </w:tc>
      </w:tr>
      <w:tr>
        <w:tc>
          <w:tcPr>
            <w:gridSpan w:val="1"/>
            <w:vMerge w:val="continue"/>
          </w:tcPr>
          <w:p>
            <w:pPr/>
          </w:p>
        </w:tc>
        <w:tc>
          <w:tcPr/>
          <w:p>
            <w:pPr>
              <w:pStyle w:val="Compact"/>
              <w:jc w:val="center"/>
            </w:pPr>
            <w:r>
              <w:t xml:space="preserve">A321</w:t>
            </w:r>
          </w:p>
        </w:tc>
        <w:tc>
          <w:tcPr/>
          <w:p>
            <w:pPr>
              <w:pStyle w:val="Compact"/>
              <w:jc w:val="center"/>
            </w:pPr>
            <w:r>
              <w:t xml:space="preserve">39.31</w:t>
            </w:r>
          </w:p>
        </w:tc>
        <w:tc>
          <w:tcPr/>
          <w:p>
            <w:pPr>
              <w:pStyle w:val="Compact"/>
              <w:jc w:val="center"/>
            </w:pPr>
            <w:r>
              <w:t xml:space="preserve">41.06</w:t>
            </w:r>
          </w:p>
        </w:tc>
        <w:tc>
          <w:tcPr/>
          <w:p>
            <w:pPr>
              <w:pStyle w:val="Compact"/>
              <w:jc w:val="center"/>
            </w:pPr>
            <w:r>
              <w:t xml:space="preserve">38.35</w:t>
            </w:r>
          </w:p>
        </w:tc>
        <w:tc>
          <w:tcPr/>
          <w:p>
            <w:pPr>
              <w:pStyle w:val="Compact"/>
              <w:jc w:val="center"/>
            </w:pPr>
            <w:r>
              <w:t xml:space="preserve">43.83</w:t>
            </w:r>
          </w:p>
        </w:tc>
        <w:tc>
          <w:tcPr/>
          <w:p>
            <w:pPr>
              <w:pStyle w:val="Compact"/>
              <w:jc w:val="center"/>
            </w:pPr>
            <w:r>
              <w:t xml:space="preserve">49.91</w:t>
            </w:r>
          </w:p>
        </w:tc>
        <w:tc>
          <w:tcPr/>
          <w:p>
            <w:pPr>
              <w:pStyle w:val="Compact"/>
              <w:jc w:val="center"/>
            </w:pPr>
            <w:r>
              <w:t xml:space="preserve">70.25</w:t>
            </w:r>
          </w:p>
        </w:tc>
        <w:tc>
          <w:tcPr/>
          <w:p>
            <w:pPr>
              <w:pStyle w:val="Compact"/>
              <w:jc w:val="center"/>
            </w:pPr>
            <w:r>
              <w:t xml:space="preserve">71.63</w:t>
            </w:r>
          </w:p>
        </w:tc>
        <w:tc>
          <w:tcPr/>
          <w:p>
            <w:pPr>
              <w:pStyle w:val="Compact"/>
              <w:jc w:val="center"/>
            </w:pPr>
            <w:r>
              <w:t xml:space="preserve">73.31</w:t>
            </w:r>
          </w:p>
        </w:tc>
      </w:tr>
      <w:tr>
        <w:tc>
          <w:tcPr>
            <w:gridSpan w:val="1"/>
            <w:vMerge w:val="continue"/>
          </w:tcPr>
          <w:p>
            <w:pPr/>
          </w:p>
        </w:tc>
        <w:tc>
          <w:tcPr/>
          <w:p>
            <w:pPr>
              <w:pStyle w:val="Compact"/>
              <w:jc w:val="center"/>
            </w:pPr>
            <w:r>
              <w:t xml:space="preserve">A330</w:t>
            </w:r>
          </w:p>
        </w:tc>
        <w:tc>
          <w:tcPr/>
          <w:p>
            <w:pPr>
              <w:pStyle w:val="Compact"/>
              <w:jc w:val="center"/>
            </w:pPr>
            <w:r>
              <w:t xml:space="preserve">16.54</w:t>
            </w:r>
          </w:p>
        </w:tc>
        <w:tc>
          <w:tcPr/>
          <w:p>
            <w:pPr>
              <w:pStyle w:val="Compact"/>
              <w:jc w:val="center"/>
            </w:pPr>
            <w:r>
              <w:t xml:space="preserve">18.02</w:t>
            </w:r>
          </w:p>
        </w:tc>
        <w:tc>
          <w:tcPr/>
          <w:p>
            <w:pPr>
              <w:pStyle w:val="Compact"/>
              <w:jc w:val="center"/>
            </w:pPr>
            <w:r>
              <w:t xml:space="preserve">26.55</w:t>
            </w:r>
          </w:p>
        </w:tc>
        <w:tc>
          <w:tcPr/>
          <w:p>
            <w:pPr>
              <w:pStyle w:val="Compact"/>
              <w:jc w:val="center"/>
            </w:pPr>
            <w:r>
              <w:t xml:space="preserve">17.66</w:t>
            </w:r>
          </w:p>
        </w:tc>
        <w:tc>
          <w:tcPr/>
          <w:p>
            <w:pPr>
              <w:pStyle w:val="Compact"/>
              <w:jc w:val="center"/>
            </w:pPr>
            <w:r>
              <w:t xml:space="preserve">27.64</w:t>
            </w:r>
          </w:p>
        </w:tc>
        <w:tc>
          <w:tcPr/>
          <w:p>
            <w:pPr>
              <w:pStyle w:val="Compact"/>
              <w:jc w:val="center"/>
            </w:pPr>
            <w:r>
              <w:t xml:space="preserve">73.34</w:t>
            </w:r>
          </w:p>
        </w:tc>
        <w:tc>
          <w:tcPr/>
          <w:p>
            <w:pPr>
              <w:pStyle w:val="Compact"/>
              <w:jc w:val="center"/>
            </w:pPr>
            <w:r>
              <w:t xml:space="preserve">67.94</w:t>
            </w:r>
          </w:p>
        </w:tc>
        <w:tc>
          <w:tcPr/>
          <w:p>
            <w:pPr>
              <w:pStyle w:val="Compact"/>
              <w:jc w:val="center"/>
            </w:pPr>
            <w:r>
              <w:t xml:space="preserve">72.82</w:t>
            </w:r>
          </w:p>
        </w:tc>
      </w:tr>
      <w:tr>
        <w:tc>
          <w:tcPr>
            <w:gridSpan w:val="1"/>
            <w:vMerge w:val="continue"/>
          </w:tcPr>
          <w:p>
            <w:pPr/>
          </w:p>
        </w:tc>
        <w:tc>
          <w:tcPr/>
          <w:p>
            <w:pPr>
              <w:pStyle w:val="Compact"/>
              <w:jc w:val="center"/>
            </w:pPr>
            <w:r>
              <w:t xml:space="preserve">A350</w:t>
            </w:r>
          </w:p>
        </w:tc>
        <w:tc>
          <w:tcPr/>
          <w:p>
            <w:pPr>
              <w:pStyle w:val="Compact"/>
              <w:jc w:val="center"/>
            </w:pPr>
            <w:r>
              <w:t xml:space="preserve">16.56</w:t>
            </w:r>
          </w:p>
        </w:tc>
        <w:tc>
          <w:tcPr/>
          <w:p>
            <w:pPr>
              <w:pStyle w:val="Compact"/>
              <w:jc w:val="center"/>
            </w:pPr>
            <w:r>
              <w:t xml:space="preserve">19.94</w:t>
            </w:r>
          </w:p>
        </w:tc>
        <w:tc>
          <w:tcPr/>
          <w:p>
            <w:pPr>
              <w:pStyle w:val="Compact"/>
              <w:jc w:val="center"/>
            </w:pPr>
            <w:r>
              <w:t xml:space="preserve">17.54</w:t>
            </w:r>
          </w:p>
        </w:tc>
        <w:tc>
          <w:tcPr/>
          <w:p>
            <w:pPr>
              <w:pStyle w:val="Compact"/>
              <w:jc w:val="center"/>
            </w:pPr>
            <w:r>
              <w:t xml:space="preserve">19.95</w:t>
            </w:r>
          </w:p>
        </w:tc>
        <w:tc>
          <w:tcPr/>
          <w:p>
            <w:pPr>
              <w:pStyle w:val="Compact"/>
              <w:jc w:val="center"/>
            </w:pPr>
            <w:r>
              <w:t xml:space="preserve">31.79</w:t>
            </w:r>
          </w:p>
        </w:tc>
        <w:tc>
          <w:tcPr/>
          <w:p>
            <w:pPr>
              <w:pStyle w:val="Compact"/>
              <w:jc w:val="center"/>
            </w:pPr>
            <w:r>
              <w:t xml:space="preserve">77.19</w:t>
            </w:r>
          </w:p>
        </w:tc>
        <w:tc>
          <w:tcPr/>
          <w:p>
            <w:pPr>
              <w:pStyle w:val="Compact"/>
              <w:jc w:val="center"/>
            </w:pPr>
            <w:r>
              <w:t xml:space="preserve">74.04</w:t>
            </w:r>
          </w:p>
        </w:tc>
        <w:tc>
          <w:tcPr/>
          <w:p>
            <w:pPr>
              <w:pStyle w:val="Compact"/>
              <w:jc w:val="center"/>
            </w:pPr>
            <w:r>
              <w:t xml:space="preserve">75.83</w:t>
            </w:r>
          </w:p>
        </w:tc>
      </w:tr>
      <w:tr>
        <w:tc>
          <w:tcPr>
            <w:gridSpan w:val="1"/>
            <w:vMerge w:val="continue"/>
          </w:tcPr>
          <w:p>
            <w:pPr/>
          </w:p>
        </w:tc>
        <w:tc>
          <w:tcPr/>
          <w:p>
            <w:pPr>
              <w:pStyle w:val="Compact"/>
              <w:jc w:val="center"/>
            </w:pPr>
            <w:r>
              <w:t xml:space="preserve">ARJ21</w:t>
            </w:r>
          </w:p>
        </w:tc>
        <w:tc>
          <w:tcPr/>
          <w:p>
            <w:pPr>
              <w:pStyle w:val="Compact"/>
              <w:jc w:val="center"/>
            </w:pPr>
            <w:r>
              <w:t xml:space="preserve">0.01</w:t>
            </w:r>
          </w:p>
        </w:tc>
        <w:tc>
          <w:tcPr/>
          <w:p>
            <w:pPr>
              <w:pStyle w:val="Compact"/>
              <w:jc w:val="center"/>
            </w:pPr>
            <w:r>
              <w:t xml:space="preserve">1.70</w:t>
            </w:r>
          </w:p>
        </w:tc>
        <w:tc>
          <w:tcPr/>
          <w:p>
            <w:pPr>
              <w:pStyle w:val="Compact"/>
              <w:jc w:val="center"/>
            </w:pPr>
            <w:r>
              <w:t xml:space="preserve">0.00</w:t>
            </w:r>
          </w:p>
        </w:tc>
        <w:tc>
          <w:tcPr/>
          <w:p>
            <w:pPr>
              <w:pStyle w:val="Compact"/>
              <w:jc w:val="center"/>
            </w:pPr>
            <w:r>
              <w:t xml:space="preserve">0.13</w:t>
            </w:r>
          </w:p>
        </w:tc>
        <w:tc>
          <w:tcPr/>
          <w:p>
            <w:pPr>
              <w:pStyle w:val="Compact"/>
              <w:jc w:val="center"/>
            </w:pPr>
            <w:r>
              <w:t xml:space="preserve">0.00</w:t>
            </w:r>
          </w:p>
        </w:tc>
        <w:tc>
          <w:tcPr/>
          <w:p>
            <w:pPr>
              <w:pStyle w:val="Compact"/>
              <w:jc w:val="center"/>
            </w:pPr>
            <w:r>
              <w:t xml:space="preserve">32.49</w:t>
            </w:r>
          </w:p>
        </w:tc>
        <w:tc>
          <w:tcPr/>
          <w:p>
            <w:pPr>
              <w:pStyle w:val="Compact"/>
              <w:jc w:val="center"/>
            </w:pPr>
            <w:r>
              <w:t xml:space="preserve">40.24</w:t>
            </w:r>
          </w:p>
        </w:tc>
        <w:tc>
          <w:tcPr/>
          <w:p>
            <w:pPr>
              <w:pStyle w:val="Compact"/>
              <w:jc w:val="center"/>
            </w:pPr>
            <w:r>
              <w:t xml:space="preserve">46.39</w:t>
            </w:r>
          </w:p>
        </w:tc>
      </w:tr>
      <w:tr>
        <w:tc>
          <w:tcPr>
            <w:vMerge w:val="restart"/>
          </w:tcPr>
          <w:p>
            <w:pPr>
              <w:pStyle w:val="Compact"/>
              <w:jc w:val="center"/>
            </w:pPr>
            <w:r>
              <w:t xml:space="preserve">Ship</w:t>
            </w:r>
          </w:p>
        </w:tc>
        <w:tc>
          <w:tcPr/>
          <w:p>
            <w:pPr>
              <w:pStyle w:val="Compact"/>
              <w:jc w:val="center"/>
            </w:pPr>
            <w:r>
              <w:t xml:space="preserve">Passenger Ship</w:t>
            </w:r>
          </w:p>
        </w:tc>
        <w:tc>
          <w:tcPr/>
          <w:p>
            <w:pPr>
              <w:pStyle w:val="Compact"/>
              <w:jc w:val="center"/>
            </w:pPr>
            <w:r>
              <w:t xml:space="preserve">9.12</w:t>
            </w:r>
          </w:p>
        </w:tc>
        <w:tc>
          <w:tcPr/>
          <w:p>
            <w:pPr>
              <w:pStyle w:val="Compact"/>
              <w:jc w:val="center"/>
            </w:pPr>
            <w:r>
              <w:t xml:space="preserve">9.57</w:t>
            </w:r>
          </w:p>
        </w:tc>
        <w:tc>
          <w:tcPr/>
          <w:p>
            <w:pPr>
              <w:pStyle w:val="Compact"/>
              <w:jc w:val="center"/>
            </w:pPr>
            <w:r>
              <w:t xml:space="preserve">12.10</w:t>
            </w:r>
          </w:p>
        </w:tc>
        <w:tc>
          <w:tcPr/>
          <w:p>
            <w:pPr>
              <w:pStyle w:val="Compact"/>
              <w:jc w:val="center"/>
            </w:pPr>
            <w:r>
              <w:t xml:space="preserve">9.81</w:t>
            </w:r>
          </w:p>
        </w:tc>
        <w:tc>
          <w:tcPr/>
          <w:p>
            <w:pPr>
              <w:pStyle w:val="Compact"/>
              <w:jc w:val="center"/>
            </w:pPr>
            <w:r>
              <w:t xml:space="preserve">14.31</w:t>
            </w:r>
          </w:p>
        </w:tc>
        <w:tc>
          <w:tcPr/>
          <w:p>
            <w:pPr>
              <w:pStyle w:val="Compact"/>
              <w:jc w:val="center"/>
            </w:pPr>
            <w:r>
              <w:t xml:space="preserve">20.21</w:t>
            </w:r>
          </w:p>
        </w:tc>
        <w:tc>
          <w:tcPr/>
          <w:p>
            <w:pPr>
              <w:pStyle w:val="Compact"/>
              <w:jc w:val="center"/>
            </w:pPr>
            <w:r>
              <w:t xml:space="preserve">19.23</w:t>
            </w:r>
          </w:p>
        </w:tc>
        <w:tc>
          <w:tcPr/>
          <w:p>
            <w:pPr>
              <w:pStyle w:val="Compact"/>
              <w:jc w:val="center"/>
            </w:pPr>
            <w:r>
              <w:t xml:space="preserve">20.43</w:t>
            </w:r>
          </w:p>
        </w:tc>
      </w:tr>
      <w:tr>
        <w:tc>
          <w:tcPr>
            <w:gridSpan w:val="1"/>
            <w:vMerge w:val="continue"/>
          </w:tcPr>
          <w:p>
            <w:pPr/>
          </w:p>
        </w:tc>
        <w:tc>
          <w:tcPr/>
          <w:p>
            <w:pPr>
              <w:pStyle w:val="Compact"/>
              <w:jc w:val="center"/>
            </w:pPr>
            <w:r>
              <w:t xml:space="preserve">Motorboat</w:t>
            </w:r>
          </w:p>
        </w:tc>
        <w:tc>
          <w:tcPr/>
          <w:p>
            <w:pPr>
              <w:pStyle w:val="Compact"/>
              <w:jc w:val="center"/>
            </w:pPr>
            <w:r>
              <w:t xml:space="preserve">23.34</w:t>
            </w:r>
          </w:p>
        </w:tc>
        <w:tc>
          <w:tcPr/>
          <w:p>
            <w:pPr>
              <w:pStyle w:val="Compact"/>
              <w:jc w:val="center"/>
            </w:pPr>
            <w:r>
              <w:t xml:space="preserve">22.55</w:t>
            </w:r>
          </w:p>
        </w:tc>
        <w:tc>
          <w:tcPr/>
          <w:p>
            <w:pPr>
              <w:pStyle w:val="Compact"/>
              <w:jc w:val="center"/>
            </w:pPr>
            <w:r>
              <w:t xml:space="preserve">28.84</w:t>
            </w:r>
          </w:p>
        </w:tc>
        <w:tc>
          <w:tcPr/>
          <w:p>
            <w:pPr>
              <w:pStyle w:val="Compact"/>
              <w:jc w:val="center"/>
            </w:pPr>
            <w:r>
              <w:t xml:space="preserve">28.78</w:t>
            </w:r>
          </w:p>
        </w:tc>
        <w:tc>
          <w:tcPr/>
          <w:p>
            <w:pPr>
              <w:pStyle w:val="Compact"/>
              <w:jc w:val="center"/>
            </w:pPr>
            <w:r>
              <w:t xml:space="preserve">28.07</w:t>
            </w:r>
          </w:p>
        </w:tc>
        <w:tc>
          <w:tcPr/>
          <w:p>
            <w:pPr>
              <w:pStyle w:val="Compact"/>
              <w:jc w:val="center"/>
            </w:pPr>
            <w:r>
              <w:t xml:space="preserve">72.13</w:t>
            </w:r>
          </w:p>
        </w:tc>
        <w:tc>
          <w:tcPr/>
          <w:p>
            <w:pPr>
              <w:pStyle w:val="Compact"/>
              <w:jc w:val="center"/>
            </w:pPr>
            <w:r>
              <w:t xml:space="preserve">71.08</w:t>
            </w:r>
          </w:p>
        </w:tc>
        <w:tc>
          <w:tcPr/>
          <w:p>
            <w:pPr>
              <w:pStyle w:val="Compact"/>
              <w:jc w:val="center"/>
            </w:pPr>
            <w:r>
              <w:t xml:space="preserve">71.38</w:t>
            </w:r>
          </w:p>
        </w:tc>
      </w:tr>
      <w:tr>
        <w:tc>
          <w:tcPr>
            <w:gridSpan w:val="1"/>
            <w:vMerge w:val="continue"/>
          </w:tcPr>
          <w:p>
            <w:pPr/>
          </w:p>
        </w:tc>
        <w:tc>
          <w:tcPr/>
          <w:p>
            <w:pPr>
              <w:pStyle w:val="Compact"/>
              <w:jc w:val="center"/>
            </w:pPr>
            <w:r>
              <w:t xml:space="preserve">Fishing Boat</w:t>
            </w:r>
          </w:p>
        </w:tc>
        <w:tc>
          <w:tcPr/>
          <w:p>
            <w:pPr>
              <w:pStyle w:val="Compact"/>
              <w:jc w:val="center"/>
            </w:pPr>
            <w:r>
              <w:t xml:space="preserve">1.23</w:t>
            </w:r>
          </w:p>
        </w:tc>
        <w:tc>
          <w:tcPr/>
          <w:p>
            <w:pPr>
              <w:pStyle w:val="Compact"/>
              <w:jc w:val="center"/>
            </w:pPr>
            <w:r>
              <w:t xml:space="preserve">1.33</w:t>
            </w:r>
          </w:p>
        </w:tc>
        <w:tc>
          <w:tcPr/>
          <w:p>
            <w:pPr>
              <w:pStyle w:val="Compact"/>
              <w:jc w:val="center"/>
            </w:pPr>
            <w:r>
              <w:t xml:space="preserve">0.71</w:t>
            </w:r>
          </w:p>
        </w:tc>
        <w:tc>
          <w:tcPr/>
          <w:p>
            <w:pPr>
              <w:pStyle w:val="Compact"/>
              <w:jc w:val="center"/>
            </w:pPr>
            <w:r>
              <w:t xml:space="preserve">1.77</w:t>
            </w:r>
          </w:p>
        </w:tc>
        <w:tc>
          <w:tcPr/>
          <w:p>
            <w:pPr>
              <w:pStyle w:val="Compact"/>
              <w:jc w:val="center"/>
            </w:pPr>
            <w:r>
              <w:t xml:space="preserve">1.03</w:t>
            </w:r>
          </w:p>
        </w:tc>
        <w:tc>
          <w:tcPr/>
          <w:p>
            <w:pPr>
              <w:pStyle w:val="Compact"/>
              <w:jc w:val="center"/>
            </w:pPr>
            <w:r>
              <w:t xml:space="preserve">13.53</w:t>
            </w:r>
          </w:p>
        </w:tc>
        <w:tc>
          <w:tcPr/>
          <w:p>
            <w:pPr>
              <w:pStyle w:val="Compact"/>
              <w:jc w:val="center"/>
            </w:pPr>
            <w:r>
              <w:t xml:space="preserve">14.70</w:t>
            </w:r>
          </w:p>
        </w:tc>
        <w:tc>
          <w:tcPr/>
          <w:p>
            <w:pPr>
              <w:pStyle w:val="Compact"/>
              <w:jc w:val="center"/>
            </w:pPr>
            <w:r>
              <w:t xml:space="preserve">15.81</w:t>
            </w:r>
          </w:p>
        </w:tc>
      </w:tr>
      <w:tr>
        <w:tc>
          <w:tcPr>
            <w:gridSpan w:val="1"/>
            <w:vMerge w:val="continue"/>
          </w:tcPr>
          <w:p>
            <w:pPr/>
          </w:p>
        </w:tc>
        <w:tc>
          <w:tcPr/>
          <w:p>
            <w:pPr>
              <w:pStyle w:val="Compact"/>
              <w:jc w:val="center"/>
            </w:pPr>
            <w:r>
              <w:t xml:space="preserve">Tugboat</w:t>
            </w:r>
          </w:p>
        </w:tc>
        <w:tc>
          <w:tcPr/>
          <w:p>
            <w:pPr>
              <w:pStyle w:val="Compact"/>
              <w:jc w:val="center"/>
            </w:pPr>
            <w:r>
              <w:t xml:space="preserve">15.67</w:t>
            </w:r>
          </w:p>
        </w:tc>
        <w:tc>
          <w:tcPr/>
          <w:p>
            <w:pPr>
              <w:pStyle w:val="Compact"/>
              <w:jc w:val="center"/>
            </w:pPr>
            <w:r>
              <w:t xml:space="preserve">16.37</w:t>
            </w:r>
          </w:p>
        </w:tc>
        <w:tc>
          <w:tcPr/>
          <w:p>
            <w:pPr>
              <w:pStyle w:val="Compact"/>
              <w:jc w:val="center"/>
            </w:pPr>
            <w:r>
              <w:t xml:space="preserve">15.35</w:t>
            </w:r>
          </w:p>
        </w:tc>
        <w:tc>
          <w:tcPr/>
          <w:p>
            <w:pPr>
              <w:pStyle w:val="Compact"/>
              <w:jc w:val="center"/>
            </w:pPr>
            <w:r>
              <w:t xml:space="preserve">17.65</w:t>
            </w:r>
          </w:p>
        </w:tc>
        <w:tc>
          <w:tcPr/>
          <w:p>
            <w:pPr>
              <w:pStyle w:val="Compact"/>
              <w:jc w:val="center"/>
            </w:pPr>
            <w:r>
              <w:t xml:space="preserve">14.32</w:t>
            </w:r>
          </w:p>
        </w:tc>
        <w:tc>
          <w:tcPr/>
          <w:p>
            <w:pPr>
              <w:pStyle w:val="Compact"/>
              <w:jc w:val="center"/>
            </w:pPr>
            <w:r>
              <w:t xml:space="preserve">35.50</w:t>
            </w:r>
          </w:p>
        </w:tc>
        <w:tc>
          <w:tcPr/>
          <w:p>
            <w:pPr>
              <w:pStyle w:val="Compact"/>
              <w:jc w:val="center"/>
            </w:pPr>
            <w:r>
              <w:t xml:space="preserve">37.09</w:t>
            </w:r>
          </w:p>
        </w:tc>
        <w:tc>
          <w:tcPr/>
          <w:p>
            <w:pPr>
              <w:pStyle w:val="Compact"/>
              <w:jc w:val="center"/>
            </w:pPr>
            <w:r>
              <w:t xml:space="preserve">32.84</w:t>
            </w:r>
          </w:p>
        </w:tc>
      </w:tr>
      <w:tr>
        <w:tc>
          <w:tcPr>
            <w:gridSpan w:val="1"/>
            <w:vMerge w:val="continue"/>
          </w:tcPr>
          <w:p>
            <w:pPr/>
          </w:p>
        </w:tc>
        <w:tc>
          <w:tcPr/>
          <w:p>
            <w:pPr>
              <w:pStyle w:val="Compact"/>
              <w:jc w:val="center"/>
            </w:pPr>
            <w:r>
              <w:t xml:space="preserve">Engineering Ship</w:t>
            </w:r>
          </w:p>
        </w:tc>
        <w:tc>
          <w:tcPr/>
          <w:p>
            <w:pPr>
              <w:pStyle w:val="Compact"/>
              <w:jc w:val="center"/>
            </w:pPr>
            <w:r>
              <w:t xml:space="preserve">15.43</w:t>
            </w:r>
          </w:p>
        </w:tc>
        <w:tc>
          <w:tcPr/>
          <w:p>
            <w:pPr>
              <w:pStyle w:val="Compact"/>
              <w:jc w:val="center"/>
            </w:pPr>
            <w:r>
              <w:t xml:space="preserve">19.11</w:t>
            </w:r>
          </w:p>
        </w:tc>
        <w:tc>
          <w:tcPr/>
          <w:p>
            <w:pPr>
              <w:pStyle w:val="Compact"/>
              <w:jc w:val="center"/>
            </w:pPr>
            <w:r>
              <w:t xml:space="preserve">18.53</w:t>
            </w:r>
          </w:p>
        </w:tc>
        <w:tc>
          <w:tcPr/>
          <w:p>
            <w:pPr>
              <w:pStyle w:val="Compact"/>
              <w:jc w:val="center"/>
            </w:pPr>
            <w:r>
              <w:t xml:space="preserve">16.47</w:t>
            </w:r>
          </w:p>
        </w:tc>
        <w:tc>
          <w:tcPr/>
          <w:p>
            <w:pPr>
              <w:pStyle w:val="Compact"/>
              <w:jc w:val="center"/>
            </w:pPr>
            <w:r>
              <w:t xml:space="preserve">15.97</w:t>
            </w:r>
          </w:p>
        </w:tc>
        <w:tc>
          <w:tcPr/>
          <w:p>
            <w:pPr>
              <w:pStyle w:val="Compact"/>
              <w:jc w:val="center"/>
            </w:pPr>
            <w:r>
              <w:t xml:space="preserve">16.23</w:t>
            </w:r>
          </w:p>
        </w:tc>
        <w:tc>
          <w:tcPr/>
          <w:p>
            <w:pPr>
              <w:pStyle w:val="Compact"/>
              <w:jc w:val="center"/>
            </w:pPr>
            <w:r>
              <w:t xml:space="preserve">16.60</w:t>
            </w:r>
          </w:p>
        </w:tc>
        <w:tc>
          <w:tcPr/>
          <w:p>
            <w:pPr>
              <w:pStyle w:val="Compact"/>
              <w:jc w:val="center"/>
            </w:pPr>
            <w:r>
              <w:t xml:space="preserve">14.79</w:t>
            </w:r>
          </w:p>
        </w:tc>
      </w:tr>
      <w:tr>
        <w:tc>
          <w:tcPr>
            <w:gridSpan w:val="1"/>
            <w:vMerge w:val="continue"/>
          </w:tcPr>
          <w:p>
            <w:pPr/>
          </w:p>
        </w:tc>
        <w:tc>
          <w:tcPr/>
          <w:p>
            <w:pPr>
              <w:pStyle w:val="Compact"/>
              <w:jc w:val="center"/>
            </w:pPr>
            <w:r>
              <w:t xml:space="preserve">Liquid Cargo Ship</w:t>
            </w:r>
          </w:p>
        </w:tc>
        <w:tc>
          <w:tcPr/>
          <w:p>
            <w:pPr>
              <w:pStyle w:val="Compact"/>
              <w:jc w:val="center"/>
            </w:pPr>
            <w:r>
              <w:t xml:space="preserve">15.32</w:t>
            </w:r>
          </w:p>
        </w:tc>
        <w:tc>
          <w:tcPr/>
          <w:p>
            <w:pPr>
              <w:pStyle w:val="Compact"/>
              <w:jc w:val="center"/>
            </w:pPr>
            <w:r>
              <w:t xml:space="preserve">14.26</w:t>
            </w:r>
          </w:p>
        </w:tc>
        <w:tc>
          <w:tcPr/>
          <w:p>
            <w:pPr>
              <w:pStyle w:val="Compact"/>
              <w:jc w:val="center"/>
            </w:pPr>
            <w:r>
              <w:t xml:space="preserve">14.63</w:t>
            </w:r>
          </w:p>
        </w:tc>
        <w:tc>
          <w:tcPr/>
          <w:p>
            <w:pPr>
              <w:pStyle w:val="Compact"/>
              <w:jc w:val="center"/>
            </w:pPr>
            <w:r>
              <w:t xml:space="preserve">16.19</w:t>
            </w:r>
          </w:p>
        </w:tc>
        <w:tc>
          <w:tcPr/>
          <w:p>
            <w:pPr>
              <w:pStyle w:val="Compact"/>
              <w:jc w:val="center"/>
            </w:pPr>
            <w:r>
              <w:t xml:space="preserve">18.04</w:t>
            </w:r>
          </w:p>
        </w:tc>
        <w:tc>
          <w:tcPr/>
          <w:p>
            <w:pPr>
              <w:pStyle w:val="Compact"/>
              <w:jc w:val="center"/>
            </w:pPr>
            <w:r>
              <w:t xml:space="preserve">26.49</w:t>
            </w:r>
          </w:p>
        </w:tc>
        <w:tc>
          <w:tcPr/>
          <w:p>
            <w:pPr>
              <w:pStyle w:val="Compact"/>
              <w:jc w:val="center"/>
            </w:pPr>
            <w:r>
              <w:t xml:space="preserve">24.74</w:t>
            </w:r>
          </w:p>
        </w:tc>
        <w:tc>
          <w:tcPr/>
          <w:p>
            <w:pPr>
              <w:pStyle w:val="Compact"/>
              <w:jc w:val="center"/>
            </w:pPr>
            <w:r>
              <w:t xml:space="preserve">25.37</w:t>
            </w:r>
          </w:p>
        </w:tc>
      </w:tr>
      <w:tr>
        <w:tc>
          <w:tcPr>
            <w:gridSpan w:val="1"/>
            <w:vMerge w:val="continue"/>
          </w:tcPr>
          <w:p>
            <w:pPr/>
          </w:p>
        </w:tc>
        <w:tc>
          <w:tcPr/>
          <w:p>
            <w:pPr>
              <w:pStyle w:val="Compact"/>
              <w:jc w:val="center"/>
            </w:pPr>
            <w:r>
              <w:t xml:space="preserve">Dry Cargo Ship</w:t>
            </w:r>
          </w:p>
        </w:tc>
        <w:tc>
          <w:tcPr/>
          <w:p>
            <w:pPr>
              <w:pStyle w:val="Compact"/>
              <w:jc w:val="center"/>
            </w:pPr>
            <w:r>
              <w:t xml:space="preserve">25.43</w:t>
            </w:r>
          </w:p>
        </w:tc>
        <w:tc>
          <w:tcPr/>
          <w:p>
            <w:pPr>
              <w:pStyle w:val="Compact"/>
              <w:jc w:val="center"/>
            </w:pPr>
            <w:r>
              <w:t xml:space="preserve">24.70</w:t>
            </w:r>
          </w:p>
        </w:tc>
        <w:tc>
          <w:tcPr/>
          <w:p>
            <w:pPr>
              <w:pStyle w:val="Compact"/>
              <w:jc w:val="center"/>
            </w:pPr>
            <w:r>
              <w:t xml:space="preserve">25.15</w:t>
            </w:r>
          </w:p>
        </w:tc>
        <w:tc>
          <w:tcPr/>
          <w:p>
            <w:pPr>
              <w:pStyle w:val="Compact"/>
              <w:jc w:val="center"/>
            </w:pPr>
            <w:r>
              <w:t xml:space="preserve">27.06</w:t>
            </w:r>
          </w:p>
        </w:tc>
        <w:tc>
          <w:tcPr/>
          <w:p>
            <w:pPr>
              <w:pStyle w:val="Compact"/>
              <w:jc w:val="center"/>
            </w:pPr>
            <w:r>
              <w:t xml:space="preserve">26.02</w:t>
            </w:r>
          </w:p>
        </w:tc>
        <w:tc>
          <w:tcPr/>
          <w:p>
            <w:pPr>
              <w:pStyle w:val="Compact"/>
              <w:jc w:val="center"/>
            </w:pPr>
            <w:r>
              <w:t xml:space="preserve">38.43</w:t>
            </w:r>
          </w:p>
        </w:tc>
        <w:tc>
          <w:tcPr/>
          <w:p>
            <w:pPr>
              <w:pStyle w:val="Compact"/>
              <w:jc w:val="center"/>
            </w:pPr>
            <w:r>
              <w:t xml:space="preserve">40.57</w:t>
            </w:r>
          </w:p>
        </w:tc>
        <w:tc>
          <w:tcPr/>
          <w:p>
            <w:pPr>
              <w:pStyle w:val="Compact"/>
              <w:jc w:val="center"/>
            </w:pPr>
            <w:r>
              <w:t xml:space="preserve">41.29</w:t>
            </w:r>
          </w:p>
        </w:tc>
      </w:tr>
      <w:tr>
        <w:tc>
          <w:tcPr>
            <w:gridSpan w:val="1"/>
            <w:vMerge w:val="continue"/>
          </w:tcPr>
          <w:p>
            <w:pPr/>
          </w:p>
        </w:tc>
        <w:tc>
          <w:tcPr/>
          <w:p>
            <w:pPr>
              <w:pStyle w:val="Compact"/>
              <w:jc w:val="center"/>
            </w:pPr>
            <w:r>
              <w:t xml:space="preserve">Warship</w:t>
            </w:r>
          </w:p>
        </w:tc>
        <w:tc>
          <w:tcPr/>
          <w:p>
            <w:pPr>
              <w:pStyle w:val="Compact"/>
              <w:jc w:val="center"/>
            </w:pPr>
            <w:r>
              <w:t xml:space="preserve">13.56</w:t>
            </w:r>
          </w:p>
        </w:tc>
        <w:tc>
          <w:tcPr/>
          <w:p>
            <w:pPr>
              <w:pStyle w:val="Compact"/>
              <w:jc w:val="center"/>
            </w:pPr>
            <w:r>
              <w:t xml:space="preserve">15.37</w:t>
            </w:r>
          </w:p>
        </w:tc>
        <w:tc>
          <w:tcPr/>
          <w:p>
            <w:pPr>
              <w:pStyle w:val="Compact"/>
              <w:jc w:val="center"/>
            </w:pPr>
            <w:r>
              <w:t xml:space="preserve">14.53</w:t>
            </w:r>
          </w:p>
        </w:tc>
        <w:tc>
          <w:tcPr/>
          <w:p>
            <w:pPr>
              <w:pStyle w:val="Compact"/>
              <w:jc w:val="center"/>
            </w:pPr>
            <w:r>
              <w:t xml:space="preserve">13.16</w:t>
            </w:r>
          </w:p>
        </w:tc>
        <w:tc>
          <w:tcPr/>
          <w:p>
            <w:pPr>
              <w:pStyle w:val="Compact"/>
              <w:jc w:val="center"/>
            </w:pPr>
            <w:r>
              <w:t xml:space="preserve">12.97</w:t>
            </w:r>
          </w:p>
        </w:tc>
        <w:tc>
          <w:tcPr/>
          <w:p>
            <w:pPr>
              <w:pStyle w:val="Compact"/>
              <w:jc w:val="center"/>
            </w:pPr>
            <w:r>
              <w:t xml:space="preserve">34.74</w:t>
            </w:r>
          </w:p>
        </w:tc>
        <w:tc>
          <w:tcPr/>
          <w:p>
            <w:pPr>
              <w:pStyle w:val="Compact"/>
              <w:jc w:val="center"/>
            </w:pPr>
            <w:r>
              <w:t xml:space="preserve">38.70</w:t>
            </w:r>
          </w:p>
        </w:tc>
        <w:tc>
          <w:tcPr/>
          <w:p>
            <w:pPr>
              <w:pStyle w:val="Compact"/>
              <w:jc w:val="center"/>
            </w:pPr>
            <w:r>
              <w:t xml:space="preserve">36.20</w:t>
            </w:r>
          </w:p>
        </w:tc>
      </w:tr>
      <w:tr>
        <w:tc>
          <w:tcPr>
            <w:vMerge w:val="restart"/>
          </w:tcPr>
          <w:p>
            <w:pPr>
              <w:pStyle w:val="Compact"/>
              <w:jc w:val="center"/>
            </w:pPr>
            <w:r>
              <w:t xml:space="preserve">Vehicle</w:t>
            </w:r>
          </w:p>
        </w:tc>
        <w:tc>
          <w:tcPr/>
          <w:p>
            <w:pPr>
              <w:pStyle w:val="Compact"/>
              <w:jc w:val="center"/>
            </w:pPr>
            <w:r>
              <w:t xml:space="preserve">Small Car</w:t>
            </w:r>
          </w:p>
        </w:tc>
        <w:tc>
          <w:tcPr/>
          <w:p>
            <w:pPr>
              <w:pStyle w:val="Compact"/>
              <w:jc w:val="center"/>
            </w:pPr>
            <w:r>
              <w:t xml:space="preserve">66.23</w:t>
            </w:r>
          </w:p>
        </w:tc>
        <w:tc>
          <w:tcPr/>
          <w:p>
            <w:pPr>
              <w:pStyle w:val="Compact"/>
              <w:jc w:val="center"/>
            </w:pPr>
            <w:r>
              <w:t xml:space="preserve">65.20</w:t>
            </w:r>
          </w:p>
        </w:tc>
        <w:tc>
          <w:tcPr/>
          <w:p>
            <w:pPr>
              <w:pStyle w:val="Compact"/>
              <w:jc w:val="center"/>
            </w:pPr>
            <w:r>
              <w:t xml:space="preserve">68.19</w:t>
            </w:r>
          </w:p>
        </w:tc>
        <w:tc>
          <w:tcPr/>
          <w:p>
            <w:pPr>
              <w:pStyle w:val="Compact"/>
              <w:jc w:val="center"/>
            </w:pPr>
            <w:r>
              <w:t xml:space="preserve">68.42</w:t>
            </w:r>
          </w:p>
        </w:tc>
        <w:tc>
          <w:tcPr/>
          <w:p>
            <w:pPr>
              <w:pStyle w:val="Compact"/>
              <w:jc w:val="center"/>
            </w:pPr>
            <w:r>
              <w:t xml:space="preserve">68.80</w:t>
            </w:r>
          </w:p>
        </w:tc>
        <w:tc>
          <w:tcPr/>
          <w:p>
            <w:pPr>
              <w:pStyle w:val="Compact"/>
              <w:jc w:val="center"/>
            </w:pPr>
            <w:r>
              <w:t xml:space="preserve">74.25</w:t>
            </w:r>
          </w:p>
        </w:tc>
        <w:tc>
          <w:tcPr/>
          <w:p>
            <w:pPr>
              <w:pStyle w:val="Compact"/>
              <w:jc w:val="center"/>
            </w:pPr>
            <w:r>
              <w:t xml:space="preserve">75.73</w:t>
            </w:r>
          </w:p>
        </w:tc>
        <w:tc>
          <w:tcPr/>
          <w:p>
            <w:pPr>
              <w:pStyle w:val="Compact"/>
              <w:jc w:val="center"/>
            </w:pPr>
            <w:r>
              <w:t xml:space="preserve">76.34</w:t>
            </w:r>
          </w:p>
        </w:tc>
      </w:tr>
      <w:tr>
        <w:tc>
          <w:tcPr>
            <w:gridSpan w:val="1"/>
            <w:vMerge w:val="continue"/>
          </w:tcPr>
          <w:p>
            <w:pPr/>
          </w:p>
        </w:tc>
        <w:tc>
          <w:tcPr/>
          <w:p>
            <w:pPr>
              <w:pStyle w:val="Compact"/>
              <w:jc w:val="center"/>
            </w:pPr>
            <w:r>
              <w:t xml:space="preserve">Bus</w:t>
            </w:r>
          </w:p>
        </w:tc>
        <w:tc>
          <w:tcPr/>
          <w:p>
            <w:pPr>
              <w:pStyle w:val="Compact"/>
              <w:jc w:val="center"/>
            </w:pPr>
            <w:r>
              <w:t xml:space="preserve">23.43</w:t>
            </w:r>
          </w:p>
        </w:tc>
        <w:tc>
          <w:tcPr/>
          <w:p>
            <w:pPr>
              <w:pStyle w:val="Compact"/>
              <w:jc w:val="center"/>
            </w:pPr>
            <w:r>
              <w:t xml:space="preserve">22.42</w:t>
            </w:r>
          </w:p>
        </w:tc>
        <w:tc>
          <w:tcPr/>
          <w:p>
            <w:pPr>
              <w:pStyle w:val="Compact"/>
              <w:jc w:val="center"/>
            </w:pPr>
            <w:r>
              <w:t xml:space="preserve">28.25</w:t>
            </w:r>
          </w:p>
        </w:tc>
        <w:tc>
          <w:tcPr/>
          <w:p>
            <w:pPr>
              <w:pStyle w:val="Compact"/>
              <w:jc w:val="center"/>
            </w:pPr>
            <w:r>
              <w:t xml:space="preserve">28.37</w:t>
            </w:r>
          </w:p>
        </w:tc>
        <w:tc>
          <w:tcPr/>
          <w:p>
            <w:pPr>
              <w:pStyle w:val="Compact"/>
              <w:jc w:val="center"/>
            </w:pPr>
            <w:r>
              <w:t xml:space="preserve">37.41</w:t>
            </w:r>
          </w:p>
        </w:tc>
        <w:tc>
          <w:tcPr/>
          <w:p>
            <w:pPr>
              <w:pStyle w:val="Compact"/>
              <w:jc w:val="center"/>
            </w:pPr>
            <w:r>
              <w:t xml:space="preserve">47.02</w:t>
            </w:r>
          </w:p>
        </w:tc>
        <w:tc>
          <w:tcPr/>
          <w:p>
            <w:pPr>
              <w:pStyle w:val="Compact"/>
              <w:jc w:val="center"/>
            </w:pPr>
            <w:r>
              <w:t xml:space="preserve">46.27</w:t>
            </w:r>
          </w:p>
        </w:tc>
        <w:tc>
          <w:tcPr/>
          <w:p>
            <w:pPr>
              <w:pStyle w:val="Compact"/>
              <w:jc w:val="center"/>
            </w:pPr>
            <w:r>
              <w:t xml:space="preserve">55.54</w:t>
            </w:r>
          </w:p>
        </w:tc>
      </w:tr>
      <w:tr>
        <w:tc>
          <w:tcPr>
            <w:gridSpan w:val="1"/>
            <w:vMerge w:val="continue"/>
          </w:tcPr>
          <w:p>
            <w:pPr/>
          </w:p>
        </w:tc>
        <w:tc>
          <w:tcPr/>
          <w:p>
            <w:pPr>
              <w:pStyle w:val="Compact"/>
              <w:jc w:val="center"/>
            </w:pPr>
            <w:r>
              <w:t xml:space="preserve">Cargo Truck</w:t>
            </w:r>
          </w:p>
        </w:tc>
        <w:tc>
          <w:tcPr/>
          <w:p>
            <w:pPr>
              <w:pStyle w:val="Compact"/>
              <w:jc w:val="center"/>
            </w:pPr>
            <w:r>
              <w:t xml:space="preserve">46.78</w:t>
            </w:r>
          </w:p>
        </w:tc>
        <w:tc>
          <w:tcPr/>
          <w:p>
            <w:pPr>
              <w:pStyle w:val="Compact"/>
              <w:jc w:val="center"/>
            </w:pPr>
            <w:r>
              <w:t xml:space="preserve">44.17</w:t>
            </w:r>
          </w:p>
        </w:tc>
        <w:tc>
          <w:tcPr/>
          <w:p>
            <w:pPr>
              <w:pStyle w:val="Compact"/>
              <w:jc w:val="center"/>
            </w:pPr>
            <w:r>
              <w:t xml:space="preserve">48.62</w:t>
            </w:r>
          </w:p>
        </w:tc>
        <w:tc>
          <w:tcPr/>
          <w:p>
            <w:pPr>
              <w:pStyle w:val="Compact"/>
              <w:jc w:val="center"/>
            </w:pPr>
            <w:r>
              <w:t xml:space="preserve">51.24</w:t>
            </w:r>
          </w:p>
        </w:tc>
        <w:tc>
          <w:tcPr/>
          <w:p>
            <w:pPr>
              <w:pStyle w:val="Compact"/>
              <w:jc w:val="center"/>
            </w:pPr>
            <w:r>
              <w:t xml:space="preserve">53.96</w:t>
            </w:r>
          </w:p>
        </w:tc>
        <w:tc>
          <w:tcPr/>
          <w:p>
            <w:pPr>
              <w:pStyle w:val="Compact"/>
              <w:jc w:val="center"/>
            </w:pPr>
            <w:r>
              <w:t xml:space="preserve">50.22</w:t>
            </w:r>
          </w:p>
        </w:tc>
        <w:tc>
          <w:tcPr/>
          <w:p>
            <w:pPr>
              <w:pStyle w:val="Compact"/>
              <w:jc w:val="center"/>
            </w:pPr>
            <w:r>
              <w:t xml:space="preserve">54.06</w:t>
            </w:r>
          </w:p>
        </w:tc>
        <w:tc>
          <w:tcPr/>
          <w:p>
            <w:pPr>
              <w:pStyle w:val="Compact"/>
              <w:jc w:val="center"/>
            </w:pPr>
            <w:r>
              <w:t xml:space="preserve">55.84</w:t>
            </w:r>
          </w:p>
        </w:tc>
      </w:tr>
      <w:tr>
        <w:tc>
          <w:tcPr>
            <w:gridSpan w:val="1"/>
            <w:vMerge w:val="continue"/>
          </w:tcPr>
          <w:p>
            <w:pPr/>
          </w:p>
        </w:tc>
        <w:tc>
          <w:tcPr/>
          <w:p>
            <w:pPr>
              <w:pStyle w:val="Compact"/>
              <w:jc w:val="center"/>
            </w:pPr>
            <w:r>
              <w:t xml:space="preserve">Dump Truck</w:t>
            </w:r>
          </w:p>
        </w:tc>
        <w:tc>
          <w:tcPr/>
          <w:p>
            <w:pPr>
              <w:pStyle w:val="Compact"/>
              <w:jc w:val="center"/>
            </w:pPr>
            <w:r>
              <w:t xml:space="preserve">36.56</w:t>
            </w:r>
          </w:p>
        </w:tc>
        <w:tc>
          <w:tcPr/>
          <w:p>
            <w:pPr>
              <w:pStyle w:val="Compact"/>
              <w:jc w:val="center"/>
            </w:pPr>
            <w:r>
              <w:t xml:space="preserve">35.37</w:t>
            </w:r>
          </w:p>
        </w:tc>
        <w:tc>
          <w:tcPr/>
          <w:p>
            <w:pPr>
              <w:pStyle w:val="Compact"/>
              <w:jc w:val="center"/>
            </w:pPr>
            <w:r>
              <w:t xml:space="preserve">40.40</w:t>
            </w:r>
          </w:p>
        </w:tc>
        <w:tc>
          <w:tcPr/>
          <w:p>
            <w:pPr>
              <w:pStyle w:val="Compact"/>
              <w:jc w:val="center"/>
            </w:pPr>
            <w:r>
              <w:t xml:space="preserve">43.60</w:t>
            </w:r>
          </w:p>
        </w:tc>
        <w:tc>
          <w:tcPr/>
          <w:p>
            <w:pPr>
              <w:pStyle w:val="Compact"/>
              <w:jc w:val="center"/>
            </w:pPr>
            <w:r>
              <w:t xml:space="preserve">45.68</w:t>
            </w:r>
          </w:p>
        </w:tc>
        <w:tc>
          <w:tcPr/>
          <w:p>
            <w:pPr>
              <w:pStyle w:val="Compact"/>
              <w:jc w:val="center"/>
            </w:pPr>
            <w:r>
              <w:t xml:space="preserve">57.56</w:t>
            </w:r>
          </w:p>
        </w:tc>
        <w:tc>
          <w:tcPr/>
          <w:p>
            <w:pPr>
              <w:pStyle w:val="Compact"/>
              <w:jc w:val="center"/>
            </w:pPr>
            <w:r>
              <w:t xml:space="preserve">59.52</w:t>
            </w:r>
          </w:p>
        </w:tc>
        <w:tc>
          <w:tcPr/>
          <w:p>
            <w:pPr>
              <w:pStyle w:val="Compact"/>
              <w:jc w:val="center"/>
            </w:pPr>
            <w:r>
              <w:t xml:space="preserve">61.57</w:t>
            </w:r>
          </w:p>
        </w:tc>
      </w:tr>
      <w:tr>
        <w:tc>
          <w:tcPr>
            <w:gridSpan w:val="1"/>
            <w:vMerge w:val="continue"/>
          </w:tcPr>
          <w:p>
            <w:pPr/>
          </w:p>
        </w:tc>
        <w:tc>
          <w:tcPr/>
          <w:p>
            <w:pPr>
              <w:pStyle w:val="Compact"/>
              <w:jc w:val="center"/>
            </w:pPr>
            <w:r>
              <w:t xml:space="preserve">Van</w:t>
            </w:r>
          </w:p>
        </w:tc>
        <w:tc>
          <w:tcPr/>
          <w:p>
            <w:pPr>
              <w:pStyle w:val="Compact"/>
              <w:jc w:val="center"/>
            </w:pPr>
            <w:r>
              <w:t xml:space="preserve">53.78</w:t>
            </w:r>
          </w:p>
        </w:tc>
        <w:tc>
          <w:tcPr/>
          <w:p>
            <w:pPr>
              <w:pStyle w:val="Compact"/>
              <w:jc w:val="center"/>
            </w:pPr>
            <w:r>
              <w:t xml:space="preserve">52.44</w:t>
            </w:r>
          </w:p>
        </w:tc>
        <w:tc>
          <w:tcPr/>
          <w:p>
            <w:pPr>
              <w:pStyle w:val="Compact"/>
              <w:jc w:val="center"/>
            </w:pPr>
            <w:r>
              <w:t xml:space="preserve">58.00</w:t>
            </w:r>
          </w:p>
        </w:tc>
        <w:tc>
          <w:tcPr/>
          <w:p>
            <w:pPr>
              <w:pStyle w:val="Compact"/>
              <w:jc w:val="center"/>
            </w:pPr>
            <w:r>
              <w:t xml:space="preserve">57.51</w:t>
            </w:r>
          </w:p>
        </w:tc>
        <w:tc>
          <w:tcPr/>
          <w:p>
            <w:pPr>
              <w:pStyle w:val="Compact"/>
              <w:jc w:val="center"/>
            </w:pPr>
            <w:r>
              <w:t xml:space="preserve">58.39</w:t>
            </w:r>
          </w:p>
        </w:tc>
        <w:tc>
          <w:tcPr/>
          <w:p>
            <w:pPr>
              <w:pStyle w:val="Compact"/>
              <w:jc w:val="center"/>
            </w:pPr>
            <w:r>
              <w:t xml:space="preserve">75.22</w:t>
            </w:r>
          </w:p>
        </w:tc>
        <w:tc>
          <w:tcPr/>
          <w:p>
            <w:pPr>
              <w:pStyle w:val="Compact"/>
              <w:jc w:val="center"/>
            </w:pPr>
            <w:r>
              <w:t xml:space="preserve">75.57</w:t>
            </w:r>
          </w:p>
        </w:tc>
        <w:tc>
          <w:tcPr/>
          <w:p>
            <w:pPr>
              <w:pStyle w:val="Compact"/>
              <w:jc w:val="center"/>
            </w:pPr>
            <w:r>
              <w:t xml:space="preserve">76.71</w:t>
            </w:r>
          </w:p>
        </w:tc>
      </w:tr>
      <w:tr>
        <w:tc>
          <w:tcPr>
            <w:gridSpan w:val="1"/>
            <w:vMerge w:val="continue"/>
          </w:tcPr>
          <w:p>
            <w:pPr/>
          </w:p>
        </w:tc>
        <w:tc>
          <w:tcPr/>
          <w:p>
            <w:pPr>
              <w:pStyle w:val="Compact"/>
              <w:jc w:val="center"/>
            </w:pPr>
            <w:r>
              <w:t xml:space="preserve">Trailer</w:t>
            </w:r>
          </w:p>
        </w:tc>
        <w:tc>
          <w:tcPr/>
          <w:p>
            <w:pPr>
              <w:pStyle w:val="Compact"/>
              <w:jc w:val="center"/>
            </w:pPr>
            <w:r>
              <w:t xml:space="preserve">14.32</w:t>
            </w:r>
          </w:p>
        </w:tc>
        <w:tc>
          <w:tcPr/>
          <w:p>
            <w:pPr>
              <w:pStyle w:val="Compact"/>
              <w:jc w:val="center"/>
            </w:pPr>
            <w:r>
              <w:t xml:space="preserve">19.17</w:t>
            </w:r>
          </w:p>
        </w:tc>
        <w:tc>
          <w:tcPr/>
          <w:p>
            <w:pPr>
              <w:pStyle w:val="Compact"/>
              <w:jc w:val="center"/>
            </w:pPr>
            <w:r>
              <w:t xml:space="preserve">13.66</w:t>
            </w:r>
          </w:p>
        </w:tc>
        <w:tc>
          <w:tcPr/>
          <w:p>
            <w:pPr>
              <w:pStyle w:val="Compact"/>
              <w:jc w:val="center"/>
            </w:pPr>
            <w:r>
              <w:t xml:space="preserve">15.03</w:t>
            </w:r>
          </w:p>
        </w:tc>
        <w:tc>
          <w:tcPr/>
          <w:p>
            <w:pPr>
              <w:pStyle w:val="Compact"/>
              <w:jc w:val="center"/>
            </w:pPr>
            <w:r>
              <w:t xml:space="preserve">16.22</w:t>
            </w:r>
          </w:p>
        </w:tc>
        <w:tc>
          <w:tcPr/>
          <w:p>
            <w:pPr>
              <w:pStyle w:val="Compact"/>
              <w:jc w:val="center"/>
            </w:pPr>
            <w:r>
              <w:t xml:space="preserve">20.91</w:t>
            </w:r>
          </w:p>
        </w:tc>
        <w:tc>
          <w:tcPr/>
          <w:p>
            <w:pPr>
              <w:pStyle w:val="Compact"/>
              <w:jc w:val="center"/>
            </w:pPr>
            <w:r>
              <w:t xml:space="preserve">19.30</w:t>
            </w:r>
          </w:p>
        </w:tc>
        <w:tc>
          <w:tcPr/>
          <w:p>
            <w:pPr>
              <w:pStyle w:val="Compact"/>
              <w:jc w:val="center"/>
            </w:pPr>
            <w:r>
              <w:t xml:space="preserve">21.46</w:t>
            </w:r>
          </w:p>
        </w:tc>
      </w:tr>
      <w:tr>
        <w:tc>
          <w:tcPr>
            <w:gridSpan w:val="1"/>
            <w:vMerge w:val="continue"/>
          </w:tcPr>
          <w:p>
            <w:pPr/>
          </w:p>
        </w:tc>
        <w:tc>
          <w:tcPr/>
          <w:p>
            <w:pPr>
              <w:pStyle w:val="Compact"/>
              <w:jc w:val="center"/>
            </w:pPr>
            <w:r>
              <w:t xml:space="preserve">Tractor</w:t>
            </w:r>
          </w:p>
        </w:tc>
        <w:tc>
          <w:tcPr/>
          <w:p>
            <w:pPr>
              <w:pStyle w:val="Compact"/>
              <w:jc w:val="center"/>
            </w:pPr>
            <w:r>
              <w:t xml:space="preserve">16.39</w:t>
            </w:r>
          </w:p>
        </w:tc>
        <w:tc>
          <w:tcPr/>
          <w:p>
            <w:pPr>
              <w:pStyle w:val="Compact"/>
              <w:jc w:val="center"/>
            </w:pPr>
            <w:r>
              <w:t xml:space="preserve">1.28</w:t>
            </w:r>
          </w:p>
        </w:tc>
        <w:tc>
          <w:tcPr/>
          <w:p>
            <w:pPr>
              <w:pStyle w:val="Compact"/>
              <w:jc w:val="center"/>
            </w:pPr>
            <w:r>
              <w:t xml:space="preserve">0.91</w:t>
            </w:r>
          </w:p>
        </w:tc>
        <w:tc>
          <w:tcPr/>
          <w:p>
            <w:pPr>
              <w:pStyle w:val="Compact"/>
              <w:jc w:val="center"/>
            </w:pPr>
            <w:r>
              <w:t xml:space="preserve">3.04</w:t>
            </w:r>
          </w:p>
        </w:tc>
        <w:tc>
          <w:tcPr/>
          <w:p>
            <w:pPr>
              <w:pStyle w:val="Compact"/>
              <w:jc w:val="center"/>
            </w:pPr>
            <w:r>
              <w:t xml:space="preserve">5.13</w:t>
            </w:r>
          </w:p>
        </w:tc>
        <w:tc>
          <w:tcPr/>
          <w:p>
            <w:pPr>
              <w:pStyle w:val="Compact"/>
              <w:jc w:val="center"/>
            </w:pPr>
            <w:r>
              <w:t xml:space="preserve">2.99</w:t>
            </w:r>
          </w:p>
        </w:tc>
        <w:tc>
          <w:tcPr/>
          <w:p>
            <w:pPr>
              <w:pStyle w:val="Compact"/>
              <w:jc w:val="center"/>
            </w:pPr>
            <w:r>
              <w:t xml:space="preserve">3.68</w:t>
            </w:r>
          </w:p>
        </w:tc>
        <w:tc>
          <w:tcPr/>
          <w:p>
            <w:pPr>
              <w:pStyle w:val="Compact"/>
              <w:jc w:val="center"/>
            </w:pPr>
            <w:r>
              <w:t xml:space="preserve">7.19</w:t>
            </w:r>
          </w:p>
        </w:tc>
      </w:tr>
      <w:tr>
        <w:tc>
          <w:tcPr>
            <w:gridSpan w:val="1"/>
            <w:vMerge w:val="continue"/>
          </w:tcPr>
          <w:p>
            <w:pPr/>
          </w:p>
        </w:tc>
        <w:tc>
          <w:tcPr/>
          <w:p>
            <w:pPr>
              <w:pStyle w:val="Compact"/>
              <w:jc w:val="center"/>
            </w:pPr>
            <w:r>
              <w:t xml:space="preserve">Excavator</w:t>
            </w:r>
          </w:p>
        </w:tc>
        <w:tc>
          <w:tcPr/>
          <w:p>
            <w:pPr>
              <w:pStyle w:val="Compact"/>
              <w:jc w:val="center"/>
            </w:pPr>
            <w:r>
              <w:t xml:space="preserve">16.92</w:t>
            </w:r>
          </w:p>
        </w:tc>
        <w:tc>
          <w:tcPr/>
          <w:p>
            <w:pPr>
              <w:pStyle w:val="Compact"/>
              <w:jc w:val="center"/>
            </w:pPr>
            <w:r>
              <w:t xml:space="preserve">17.03</w:t>
            </w:r>
          </w:p>
        </w:tc>
        <w:tc>
          <w:tcPr/>
          <w:p>
            <w:pPr>
              <w:pStyle w:val="Compact"/>
              <w:jc w:val="center"/>
            </w:pPr>
            <w:r>
              <w:t xml:space="preserve">16.45</w:t>
            </w:r>
          </w:p>
        </w:tc>
        <w:tc>
          <w:tcPr/>
          <w:p>
            <w:pPr>
              <w:pStyle w:val="Compact"/>
              <w:jc w:val="center"/>
            </w:pPr>
            <w:r>
              <w:t xml:space="preserve">17.99</w:t>
            </w:r>
          </w:p>
        </w:tc>
        <w:tc>
          <w:tcPr/>
          <w:p>
            <w:pPr>
              <w:pStyle w:val="Compact"/>
              <w:jc w:val="center"/>
            </w:pPr>
            <w:r>
              <w:t xml:space="preserve">22.17</w:t>
            </w:r>
          </w:p>
        </w:tc>
        <w:tc>
          <w:tcPr/>
          <w:p>
            <w:pPr>
              <w:pStyle w:val="Compact"/>
              <w:jc w:val="center"/>
            </w:pPr>
            <w:r>
              <w:t xml:space="preserve">19.95</w:t>
            </w:r>
          </w:p>
        </w:tc>
        <w:tc>
          <w:tcPr/>
          <w:p>
            <w:pPr>
              <w:pStyle w:val="Compact"/>
              <w:jc w:val="center"/>
            </w:pPr>
            <w:r>
              <w:t xml:space="preserve">28.40</w:t>
            </w:r>
          </w:p>
        </w:tc>
        <w:tc>
          <w:tcPr/>
          <w:p>
            <w:pPr>
              <w:pStyle w:val="Compact"/>
              <w:jc w:val="center"/>
            </w:pPr>
            <w:r>
              <w:t xml:space="preserve">25.73</w:t>
            </w:r>
          </w:p>
        </w:tc>
      </w:tr>
      <w:tr>
        <w:tc>
          <w:tcPr>
            <w:gridSpan w:val="1"/>
            <w:vMerge w:val="continue"/>
          </w:tcPr>
          <w:p>
            <w:pPr/>
          </w:p>
        </w:tc>
        <w:tc>
          <w:tcPr/>
          <w:p>
            <w:pPr>
              <w:pStyle w:val="Compact"/>
              <w:jc w:val="center"/>
            </w:pPr>
            <w:r>
              <w:t xml:space="preserve">Truck Tractor</w:t>
            </w:r>
          </w:p>
        </w:tc>
        <w:tc>
          <w:tcPr/>
          <w:p>
            <w:pPr>
              <w:pStyle w:val="Compact"/>
              <w:jc w:val="center"/>
            </w:pPr>
            <w:r>
              <w:t xml:space="preserve">28.91</w:t>
            </w:r>
          </w:p>
        </w:tc>
        <w:tc>
          <w:tcPr/>
          <w:p>
            <w:pPr>
              <w:pStyle w:val="Compact"/>
              <w:jc w:val="center"/>
            </w:pPr>
            <w:r>
              <w:t xml:space="preserve">28.98</w:t>
            </w:r>
          </w:p>
        </w:tc>
        <w:tc>
          <w:tcPr/>
          <w:p>
            <w:pPr>
              <w:pStyle w:val="Compact"/>
              <w:jc w:val="center"/>
            </w:pPr>
            <w:r>
              <w:t xml:space="preserve">30.27</w:t>
            </w:r>
          </w:p>
        </w:tc>
        <w:tc>
          <w:tcPr/>
          <w:p>
            <w:pPr>
              <w:pStyle w:val="Compact"/>
              <w:jc w:val="center"/>
            </w:pPr>
            <w:r>
              <w:t xml:space="preserve">29.36</w:t>
            </w:r>
          </w:p>
        </w:tc>
        <w:tc>
          <w:tcPr/>
          <w:p>
            <w:pPr>
              <w:pStyle w:val="Compact"/>
              <w:jc w:val="center"/>
            </w:pPr>
            <w:r>
              <w:t xml:space="preserve">46.71</w:t>
            </w:r>
          </w:p>
        </w:tc>
        <w:tc>
          <w:tcPr/>
          <w:p>
            <w:pPr>
              <w:pStyle w:val="Compact"/>
              <w:jc w:val="center"/>
            </w:pPr>
            <w:r>
              <w:t xml:space="preserve">1.77</w:t>
            </w:r>
          </w:p>
        </w:tc>
        <w:tc>
          <w:tcPr/>
          <w:p>
            <w:pPr>
              <w:pStyle w:val="Compact"/>
              <w:jc w:val="center"/>
            </w:pPr>
            <w:r>
              <w:t xml:space="preserve">5.66</w:t>
            </w:r>
          </w:p>
        </w:tc>
        <w:tc>
          <w:tcPr/>
          <w:p>
            <w:pPr>
              <w:pStyle w:val="Compact"/>
              <w:jc w:val="center"/>
            </w:pPr>
            <w:r>
              <w:t xml:space="preserve">4.74</w:t>
            </w:r>
          </w:p>
        </w:tc>
      </w:tr>
      <w:tr>
        <w:tc>
          <w:tcPr>
            <w:vMerge w:val="restart"/>
          </w:tcPr>
          <w:p>
            <w:pPr>
              <w:pStyle w:val="Compact"/>
              <w:jc w:val="center"/>
            </w:pPr>
            <w:r>
              <w:t xml:space="preserve">Court</w:t>
            </w:r>
          </w:p>
        </w:tc>
        <w:tc>
          <w:tcPr/>
          <w:p>
            <w:pPr>
              <w:pStyle w:val="Compact"/>
              <w:jc w:val="center"/>
            </w:pPr>
            <w:r>
              <w:t xml:space="preserve">Basketball Court</w:t>
            </w:r>
          </w:p>
        </w:tc>
        <w:tc>
          <w:tcPr/>
          <w:p>
            <w:pPr>
              <w:pStyle w:val="Compact"/>
              <w:jc w:val="center"/>
            </w:pPr>
            <w:r>
              <w:t xml:space="preserve">48.41</w:t>
            </w:r>
          </w:p>
        </w:tc>
        <w:tc>
          <w:tcPr/>
          <w:p>
            <w:pPr>
              <w:pStyle w:val="Compact"/>
              <w:jc w:val="center"/>
            </w:pPr>
            <w:r>
              <w:t xml:space="preserve">50.58</w:t>
            </w:r>
          </w:p>
        </w:tc>
        <w:tc>
          <w:tcPr/>
          <w:p>
            <w:pPr>
              <w:pStyle w:val="Compact"/>
              <w:jc w:val="center"/>
            </w:pPr>
            <w:r>
              <w:t xml:space="preserve">38.81</w:t>
            </w:r>
          </w:p>
        </w:tc>
        <w:tc>
          <w:tcPr/>
          <w:p>
            <w:pPr>
              <w:pStyle w:val="Compact"/>
              <w:jc w:val="center"/>
            </w:pPr>
            <w:r>
              <w:t xml:space="preserve">58.26</w:t>
            </w:r>
          </w:p>
        </w:tc>
        <w:tc>
          <w:tcPr/>
          <w:p>
            <w:pPr>
              <w:pStyle w:val="Compact"/>
              <w:jc w:val="center"/>
            </w:pPr>
            <w:r>
              <w:t xml:space="preserve">54.84</w:t>
            </w:r>
          </w:p>
        </w:tc>
        <w:tc>
          <w:tcPr/>
          <w:p>
            <w:pPr>
              <w:pStyle w:val="Compact"/>
              <w:jc w:val="center"/>
            </w:pPr>
            <w:r>
              <w:t xml:space="preserve">55.35</w:t>
            </w:r>
          </w:p>
        </w:tc>
        <w:tc>
          <w:tcPr/>
          <w:p>
            <w:pPr>
              <w:pStyle w:val="Compact"/>
              <w:jc w:val="center"/>
            </w:pPr>
            <w:r>
              <w:t xml:space="preserve">59.74</w:t>
            </w:r>
          </w:p>
        </w:tc>
        <w:tc>
          <w:tcPr/>
          <w:p>
            <w:pPr>
              <w:pStyle w:val="Compact"/>
              <w:jc w:val="center"/>
            </w:pPr>
            <w:r>
              <w:t xml:space="preserve">61.78</w:t>
            </w:r>
          </w:p>
        </w:tc>
      </w:tr>
      <w:tr>
        <w:tc>
          <w:tcPr>
            <w:gridSpan w:val="1"/>
            <w:vMerge w:val="continue"/>
          </w:tcPr>
          <w:p>
            <w:pPr/>
          </w:p>
        </w:tc>
        <w:tc>
          <w:tcPr/>
          <w:p>
            <w:pPr>
              <w:pStyle w:val="Compact"/>
              <w:jc w:val="center"/>
            </w:pPr>
            <w:r>
              <w:t xml:space="preserve">Tennis Court</w:t>
            </w:r>
          </w:p>
        </w:tc>
        <w:tc>
          <w:tcPr/>
          <w:p>
            <w:pPr>
              <w:pStyle w:val="Compact"/>
              <w:jc w:val="center"/>
            </w:pPr>
            <w:r>
              <w:t xml:space="preserve">80.31</w:t>
            </w:r>
          </w:p>
        </w:tc>
        <w:tc>
          <w:tcPr/>
          <w:p>
            <w:pPr>
              <w:pStyle w:val="Compact"/>
              <w:jc w:val="center"/>
            </w:pPr>
            <w:r>
              <w:t xml:space="preserve">81.09</w:t>
            </w:r>
          </w:p>
        </w:tc>
        <w:tc>
          <w:tcPr/>
          <w:p>
            <w:pPr>
              <w:pStyle w:val="Compact"/>
              <w:jc w:val="center"/>
            </w:pPr>
            <w:r>
              <w:t xml:space="preserve">80.29</w:t>
            </w:r>
          </w:p>
        </w:tc>
        <w:tc>
          <w:tcPr/>
          <w:p>
            <w:pPr>
              <w:pStyle w:val="Compact"/>
              <w:jc w:val="center"/>
            </w:pPr>
            <w:r>
              <w:t xml:space="preserve">82.67</w:t>
            </w:r>
          </w:p>
        </w:tc>
        <w:tc>
          <w:tcPr/>
          <w:p>
            <w:pPr>
              <w:pStyle w:val="Compact"/>
              <w:jc w:val="center"/>
            </w:pPr>
            <w:r>
              <w:t xml:space="preserve">80.35</w:t>
            </w:r>
          </w:p>
        </w:tc>
        <w:tc>
          <w:tcPr/>
          <w:p>
            <w:pPr>
              <w:pStyle w:val="Compact"/>
              <w:jc w:val="center"/>
            </w:pPr>
            <w:r>
              <w:t xml:space="preserve">82.96</w:t>
            </w:r>
          </w:p>
        </w:tc>
        <w:tc>
          <w:tcPr/>
          <w:p>
            <w:pPr>
              <w:pStyle w:val="Compact"/>
              <w:jc w:val="center"/>
            </w:pPr>
            <w:r>
              <w:t xml:space="preserve">87.07</w:t>
            </w:r>
          </w:p>
        </w:tc>
        <w:tc>
          <w:tcPr/>
          <w:p>
            <w:pPr>
              <w:pStyle w:val="Compact"/>
              <w:jc w:val="center"/>
            </w:pPr>
            <w:r>
              <w:t xml:space="preserve">81.06</w:t>
            </w:r>
          </w:p>
        </w:tc>
      </w:tr>
      <w:tr>
        <w:tc>
          <w:tcPr>
            <w:gridSpan w:val="1"/>
            <w:vMerge w:val="continue"/>
          </w:tcPr>
          <w:p>
            <w:pPr/>
          </w:p>
        </w:tc>
        <w:tc>
          <w:tcPr/>
          <w:p>
            <w:pPr>
              <w:pStyle w:val="Compact"/>
              <w:jc w:val="center"/>
            </w:pPr>
            <w:r>
              <w:t xml:space="preserve">Football Field</w:t>
            </w:r>
          </w:p>
        </w:tc>
        <w:tc>
          <w:tcPr/>
          <w:p>
            <w:pPr>
              <w:pStyle w:val="Compact"/>
              <w:jc w:val="center"/>
            </w:pPr>
            <w:r>
              <w:t xml:space="preserve">53.46</w:t>
            </w:r>
          </w:p>
        </w:tc>
        <w:tc>
          <w:tcPr/>
          <w:p>
            <w:pPr>
              <w:pStyle w:val="Compact"/>
              <w:jc w:val="center"/>
            </w:pPr>
            <w:r>
              <w:t xml:space="preserve">52.50</w:t>
            </w:r>
          </w:p>
        </w:tc>
        <w:tc>
          <w:tcPr/>
          <w:p>
            <w:pPr>
              <w:pStyle w:val="Compact"/>
              <w:jc w:val="center"/>
            </w:pPr>
            <w:r>
              <w:t xml:space="preserve">48.21</w:t>
            </w:r>
          </w:p>
        </w:tc>
        <w:tc>
          <w:tcPr/>
          <w:p>
            <w:pPr>
              <w:pStyle w:val="Compact"/>
              <w:jc w:val="center"/>
            </w:pPr>
            <w:r>
              <w:t xml:space="preserve">54.50</w:t>
            </w:r>
          </w:p>
        </w:tc>
        <w:tc>
          <w:tcPr/>
          <w:p>
            <w:pPr>
              <w:pStyle w:val="Compact"/>
              <w:jc w:val="center"/>
            </w:pPr>
            <w:r>
              <w:t xml:space="preserve">56.68</w:t>
            </w:r>
          </w:p>
        </w:tc>
        <w:tc>
          <w:tcPr/>
          <w:p>
            <w:pPr>
              <w:pStyle w:val="Compact"/>
              <w:jc w:val="center"/>
            </w:pPr>
            <w:r>
              <w:t xml:space="preserve">64.62</w:t>
            </w:r>
          </w:p>
        </w:tc>
        <w:tc>
          <w:tcPr/>
          <w:p>
            <w:pPr>
              <w:pStyle w:val="Compact"/>
              <w:jc w:val="center"/>
            </w:pPr>
            <w:r>
              <w:t xml:space="preserve">69.67</w:t>
            </w:r>
          </w:p>
        </w:tc>
        <w:tc>
          <w:tcPr/>
          <w:p>
            <w:pPr>
              <w:pStyle w:val="Compact"/>
              <w:jc w:val="center"/>
            </w:pPr>
            <w:r>
              <w:t xml:space="preserve">70.39</w:t>
            </w:r>
          </w:p>
        </w:tc>
      </w:tr>
      <w:tr>
        <w:tc>
          <w:tcPr>
            <w:gridSpan w:val="1"/>
            <w:vMerge w:val="continue"/>
          </w:tcPr>
          <w:p>
            <w:pPr/>
          </w:p>
        </w:tc>
        <w:tc>
          <w:tcPr/>
          <w:p>
            <w:pPr>
              <w:pStyle w:val="Compact"/>
              <w:jc w:val="center"/>
            </w:pPr>
            <w:r>
              <w:t xml:space="preserve">Baseball Field</w:t>
            </w:r>
          </w:p>
        </w:tc>
        <w:tc>
          <w:tcPr/>
          <w:p>
            <w:pPr>
              <w:pStyle w:val="Compact"/>
              <w:jc w:val="center"/>
            </w:pPr>
            <w:r>
              <w:t xml:space="preserve">66.93</w:t>
            </w:r>
          </w:p>
        </w:tc>
        <w:tc>
          <w:tcPr/>
          <w:p>
            <w:pPr>
              <w:pStyle w:val="Compact"/>
              <w:jc w:val="center"/>
            </w:pPr>
            <w:r>
              <w:t xml:space="preserve">66.76</w:t>
            </w:r>
          </w:p>
        </w:tc>
        <w:tc>
          <w:tcPr/>
          <w:p>
            <w:pPr>
              <w:pStyle w:val="Compact"/>
              <w:jc w:val="center"/>
            </w:pPr>
            <w:r>
              <w:t xml:space="preserve">67.90</w:t>
            </w:r>
          </w:p>
        </w:tc>
        <w:tc>
          <w:tcPr/>
          <w:p>
            <w:pPr>
              <w:pStyle w:val="Compact"/>
              <w:jc w:val="center"/>
            </w:pPr>
            <w:r>
              <w:t xml:space="preserve">71.71</w:t>
            </w:r>
          </w:p>
        </w:tc>
        <w:tc>
          <w:tcPr/>
          <w:p>
            <w:pPr>
              <w:pStyle w:val="Compact"/>
              <w:jc w:val="center"/>
            </w:pPr>
            <w:r>
              <w:t xml:space="preserve">69.07</w:t>
            </w:r>
          </w:p>
        </w:tc>
        <w:tc>
          <w:tcPr/>
          <w:p>
            <w:pPr>
              <w:pStyle w:val="Compact"/>
              <w:jc w:val="center"/>
            </w:pPr>
            <w:r>
              <w:t xml:space="preserve">90.36</w:t>
            </w:r>
          </w:p>
        </w:tc>
        <w:tc>
          <w:tcPr/>
          <w:p>
            <w:pPr>
              <w:pStyle w:val="Compact"/>
              <w:jc w:val="center"/>
            </w:pPr>
            <w:r>
              <w:t xml:space="preserve">90.03</w:t>
            </w:r>
          </w:p>
        </w:tc>
        <w:tc>
          <w:tcPr/>
          <w:p>
            <w:pPr>
              <w:pStyle w:val="Compact"/>
              <w:jc w:val="center"/>
            </w:pPr>
            <w:r>
              <w:t xml:space="preserve">89.94</w:t>
            </w:r>
          </w:p>
        </w:tc>
      </w:tr>
      <w:tr>
        <w:tc>
          <w:tcPr>
            <w:vMerge w:val="restart"/>
          </w:tcPr>
          <w:p>
            <w:pPr>
              <w:pStyle w:val="Compact"/>
              <w:jc w:val="center"/>
            </w:pPr>
            <w:r>
              <w:t xml:space="preserve">Road</w:t>
            </w:r>
          </w:p>
        </w:tc>
        <w:tc>
          <w:tcPr/>
          <w:p>
            <w:pPr>
              <w:pStyle w:val="Compact"/>
              <w:jc w:val="center"/>
            </w:pPr>
            <w:r>
              <w:t xml:space="preserve">Intersection</w:t>
            </w:r>
          </w:p>
        </w:tc>
        <w:tc>
          <w:tcPr/>
          <w:p>
            <w:pPr>
              <w:pStyle w:val="Compact"/>
              <w:jc w:val="center"/>
            </w:pPr>
            <w:r>
              <w:t xml:space="preserve">59.41</w:t>
            </w:r>
          </w:p>
        </w:tc>
        <w:tc>
          <w:tcPr/>
          <w:p>
            <w:pPr>
              <w:pStyle w:val="Compact"/>
              <w:jc w:val="center"/>
            </w:pPr>
            <w:r>
              <w:t xml:space="preserve">60.13</w:t>
            </w:r>
          </w:p>
        </w:tc>
        <w:tc>
          <w:tcPr/>
          <w:p>
            <w:pPr>
              <w:pStyle w:val="Compact"/>
              <w:jc w:val="center"/>
            </w:pPr>
            <w:r>
              <w:t xml:space="preserve">55.67</w:t>
            </w:r>
          </w:p>
        </w:tc>
        <w:tc>
          <w:tcPr/>
          <w:p>
            <w:pPr>
              <w:pStyle w:val="Compact"/>
              <w:jc w:val="center"/>
            </w:pPr>
            <w:r>
              <w:t xml:space="preserve">59.86</w:t>
            </w:r>
          </w:p>
        </w:tc>
        <w:tc>
          <w:tcPr/>
          <w:p>
            <w:pPr>
              <w:pStyle w:val="Compact"/>
              <w:jc w:val="center"/>
            </w:pPr>
            <w:r>
              <w:t xml:space="preserve">58.44</w:t>
            </w:r>
          </w:p>
        </w:tc>
        <w:tc>
          <w:tcPr/>
          <w:p>
            <w:pPr>
              <w:pStyle w:val="Compact"/>
              <w:jc w:val="center"/>
            </w:pPr>
            <w:r>
              <w:t xml:space="preserve">60.82</w:t>
            </w:r>
          </w:p>
        </w:tc>
        <w:tc>
          <w:tcPr/>
          <w:p>
            <w:pPr>
              <w:pStyle w:val="Compact"/>
              <w:jc w:val="center"/>
            </w:pPr>
            <w:r>
              <w:t xml:space="preserve">60.58</w:t>
            </w:r>
          </w:p>
        </w:tc>
        <w:tc>
          <w:tcPr/>
          <w:p>
            <w:pPr>
              <w:pStyle w:val="Compact"/>
              <w:jc w:val="center"/>
            </w:pPr>
            <w:r>
              <w:t xml:space="preserve">62.90</w:t>
            </w:r>
          </w:p>
        </w:tc>
      </w:tr>
      <w:tr>
        <w:tc>
          <w:tcPr>
            <w:gridSpan w:val="1"/>
            <w:vMerge w:val="continue"/>
          </w:tcPr>
          <w:p>
            <w:pPr/>
          </w:p>
        </w:tc>
        <w:tc>
          <w:tcPr/>
          <w:p>
            <w:pPr>
              <w:pStyle w:val="Compact"/>
              <w:jc w:val="center"/>
            </w:pPr>
            <w:r>
              <w:t xml:space="preserve">Roundabout</w:t>
            </w:r>
          </w:p>
        </w:tc>
        <w:tc>
          <w:tcPr/>
          <w:p>
            <w:pPr>
              <w:pStyle w:val="Compact"/>
              <w:jc w:val="center"/>
            </w:pPr>
            <w:r>
              <w:t xml:space="preserve">16.25</w:t>
            </w:r>
          </w:p>
        </w:tc>
        <w:tc>
          <w:tcPr/>
          <w:p>
            <w:pPr>
              <w:pStyle w:val="Compact"/>
              <w:jc w:val="center"/>
            </w:pPr>
            <w:r>
              <w:t xml:space="preserve">17.41</w:t>
            </w:r>
          </w:p>
        </w:tc>
        <w:tc>
          <w:tcPr/>
          <w:p>
            <w:pPr>
              <w:pStyle w:val="Compact"/>
              <w:jc w:val="center"/>
            </w:pPr>
            <w:r>
              <w:t xml:space="preserve">20.35</w:t>
            </w:r>
          </w:p>
        </w:tc>
        <w:tc>
          <w:tcPr/>
          <w:p>
            <w:pPr>
              <w:pStyle w:val="Compact"/>
              <w:jc w:val="center"/>
            </w:pPr>
            <w:r>
              <w:t xml:space="preserve">16.92</w:t>
            </w:r>
          </w:p>
        </w:tc>
        <w:tc>
          <w:tcPr/>
          <w:p>
            <w:pPr>
              <w:pStyle w:val="Compact"/>
              <w:jc w:val="center"/>
            </w:pPr>
            <w:r>
              <w:t xml:space="preserve">18.58</w:t>
            </w:r>
          </w:p>
        </w:tc>
        <w:tc>
          <w:tcPr/>
          <w:p>
            <w:pPr>
              <w:pStyle w:val="Compact"/>
              <w:jc w:val="center"/>
            </w:pPr>
            <w:r>
              <w:t xml:space="preserve">20.47</w:t>
            </w:r>
          </w:p>
        </w:tc>
        <w:tc>
          <w:tcPr/>
          <w:p>
            <w:pPr>
              <w:pStyle w:val="Compact"/>
              <w:jc w:val="center"/>
            </w:pPr>
            <w:r>
              <w:t xml:space="preserve">23.20</w:t>
            </w:r>
          </w:p>
        </w:tc>
        <w:tc>
          <w:tcPr/>
          <w:p>
            <w:pPr>
              <w:pStyle w:val="Compact"/>
              <w:jc w:val="center"/>
            </w:pPr>
            <w:r>
              <w:t xml:space="preserve">27.00</w:t>
            </w:r>
          </w:p>
        </w:tc>
      </w:tr>
      <w:tr>
        <w:tc>
          <w:tcPr>
            <w:gridSpan w:val="1"/>
            <w:vMerge w:val="continue"/>
          </w:tcPr>
          <w:p>
            <w:pPr/>
          </w:p>
        </w:tc>
        <w:tc>
          <w:tcPr/>
          <w:p>
            <w:pPr>
              <w:pStyle w:val="Compact"/>
              <w:jc w:val="center"/>
            </w:pPr>
            <w:r>
              <w:t xml:space="preserve">Bridge</w:t>
            </w:r>
          </w:p>
        </w:tc>
        <w:tc>
          <w:tcPr/>
          <w:p>
            <w:pPr>
              <w:pStyle w:val="Compact"/>
              <w:jc w:val="center"/>
            </w:pPr>
            <w:r>
              <w:t xml:space="preserve">10.39</w:t>
            </w:r>
          </w:p>
        </w:tc>
        <w:tc>
          <w:tcPr/>
          <w:p>
            <w:pPr>
              <w:pStyle w:val="Compact"/>
              <w:jc w:val="center"/>
            </w:pPr>
            <w:r>
              <w:t xml:space="preserve">12.58</w:t>
            </w:r>
          </w:p>
        </w:tc>
        <w:tc>
          <w:tcPr/>
          <w:p>
            <w:pPr>
              <w:pStyle w:val="Compact"/>
              <w:jc w:val="center"/>
            </w:pPr>
            <w:r>
              <w:t xml:space="preserve">12.62</w:t>
            </w:r>
          </w:p>
        </w:tc>
        <w:tc>
          <w:tcPr/>
          <w:p>
            <w:pPr>
              <w:pStyle w:val="Compact"/>
              <w:jc w:val="center"/>
            </w:pPr>
            <w:r>
              <w:t xml:space="preserve">11.87</w:t>
            </w:r>
          </w:p>
        </w:tc>
        <w:tc>
          <w:tcPr/>
          <w:p>
            <w:pPr>
              <w:pStyle w:val="Compact"/>
              <w:jc w:val="center"/>
            </w:pPr>
            <w:r>
              <w:t xml:space="preserve">31.81</w:t>
            </w:r>
          </w:p>
        </w:tc>
        <w:tc>
          <w:tcPr/>
          <w:p>
            <w:pPr>
              <w:pStyle w:val="Compact"/>
              <w:jc w:val="center"/>
            </w:pPr>
            <w:r>
              <w:t xml:space="preserve">33.40</w:t>
            </w:r>
          </w:p>
        </w:tc>
        <w:tc>
          <w:tcPr/>
          <w:p>
            <w:pPr>
              <w:pStyle w:val="Compact"/>
              <w:jc w:val="center"/>
            </w:pPr>
            <w:r>
              <w:t xml:space="preserve">38.57</w:t>
            </w:r>
          </w:p>
        </w:tc>
        <w:tc>
          <w:tcPr/>
          <w:p>
            <w:pPr>
              <w:pStyle w:val="Compact"/>
              <w:jc w:val="center"/>
            </w:pPr>
            <w:r>
              <w:t xml:space="preserve">39.51</w:t>
            </w:r>
          </w:p>
        </w:tc>
      </w:tr>
      <w:tr>
        <w:tc>
          <w:tcPr>
            <w:gridSpan w:val="2"/>
          </w:tcPr>
          <w:p>
            <w:pPr>
              <w:pStyle w:val="Compact"/>
              <w:jc w:val="center"/>
            </w:pPr>
            <w:r>
              <w:t xml:space="preserve">mAP</w:t>
            </w:r>
            <w:r>
              <w:t xml:space="preserve"> </w:t>
            </w:r>
            <m:oMath>
              <m:d>
                <m:dPr>
                  <m:begChr m:val="("/>
                  <m:endChr m:val=")"/>
                  <m:sepChr m:val=""/>
                  <m:grow/>
                </m:dPr>
                <m:e>
                  <m:r>
                    <m:rPr>
                      <m:sty m:val="p"/>
                    </m:rPr>
                    <m:t>%</m:t>
                  </m:r>
                </m:e>
              </m:d>
            </m:oMath>
          </w:p>
        </w:tc>
        <w:tc>
          <w:tcPr/>
          <w:p>
            <w:pPr>
              <w:pStyle w:val="Compact"/>
              <w:jc w:val="center"/>
            </w:pPr>
            <w:r>
              <w:t xml:space="preserve">29.92</w:t>
            </w:r>
          </w:p>
        </w:tc>
        <w:tc>
          <w:tcPr/>
          <w:p>
            <w:pPr>
              <w:pStyle w:val="Compact"/>
              <w:jc w:val="center"/>
            </w:pPr>
            <w:r>
              <w:t xml:space="preserve">30.67</w:t>
            </w:r>
          </w:p>
        </w:tc>
        <w:tc>
          <w:tcPr/>
          <w:p>
            <w:pPr>
              <w:pStyle w:val="Compact"/>
              <w:jc w:val="center"/>
            </w:pPr>
            <w:r>
              <w:t xml:space="preserve">31.18</w:t>
            </w:r>
          </w:p>
        </w:tc>
        <w:tc>
          <w:tcPr/>
          <w:p>
            <w:pPr>
              <w:pStyle w:val="Compact"/>
              <w:jc w:val="center"/>
            </w:pPr>
            <w:r>
              <w:t xml:space="preserve">32.12</w:t>
            </w:r>
          </w:p>
        </w:tc>
        <w:tc>
          <w:tcPr/>
          <w:p>
            <w:pPr>
              <w:pStyle w:val="Compact"/>
              <w:jc w:val="center"/>
            </w:pPr>
            <w:r>
              <w:t xml:space="preserve">35.29</w:t>
            </w:r>
          </w:p>
        </w:tc>
        <w:tc>
          <w:tcPr/>
          <w:p>
            <w:pPr>
              <w:pStyle w:val="Compact"/>
              <w:jc w:val="center"/>
            </w:pPr>
            <w:r>
              <w:t xml:space="preserve">45.60</w:t>
            </w:r>
          </w:p>
        </w:tc>
        <w:tc>
          <w:tcPr/>
          <w:p>
            <w:pPr>
              <w:pStyle w:val="Compact"/>
              <w:jc w:val="center"/>
            </w:pPr>
            <w:r>
              <w:t xml:space="preserve">46.93</w:t>
            </w:r>
          </w:p>
        </w:tc>
        <w:tc>
          <w:tcPr/>
          <w:p>
            <w:pPr>
              <w:pStyle w:val="Compact"/>
              <w:jc w:val="center"/>
            </w:pPr>
            <w:r>
              <w:t xml:space="preserve">47.87</w:t>
            </w:r>
          </w:p>
        </w:tc>
      </w:tr>
    </w:tbl>
    <w:p>
      <w:pPr>
        <w:pStyle w:val="a0"/>
      </w:pPr>
      <w:r>
        <w:t xml:space="preserve">Table 13: Comparisons of fine-grained category results with state-of-the-art methods on the FAIR1M-v1.0 dataset. The LSKNet backbones are pretrained on ImageNet for 300 epochs, similarly to the compared methods R3Det [68], S2ANet [20] and Oriented RCNN [62]. *: Results are referenced from FAIR1M [53] paper.</w:t>
      </w:r>
    </w:p>
    <w:p>
      <w:pPr>
        <w:pStyle w:val="a0"/>
      </w:pPr>
      <w:r>
        <w:rPr>
          <w:rFonts w:hint="eastAsia"/>
        </w:rPr>
        <w:t xml:space="preserve">表13：在FAIR1M-v1.0数据集上，细粒度类别结果与最新方法的比较。LSKNet主干网络在ImageNet上预训练了300个周期，与比较的方法R3Det</w:t>
      </w:r>
      <w:r>
        <w:t xml:space="preserve"> [68]、S2ANet [20] </w:t>
      </w:r>
      <w:r>
        <w:rPr>
          <w:rFonts w:hint="eastAsia"/>
        </w:rPr>
        <w:t xml:space="preserve">和</w:t>
      </w:r>
      <w:r>
        <w:t xml:space="preserve"> Oriented RCNN [62] </w:t>
      </w:r>
      <w:r>
        <w:rPr>
          <w:rFonts w:hint="eastAsia"/>
        </w:rPr>
        <w:t xml:space="preserve">类似。*:</w:t>
      </w:r>
      <w:r>
        <w:t xml:space="preserve"> </w:t>
      </w:r>
      <w:r>
        <w:rPr>
          <w:rFonts w:hint="eastAsia"/>
        </w:rPr>
        <w:t xml:space="preserve">结果来源于FAIR1M</w:t>
      </w:r>
      <w:r>
        <w:t xml:space="preserve"> [53] </w:t>
      </w:r>
      <w:r>
        <w:rPr>
          <w:rFonts w:hint="eastAsia"/>
        </w:rPr>
        <w:t xml:space="preserve">论文。</w:t>
      </w:r>
    </w:p>
    <w:bookmarkEnd w:id="11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jpg" /><Relationship Type="http://schemas.openxmlformats.org/officeDocument/2006/relationships/image" Id="rId91" Target="media/rId91.jpg" /><Relationship Type="http://schemas.openxmlformats.org/officeDocument/2006/relationships/image" Id="rId97" Target="media/rId97.jpg" /><Relationship Type="http://schemas.openxmlformats.org/officeDocument/2006/relationships/image" Id="rId100" Target="media/rId100.jpg" /><Relationship Type="http://schemas.openxmlformats.org/officeDocument/2006/relationships/image" Id="rId94" Target="media/rId94.jpg" /><Relationship Type="http://schemas.openxmlformats.org/officeDocument/2006/relationships/image" Id="rId107" Target="media/rId107.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46" Target="media/rId46.jpg" /><Relationship Type="http://schemas.openxmlformats.org/officeDocument/2006/relationships/image" Id="rId73" Target="media/rId73.jpg" /><Relationship Type="http://schemas.openxmlformats.org/officeDocument/2006/relationships/image" Id="rId67" Target="media/rId67.jpg" /><Relationship Type="http://schemas.openxmlformats.org/officeDocument/2006/relationships/image" Id="rId70" Target="media/rId7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2024-07-11T10:22:33Z</dcterms:created>
  <dcterms:modified xsi:type="dcterms:W3CDTF">2024-07-11T10:22:33Z</dcterms:modified>
</cp:coreProperties>
</file>

<file path=docProps/custom.xml><?xml version="1.0" encoding="utf-8"?>
<Properties xmlns="http://schemas.openxmlformats.org/officeDocument/2006/custom-properties" xmlns:vt="http://schemas.openxmlformats.org/officeDocument/2006/docPropsVTypes"/>
</file>