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《汇编语言程序设计实验》</w:t>
      </w:r>
    </w:p>
    <w:p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第八次上机实验任务</w:t>
      </w:r>
    </w:p>
    <w:p>
      <w:pPr>
        <w:adjustRightInd w:val="0"/>
        <w:snapToGrid w:val="0"/>
        <w:outlineLvl w:val="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  <w:sz w:val="24"/>
        </w:rPr>
        <w:t>实验名称：实验八 WIN32编程</w:t>
      </w:r>
      <w:r>
        <w:rPr>
          <w:rFonts w:hint="eastAsia" w:ascii="华文仿宋" w:hAnsi="华文仿宋" w:eastAsia="华文仿宋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beforeLines="50" w:afterLines="50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实验目的和要求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熟悉WIN32程序的设计和调试方法；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熟悉宏汇编语言中INVOKE、结构变量、简化段定义等功能；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进一步理解机器语言、汇编语言、高级语言之间以及实方式、保护方式之间的一些关系。</w:t>
      </w:r>
    </w:p>
    <w:p>
      <w:pPr>
        <w:numPr>
          <w:ilvl w:val="0"/>
          <w:numId w:val="1"/>
        </w:numPr>
        <w:adjustRightInd w:val="0"/>
        <w:snapToGrid w:val="0"/>
        <w:spacing w:beforeLines="50" w:afterLines="50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实验内容</w:t>
      </w:r>
    </w:p>
    <w:p>
      <w:pPr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编写一个基于窗口的WIN32程序，实现学生成绩表信息的平均值计算、排序及显示等功能（可参考实验二、四），具体要求如下描述。</w:t>
      </w:r>
    </w:p>
    <w:p>
      <w:pPr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功</w:t>
      </w:r>
      <w:bookmarkStart w:id="0" w:name="_GoBack"/>
      <w:bookmarkEnd w:id="0"/>
      <w:r>
        <w:rPr>
          <w:rFonts w:hint="eastAsia" w:ascii="华文仿宋" w:hAnsi="华文仿宋" w:eastAsia="华文仿宋"/>
          <w:sz w:val="24"/>
        </w:rPr>
        <w:t>能一：编写一个基于窗口的WIN32程序的菜单框架，具有以下的下拉菜单项：</w:t>
      </w:r>
    </w:p>
    <w:p>
      <w:pPr>
        <w:pBdr>
          <w:bottom w:val="single" w:color="auto" w:sz="6" w:space="1"/>
        </w:pBd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File   Action   Help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Exit   Average  About</w:t>
      </w:r>
    </w:p>
    <w:p>
      <w:pPr>
        <w:adjustRightInd w:val="0"/>
        <w:snapToGrid w:val="0"/>
        <w:ind w:firstLine="720" w:firstLineChars="300"/>
        <w:outlineLvl w:val="0"/>
        <w:rPr>
          <w:rFonts w:ascii="华文仿宋" w:hAnsi="华文仿宋" w:eastAsia="华文仿宋"/>
          <w:sz w:val="24"/>
        </w:rPr>
      </w:pPr>
      <w:r>
        <w:rPr>
          <w:rFonts w:ascii="华文仿宋" w:hAnsi="华文仿宋" w:eastAsia="华文仿宋"/>
          <w:sz w:val="24"/>
        </w:rPr>
        <w:t>Sort</w:t>
      </w:r>
    </w:p>
    <w:p>
      <w:pPr>
        <w:adjustRightInd w:val="0"/>
        <w:snapToGrid w:val="0"/>
        <w:ind w:firstLine="720" w:firstLineChars="3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List</w:t>
      </w:r>
    </w:p>
    <w:p>
      <w:pPr>
        <w:adjustRightInd w:val="0"/>
        <w:snapToGrid w:val="0"/>
        <w:ind w:firstLine="42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点菜单File下的Exit选项时结束程序；点菜单Help下的选项About或按F1键，都弹出一个消息框，显示本人信息，类似</w:t>
      </w:r>
      <w:r>
        <w:rPr>
          <w:rFonts w:hint="eastAsia" w:ascii="华文仿宋" w:hAnsi="华文仿宋" w:eastAsia="华文仿宋"/>
          <w:color w:val="C00000"/>
          <w:sz w:val="24"/>
        </w:rPr>
        <w:t>图8-1所示</w:t>
      </w:r>
      <w:r>
        <w:rPr>
          <w:rFonts w:hint="eastAsia" w:ascii="华文仿宋" w:hAnsi="华文仿宋" w:eastAsia="华文仿宋"/>
          <w:sz w:val="24"/>
        </w:rPr>
        <w:t>。点菜单Action下的选项Average、</w:t>
      </w:r>
      <w:r>
        <w:rPr>
          <w:rFonts w:ascii="华文仿宋" w:hAnsi="华文仿宋" w:eastAsia="华文仿宋"/>
          <w:sz w:val="24"/>
        </w:rPr>
        <w:t>Sort</w:t>
      </w:r>
      <w:r>
        <w:rPr>
          <w:rFonts w:hint="eastAsia" w:ascii="华文仿宋" w:hAnsi="华文仿宋" w:eastAsia="华文仿宋"/>
          <w:sz w:val="24"/>
        </w:rPr>
        <w:t>、List将分别实现计算平均值、排序或显示所有成绩的功能（详见功能二的描述）。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</w:p>
    <w:p>
      <w:pPr>
        <w:adjustRightInd w:val="0"/>
        <w:snapToGrid w:val="0"/>
        <w:jc w:val="center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drawing>
          <wp:inline distT="0" distB="0" distL="114300" distR="114300">
            <wp:extent cx="4328160" cy="2511425"/>
            <wp:effectExtent l="0" t="0" r="15240" b="317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center"/>
        <w:outlineLvl w:val="0"/>
        <w:rPr>
          <w:rFonts w:asciiTheme="minorEastAsia" w:hAnsiTheme="minorEastAsia" w:eastAsiaTheme="minorEastAsia" w:cstheme="minorEastAsia"/>
          <w:sz w:val="18"/>
          <w:szCs w:val="18"/>
        </w:rPr>
      </w:pPr>
    </w:p>
    <w:p>
      <w:pPr>
        <w:adjustRightInd w:val="0"/>
        <w:snapToGrid w:val="0"/>
        <w:jc w:val="center"/>
        <w:outlineLvl w:val="0"/>
        <w:rPr>
          <w:rFonts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图8-1 菜单示例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b/>
          <w:bCs/>
          <w:sz w:val="24"/>
        </w:rPr>
      </w:pP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b/>
          <w:bCs/>
          <w:sz w:val="24"/>
        </w:rPr>
        <w:t>提示：“F1按键消息”的识别方法——</w:t>
      </w:r>
      <w:r>
        <w:rPr>
          <w:rFonts w:hint="eastAsia" w:ascii="华文仿宋" w:hAnsi="华文仿宋" w:eastAsia="华文仿宋"/>
          <w:sz w:val="24"/>
          <w:lang w:val="zh-CN"/>
        </w:rPr>
        <w:t>收到的窗口消息是WM_KEYDOWN时，wParam中键盘虚拟码若为</w:t>
      </w:r>
      <w:r>
        <w:rPr>
          <w:rFonts w:hint="eastAsia" w:ascii="华文仿宋" w:hAnsi="华文仿宋" w:eastAsia="华文仿宋"/>
          <w:sz w:val="24"/>
        </w:rPr>
        <w:t>VK_F1就表示</w:t>
      </w:r>
      <w:r>
        <w:rPr>
          <w:rFonts w:hint="eastAsia" w:ascii="华文仿宋" w:hAnsi="华文仿宋" w:eastAsia="华文仿宋"/>
          <w:sz w:val="24"/>
          <w:lang w:val="zh-CN"/>
        </w:rPr>
        <w:t>按下了</w:t>
      </w:r>
      <w:r>
        <w:rPr>
          <w:rFonts w:hint="eastAsia" w:ascii="华文仿宋" w:hAnsi="华文仿宋" w:eastAsia="华文仿宋"/>
          <w:sz w:val="24"/>
        </w:rPr>
        <w:t>F1</w:t>
      </w:r>
      <w:r>
        <w:rPr>
          <w:rFonts w:hint="eastAsia" w:ascii="华文仿宋" w:hAnsi="华文仿宋" w:eastAsia="华文仿宋"/>
          <w:sz w:val="24"/>
          <w:lang w:val="zh-CN"/>
        </w:rPr>
        <w:t>键。</w:t>
      </w:r>
      <w:r>
        <w:rPr>
          <w:rFonts w:hint="eastAsia" w:ascii="华文仿宋" w:hAnsi="华文仿宋" w:eastAsia="华文仿宋"/>
          <w:sz w:val="24"/>
        </w:rPr>
        <w:t>Windows.inc中定义了VK_F1 equ 70h。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</w:p>
    <w:p>
      <w:pPr>
        <w:adjustRightInd w:val="0"/>
        <w:snapToGrid w:val="0"/>
        <w:ind w:firstLine="425" w:firstLineChars="177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功能二：每个学生的相关信息包括：姓名（结尾含1个以上的数值0，共占10个字节），语文成绩（1个字节），数学成绩（1个字节），英语成绩（一个字节），平均成绩（1个字节），等级（1个字节）。要求采用结构变量存放学生的相关信息。学生人数至少5人。姓名和各科成绩直接在数据段中给定，不必运行时输入。</w:t>
      </w:r>
      <w:r>
        <w:rPr>
          <w:rFonts w:hint="eastAsia" w:ascii="华文仿宋" w:hAnsi="华文仿宋" w:eastAsia="华文仿宋"/>
          <w:b/>
          <w:bCs/>
          <w:sz w:val="24"/>
        </w:rPr>
        <w:t>成绩表中最后一个学生必须使用自己的姓名</w:t>
      </w:r>
      <w:r>
        <w:rPr>
          <w:rFonts w:hint="eastAsia" w:ascii="华文仿宋" w:hAnsi="华文仿宋" w:eastAsia="华文仿宋"/>
          <w:sz w:val="24"/>
        </w:rPr>
        <w:t>。</w:t>
      </w:r>
    </w:p>
    <w:p>
      <w:pPr>
        <w:numPr>
          <w:ilvl w:val="0"/>
          <w:numId w:val="3"/>
        </w:numPr>
        <w:adjustRightInd w:val="0"/>
        <w:snapToGrid w:val="0"/>
        <w:ind w:firstLine="425" w:firstLineChars="177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点菜单项Average时，计算平均成绩并给出等级（等级的定义见实验二，但这里不用单独显示等级）。平均成绩的计算仍按照实验二的公式进行。平均成绩和等级保存到上述结构变量的相应字段中。用TD32观察计算结果。</w:t>
      </w:r>
    </w:p>
    <w:p>
      <w:pPr>
        <w:numPr>
          <w:ilvl w:val="0"/>
          <w:numId w:val="3"/>
        </w:numPr>
        <w:adjustRightInd w:val="0"/>
        <w:snapToGrid w:val="0"/>
        <w:ind w:firstLine="425" w:firstLineChars="177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点菜单项List时，要求能在窗口中列出所有学生信息，包括姓名、各科成绩、平均成绩、等级等。</w:t>
      </w:r>
      <w:r>
        <w:rPr>
          <w:rFonts w:hint="eastAsia" w:ascii="华文仿宋" w:hAnsi="华文仿宋" w:eastAsia="华文仿宋"/>
          <w:color w:val="C00000"/>
          <w:sz w:val="24"/>
        </w:rPr>
        <w:t>如图8-2所示</w:t>
      </w:r>
      <w:r>
        <w:rPr>
          <w:rFonts w:hint="eastAsia" w:ascii="华文仿宋" w:hAnsi="华文仿宋" w:eastAsia="华文仿宋"/>
          <w:sz w:val="24"/>
        </w:rPr>
        <w:t>。平均成绩尚未计算时，平均成绩及等级显示为空白。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</w:p>
    <w:p>
      <w:pPr>
        <w:adjustRightInd w:val="0"/>
        <w:snapToGrid w:val="0"/>
        <w:jc w:val="center"/>
        <w:outlineLvl w:val="0"/>
      </w:pPr>
      <w:r>
        <w:drawing>
          <wp:inline distT="0" distB="0" distL="114300" distR="114300">
            <wp:extent cx="4076065" cy="21653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center"/>
        <w:outlineLvl w:val="0"/>
        <w:rPr>
          <w:rFonts w:asciiTheme="minorEastAsia" w:hAnsiTheme="minorEastAsia" w:eastAsiaTheme="minorEastAsia" w:cstheme="minorEastAsia"/>
          <w:sz w:val="18"/>
          <w:szCs w:val="18"/>
        </w:rPr>
      </w:pPr>
    </w:p>
    <w:p>
      <w:pPr>
        <w:adjustRightInd w:val="0"/>
        <w:snapToGrid w:val="0"/>
        <w:jc w:val="center"/>
        <w:outlineLvl w:val="0"/>
        <w:rPr>
          <w:rFonts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图8-2 成绩单显示示意图</w:t>
      </w:r>
    </w:p>
    <w:p>
      <w:pPr>
        <w:adjustRightInd w:val="0"/>
        <w:snapToGrid w:val="0"/>
        <w:jc w:val="center"/>
        <w:outlineLvl w:val="0"/>
      </w:pPr>
    </w:p>
    <w:p>
      <w:pPr>
        <w:numPr>
          <w:ilvl w:val="0"/>
          <w:numId w:val="3"/>
        </w:numPr>
        <w:adjustRightInd w:val="0"/>
        <w:snapToGrid w:val="0"/>
        <w:ind w:firstLine="425" w:firstLineChars="177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（选做）点菜单项Sort后，将按照平均成绩降序排序。再点菜单项List，能显示排序后的所有学生信息。平均成绩尚未计算时，点菜单项Sort将提示要先计算平均成绩。</w:t>
      </w:r>
    </w:p>
    <w:p>
      <w:pPr>
        <w:adjustRightInd w:val="0"/>
        <w:snapToGrid w:val="0"/>
        <w:outlineLvl w:val="0"/>
        <w:rPr>
          <w:rFonts w:hint="eastAsia" w:ascii="华文仿宋" w:hAnsi="华文仿宋" w:eastAsia="华文仿宋"/>
          <w:sz w:val="24"/>
        </w:rPr>
      </w:pPr>
    </w:p>
    <w:p>
      <w:pPr>
        <w:adjustRightInd w:val="0"/>
        <w:snapToGrid w:val="0"/>
        <w:outlineLvl w:val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上述任务中，重要操作环节（纳入到学生自己写的实验步骤中）提示：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1. 安装MASM32软件包，观察MASM32软件包目录结构和环境配置。</w:t>
      </w:r>
    </w:p>
    <w:p>
      <w:pPr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2. 试对\masm32\EXAMPLE1\3DFRAMES\下的例子，进行汇编、连接、运行和调试（TD32.EXE）。观察WIN32执行程序代码的特点和执行流程。体会基于窗口的应用程序所包含的四个部分之间的衔接关系。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3. 观察TD32与16位TD的异同。</w:t>
      </w:r>
    </w:p>
    <w:p>
      <w:pPr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4. 调试WIN32程序与16位段程序的主要差异是什么？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hint="eastAsia" w:ascii="华文仿宋" w:hAnsi="华文仿宋" w:eastAsia="华文仿宋"/>
          <w:sz w:val="24"/>
        </w:rPr>
      </w:pPr>
      <w:r>
        <w:rPr>
          <w:rFonts w:ascii="华文仿宋" w:hAnsi="华文仿宋" w:eastAsia="华文仿宋"/>
          <w:sz w:val="24"/>
        </w:rPr>
        <w:t>5.</w:t>
      </w:r>
      <w:r>
        <w:rPr>
          <w:rFonts w:hint="eastAsia" w:ascii="华文仿宋" w:hAnsi="华文仿宋" w:eastAsia="华文仿宋"/>
          <w:sz w:val="24"/>
        </w:rPr>
        <w:t xml:space="preserve"> 尝试使用一下汇编语言程序的源码级调试工具和方法，与非源码级调试做个对比，可以参考文献3。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6. 用TD32观察代码区或数据区时，若所观察的地址范围不是与被调试程序相关的区间，则对应内存中的数据会因为被系统保护了而读不出来（将用？代替），请通过修改偏移地址来改变观察的区间，记录此现象。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7. 编写和处理简单资源脚本，装入菜单，观察效果。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8. 观察收到的消息，记录每个菜单项或按键等操作所对应的消息信息。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9. 比较DOS、Windows输出方式，观察Win32程序的几种字符串输出方式所用函数的原型。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10. 观察结构变量的平均成绩等字段的偏移，体会结构变量优点。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11. 观察简化段的效果。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12. 观察Invoke语句翻译成机器码后的特点，记录参数压栈顺序。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13. 本次实验需要突出WIN32的框架、调试方法、与16位段程序的区别等几个内容。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hint="eastAsia" w:ascii="华文仿宋" w:hAnsi="华文仿宋" w:eastAsia="华文仿宋"/>
          <w:sz w:val="24"/>
        </w:rPr>
      </w:pPr>
    </w:p>
    <w:p>
      <w:pPr>
        <w:tabs>
          <w:tab w:val="left" w:pos="567"/>
        </w:tabs>
        <w:adjustRightInd w:val="0"/>
        <w:snapToGrid w:val="0"/>
        <w:outlineLvl w:val="0"/>
        <w:rPr>
          <w:rFonts w:ascii="华文仿宋" w:hAnsi="华文仿宋" w:eastAsia="华文仿宋"/>
          <w:b/>
          <w:color w:val="C00000"/>
          <w:sz w:val="24"/>
        </w:rPr>
      </w:pPr>
      <w:r>
        <w:rPr>
          <w:rFonts w:hint="eastAsia" w:ascii="华文仿宋" w:hAnsi="华文仿宋" w:eastAsia="华文仿宋"/>
          <w:b/>
          <w:color w:val="C00000"/>
          <w:sz w:val="24"/>
        </w:rPr>
        <w:t>另请注意：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color w:val="C00000"/>
          <w:sz w:val="24"/>
        </w:rPr>
      </w:pPr>
      <w:r>
        <w:rPr>
          <w:rFonts w:ascii="华文仿宋" w:hAnsi="华文仿宋" w:eastAsia="华文仿宋"/>
          <w:color w:val="C00000"/>
          <w:sz w:val="24"/>
        </w:rPr>
        <w:t>1.</w:t>
      </w:r>
      <w:r>
        <w:rPr>
          <w:rFonts w:hint="eastAsia" w:ascii="华文仿宋" w:hAnsi="华文仿宋" w:eastAsia="华文仿宋"/>
          <w:color w:val="C00000"/>
          <w:sz w:val="24"/>
        </w:rPr>
        <w:t xml:space="preserve"> 请大家梳理一下自己所有实验报告中的各种图（流程图、模块图、截图等），需要参照本文件中图的格式编排（图要居中，要有编号和图名，图中和图名的字号比正文中的字号至少小半号，但不要小太多。要在正文中先引用图号，再给出图，就像上面标红的字那样去引用图8-1，8-2）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color w:val="C00000"/>
          <w:sz w:val="24"/>
        </w:rPr>
      </w:pPr>
      <w:r>
        <w:rPr>
          <w:rFonts w:ascii="华文仿宋" w:hAnsi="华文仿宋" w:eastAsia="华文仿宋"/>
          <w:color w:val="C00000"/>
          <w:sz w:val="24"/>
        </w:rPr>
        <w:t>2.</w:t>
      </w:r>
      <w:r>
        <w:rPr>
          <w:rFonts w:hint="eastAsia" w:ascii="华文仿宋" w:hAnsi="华文仿宋" w:eastAsia="华文仿宋"/>
          <w:color w:val="C00000"/>
          <w:sz w:val="24"/>
        </w:rPr>
        <w:t xml:space="preserve"> 在</w:t>
      </w:r>
      <w:r>
        <w:rPr>
          <w:rFonts w:ascii="华文仿宋" w:hAnsi="华文仿宋" w:eastAsia="华文仿宋"/>
          <w:color w:val="C00000"/>
          <w:sz w:val="24"/>
        </w:rPr>
        <w:t>本次实验报告电子版提交之后，请到学校汇编网站上下载一个统一的总封面，并按照自己老师的要求提交纸质的实验报告和程序等材料。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参考资料：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[1]许向阳，《80X86汇编语言程序设计上机指南》“第七章 MASM32环境”、“第八章 一个文本编辑器”。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[2] 汇编语言教学网站（http://115.156.187.251/huibian1/site/index.jsp）-》资料下载-》案例-》win32程序、编译和连接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 其中的操作说明，给出了几种编译和链接生成执行程序的方法。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[3] 汇编语言教学网站-》资料下载-》书籍-》Win32汇编程序的源码级调试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 其中的操作说明，给出了几种编译和链接生成执行程序的方法。</w:t>
      </w: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</w:p>
    <w:p>
      <w:pPr>
        <w:tabs>
          <w:tab w:val="left" w:pos="567"/>
        </w:tabs>
        <w:adjustRightInd w:val="0"/>
        <w:snapToGrid w:val="0"/>
        <w:ind w:firstLine="480" w:firstLineChars="20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[4] MSDN（Microsoft Developer Network）， 有关 Windows API 的帮助。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Droid Sans Fallback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华文仿宋">
    <w:altName w:val="Droid Sans Fallbac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roid Sans Fallback">
    <w:panose1 w:val="020B0502000000000001"/>
    <w:charset w:val="86"/>
    <w:family w:val="swiss"/>
    <w:pitch w:val="default"/>
    <w:sig w:usb0="910002FF" w:usb1="2BDFFCFB" w:usb2="00000036" w:usb3="00000000" w:csb0="203F01FF" w:csb1="D7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58621">
    <w:nsid w:val="56EE4FFD"/>
    <w:multiLevelType w:val="singleLevel"/>
    <w:tmpl w:val="56EE4FFD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61396600">
    <w:nsid w:val="571B2478"/>
    <w:multiLevelType w:val="singleLevel"/>
    <w:tmpl w:val="571B2478"/>
    <w:lvl w:ilvl="0" w:tentative="1">
      <w:start w:val="1"/>
      <w:numFmt w:val="decimal"/>
      <w:suff w:val="space"/>
      <w:lvlText w:val="（%1）"/>
      <w:lvlJc w:val="left"/>
    </w:lvl>
  </w:abstractNum>
  <w:abstractNum w:abstractNumId="1458457487">
    <w:nsid w:val="56EE4B8F"/>
    <w:multiLevelType w:val="singleLevel"/>
    <w:tmpl w:val="56EE4B8F"/>
    <w:lvl w:ilvl="0" w:tentative="1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458458621"/>
  </w:num>
  <w:num w:numId="2">
    <w:abstractNumId w:val="1458457487"/>
  </w:num>
  <w:num w:numId="3">
    <w:abstractNumId w:val="14613966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F30"/>
    <w:rsid w:val="00017A72"/>
    <w:rsid w:val="0002720D"/>
    <w:rsid w:val="000519C9"/>
    <w:rsid w:val="00086641"/>
    <w:rsid w:val="000A4160"/>
    <w:rsid w:val="000A50DC"/>
    <w:rsid w:val="000A772D"/>
    <w:rsid w:val="000D1534"/>
    <w:rsid w:val="0011135A"/>
    <w:rsid w:val="0012104D"/>
    <w:rsid w:val="00123B70"/>
    <w:rsid w:val="00143478"/>
    <w:rsid w:val="00172A27"/>
    <w:rsid w:val="00187725"/>
    <w:rsid w:val="001E4AEE"/>
    <w:rsid w:val="001F1BA8"/>
    <w:rsid w:val="00226A16"/>
    <w:rsid w:val="00227B37"/>
    <w:rsid w:val="00245172"/>
    <w:rsid w:val="002609FA"/>
    <w:rsid w:val="00261425"/>
    <w:rsid w:val="00276F0B"/>
    <w:rsid w:val="002B2223"/>
    <w:rsid w:val="002C6464"/>
    <w:rsid w:val="002D3BC4"/>
    <w:rsid w:val="00325B52"/>
    <w:rsid w:val="0033747E"/>
    <w:rsid w:val="003443A2"/>
    <w:rsid w:val="0035361D"/>
    <w:rsid w:val="00395822"/>
    <w:rsid w:val="003A2825"/>
    <w:rsid w:val="003E3243"/>
    <w:rsid w:val="004B31FD"/>
    <w:rsid w:val="004C0DD5"/>
    <w:rsid w:val="004D0044"/>
    <w:rsid w:val="00543963"/>
    <w:rsid w:val="00560AEB"/>
    <w:rsid w:val="005A49D4"/>
    <w:rsid w:val="005D025D"/>
    <w:rsid w:val="005D3C4B"/>
    <w:rsid w:val="005D7E9B"/>
    <w:rsid w:val="006162DB"/>
    <w:rsid w:val="00664297"/>
    <w:rsid w:val="00671504"/>
    <w:rsid w:val="006B4963"/>
    <w:rsid w:val="006C31F0"/>
    <w:rsid w:val="006E130C"/>
    <w:rsid w:val="006F581D"/>
    <w:rsid w:val="00763CE6"/>
    <w:rsid w:val="0077240C"/>
    <w:rsid w:val="007827D3"/>
    <w:rsid w:val="00783D30"/>
    <w:rsid w:val="007A06F7"/>
    <w:rsid w:val="008250F5"/>
    <w:rsid w:val="00837071"/>
    <w:rsid w:val="0085393C"/>
    <w:rsid w:val="00867912"/>
    <w:rsid w:val="00884A65"/>
    <w:rsid w:val="00886F61"/>
    <w:rsid w:val="0089280F"/>
    <w:rsid w:val="008D5639"/>
    <w:rsid w:val="00960672"/>
    <w:rsid w:val="00961BA9"/>
    <w:rsid w:val="00991E99"/>
    <w:rsid w:val="009C1E0F"/>
    <w:rsid w:val="00A11B7A"/>
    <w:rsid w:val="00A1303E"/>
    <w:rsid w:val="00A14E80"/>
    <w:rsid w:val="00A2329C"/>
    <w:rsid w:val="00A37E03"/>
    <w:rsid w:val="00A630AF"/>
    <w:rsid w:val="00A71EBA"/>
    <w:rsid w:val="00AB1B9A"/>
    <w:rsid w:val="00AC4DC4"/>
    <w:rsid w:val="00AD030D"/>
    <w:rsid w:val="00AE3F92"/>
    <w:rsid w:val="00B010B4"/>
    <w:rsid w:val="00B1616F"/>
    <w:rsid w:val="00B318F7"/>
    <w:rsid w:val="00B7167E"/>
    <w:rsid w:val="00BB4F98"/>
    <w:rsid w:val="00C6633F"/>
    <w:rsid w:val="00C70070"/>
    <w:rsid w:val="00C91022"/>
    <w:rsid w:val="00C915E3"/>
    <w:rsid w:val="00C93636"/>
    <w:rsid w:val="00CA76BB"/>
    <w:rsid w:val="00D2728D"/>
    <w:rsid w:val="00D55B89"/>
    <w:rsid w:val="00D95D7C"/>
    <w:rsid w:val="00DB4758"/>
    <w:rsid w:val="00DD2C04"/>
    <w:rsid w:val="00DE00EE"/>
    <w:rsid w:val="00E137EB"/>
    <w:rsid w:val="00E22492"/>
    <w:rsid w:val="00E42990"/>
    <w:rsid w:val="00E625B1"/>
    <w:rsid w:val="00E63E1C"/>
    <w:rsid w:val="00EC0534"/>
    <w:rsid w:val="00F27051"/>
    <w:rsid w:val="00F328B8"/>
    <w:rsid w:val="00F45F05"/>
    <w:rsid w:val="00F4608A"/>
    <w:rsid w:val="00F727B2"/>
    <w:rsid w:val="00FA7868"/>
    <w:rsid w:val="00FB11D9"/>
    <w:rsid w:val="00FB7522"/>
    <w:rsid w:val="00FF1B36"/>
    <w:rsid w:val="03F60B68"/>
    <w:rsid w:val="03FD2C85"/>
    <w:rsid w:val="052A3F11"/>
    <w:rsid w:val="059341B1"/>
    <w:rsid w:val="0A030D66"/>
    <w:rsid w:val="0B8C5B00"/>
    <w:rsid w:val="0D6A180E"/>
    <w:rsid w:val="0DEB1FED"/>
    <w:rsid w:val="10196EF9"/>
    <w:rsid w:val="11755B31"/>
    <w:rsid w:val="12B80296"/>
    <w:rsid w:val="12E5288F"/>
    <w:rsid w:val="14097817"/>
    <w:rsid w:val="176E7759"/>
    <w:rsid w:val="1968723B"/>
    <w:rsid w:val="19AD57B1"/>
    <w:rsid w:val="1D9B6160"/>
    <w:rsid w:val="1DBF5BDB"/>
    <w:rsid w:val="200F7A29"/>
    <w:rsid w:val="21AE03CF"/>
    <w:rsid w:val="22F53F69"/>
    <w:rsid w:val="237422B9"/>
    <w:rsid w:val="242F7AD3"/>
    <w:rsid w:val="2B0A4A2A"/>
    <w:rsid w:val="2BFA09B4"/>
    <w:rsid w:val="300E7B64"/>
    <w:rsid w:val="30A87D63"/>
    <w:rsid w:val="30C70618"/>
    <w:rsid w:val="32697D44"/>
    <w:rsid w:val="33D33712"/>
    <w:rsid w:val="354B2D1F"/>
    <w:rsid w:val="37E000B4"/>
    <w:rsid w:val="392E425F"/>
    <w:rsid w:val="3A1E7759"/>
    <w:rsid w:val="3A7A2BFC"/>
    <w:rsid w:val="3BBE3294"/>
    <w:rsid w:val="3C5E539B"/>
    <w:rsid w:val="3EBD42E2"/>
    <w:rsid w:val="405F58AB"/>
    <w:rsid w:val="406B51ED"/>
    <w:rsid w:val="43D67523"/>
    <w:rsid w:val="446F27D2"/>
    <w:rsid w:val="475B4CA7"/>
    <w:rsid w:val="48154BD2"/>
    <w:rsid w:val="4BDE15FB"/>
    <w:rsid w:val="4E257040"/>
    <w:rsid w:val="4E705BB9"/>
    <w:rsid w:val="4F8F1E96"/>
    <w:rsid w:val="4FF37126"/>
    <w:rsid w:val="51EB3EF3"/>
    <w:rsid w:val="528830D5"/>
    <w:rsid w:val="56CA0F7D"/>
    <w:rsid w:val="57F61256"/>
    <w:rsid w:val="5AA10BBF"/>
    <w:rsid w:val="5AA16B9F"/>
    <w:rsid w:val="5B7BDFD6"/>
    <w:rsid w:val="5B856C33"/>
    <w:rsid w:val="5CAA694B"/>
    <w:rsid w:val="5D570A28"/>
    <w:rsid w:val="5D975399"/>
    <w:rsid w:val="5E1F1DFA"/>
    <w:rsid w:val="61747C73"/>
    <w:rsid w:val="62857AB0"/>
    <w:rsid w:val="65296F71"/>
    <w:rsid w:val="653D1CDC"/>
    <w:rsid w:val="68C0518A"/>
    <w:rsid w:val="6A00478D"/>
    <w:rsid w:val="6A7C1DBF"/>
    <w:rsid w:val="6AF55C11"/>
    <w:rsid w:val="6B13036A"/>
    <w:rsid w:val="6DC6115E"/>
    <w:rsid w:val="70291010"/>
    <w:rsid w:val="711D2C22"/>
    <w:rsid w:val="75504AFC"/>
    <w:rsid w:val="77877D29"/>
    <w:rsid w:val="78435EDE"/>
    <w:rsid w:val="7A2463F3"/>
    <w:rsid w:val="7B38221D"/>
    <w:rsid w:val="7EFF35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列出段落2"/>
    <w:basedOn w:val="1"/>
    <w:qFormat/>
    <w:uiPriority w:val="99"/>
    <w:pPr>
      <w:ind w:firstLine="420" w:firstLineChars="200"/>
    </w:pPr>
    <w:rPr>
      <w:szCs w:val="21"/>
    </w:rPr>
  </w:style>
  <w:style w:type="character" w:customStyle="1" w:styleId="11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Char"/>
    <w:basedOn w:val="5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列出段落3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315</Words>
  <Characters>1799</Characters>
  <Lines>14</Lines>
  <Paragraphs>4</Paragraphs>
  <TotalTime>0</TotalTime>
  <ScaleCrop>false</ScaleCrop>
  <LinksUpToDate>false</LinksUpToDate>
  <CharactersWithSpaces>2110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2016-03-11T17:01:00Z</dcterms:created>
  <dc:creator>admin</dc:creator>
  <cp:lastModifiedBy>huchao</cp:lastModifiedBy>
  <dcterms:modified xsi:type="dcterms:W3CDTF">2016-05-10T15:41:08Z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