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676E9" w14:textId="1C9FFB61" w:rsidR="00AE3365" w:rsidRPr="00AE3365" w:rsidRDefault="00AE3365" w:rsidP="00AE3365">
      <w:pPr>
        <w:rPr>
          <w:rFonts w:asciiTheme="majorHAnsi" w:eastAsiaTheme="majorEastAsia" w:hAnsiTheme="majorHAnsi" w:cstheme="majorBidi"/>
          <w:b/>
          <w:bCs/>
          <w:color w:val="365F91" w:themeColor="accent1" w:themeShade="BF"/>
          <w:sz w:val="28"/>
          <w:szCs w:val="28"/>
          <w:lang w:val="es-CL"/>
        </w:rPr>
      </w:pPr>
      <w:r w:rsidRPr="00AE3365">
        <w:rPr>
          <w:sz w:val="72"/>
          <w:szCs w:val="72"/>
          <w:lang w:val="es-CL"/>
        </w:rPr>
        <w:t>Pipeline Taxis Amarillos NYC.</w:t>
      </w:r>
    </w:p>
    <w:p w14:paraId="2444F634" w14:textId="77777777" w:rsidR="00AE3365" w:rsidRDefault="00AE3365" w:rsidP="00AE3365">
      <w:pPr>
        <w:rPr>
          <w:lang w:val="es-CL"/>
        </w:rPr>
      </w:pPr>
    </w:p>
    <w:p w14:paraId="69F57477" w14:textId="77777777" w:rsidR="00AE3365" w:rsidRDefault="00AE3365" w:rsidP="00AE3365">
      <w:pPr>
        <w:rPr>
          <w:lang w:val="es-CL"/>
        </w:rPr>
      </w:pPr>
    </w:p>
    <w:p w14:paraId="7A90686B" w14:textId="77777777" w:rsidR="00AE3365" w:rsidRDefault="00AE3365" w:rsidP="00AE3365">
      <w:pPr>
        <w:rPr>
          <w:lang w:val="es-CL"/>
        </w:rPr>
      </w:pPr>
    </w:p>
    <w:p w14:paraId="34A2B1A6" w14:textId="77777777" w:rsidR="00AE3365" w:rsidRDefault="00AE3365" w:rsidP="00AE3365">
      <w:pPr>
        <w:rPr>
          <w:lang w:val="es-CL"/>
        </w:rPr>
      </w:pPr>
    </w:p>
    <w:p w14:paraId="0CCAB649" w14:textId="77777777" w:rsidR="00AE3365" w:rsidRDefault="00AE3365" w:rsidP="00AE3365">
      <w:pPr>
        <w:rPr>
          <w:lang w:val="es-CL"/>
        </w:rPr>
      </w:pPr>
    </w:p>
    <w:p w14:paraId="74736EEF" w14:textId="77777777" w:rsidR="00AE3365" w:rsidRDefault="00AE3365" w:rsidP="00AE3365">
      <w:pPr>
        <w:rPr>
          <w:lang w:val="es-CL"/>
        </w:rPr>
      </w:pPr>
    </w:p>
    <w:p w14:paraId="703A70CE" w14:textId="77777777" w:rsidR="00AE3365" w:rsidRDefault="00AE3365" w:rsidP="00AE3365">
      <w:pPr>
        <w:rPr>
          <w:lang w:val="es-CL"/>
        </w:rPr>
      </w:pPr>
    </w:p>
    <w:p w14:paraId="5053DCD3" w14:textId="77777777" w:rsidR="00AE3365" w:rsidRDefault="00AE3365" w:rsidP="00AE3365">
      <w:pPr>
        <w:rPr>
          <w:lang w:val="es-CL"/>
        </w:rPr>
      </w:pPr>
    </w:p>
    <w:p w14:paraId="336F268B" w14:textId="77777777" w:rsidR="00AE3365" w:rsidRDefault="00AE3365" w:rsidP="00AE3365">
      <w:pPr>
        <w:rPr>
          <w:lang w:val="es-CL"/>
        </w:rPr>
      </w:pPr>
    </w:p>
    <w:p w14:paraId="3D18D37B" w14:textId="77777777" w:rsidR="00AE3365" w:rsidRDefault="00AE3365" w:rsidP="00AE3365">
      <w:pPr>
        <w:rPr>
          <w:lang w:val="es-CL"/>
        </w:rPr>
      </w:pPr>
    </w:p>
    <w:p w14:paraId="536459FF" w14:textId="77777777" w:rsidR="00AE3365" w:rsidRDefault="00AE3365" w:rsidP="00AE3365">
      <w:pPr>
        <w:rPr>
          <w:lang w:val="es-CL"/>
        </w:rPr>
      </w:pPr>
    </w:p>
    <w:p w14:paraId="0A92E814" w14:textId="77777777" w:rsidR="00AE3365" w:rsidRDefault="00AE3365" w:rsidP="00AE3365">
      <w:pPr>
        <w:rPr>
          <w:lang w:val="es-CL"/>
        </w:rPr>
      </w:pPr>
    </w:p>
    <w:p w14:paraId="1ED21DBB" w14:textId="77777777" w:rsidR="00AE3365" w:rsidRDefault="00AE3365" w:rsidP="00AE3365">
      <w:pPr>
        <w:rPr>
          <w:lang w:val="es-CL"/>
        </w:rPr>
      </w:pPr>
    </w:p>
    <w:p w14:paraId="7E9F0FAF" w14:textId="77777777" w:rsidR="00AE3365" w:rsidRDefault="00AE3365" w:rsidP="00AE3365">
      <w:pPr>
        <w:rPr>
          <w:lang w:val="es-CL"/>
        </w:rPr>
      </w:pPr>
    </w:p>
    <w:p w14:paraId="56F287BA" w14:textId="77777777" w:rsidR="00AE3365" w:rsidRDefault="00AE3365" w:rsidP="00AE3365">
      <w:pPr>
        <w:rPr>
          <w:lang w:val="es-CL"/>
        </w:rPr>
      </w:pPr>
    </w:p>
    <w:p w14:paraId="0F4F6380" w14:textId="77777777" w:rsidR="00AE3365" w:rsidRDefault="00AE3365" w:rsidP="00AE3365">
      <w:pPr>
        <w:rPr>
          <w:lang w:val="es-CL"/>
        </w:rPr>
      </w:pPr>
    </w:p>
    <w:p w14:paraId="31CF0704" w14:textId="77777777" w:rsidR="00AE3365" w:rsidRDefault="00AE3365" w:rsidP="00AE3365">
      <w:pPr>
        <w:rPr>
          <w:lang w:val="es-CL"/>
        </w:rPr>
      </w:pPr>
    </w:p>
    <w:p w14:paraId="230AE225" w14:textId="77777777" w:rsidR="00AE3365" w:rsidRDefault="00AE3365">
      <w:pPr>
        <w:rPr>
          <w:rFonts w:asciiTheme="majorHAnsi" w:eastAsiaTheme="majorEastAsia" w:hAnsiTheme="majorHAnsi" w:cstheme="majorBidi"/>
          <w:b/>
          <w:bCs/>
          <w:color w:val="365F91" w:themeColor="accent1" w:themeShade="BF"/>
          <w:sz w:val="28"/>
          <w:szCs w:val="28"/>
          <w:lang w:val="es-CL"/>
        </w:rPr>
      </w:pPr>
      <w:r w:rsidRPr="00281E26">
        <w:rPr>
          <w:noProof/>
          <w:sz w:val="72"/>
          <w:szCs w:val="72"/>
        </w:rPr>
        <mc:AlternateContent>
          <mc:Choice Requires="wps">
            <w:drawing>
              <wp:anchor distT="45720" distB="45720" distL="114300" distR="114300" simplePos="0" relativeHeight="251659264" behindDoc="0" locked="0" layoutInCell="1" allowOverlap="1" wp14:anchorId="08F9E132" wp14:editId="26E7961E">
                <wp:simplePos x="0" y="0"/>
                <wp:positionH relativeFrom="column">
                  <wp:posOffset>3721211</wp:posOffset>
                </wp:positionH>
                <wp:positionV relativeFrom="paragraph">
                  <wp:posOffset>212366</wp:posOffset>
                </wp:positionV>
                <wp:extent cx="2360930" cy="1404620"/>
                <wp:effectExtent l="0" t="0" r="317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4E20906" w14:textId="77777777" w:rsidR="00AE3365" w:rsidRPr="00AE3365" w:rsidRDefault="00AE3365" w:rsidP="00AE3365">
                            <w:pPr>
                              <w:rPr>
                                <w:lang w:val="es-CL"/>
                              </w:rPr>
                            </w:pPr>
                            <w:r w:rsidRPr="00AE3365">
                              <w:rPr>
                                <w:lang w:val="es-CL"/>
                              </w:rPr>
                              <w:t>Integrante:</w:t>
                            </w:r>
                          </w:p>
                          <w:p w14:paraId="5E80E95E" w14:textId="77777777" w:rsidR="00AE3365" w:rsidRPr="00AE3365" w:rsidRDefault="00AE3365" w:rsidP="00AE3365">
                            <w:pPr>
                              <w:rPr>
                                <w:lang w:val="es-CL"/>
                              </w:rPr>
                            </w:pPr>
                            <w:r w:rsidRPr="00AE3365">
                              <w:rPr>
                                <w:lang w:val="es-CL"/>
                              </w:rPr>
                              <w:t>Diego Quioza</w:t>
                            </w:r>
                          </w:p>
                          <w:p w14:paraId="1285B236" w14:textId="77777777" w:rsidR="00AE3365" w:rsidRPr="00AE3365" w:rsidRDefault="00AE3365" w:rsidP="00AE3365">
                            <w:pPr>
                              <w:rPr>
                                <w:lang w:val="es-CL"/>
                              </w:rPr>
                            </w:pPr>
                            <w:r w:rsidRPr="00AE3365">
                              <w:rPr>
                                <w:lang w:val="es-CL"/>
                              </w:rPr>
                              <w:t>Asignatura:</w:t>
                            </w:r>
                          </w:p>
                          <w:p w14:paraId="2E128D25" w14:textId="77777777" w:rsidR="00AE3365" w:rsidRPr="00AE3365" w:rsidRDefault="00AE3365" w:rsidP="00AE3365">
                            <w:pPr>
                              <w:rPr>
                                <w:lang w:val="es-CL"/>
                              </w:rPr>
                            </w:pPr>
                            <w:r w:rsidRPr="00AE3365">
                              <w:rPr>
                                <w:lang w:val="es-CL"/>
                              </w:rPr>
                              <w:t>Big Data</w:t>
                            </w:r>
                          </w:p>
                          <w:p w14:paraId="18BDA1E1" w14:textId="77777777" w:rsidR="00AE3365" w:rsidRDefault="00AE3365" w:rsidP="00AE3365">
                            <w:r>
                              <w:t>Profesor:</w:t>
                            </w:r>
                          </w:p>
                          <w:p w14:paraId="3DF7FB9F" w14:textId="77777777" w:rsidR="00AE3365" w:rsidRDefault="00AE3365" w:rsidP="00AE3365">
                            <w:r>
                              <w:t>Andrés</w:t>
                            </w:r>
                            <w:r w:rsidRPr="00281E26">
                              <w:t xml:space="preserve"> </w:t>
                            </w:r>
                            <w:r>
                              <w:t>Alexis Leiva Hernández</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8F9E132" id="_x0000_t202" coordsize="21600,21600" o:spt="202" path="m,l,21600r21600,l21600,xe">
                <v:stroke joinstyle="miter"/>
                <v:path gradientshapeok="t" o:connecttype="rect"/>
              </v:shapetype>
              <v:shape id="Cuadro de texto 2" o:spid="_x0000_s1026" type="#_x0000_t202" style="position:absolute;margin-left:293pt;margin-top:16.7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" stroked="f">
                <v:textbox style="mso-fit-shape-to-text:t">
                  <w:txbxContent>
                    <w:p w14:paraId="34E20906" w14:textId="77777777" w:rsidR="00AE3365" w:rsidRPr="00AE3365" w:rsidRDefault="00AE3365" w:rsidP="00AE3365">
                      <w:pPr>
                        <w:rPr>
                          <w:lang w:val="es-CL"/>
                        </w:rPr>
                      </w:pPr>
                      <w:r w:rsidRPr="00AE3365">
                        <w:rPr>
                          <w:lang w:val="es-CL"/>
                        </w:rPr>
                        <w:t>Integrante:</w:t>
                      </w:r>
                    </w:p>
                    <w:p w14:paraId="5E80E95E" w14:textId="77777777" w:rsidR="00AE3365" w:rsidRPr="00AE3365" w:rsidRDefault="00AE3365" w:rsidP="00AE3365">
                      <w:pPr>
                        <w:rPr>
                          <w:lang w:val="es-CL"/>
                        </w:rPr>
                      </w:pPr>
                      <w:r w:rsidRPr="00AE3365">
                        <w:rPr>
                          <w:lang w:val="es-CL"/>
                        </w:rPr>
                        <w:t>Diego Quioza</w:t>
                      </w:r>
                    </w:p>
                    <w:p w14:paraId="1285B236" w14:textId="77777777" w:rsidR="00AE3365" w:rsidRPr="00AE3365" w:rsidRDefault="00AE3365" w:rsidP="00AE3365">
                      <w:pPr>
                        <w:rPr>
                          <w:lang w:val="es-CL"/>
                        </w:rPr>
                      </w:pPr>
                      <w:r w:rsidRPr="00AE3365">
                        <w:rPr>
                          <w:lang w:val="es-CL"/>
                        </w:rPr>
                        <w:t>Asignatura:</w:t>
                      </w:r>
                    </w:p>
                    <w:p w14:paraId="2E128D25" w14:textId="77777777" w:rsidR="00AE3365" w:rsidRPr="00AE3365" w:rsidRDefault="00AE3365" w:rsidP="00AE3365">
                      <w:pPr>
                        <w:rPr>
                          <w:lang w:val="es-CL"/>
                        </w:rPr>
                      </w:pPr>
                      <w:r w:rsidRPr="00AE3365">
                        <w:rPr>
                          <w:lang w:val="es-CL"/>
                        </w:rPr>
                        <w:t>Big Data</w:t>
                      </w:r>
                    </w:p>
                    <w:p w14:paraId="18BDA1E1" w14:textId="77777777" w:rsidR="00AE3365" w:rsidRDefault="00AE3365" w:rsidP="00AE3365">
                      <w:r>
                        <w:t>Profesor:</w:t>
                      </w:r>
                    </w:p>
                    <w:p w14:paraId="3DF7FB9F" w14:textId="77777777" w:rsidR="00AE3365" w:rsidRDefault="00AE3365" w:rsidP="00AE3365">
                      <w:r>
                        <w:t>Andrés</w:t>
                      </w:r>
                      <w:r w:rsidRPr="00281E26">
                        <w:t xml:space="preserve"> </w:t>
                      </w:r>
                      <w:r>
                        <w:t>Alexis Leiva Hernández</w:t>
                      </w:r>
                    </w:p>
                  </w:txbxContent>
                </v:textbox>
                <w10:wrap type="square"/>
              </v:shape>
            </w:pict>
          </mc:Fallback>
        </mc:AlternateContent>
      </w:r>
      <w:r>
        <w:rPr>
          <w:lang w:val="es-CL"/>
        </w:rPr>
        <w:br w:type="page"/>
      </w:r>
    </w:p>
    <w:sdt>
      <w:sdtPr>
        <w:rPr>
          <w:rFonts w:ascii="Calibri" w:eastAsiaTheme="minorEastAsia" w:hAnsi="Calibri" w:cstheme="minorBidi"/>
          <w:b w:val="0"/>
          <w:bCs w:val="0"/>
          <w:color w:val="auto"/>
          <w:sz w:val="22"/>
          <w:szCs w:val="22"/>
          <w:lang w:val="es-MX"/>
        </w:rPr>
        <w:id w:val="-148823935"/>
        <w:docPartObj>
          <w:docPartGallery w:val="Table of Contents"/>
          <w:docPartUnique/>
        </w:docPartObj>
      </w:sdtPr>
      <w:sdtContent>
        <w:p w14:paraId="09736414" w14:textId="253C08A6" w:rsidR="00AE3365" w:rsidRDefault="00AE3365">
          <w:pPr>
            <w:pStyle w:val="TtuloTDC"/>
          </w:pPr>
          <w:r>
            <w:rPr>
              <w:lang w:val="es-MX"/>
            </w:rPr>
            <w:t>Contenido</w:t>
          </w:r>
        </w:p>
        <w:p w14:paraId="6FA831B6" w14:textId="4016680F" w:rsidR="00AE3365" w:rsidRDefault="00AE3365">
          <w:pPr>
            <w:pStyle w:val="TDC2"/>
            <w:tabs>
              <w:tab w:val="right" w:leader="dot" w:pos="8630"/>
            </w:tabs>
            <w:rPr>
              <w:noProof/>
            </w:rPr>
          </w:pPr>
          <w:r>
            <w:fldChar w:fldCharType="begin"/>
          </w:r>
          <w:r>
            <w:instrText xml:space="preserve"> TOC \o "1-3" \h \z \u </w:instrText>
          </w:r>
          <w:r>
            <w:fldChar w:fldCharType="separate"/>
          </w:r>
          <w:hyperlink w:anchor="_Toc233767784" w:history="1">
            <w:r w:rsidRPr="008B3B61">
              <w:rPr>
                <w:rStyle w:val="Hipervnculo"/>
                <w:noProof/>
                <w:lang w:val="es-CL"/>
              </w:rPr>
              <w:t>Introducción</w:t>
            </w:r>
            <w:r>
              <w:rPr>
                <w:noProof/>
                <w:webHidden/>
              </w:rPr>
              <w:tab/>
            </w:r>
            <w:r>
              <w:rPr>
                <w:noProof/>
                <w:webHidden/>
              </w:rPr>
              <w:fldChar w:fldCharType="begin"/>
            </w:r>
            <w:r>
              <w:rPr>
                <w:noProof/>
                <w:webHidden/>
              </w:rPr>
              <w:instrText xml:space="preserve"> PAGEREF _Toc233767784 \h </w:instrText>
            </w:r>
            <w:r>
              <w:rPr>
                <w:noProof/>
                <w:webHidden/>
              </w:rPr>
            </w:r>
            <w:r>
              <w:rPr>
                <w:noProof/>
                <w:webHidden/>
              </w:rPr>
              <w:fldChar w:fldCharType="separate"/>
            </w:r>
            <w:r>
              <w:rPr>
                <w:noProof/>
                <w:webHidden/>
              </w:rPr>
              <w:t>3</w:t>
            </w:r>
            <w:r>
              <w:rPr>
                <w:noProof/>
                <w:webHidden/>
              </w:rPr>
              <w:fldChar w:fldCharType="end"/>
            </w:r>
          </w:hyperlink>
        </w:p>
        <w:p w14:paraId="2287F919" w14:textId="1EC1270D" w:rsidR="00AE3365" w:rsidRDefault="00AE3365">
          <w:pPr>
            <w:pStyle w:val="TDC2"/>
            <w:tabs>
              <w:tab w:val="right" w:leader="dot" w:pos="8630"/>
            </w:tabs>
            <w:rPr>
              <w:noProof/>
            </w:rPr>
          </w:pPr>
          <w:hyperlink w:anchor="_Toc233767785" w:history="1">
            <w:r w:rsidRPr="008B3B61">
              <w:rPr>
                <w:rStyle w:val="Hipervnculo"/>
                <w:noProof/>
              </w:rPr>
              <w:t>1. Arquitectura</w:t>
            </w:r>
            <w:r>
              <w:rPr>
                <w:noProof/>
                <w:webHidden/>
              </w:rPr>
              <w:tab/>
            </w:r>
            <w:r>
              <w:rPr>
                <w:noProof/>
                <w:webHidden/>
              </w:rPr>
              <w:fldChar w:fldCharType="begin"/>
            </w:r>
            <w:r>
              <w:rPr>
                <w:noProof/>
                <w:webHidden/>
              </w:rPr>
              <w:instrText xml:space="preserve"> PAGEREF _Toc233767785 \h </w:instrText>
            </w:r>
            <w:r>
              <w:rPr>
                <w:noProof/>
                <w:webHidden/>
              </w:rPr>
            </w:r>
            <w:r>
              <w:rPr>
                <w:noProof/>
                <w:webHidden/>
              </w:rPr>
              <w:fldChar w:fldCharType="separate"/>
            </w:r>
            <w:r>
              <w:rPr>
                <w:noProof/>
                <w:webHidden/>
              </w:rPr>
              <w:t>3</w:t>
            </w:r>
            <w:r>
              <w:rPr>
                <w:noProof/>
                <w:webHidden/>
              </w:rPr>
              <w:fldChar w:fldCharType="end"/>
            </w:r>
          </w:hyperlink>
        </w:p>
        <w:p w14:paraId="556BEFCD" w14:textId="79264D87" w:rsidR="00AE3365" w:rsidRDefault="00AE3365">
          <w:pPr>
            <w:pStyle w:val="TDC2"/>
            <w:tabs>
              <w:tab w:val="right" w:leader="dot" w:pos="8630"/>
            </w:tabs>
            <w:rPr>
              <w:noProof/>
            </w:rPr>
          </w:pPr>
          <w:hyperlink w:anchor="_Toc233767786" w:history="1">
            <w:r w:rsidRPr="008B3B61">
              <w:rPr>
                <w:rStyle w:val="Hipervnculo"/>
                <w:noProof/>
                <w:lang w:val="es-CL"/>
              </w:rPr>
              <w:t>2. Ingesta de datos (IL 3.1)</w:t>
            </w:r>
            <w:r>
              <w:rPr>
                <w:noProof/>
                <w:webHidden/>
              </w:rPr>
              <w:tab/>
            </w:r>
            <w:r>
              <w:rPr>
                <w:noProof/>
                <w:webHidden/>
              </w:rPr>
              <w:fldChar w:fldCharType="begin"/>
            </w:r>
            <w:r>
              <w:rPr>
                <w:noProof/>
                <w:webHidden/>
              </w:rPr>
              <w:instrText xml:space="preserve"> PAGEREF _Toc233767786 \h </w:instrText>
            </w:r>
            <w:r>
              <w:rPr>
                <w:noProof/>
                <w:webHidden/>
              </w:rPr>
            </w:r>
            <w:r>
              <w:rPr>
                <w:noProof/>
                <w:webHidden/>
              </w:rPr>
              <w:fldChar w:fldCharType="separate"/>
            </w:r>
            <w:r>
              <w:rPr>
                <w:noProof/>
                <w:webHidden/>
              </w:rPr>
              <w:t>3</w:t>
            </w:r>
            <w:r>
              <w:rPr>
                <w:noProof/>
                <w:webHidden/>
              </w:rPr>
              <w:fldChar w:fldCharType="end"/>
            </w:r>
          </w:hyperlink>
        </w:p>
        <w:p w14:paraId="28DB5C66" w14:textId="3A720DB1" w:rsidR="00AE3365" w:rsidRDefault="00AE3365">
          <w:pPr>
            <w:pStyle w:val="TDC2"/>
            <w:tabs>
              <w:tab w:val="right" w:leader="dot" w:pos="8630"/>
            </w:tabs>
            <w:rPr>
              <w:noProof/>
            </w:rPr>
          </w:pPr>
          <w:hyperlink w:anchor="_Toc233767787" w:history="1">
            <w:r w:rsidRPr="008B3B61">
              <w:rPr>
                <w:rStyle w:val="Hipervnculo"/>
                <w:noProof/>
                <w:lang w:val="es-CL"/>
              </w:rPr>
              <w:t>3. Limpieza, transformación y almacenamiento (IL 3.2)</w:t>
            </w:r>
            <w:r>
              <w:rPr>
                <w:noProof/>
                <w:webHidden/>
              </w:rPr>
              <w:tab/>
            </w:r>
            <w:r>
              <w:rPr>
                <w:noProof/>
                <w:webHidden/>
              </w:rPr>
              <w:fldChar w:fldCharType="begin"/>
            </w:r>
            <w:r>
              <w:rPr>
                <w:noProof/>
                <w:webHidden/>
              </w:rPr>
              <w:instrText xml:space="preserve"> PAGEREF _Toc233767787 \h </w:instrText>
            </w:r>
            <w:r>
              <w:rPr>
                <w:noProof/>
                <w:webHidden/>
              </w:rPr>
            </w:r>
            <w:r>
              <w:rPr>
                <w:noProof/>
                <w:webHidden/>
              </w:rPr>
              <w:fldChar w:fldCharType="separate"/>
            </w:r>
            <w:r>
              <w:rPr>
                <w:noProof/>
                <w:webHidden/>
              </w:rPr>
              <w:t>3</w:t>
            </w:r>
            <w:r>
              <w:rPr>
                <w:noProof/>
                <w:webHidden/>
              </w:rPr>
              <w:fldChar w:fldCharType="end"/>
            </w:r>
          </w:hyperlink>
        </w:p>
        <w:p w14:paraId="02746F21" w14:textId="1889457D" w:rsidR="00AE3365" w:rsidRDefault="00AE3365">
          <w:pPr>
            <w:pStyle w:val="TDC2"/>
            <w:tabs>
              <w:tab w:val="right" w:leader="dot" w:pos="8630"/>
            </w:tabs>
            <w:rPr>
              <w:noProof/>
            </w:rPr>
          </w:pPr>
          <w:hyperlink w:anchor="_Toc233767788" w:history="1">
            <w:r w:rsidRPr="008B3B61">
              <w:rPr>
                <w:rStyle w:val="Hipervnculo"/>
                <w:noProof/>
                <w:lang w:val="es-CL"/>
              </w:rPr>
              <w:t>4. Control de procesos</w:t>
            </w:r>
            <w:r>
              <w:rPr>
                <w:noProof/>
                <w:webHidden/>
              </w:rPr>
              <w:tab/>
            </w:r>
            <w:r>
              <w:rPr>
                <w:noProof/>
                <w:webHidden/>
              </w:rPr>
              <w:fldChar w:fldCharType="begin"/>
            </w:r>
            <w:r>
              <w:rPr>
                <w:noProof/>
                <w:webHidden/>
              </w:rPr>
              <w:instrText xml:space="preserve"> PAGEREF _Toc233767788 \h </w:instrText>
            </w:r>
            <w:r>
              <w:rPr>
                <w:noProof/>
                <w:webHidden/>
              </w:rPr>
            </w:r>
            <w:r>
              <w:rPr>
                <w:noProof/>
                <w:webHidden/>
              </w:rPr>
              <w:fldChar w:fldCharType="separate"/>
            </w:r>
            <w:r>
              <w:rPr>
                <w:noProof/>
                <w:webHidden/>
              </w:rPr>
              <w:t>3</w:t>
            </w:r>
            <w:r>
              <w:rPr>
                <w:noProof/>
                <w:webHidden/>
              </w:rPr>
              <w:fldChar w:fldCharType="end"/>
            </w:r>
          </w:hyperlink>
        </w:p>
        <w:p w14:paraId="47D7EFB2" w14:textId="38BF80F4" w:rsidR="00AE3365" w:rsidRDefault="00AE3365">
          <w:pPr>
            <w:pStyle w:val="TDC2"/>
            <w:tabs>
              <w:tab w:val="right" w:leader="dot" w:pos="8630"/>
            </w:tabs>
            <w:rPr>
              <w:noProof/>
            </w:rPr>
          </w:pPr>
          <w:hyperlink w:anchor="_Toc233767789" w:history="1">
            <w:r w:rsidRPr="008B3B61">
              <w:rPr>
                <w:rStyle w:val="Hipervnculo"/>
                <w:noProof/>
                <w:lang w:val="es-CL"/>
              </w:rPr>
              <w:t>5. Optimización</w:t>
            </w:r>
            <w:r>
              <w:rPr>
                <w:noProof/>
                <w:webHidden/>
              </w:rPr>
              <w:tab/>
            </w:r>
            <w:r>
              <w:rPr>
                <w:noProof/>
                <w:webHidden/>
              </w:rPr>
              <w:fldChar w:fldCharType="begin"/>
            </w:r>
            <w:r>
              <w:rPr>
                <w:noProof/>
                <w:webHidden/>
              </w:rPr>
              <w:instrText xml:space="preserve"> PAGEREF _Toc233767789 \h </w:instrText>
            </w:r>
            <w:r>
              <w:rPr>
                <w:noProof/>
                <w:webHidden/>
              </w:rPr>
            </w:r>
            <w:r>
              <w:rPr>
                <w:noProof/>
                <w:webHidden/>
              </w:rPr>
              <w:fldChar w:fldCharType="separate"/>
            </w:r>
            <w:r>
              <w:rPr>
                <w:noProof/>
                <w:webHidden/>
              </w:rPr>
              <w:t>3</w:t>
            </w:r>
            <w:r>
              <w:rPr>
                <w:noProof/>
                <w:webHidden/>
              </w:rPr>
              <w:fldChar w:fldCharType="end"/>
            </w:r>
          </w:hyperlink>
        </w:p>
        <w:p w14:paraId="42136E09" w14:textId="4117A8F4" w:rsidR="00AE3365" w:rsidRDefault="00AE3365">
          <w:pPr>
            <w:pStyle w:val="TDC2"/>
            <w:tabs>
              <w:tab w:val="right" w:leader="dot" w:pos="8630"/>
            </w:tabs>
            <w:rPr>
              <w:noProof/>
            </w:rPr>
          </w:pPr>
          <w:hyperlink w:anchor="_Toc233767790" w:history="1">
            <w:r w:rsidRPr="008B3B61">
              <w:rPr>
                <w:rStyle w:val="Hipervnculo"/>
                <w:noProof/>
                <w:lang w:val="es-CL"/>
              </w:rPr>
              <w:t>6. Dashboard (IL 3.3)</w:t>
            </w:r>
            <w:r>
              <w:rPr>
                <w:noProof/>
                <w:webHidden/>
              </w:rPr>
              <w:tab/>
            </w:r>
            <w:r>
              <w:rPr>
                <w:noProof/>
                <w:webHidden/>
              </w:rPr>
              <w:fldChar w:fldCharType="begin"/>
            </w:r>
            <w:r>
              <w:rPr>
                <w:noProof/>
                <w:webHidden/>
              </w:rPr>
              <w:instrText xml:space="preserve"> PAGEREF _Toc233767790 \h </w:instrText>
            </w:r>
            <w:r>
              <w:rPr>
                <w:noProof/>
                <w:webHidden/>
              </w:rPr>
            </w:r>
            <w:r>
              <w:rPr>
                <w:noProof/>
                <w:webHidden/>
              </w:rPr>
              <w:fldChar w:fldCharType="separate"/>
            </w:r>
            <w:r>
              <w:rPr>
                <w:noProof/>
                <w:webHidden/>
              </w:rPr>
              <w:t>3</w:t>
            </w:r>
            <w:r>
              <w:rPr>
                <w:noProof/>
                <w:webHidden/>
              </w:rPr>
              <w:fldChar w:fldCharType="end"/>
            </w:r>
          </w:hyperlink>
        </w:p>
        <w:p w14:paraId="7E712F19" w14:textId="3958EDAA" w:rsidR="00AE3365" w:rsidRDefault="00AE3365">
          <w:pPr>
            <w:pStyle w:val="TDC2"/>
            <w:tabs>
              <w:tab w:val="right" w:leader="dot" w:pos="8630"/>
            </w:tabs>
            <w:rPr>
              <w:noProof/>
            </w:rPr>
          </w:pPr>
          <w:hyperlink w:anchor="_Toc233767791" w:history="1">
            <w:r w:rsidRPr="008B3B61">
              <w:rPr>
                <w:rStyle w:val="Hipervnculo"/>
                <w:noProof/>
                <w:lang w:val="es-CL"/>
              </w:rPr>
              <w:t>Conclusiones</w:t>
            </w:r>
            <w:r>
              <w:rPr>
                <w:noProof/>
                <w:webHidden/>
              </w:rPr>
              <w:tab/>
            </w:r>
            <w:r>
              <w:rPr>
                <w:noProof/>
                <w:webHidden/>
              </w:rPr>
              <w:fldChar w:fldCharType="begin"/>
            </w:r>
            <w:r>
              <w:rPr>
                <w:noProof/>
                <w:webHidden/>
              </w:rPr>
              <w:instrText xml:space="preserve"> PAGEREF _Toc233767791 \h </w:instrText>
            </w:r>
            <w:r>
              <w:rPr>
                <w:noProof/>
                <w:webHidden/>
              </w:rPr>
            </w:r>
            <w:r>
              <w:rPr>
                <w:noProof/>
                <w:webHidden/>
              </w:rPr>
              <w:fldChar w:fldCharType="separate"/>
            </w:r>
            <w:r>
              <w:rPr>
                <w:noProof/>
                <w:webHidden/>
              </w:rPr>
              <w:t>3</w:t>
            </w:r>
            <w:r>
              <w:rPr>
                <w:noProof/>
                <w:webHidden/>
              </w:rPr>
              <w:fldChar w:fldCharType="end"/>
            </w:r>
          </w:hyperlink>
        </w:p>
        <w:p w14:paraId="2AD31235" w14:textId="23A2524D" w:rsidR="00AE3365" w:rsidRDefault="00AE3365">
          <w:r>
            <w:rPr>
              <w:b/>
              <w:bCs/>
              <w:lang w:val="es-MX"/>
            </w:rPr>
            <w:fldChar w:fldCharType="end"/>
          </w:r>
        </w:p>
      </w:sdtContent>
    </w:sdt>
    <w:p w14:paraId="65923179" w14:textId="0D020F1F" w:rsidR="00B96D55" w:rsidRPr="00AE3365" w:rsidRDefault="00000000">
      <w:pPr>
        <w:rPr>
          <w:rFonts w:asciiTheme="majorHAnsi" w:eastAsiaTheme="majorEastAsia" w:hAnsiTheme="majorHAnsi" w:cstheme="majorBidi"/>
          <w:b/>
          <w:bCs/>
          <w:color w:val="365F91" w:themeColor="accent1" w:themeShade="BF"/>
          <w:sz w:val="28"/>
          <w:szCs w:val="28"/>
          <w:lang w:val="es-CL"/>
        </w:rPr>
      </w:pPr>
      <w:r>
        <w:br/>
      </w:r>
    </w:p>
    <w:p w14:paraId="50F9BA93" w14:textId="77777777" w:rsidR="00AE3365" w:rsidRDefault="00AE3365">
      <w:pPr>
        <w:rPr>
          <w:rFonts w:asciiTheme="majorHAnsi" w:eastAsiaTheme="majorEastAsia" w:hAnsiTheme="majorHAnsi" w:cstheme="majorBidi"/>
          <w:b/>
          <w:bCs/>
          <w:color w:val="4F81BD" w:themeColor="accent1"/>
          <w:sz w:val="26"/>
          <w:szCs w:val="26"/>
          <w:lang w:val="es-CL"/>
        </w:rPr>
      </w:pPr>
      <w:r>
        <w:rPr>
          <w:lang w:val="es-CL"/>
        </w:rPr>
        <w:br w:type="page"/>
      </w:r>
    </w:p>
    <w:p w14:paraId="3480ED4A" w14:textId="73925CA9" w:rsidR="00B96D55" w:rsidRPr="00AE3365" w:rsidRDefault="00000000">
      <w:pPr>
        <w:pStyle w:val="Ttulo2"/>
        <w:rPr>
          <w:lang w:val="es-CL"/>
        </w:rPr>
      </w:pPr>
      <w:bookmarkStart w:id="0" w:name="_Toc233767784"/>
      <w:r w:rsidRPr="00AE3365">
        <w:rPr>
          <w:lang w:val="es-CL"/>
        </w:rPr>
        <w:lastRenderedPageBreak/>
        <w:t>Introducción</w:t>
      </w:r>
      <w:bookmarkEnd w:id="0"/>
    </w:p>
    <w:p w14:paraId="511BECCC" w14:textId="77777777" w:rsidR="00B96D55" w:rsidRPr="003D0EEA" w:rsidRDefault="00000000">
      <w:pPr>
        <w:rPr>
          <w:lang w:val="es-CL"/>
        </w:rPr>
      </w:pPr>
      <w:r w:rsidRPr="00AE3365">
        <w:rPr>
          <w:lang w:val="es-CL"/>
        </w:rPr>
        <w:t xml:space="preserve">Este informe describe la implementación de una arquitectura de procesamiento </w:t>
      </w:r>
      <w:proofErr w:type="spellStart"/>
      <w:r w:rsidRPr="00AE3365">
        <w:rPr>
          <w:lang w:val="es-CL"/>
        </w:rPr>
        <w:t>batch</w:t>
      </w:r>
      <w:proofErr w:type="spellEnd"/>
      <w:r w:rsidRPr="00AE3365">
        <w:rPr>
          <w:lang w:val="es-CL"/>
        </w:rPr>
        <w:t xml:space="preserve"> y </w:t>
      </w:r>
      <w:proofErr w:type="spellStart"/>
      <w:r w:rsidRPr="00AE3365">
        <w:rPr>
          <w:lang w:val="es-CL"/>
        </w:rPr>
        <w:t>streaming</w:t>
      </w:r>
      <w:proofErr w:type="spellEnd"/>
      <w:r w:rsidRPr="00AE3365">
        <w:rPr>
          <w:lang w:val="es-CL"/>
        </w:rPr>
        <w:t xml:space="preserve"> para datos de NYC Yellow Taxi. Debido a la inexistencia de una fuente pública de eventos en tiempo real, se simuló el </w:t>
      </w:r>
      <w:proofErr w:type="spellStart"/>
      <w:r w:rsidRPr="00AE3365">
        <w:rPr>
          <w:lang w:val="es-CL"/>
        </w:rPr>
        <w:t>streaming</w:t>
      </w:r>
      <w:proofErr w:type="spellEnd"/>
      <w:r w:rsidRPr="00AE3365">
        <w:rPr>
          <w:lang w:val="es-CL"/>
        </w:rPr>
        <w:t xml:space="preserve"> mediante la reproducción controlada de archivos históricos Parquet. </w:t>
      </w:r>
      <w:r w:rsidRPr="003D0EEA">
        <w:rPr>
          <w:lang w:val="es-CL"/>
        </w:rPr>
        <w:t>La solución integra Google Cloud Storage, Pub/Sub, Compute Engine, BigQuery y Looker Studio.</w:t>
      </w:r>
    </w:p>
    <w:p w14:paraId="375841CD" w14:textId="77777777" w:rsidR="00B96D55" w:rsidRPr="009D01CA" w:rsidRDefault="00000000">
      <w:pPr>
        <w:pStyle w:val="Ttulo2"/>
        <w:rPr>
          <w:lang w:val="es-CL"/>
        </w:rPr>
      </w:pPr>
      <w:bookmarkStart w:id="1" w:name="_Toc233767785"/>
      <w:r w:rsidRPr="009D01CA">
        <w:rPr>
          <w:lang w:val="es-CL"/>
        </w:rPr>
        <w:t>1. Arquitectura</w:t>
      </w:r>
      <w:bookmarkEnd w:id="1"/>
    </w:p>
    <w:p w14:paraId="7D484898" w14:textId="77777777" w:rsidR="00A2795E" w:rsidRPr="00A2795E" w:rsidRDefault="00A2795E" w:rsidP="00A2795E">
      <w:pPr>
        <w:rPr>
          <w:b/>
          <w:bCs/>
          <w:lang w:val="es-CL"/>
        </w:rPr>
      </w:pPr>
      <w:r w:rsidRPr="00A2795E">
        <w:rPr>
          <w:b/>
          <w:bCs/>
          <w:lang w:val="es-CL"/>
        </w:rPr>
        <w:t>1. Arquitectura</w:t>
      </w:r>
    </w:p>
    <w:p w14:paraId="5915F4F7" w14:textId="77777777" w:rsidR="00A2795E" w:rsidRPr="00A2795E" w:rsidRDefault="00A2795E" w:rsidP="00A2795E">
      <w:pPr>
        <w:rPr>
          <w:lang w:val="es-CL"/>
        </w:rPr>
      </w:pPr>
      <w:r w:rsidRPr="00A2795E">
        <w:rPr>
          <w:lang w:val="es-CL"/>
        </w:rPr>
        <w:t xml:space="preserve">La arquitectura desarrollada implementa un flujo de procesamiento de datos en línea basado en eventos utilizando servicios de Google Cloud </w:t>
      </w:r>
      <w:proofErr w:type="spellStart"/>
      <w:r w:rsidRPr="00A2795E">
        <w:rPr>
          <w:lang w:val="es-CL"/>
        </w:rPr>
        <w:t>Platform</w:t>
      </w:r>
      <w:proofErr w:type="spellEnd"/>
      <w:r w:rsidRPr="00A2795E">
        <w:rPr>
          <w:lang w:val="es-CL"/>
        </w:rPr>
        <w:t xml:space="preserve">. El punto de entrada corresponde a un </w:t>
      </w:r>
      <w:proofErr w:type="spellStart"/>
      <w:r w:rsidRPr="00A2795E">
        <w:rPr>
          <w:b/>
          <w:bCs/>
          <w:lang w:val="es-CL"/>
        </w:rPr>
        <w:t>webhook</w:t>
      </w:r>
      <w:proofErr w:type="spellEnd"/>
      <w:r w:rsidRPr="00A2795E">
        <w:rPr>
          <w:lang w:val="es-CL"/>
        </w:rPr>
        <w:t xml:space="preserve"> desarrollado en </w:t>
      </w:r>
      <w:proofErr w:type="spellStart"/>
      <w:r w:rsidRPr="00A2795E">
        <w:rPr>
          <w:b/>
          <w:bCs/>
          <w:lang w:val="es-CL"/>
        </w:rPr>
        <w:t>ExpressJS</w:t>
      </w:r>
      <w:proofErr w:type="spellEnd"/>
      <w:r w:rsidRPr="00A2795E">
        <w:rPr>
          <w:lang w:val="es-CL"/>
        </w:rPr>
        <w:t xml:space="preserve">, el cual expone un </w:t>
      </w:r>
      <w:proofErr w:type="spellStart"/>
      <w:r w:rsidRPr="00A2795E">
        <w:rPr>
          <w:lang w:val="es-CL"/>
        </w:rPr>
        <w:t>endpoint</w:t>
      </w:r>
      <w:proofErr w:type="spellEnd"/>
      <w:r w:rsidRPr="00A2795E">
        <w:rPr>
          <w:lang w:val="es-CL"/>
        </w:rPr>
        <w:t xml:space="preserve"> REST para recibir información de viajes de taxi. Con fines de demostración, los datos son enviados desde un formulario web alojado por el mismo servidor, simulando la llegada de eventos en tiempo real.</w:t>
      </w:r>
    </w:p>
    <w:p w14:paraId="3A638A69" w14:textId="77777777" w:rsidR="00A2795E" w:rsidRPr="00A2795E" w:rsidRDefault="00A2795E" w:rsidP="00A2795E">
      <w:pPr>
        <w:rPr>
          <w:lang w:val="es-CL"/>
        </w:rPr>
      </w:pPr>
      <w:r w:rsidRPr="00A2795E">
        <w:rPr>
          <w:lang w:val="es-CL"/>
        </w:rPr>
        <w:t>Una vez recibido un evento, el servidor realiza un proceso de validación que verifica la existencia de los campos obligatorios, la consistencia de las fechas y la validez de los valores numéricos. Posteriormente, el registro es enriquecido mediante el cálculo de métricas derivadas, como la duración del viaje, la tarifa por milla, el porcentaje de propina y la resolución de las zonas de origen y destino utilizando el archivo taxi_zone_lookup.csv.</w:t>
      </w:r>
    </w:p>
    <w:p w14:paraId="17C1C074" w14:textId="77777777" w:rsidR="00A2795E" w:rsidRPr="00A2795E" w:rsidRDefault="00A2795E" w:rsidP="00A2795E">
      <w:pPr>
        <w:rPr>
          <w:lang w:val="es-CL"/>
        </w:rPr>
      </w:pPr>
      <w:r w:rsidRPr="00A2795E">
        <w:rPr>
          <w:lang w:val="es-CL"/>
        </w:rPr>
        <w:t xml:space="preserve">Los eventos válidos son publicados en un tópico de Google Cloud Pub/Sub, mientras que aquellos que no cumplen las reglas de validación son enviados a un tópico </w:t>
      </w:r>
      <w:proofErr w:type="spellStart"/>
      <w:r w:rsidRPr="00A2795E">
        <w:rPr>
          <w:i/>
          <w:iCs/>
          <w:lang w:val="es-CL"/>
        </w:rPr>
        <w:t>Dead</w:t>
      </w:r>
      <w:proofErr w:type="spellEnd"/>
      <w:r w:rsidRPr="00A2795E">
        <w:rPr>
          <w:i/>
          <w:iCs/>
          <w:lang w:val="es-CL"/>
        </w:rPr>
        <w:t xml:space="preserve"> Letter</w:t>
      </w:r>
      <w:r w:rsidRPr="00A2795E">
        <w:rPr>
          <w:lang w:val="es-CL"/>
        </w:rPr>
        <w:t>, permitiendo registrar y aislar los errores sin interrumpir el procesamiento del resto de los mensajes.</w:t>
      </w:r>
    </w:p>
    <w:p w14:paraId="7F00E19A" w14:textId="77777777" w:rsidR="00A2795E" w:rsidRPr="00A2795E" w:rsidRDefault="00A2795E" w:rsidP="00A2795E">
      <w:pPr>
        <w:rPr>
          <w:lang w:val="es-CL"/>
        </w:rPr>
      </w:pPr>
      <w:r w:rsidRPr="00A2795E">
        <w:rPr>
          <w:lang w:val="es-CL"/>
        </w:rPr>
        <w:t xml:space="preserve">Mediante una suscripción nativa de Pub/Sub, los eventos válidos son almacenados automáticamente en la tabla de </w:t>
      </w:r>
      <w:proofErr w:type="spellStart"/>
      <w:r w:rsidRPr="00A2795E">
        <w:rPr>
          <w:lang w:val="es-CL"/>
        </w:rPr>
        <w:t>staging</w:t>
      </w:r>
      <w:proofErr w:type="spellEnd"/>
      <w:r w:rsidRPr="00A2795E">
        <w:rPr>
          <w:lang w:val="es-CL"/>
        </w:rPr>
        <w:t xml:space="preserve"> </w:t>
      </w:r>
      <w:proofErr w:type="spellStart"/>
      <w:r w:rsidRPr="00A2795E">
        <w:rPr>
          <w:lang w:val="es-CL"/>
        </w:rPr>
        <w:t>trips_stream_raw</w:t>
      </w:r>
      <w:proofErr w:type="spellEnd"/>
      <w:r w:rsidRPr="00A2795E">
        <w:rPr>
          <w:lang w:val="es-CL"/>
        </w:rPr>
        <w:t xml:space="preserve"> de </w:t>
      </w:r>
      <w:proofErr w:type="spellStart"/>
      <w:r w:rsidRPr="00A2795E">
        <w:rPr>
          <w:lang w:val="es-CL"/>
        </w:rPr>
        <w:t>BigQuery</w:t>
      </w:r>
      <w:proofErr w:type="spellEnd"/>
      <w:r w:rsidRPr="00A2795E">
        <w:rPr>
          <w:lang w:val="es-CL"/>
        </w:rPr>
        <w:t xml:space="preserve">. Posteriormente, una consulta </w:t>
      </w:r>
      <w:r w:rsidRPr="00A2795E">
        <w:rPr>
          <w:b/>
          <w:bCs/>
          <w:lang w:val="es-CL"/>
        </w:rPr>
        <w:t>MERGE</w:t>
      </w:r>
      <w:r w:rsidRPr="00A2795E">
        <w:rPr>
          <w:lang w:val="es-CL"/>
        </w:rPr>
        <w:t xml:space="preserve"> programada cada cinco minutos integra estos registros en la tabla final </w:t>
      </w:r>
      <w:proofErr w:type="spellStart"/>
      <w:r w:rsidRPr="00A2795E">
        <w:rPr>
          <w:lang w:val="es-CL"/>
        </w:rPr>
        <w:t>main_trips</w:t>
      </w:r>
      <w:proofErr w:type="spellEnd"/>
      <w:r w:rsidRPr="00A2795E">
        <w:rPr>
          <w:lang w:val="es-CL"/>
        </w:rPr>
        <w:t xml:space="preserve">, aplicando la política de </w:t>
      </w:r>
      <w:proofErr w:type="spellStart"/>
      <w:r w:rsidRPr="00A2795E">
        <w:rPr>
          <w:lang w:val="es-CL"/>
        </w:rPr>
        <w:t>deduplicación</w:t>
      </w:r>
      <w:proofErr w:type="spellEnd"/>
      <w:r w:rsidRPr="00A2795E">
        <w:rPr>
          <w:lang w:val="es-CL"/>
        </w:rPr>
        <w:t xml:space="preserve"> basada en el identificador </w:t>
      </w:r>
      <w:proofErr w:type="spellStart"/>
      <w:r w:rsidRPr="00A2795E">
        <w:rPr>
          <w:lang w:val="es-CL"/>
        </w:rPr>
        <w:t>composite_id</w:t>
      </w:r>
      <w:proofErr w:type="spellEnd"/>
      <w:r w:rsidRPr="00A2795E">
        <w:rPr>
          <w:lang w:val="es-CL"/>
        </w:rPr>
        <w:t xml:space="preserve"> y manteniendo la consistencia entre los datos históricos (</w:t>
      </w:r>
      <w:proofErr w:type="spellStart"/>
      <w:r w:rsidRPr="00A2795E">
        <w:rPr>
          <w:lang w:val="es-CL"/>
        </w:rPr>
        <w:t>batch</w:t>
      </w:r>
      <w:proofErr w:type="spellEnd"/>
      <w:r w:rsidRPr="00A2795E">
        <w:rPr>
          <w:lang w:val="es-CL"/>
        </w:rPr>
        <w:t xml:space="preserve">) y los datos procesados mediante </w:t>
      </w:r>
      <w:proofErr w:type="spellStart"/>
      <w:r w:rsidRPr="00A2795E">
        <w:rPr>
          <w:lang w:val="es-CL"/>
        </w:rPr>
        <w:t>streaming</w:t>
      </w:r>
      <w:proofErr w:type="spellEnd"/>
      <w:r w:rsidRPr="00A2795E">
        <w:rPr>
          <w:lang w:val="es-CL"/>
        </w:rPr>
        <w:t>.</w:t>
      </w:r>
    </w:p>
    <w:p w14:paraId="5FDBCB60" w14:textId="77777777" w:rsidR="00A2795E" w:rsidRPr="00A2795E" w:rsidRDefault="00A2795E" w:rsidP="00A2795E">
      <w:pPr>
        <w:rPr>
          <w:lang w:val="es-CL"/>
        </w:rPr>
      </w:pPr>
      <w:r w:rsidRPr="00A2795E">
        <w:rPr>
          <w:lang w:val="es-CL"/>
        </w:rPr>
        <w:t xml:space="preserve">Finalmente, </w:t>
      </w:r>
      <w:r w:rsidRPr="00A2795E">
        <w:rPr>
          <w:b/>
          <w:bCs/>
          <w:lang w:val="es-CL"/>
        </w:rPr>
        <w:t>Looker Studio</w:t>
      </w:r>
      <w:r w:rsidRPr="00A2795E">
        <w:rPr>
          <w:lang w:val="es-CL"/>
        </w:rPr>
        <w:t xml:space="preserve"> utiliza la tabla </w:t>
      </w:r>
      <w:proofErr w:type="spellStart"/>
      <w:r w:rsidRPr="00A2795E">
        <w:rPr>
          <w:lang w:val="es-CL"/>
        </w:rPr>
        <w:t>main_trips</w:t>
      </w:r>
      <w:proofErr w:type="spellEnd"/>
      <w:r w:rsidRPr="00A2795E">
        <w:rPr>
          <w:lang w:val="es-CL"/>
        </w:rPr>
        <w:t xml:space="preserve"> como fuente de datos para visualizar de manera integrada tanto la información histórica como los nuevos eventos incorporados por el proceso de </w:t>
      </w:r>
      <w:proofErr w:type="spellStart"/>
      <w:r w:rsidRPr="00A2795E">
        <w:rPr>
          <w:lang w:val="es-CL"/>
        </w:rPr>
        <w:t>streaming</w:t>
      </w:r>
      <w:proofErr w:type="spellEnd"/>
      <w:r w:rsidRPr="00A2795E">
        <w:rPr>
          <w:lang w:val="es-CL"/>
        </w:rPr>
        <w:t>, permitiendo monitorear la evolución de los datos mediante gráficos y métricas actualizadas periódicamente.</w:t>
      </w:r>
    </w:p>
    <w:p w14:paraId="4FE11A55" w14:textId="399CE208" w:rsidR="00B96D55" w:rsidRDefault="009D01CA">
      <w:r>
        <w:rPr>
          <w:noProof/>
        </w:rPr>
        <w:lastRenderedPageBreak/>
        <w:drawing>
          <wp:inline distT="0" distB="0" distL="0" distR="0" wp14:anchorId="7AEA33F4" wp14:editId="135AB780">
            <wp:extent cx="5486400" cy="3084830"/>
            <wp:effectExtent l="0" t="0" r="0" b="1270"/>
            <wp:docPr id="1503000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4830"/>
                    </a:xfrm>
                    <a:prstGeom prst="rect">
                      <a:avLst/>
                    </a:prstGeom>
                    <a:noFill/>
                    <a:ln>
                      <a:noFill/>
                    </a:ln>
                  </pic:spPr>
                </pic:pic>
              </a:graphicData>
            </a:graphic>
          </wp:inline>
        </w:drawing>
      </w:r>
    </w:p>
    <w:p w14:paraId="23B8430B" w14:textId="6EF0B3B1" w:rsidR="009D01CA" w:rsidRPr="009D01CA" w:rsidRDefault="00000000" w:rsidP="009D01CA">
      <w:pPr>
        <w:pStyle w:val="Ttulo2"/>
        <w:rPr>
          <w:lang w:val="es-CL"/>
        </w:rPr>
      </w:pPr>
      <w:bookmarkStart w:id="2" w:name="_Toc233767786"/>
      <w:r w:rsidRPr="00AE3365">
        <w:rPr>
          <w:lang w:val="es-CL"/>
        </w:rPr>
        <w:t>2. Ingesta de datos (IL 3.1)</w:t>
      </w:r>
      <w:bookmarkEnd w:id="2"/>
    </w:p>
    <w:p w14:paraId="0D3CF14E" w14:textId="358BC009" w:rsidR="00B96D55" w:rsidRDefault="00A2795E">
      <w:pPr>
        <w:rPr>
          <w:lang w:val="es-CL"/>
        </w:rPr>
      </w:pPr>
      <w:r>
        <w:rPr>
          <w:lang w:val="es-CL"/>
        </w:rPr>
        <w:t xml:space="preserve">Se crea máquina virtual que aloja </w:t>
      </w:r>
      <w:r w:rsidRPr="00AE3365">
        <w:rPr>
          <w:lang w:val="es-CL"/>
        </w:rPr>
        <w:t xml:space="preserve">una API REST en Express que recibe eventos mediante POST. El servidor valida los datos, enriquece el registro con métricas y zonas geográficas y publica los mensajes válidos en Pub/Sub. Los eventos inválidos son enviados a un tópico </w:t>
      </w:r>
      <w:proofErr w:type="spellStart"/>
      <w:r w:rsidRPr="00AE3365">
        <w:rPr>
          <w:lang w:val="es-CL"/>
        </w:rPr>
        <w:t>Dead</w:t>
      </w:r>
      <w:proofErr w:type="spellEnd"/>
      <w:r w:rsidRPr="00AE3365">
        <w:rPr>
          <w:lang w:val="es-CL"/>
        </w:rPr>
        <w:t xml:space="preserve"> Letter.</w:t>
      </w:r>
    </w:p>
    <w:p w14:paraId="4642D3DD" w14:textId="31CAF19B" w:rsidR="00A2795E" w:rsidRDefault="00A2795E">
      <w:pPr>
        <w:rPr>
          <w:lang w:val="es-CL"/>
        </w:rPr>
      </w:pPr>
      <w:r w:rsidRPr="00A2795E">
        <w:rPr>
          <w:noProof/>
          <w:lang w:val="es-CL"/>
        </w:rPr>
        <w:drawing>
          <wp:inline distT="0" distB="0" distL="0" distR="0" wp14:anchorId="51A3A1E5" wp14:editId="385B42B6">
            <wp:extent cx="5486400" cy="2140585"/>
            <wp:effectExtent l="0" t="0" r="0" b="0"/>
            <wp:docPr id="793980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80743" name=""/>
                    <pic:cNvPicPr/>
                  </pic:nvPicPr>
                  <pic:blipFill>
                    <a:blip r:embed="rId7"/>
                    <a:stretch>
                      <a:fillRect/>
                    </a:stretch>
                  </pic:blipFill>
                  <pic:spPr>
                    <a:xfrm>
                      <a:off x="0" y="0"/>
                      <a:ext cx="5486400" cy="2140585"/>
                    </a:xfrm>
                    <a:prstGeom prst="rect">
                      <a:avLst/>
                    </a:prstGeom>
                  </pic:spPr>
                </pic:pic>
              </a:graphicData>
            </a:graphic>
          </wp:inline>
        </w:drawing>
      </w:r>
    </w:p>
    <w:p w14:paraId="25417E22" w14:textId="526E0A78" w:rsidR="00A2795E" w:rsidRDefault="00A2795E">
      <w:pPr>
        <w:rPr>
          <w:lang w:val="es-CL"/>
        </w:rPr>
      </w:pPr>
      <w:r w:rsidRPr="00A2795E">
        <w:rPr>
          <w:noProof/>
          <w:lang w:val="es-CL"/>
        </w:rPr>
        <w:lastRenderedPageBreak/>
        <w:drawing>
          <wp:inline distT="0" distB="0" distL="0" distR="0" wp14:anchorId="62948704" wp14:editId="4652D132">
            <wp:extent cx="5486400" cy="3007995"/>
            <wp:effectExtent l="0" t="0" r="0" b="1905"/>
            <wp:docPr id="1462960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60027" name=""/>
                    <pic:cNvPicPr/>
                  </pic:nvPicPr>
                  <pic:blipFill>
                    <a:blip r:embed="rId8"/>
                    <a:stretch>
                      <a:fillRect/>
                    </a:stretch>
                  </pic:blipFill>
                  <pic:spPr>
                    <a:xfrm>
                      <a:off x="0" y="0"/>
                      <a:ext cx="5486400" cy="3007995"/>
                    </a:xfrm>
                    <a:prstGeom prst="rect">
                      <a:avLst/>
                    </a:prstGeom>
                  </pic:spPr>
                </pic:pic>
              </a:graphicData>
            </a:graphic>
          </wp:inline>
        </w:drawing>
      </w:r>
    </w:p>
    <w:p w14:paraId="27E9A7AC" w14:textId="77777777" w:rsidR="00A2795E" w:rsidRPr="00AE3365" w:rsidRDefault="00A2795E">
      <w:pPr>
        <w:rPr>
          <w:lang w:val="es-CL"/>
        </w:rPr>
      </w:pPr>
    </w:p>
    <w:p w14:paraId="66AD83D4" w14:textId="77777777" w:rsidR="003777EF" w:rsidRDefault="003777EF">
      <w:pPr>
        <w:rPr>
          <w:rFonts w:asciiTheme="majorHAnsi" w:eastAsiaTheme="majorEastAsia" w:hAnsiTheme="majorHAnsi" w:cstheme="majorBidi"/>
          <w:b/>
          <w:bCs/>
          <w:color w:val="4F81BD" w:themeColor="accent1"/>
          <w:sz w:val="26"/>
          <w:szCs w:val="26"/>
          <w:lang w:val="es-CL"/>
        </w:rPr>
      </w:pPr>
      <w:bookmarkStart w:id="3" w:name="_Toc233767787"/>
      <w:r>
        <w:rPr>
          <w:lang w:val="es-CL"/>
        </w:rPr>
        <w:br w:type="page"/>
      </w:r>
    </w:p>
    <w:p w14:paraId="7601EF63" w14:textId="313C058B" w:rsidR="00B96D55" w:rsidRPr="00AE3365" w:rsidRDefault="00000000">
      <w:pPr>
        <w:pStyle w:val="Ttulo2"/>
        <w:rPr>
          <w:lang w:val="es-CL"/>
        </w:rPr>
      </w:pPr>
      <w:r w:rsidRPr="00AE3365">
        <w:rPr>
          <w:lang w:val="es-CL"/>
        </w:rPr>
        <w:lastRenderedPageBreak/>
        <w:t>3. Limpieza, transformación y almacenamiento (IL 3.2)</w:t>
      </w:r>
      <w:bookmarkEnd w:id="3"/>
    </w:p>
    <w:p w14:paraId="43498FB1" w14:textId="77777777" w:rsidR="00B96D55" w:rsidRDefault="00000000">
      <w:pPr>
        <w:rPr>
          <w:lang w:val="es-CL"/>
        </w:rPr>
      </w:pPr>
      <w:r w:rsidRPr="00AE3365">
        <w:rPr>
          <w:lang w:val="es-CL"/>
        </w:rPr>
        <w:t xml:space="preserve">Se implementaron validaciones de campos obligatorios, fechas y montos. </w:t>
      </w:r>
      <w:proofErr w:type="gramStart"/>
      <w:r w:rsidRPr="00AE3365">
        <w:rPr>
          <w:lang w:val="es-CL"/>
        </w:rPr>
        <w:t>Además</w:t>
      </w:r>
      <w:proofErr w:type="gramEnd"/>
      <w:r w:rsidRPr="00AE3365">
        <w:rPr>
          <w:lang w:val="es-CL"/>
        </w:rPr>
        <w:t xml:space="preserve"> se calcularon </w:t>
      </w:r>
      <w:proofErr w:type="spellStart"/>
      <w:r w:rsidRPr="00AE3365">
        <w:rPr>
          <w:lang w:val="es-CL"/>
        </w:rPr>
        <w:t>trip_duration_min</w:t>
      </w:r>
      <w:proofErr w:type="spellEnd"/>
      <w:r w:rsidRPr="00AE3365">
        <w:rPr>
          <w:lang w:val="es-CL"/>
        </w:rPr>
        <w:t xml:space="preserve">, </w:t>
      </w:r>
      <w:proofErr w:type="spellStart"/>
      <w:r w:rsidRPr="00AE3365">
        <w:rPr>
          <w:lang w:val="es-CL"/>
        </w:rPr>
        <w:t>fare_per_mile</w:t>
      </w:r>
      <w:proofErr w:type="spellEnd"/>
      <w:r w:rsidRPr="00AE3365">
        <w:rPr>
          <w:lang w:val="es-CL"/>
        </w:rPr>
        <w:t xml:space="preserve">, </w:t>
      </w:r>
      <w:proofErr w:type="spellStart"/>
      <w:r w:rsidRPr="00AE3365">
        <w:rPr>
          <w:lang w:val="es-CL"/>
        </w:rPr>
        <w:t>tip_pct</w:t>
      </w:r>
      <w:proofErr w:type="spellEnd"/>
      <w:r w:rsidRPr="00AE3365">
        <w:rPr>
          <w:lang w:val="es-CL"/>
        </w:rPr>
        <w:t xml:space="preserve">, </w:t>
      </w:r>
      <w:proofErr w:type="spellStart"/>
      <w:r w:rsidRPr="00AE3365">
        <w:rPr>
          <w:lang w:val="es-CL"/>
        </w:rPr>
        <w:t>year</w:t>
      </w:r>
      <w:proofErr w:type="spellEnd"/>
      <w:r w:rsidRPr="00AE3365">
        <w:rPr>
          <w:lang w:val="es-CL"/>
        </w:rPr>
        <w:t xml:space="preserve">, </w:t>
      </w:r>
      <w:proofErr w:type="spellStart"/>
      <w:r w:rsidRPr="00AE3365">
        <w:rPr>
          <w:lang w:val="es-CL"/>
        </w:rPr>
        <w:t>month</w:t>
      </w:r>
      <w:proofErr w:type="spellEnd"/>
      <w:r w:rsidRPr="00AE3365">
        <w:rPr>
          <w:lang w:val="es-CL"/>
        </w:rPr>
        <w:t xml:space="preserve">, </w:t>
      </w:r>
      <w:proofErr w:type="spellStart"/>
      <w:r w:rsidRPr="00AE3365">
        <w:rPr>
          <w:lang w:val="es-CL"/>
        </w:rPr>
        <w:t>day_of_week</w:t>
      </w:r>
      <w:proofErr w:type="spellEnd"/>
      <w:r w:rsidRPr="00AE3365">
        <w:rPr>
          <w:lang w:val="es-CL"/>
        </w:rPr>
        <w:t xml:space="preserve">, </w:t>
      </w:r>
      <w:proofErr w:type="spellStart"/>
      <w:r w:rsidRPr="00AE3365">
        <w:rPr>
          <w:lang w:val="es-CL"/>
        </w:rPr>
        <w:t>pickup_hour</w:t>
      </w:r>
      <w:proofErr w:type="spellEnd"/>
      <w:r w:rsidRPr="00AE3365">
        <w:rPr>
          <w:lang w:val="es-CL"/>
        </w:rPr>
        <w:t xml:space="preserve"> y atributos de zonas utilizando taxi_zone_lookup.csv. Los registros enriquecidos son almacenados inicialmente en </w:t>
      </w:r>
      <w:proofErr w:type="spellStart"/>
      <w:r w:rsidRPr="00AE3365">
        <w:rPr>
          <w:lang w:val="es-CL"/>
        </w:rPr>
        <w:t>trips_stream_raw</w:t>
      </w:r>
      <w:proofErr w:type="spellEnd"/>
      <w:r w:rsidRPr="00AE3365">
        <w:rPr>
          <w:lang w:val="es-CL"/>
        </w:rPr>
        <w:t xml:space="preserve"> y posteriormente integrados mediante MERGE a </w:t>
      </w:r>
      <w:proofErr w:type="spellStart"/>
      <w:r w:rsidRPr="00AE3365">
        <w:rPr>
          <w:lang w:val="es-CL"/>
        </w:rPr>
        <w:t>main_trips</w:t>
      </w:r>
      <w:proofErr w:type="spellEnd"/>
      <w:r w:rsidRPr="00AE3365">
        <w:rPr>
          <w:lang w:val="es-CL"/>
        </w:rPr>
        <w:t>.</w:t>
      </w:r>
    </w:p>
    <w:p w14:paraId="1E621D39" w14:textId="57BE00B4" w:rsidR="00A2795E" w:rsidRPr="00AE3365" w:rsidRDefault="003777EF">
      <w:pPr>
        <w:rPr>
          <w:lang w:val="es-CL"/>
        </w:rPr>
      </w:pPr>
      <w:r w:rsidRPr="003777EF">
        <w:rPr>
          <w:lang w:val="es-CL"/>
        </w:rPr>
        <w:drawing>
          <wp:inline distT="0" distB="0" distL="0" distR="0" wp14:anchorId="2F2DD960" wp14:editId="6FC34507">
            <wp:extent cx="5486400" cy="6122035"/>
            <wp:effectExtent l="0" t="0" r="0" b="0"/>
            <wp:docPr id="866143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43367" name=""/>
                    <pic:cNvPicPr/>
                  </pic:nvPicPr>
                  <pic:blipFill>
                    <a:blip r:embed="rId9"/>
                    <a:stretch>
                      <a:fillRect/>
                    </a:stretch>
                  </pic:blipFill>
                  <pic:spPr>
                    <a:xfrm>
                      <a:off x="0" y="0"/>
                      <a:ext cx="5486400" cy="6122035"/>
                    </a:xfrm>
                    <a:prstGeom prst="rect">
                      <a:avLst/>
                    </a:prstGeom>
                  </pic:spPr>
                </pic:pic>
              </a:graphicData>
            </a:graphic>
          </wp:inline>
        </w:drawing>
      </w:r>
    </w:p>
    <w:p w14:paraId="12BAD6D7" w14:textId="77777777" w:rsidR="003777EF" w:rsidRDefault="003777EF">
      <w:pPr>
        <w:rPr>
          <w:rFonts w:asciiTheme="majorHAnsi" w:eastAsiaTheme="majorEastAsia" w:hAnsiTheme="majorHAnsi" w:cstheme="majorBidi"/>
          <w:b/>
          <w:bCs/>
          <w:color w:val="4F81BD" w:themeColor="accent1"/>
          <w:sz w:val="26"/>
          <w:szCs w:val="26"/>
          <w:lang w:val="es-CL"/>
        </w:rPr>
      </w:pPr>
      <w:bookmarkStart w:id="4" w:name="_Toc233767788"/>
      <w:r>
        <w:rPr>
          <w:lang w:val="es-CL"/>
        </w:rPr>
        <w:br w:type="page"/>
      </w:r>
    </w:p>
    <w:p w14:paraId="781A5456" w14:textId="29A75028" w:rsidR="00B96D55" w:rsidRPr="00AE3365" w:rsidRDefault="00000000">
      <w:pPr>
        <w:pStyle w:val="Ttulo2"/>
        <w:rPr>
          <w:lang w:val="es-CL"/>
        </w:rPr>
      </w:pPr>
      <w:r w:rsidRPr="00AE3365">
        <w:rPr>
          <w:lang w:val="es-CL"/>
        </w:rPr>
        <w:lastRenderedPageBreak/>
        <w:t>4. Control de procesos</w:t>
      </w:r>
      <w:bookmarkEnd w:id="4"/>
    </w:p>
    <w:p w14:paraId="25225BAF" w14:textId="77777777" w:rsidR="00B96D55" w:rsidRDefault="00000000">
      <w:pPr>
        <w:rPr>
          <w:lang w:val="es-CL"/>
        </w:rPr>
      </w:pPr>
      <w:r w:rsidRPr="00AE3365">
        <w:rPr>
          <w:lang w:val="es-CL"/>
        </w:rPr>
        <w:t xml:space="preserve">Control de errores: validación y </w:t>
      </w:r>
      <w:proofErr w:type="spellStart"/>
      <w:r w:rsidRPr="00AE3365">
        <w:rPr>
          <w:lang w:val="es-CL"/>
        </w:rPr>
        <w:t>Dead</w:t>
      </w:r>
      <w:proofErr w:type="spellEnd"/>
      <w:r w:rsidRPr="00AE3365">
        <w:rPr>
          <w:lang w:val="es-CL"/>
        </w:rPr>
        <w:t xml:space="preserve"> Letter.</w:t>
      </w:r>
      <w:r w:rsidRPr="00AE3365">
        <w:rPr>
          <w:lang w:val="es-CL"/>
        </w:rPr>
        <w:br/>
        <w:t xml:space="preserve">Control de duplicidad: </w:t>
      </w:r>
      <w:proofErr w:type="spellStart"/>
      <w:r w:rsidRPr="00AE3365">
        <w:rPr>
          <w:lang w:val="es-CL"/>
        </w:rPr>
        <w:t>trip_id</w:t>
      </w:r>
      <w:proofErr w:type="spellEnd"/>
      <w:r w:rsidRPr="00AE3365">
        <w:rPr>
          <w:lang w:val="es-CL"/>
        </w:rPr>
        <w:t xml:space="preserve"> determinístico + </w:t>
      </w:r>
      <w:proofErr w:type="spellStart"/>
      <w:r w:rsidRPr="00AE3365">
        <w:rPr>
          <w:lang w:val="es-CL"/>
        </w:rPr>
        <w:t>composite_id</w:t>
      </w:r>
      <w:proofErr w:type="spellEnd"/>
      <w:r w:rsidRPr="00AE3365">
        <w:rPr>
          <w:lang w:val="es-CL"/>
        </w:rPr>
        <w:t>.</w:t>
      </w:r>
      <w:r w:rsidRPr="00AE3365">
        <w:rPr>
          <w:lang w:val="es-CL"/>
        </w:rPr>
        <w:br/>
        <w:t xml:space="preserve">Registro de actividad: </w:t>
      </w:r>
      <w:proofErr w:type="spellStart"/>
      <w:r w:rsidRPr="00AE3365">
        <w:rPr>
          <w:lang w:val="es-CL"/>
        </w:rPr>
        <w:t>endpoint</w:t>
      </w:r>
      <w:proofErr w:type="spellEnd"/>
      <w:r w:rsidRPr="00AE3365">
        <w:rPr>
          <w:lang w:val="es-CL"/>
        </w:rPr>
        <w:t xml:space="preserve"> /control-</w:t>
      </w:r>
      <w:proofErr w:type="spellStart"/>
      <w:r w:rsidRPr="00AE3365">
        <w:rPr>
          <w:lang w:val="es-CL"/>
        </w:rPr>
        <w:t>ejecucion</w:t>
      </w:r>
      <w:proofErr w:type="spellEnd"/>
      <w:r w:rsidRPr="00AE3365">
        <w:rPr>
          <w:lang w:val="es-CL"/>
        </w:rPr>
        <w:t>.</w:t>
      </w:r>
      <w:r w:rsidRPr="00AE3365">
        <w:rPr>
          <w:lang w:val="es-CL"/>
        </w:rPr>
        <w:br/>
        <w:t>Validación de procesos: esquema, tipos de datos y reglas de negocio.</w:t>
      </w:r>
    </w:p>
    <w:p w14:paraId="0F63D0EE" w14:textId="588AD5D2" w:rsidR="003777EF" w:rsidRPr="003777EF" w:rsidRDefault="003777EF">
      <w:pPr>
        <w:rPr>
          <w:lang w:val="es-CL"/>
        </w:rPr>
      </w:pPr>
      <w:r w:rsidRPr="003777EF">
        <w:rPr>
          <w:lang w:val="es-CL"/>
        </w:rPr>
        <w:drawing>
          <wp:inline distT="0" distB="0" distL="0" distR="0" wp14:anchorId="6139B3E0" wp14:editId="23060D83">
            <wp:extent cx="5486400" cy="3225800"/>
            <wp:effectExtent l="0" t="0" r="0" b="0"/>
            <wp:docPr id="1322257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57301" name=""/>
                    <pic:cNvPicPr/>
                  </pic:nvPicPr>
                  <pic:blipFill>
                    <a:blip r:embed="rId10"/>
                    <a:stretch>
                      <a:fillRect/>
                    </a:stretch>
                  </pic:blipFill>
                  <pic:spPr>
                    <a:xfrm>
                      <a:off x="0" y="0"/>
                      <a:ext cx="5486400" cy="3225800"/>
                    </a:xfrm>
                    <a:prstGeom prst="rect">
                      <a:avLst/>
                    </a:prstGeom>
                  </pic:spPr>
                </pic:pic>
              </a:graphicData>
            </a:graphic>
          </wp:inline>
        </w:drawing>
      </w:r>
    </w:p>
    <w:p w14:paraId="37BB11A5" w14:textId="1EA0ABE1" w:rsidR="00A2795E" w:rsidRPr="00AE3365" w:rsidRDefault="00A2795E">
      <w:pPr>
        <w:rPr>
          <w:lang w:val="es-CL"/>
        </w:rPr>
      </w:pPr>
      <w:r w:rsidRPr="00A2795E">
        <w:rPr>
          <w:noProof/>
          <w:lang w:val="es-CL"/>
        </w:rPr>
        <w:drawing>
          <wp:inline distT="0" distB="0" distL="0" distR="0" wp14:anchorId="14EE8E6A" wp14:editId="39312E25">
            <wp:extent cx="5486400" cy="3007995"/>
            <wp:effectExtent l="0" t="0" r="0" b="1905"/>
            <wp:docPr id="716851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60027" name=""/>
                    <pic:cNvPicPr/>
                  </pic:nvPicPr>
                  <pic:blipFill>
                    <a:blip r:embed="rId8"/>
                    <a:stretch>
                      <a:fillRect/>
                    </a:stretch>
                  </pic:blipFill>
                  <pic:spPr>
                    <a:xfrm>
                      <a:off x="0" y="0"/>
                      <a:ext cx="5486400" cy="3007995"/>
                    </a:xfrm>
                    <a:prstGeom prst="rect">
                      <a:avLst/>
                    </a:prstGeom>
                  </pic:spPr>
                </pic:pic>
              </a:graphicData>
            </a:graphic>
          </wp:inline>
        </w:drawing>
      </w:r>
    </w:p>
    <w:p w14:paraId="3A5F6AFE" w14:textId="77777777" w:rsidR="003D0EEA" w:rsidRDefault="003D0EEA">
      <w:pPr>
        <w:rPr>
          <w:rFonts w:asciiTheme="majorHAnsi" w:eastAsiaTheme="majorEastAsia" w:hAnsiTheme="majorHAnsi" w:cstheme="majorBidi"/>
          <w:b/>
          <w:bCs/>
          <w:color w:val="4F81BD" w:themeColor="accent1"/>
          <w:sz w:val="26"/>
          <w:szCs w:val="26"/>
          <w:lang w:val="es-CL"/>
        </w:rPr>
      </w:pPr>
      <w:bookmarkStart w:id="5" w:name="_Toc233767789"/>
      <w:r>
        <w:rPr>
          <w:lang w:val="es-CL"/>
        </w:rPr>
        <w:br w:type="page"/>
      </w:r>
    </w:p>
    <w:p w14:paraId="3224068B" w14:textId="00A7A486" w:rsidR="00B96D55" w:rsidRPr="00AE3365" w:rsidRDefault="00000000">
      <w:pPr>
        <w:pStyle w:val="Ttulo2"/>
        <w:rPr>
          <w:lang w:val="es-CL"/>
        </w:rPr>
      </w:pPr>
      <w:r w:rsidRPr="00AE3365">
        <w:rPr>
          <w:lang w:val="es-CL"/>
        </w:rPr>
        <w:lastRenderedPageBreak/>
        <w:t>5. Optimización</w:t>
      </w:r>
      <w:bookmarkEnd w:id="5"/>
    </w:p>
    <w:p w14:paraId="2B1BBE4A" w14:textId="77777777" w:rsidR="00B96D55" w:rsidRDefault="00000000">
      <w:pPr>
        <w:rPr>
          <w:lang w:val="es-CL"/>
        </w:rPr>
      </w:pPr>
      <w:r w:rsidRPr="00AE3365">
        <w:rPr>
          <w:lang w:val="es-CL"/>
        </w:rPr>
        <w:t xml:space="preserve">Durante las pruebas se detectó que MERGE escaneaba toda la tabla. La solución consistió en particionar </w:t>
      </w:r>
      <w:proofErr w:type="spellStart"/>
      <w:r w:rsidRPr="00AE3365">
        <w:rPr>
          <w:lang w:val="es-CL"/>
        </w:rPr>
        <w:t>main_trips</w:t>
      </w:r>
      <w:proofErr w:type="spellEnd"/>
      <w:r w:rsidRPr="00AE3365">
        <w:rPr>
          <w:lang w:val="es-CL"/>
        </w:rPr>
        <w:t xml:space="preserve"> por fecha, </w:t>
      </w:r>
      <w:proofErr w:type="spellStart"/>
      <w:r w:rsidRPr="00AE3365">
        <w:rPr>
          <w:lang w:val="es-CL"/>
        </w:rPr>
        <w:t>clusterizar</w:t>
      </w:r>
      <w:proofErr w:type="spellEnd"/>
      <w:r w:rsidRPr="00AE3365">
        <w:rPr>
          <w:lang w:val="es-CL"/>
        </w:rPr>
        <w:t xml:space="preserve"> por </w:t>
      </w:r>
      <w:proofErr w:type="spellStart"/>
      <w:r w:rsidRPr="00AE3365">
        <w:rPr>
          <w:lang w:val="es-CL"/>
        </w:rPr>
        <w:t>PULocationID</w:t>
      </w:r>
      <w:proofErr w:type="spellEnd"/>
      <w:r w:rsidRPr="00AE3365">
        <w:rPr>
          <w:lang w:val="es-CL"/>
        </w:rPr>
        <w:t xml:space="preserve"> y </w:t>
      </w:r>
      <w:proofErr w:type="spellStart"/>
      <w:r w:rsidRPr="00AE3365">
        <w:rPr>
          <w:lang w:val="es-CL"/>
        </w:rPr>
        <w:t>DOLocationID</w:t>
      </w:r>
      <w:proofErr w:type="spellEnd"/>
      <w:r w:rsidRPr="00AE3365">
        <w:rPr>
          <w:lang w:val="es-CL"/>
        </w:rPr>
        <w:t xml:space="preserve"> y activar </w:t>
      </w:r>
      <w:proofErr w:type="spellStart"/>
      <w:r w:rsidRPr="00AE3365">
        <w:rPr>
          <w:lang w:val="es-CL"/>
        </w:rPr>
        <w:t>require_partition_filter</w:t>
      </w:r>
      <w:proofErr w:type="spellEnd"/>
      <w:r w:rsidRPr="00AE3365">
        <w:rPr>
          <w:lang w:val="es-CL"/>
        </w:rPr>
        <w:t>, reduciendo el costo de procesamiento.</w:t>
      </w:r>
    </w:p>
    <w:p w14:paraId="3075BA07" w14:textId="77777777" w:rsidR="00A2795E" w:rsidRDefault="00A2795E">
      <w:pPr>
        <w:rPr>
          <w:lang w:val="es-CL"/>
        </w:rPr>
      </w:pPr>
    </w:p>
    <w:p w14:paraId="15FC0112" w14:textId="788A80EC" w:rsidR="00A2795E" w:rsidRPr="00AE3365" w:rsidRDefault="00A2795E">
      <w:pPr>
        <w:rPr>
          <w:lang w:val="es-CL"/>
        </w:rPr>
      </w:pPr>
      <w:r w:rsidRPr="00A2795E">
        <w:rPr>
          <w:noProof/>
          <w:lang w:val="es-CL"/>
        </w:rPr>
        <w:drawing>
          <wp:inline distT="0" distB="0" distL="0" distR="0" wp14:anchorId="7480DC23" wp14:editId="651C8E02">
            <wp:extent cx="5486400" cy="5022215"/>
            <wp:effectExtent l="0" t="0" r="0" b="6985"/>
            <wp:docPr id="626880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80606" name=""/>
                    <pic:cNvPicPr/>
                  </pic:nvPicPr>
                  <pic:blipFill>
                    <a:blip r:embed="rId11"/>
                    <a:stretch>
                      <a:fillRect/>
                    </a:stretch>
                  </pic:blipFill>
                  <pic:spPr>
                    <a:xfrm>
                      <a:off x="0" y="0"/>
                      <a:ext cx="5486400" cy="5022215"/>
                    </a:xfrm>
                    <a:prstGeom prst="rect">
                      <a:avLst/>
                    </a:prstGeom>
                  </pic:spPr>
                </pic:pic>
              </a:graphicData>
            </a:graphic>
          </wp:inline>
        </w:drawing>
      </w:r>
    </w:p>
    <w:p w14:paraId="02D6414D" w14:textId="77777777" w:rsidR="00B541D3" w:rsidRDefault="00B541D3">
      <w:pPr>
        <w:rPr>
          <w:rFonts w:asciiTheme="majorHAnsi" w:eastAsiaTheme="majorEastAsia" w:hAnsiTheme="majorHAnsi" w:cstheme="majorBidi"/>
          <w:b/>
          <w:bCs/>
          <w:color w:val="4F81BD" w:themeColor="accent1"/>
          <w:sz w:val="26"/>
          <w:szCs w:val="26"/>
          <w:lang w:val="es-CL"/>
        </w:rPr>
      </w:pPr>
      <w:bookmarkStart w:id="6" w:name="_Toc233767790"/>
      <w:r>
        <w:rPr>
          <w:lang w:val="es-CL"/>
        </w:rPr>
        <w:br w:type="page"/>
      </w:r>
    </w:p>
    <w:p w14:paraId="0F78FDBD" w14:textId="77777777" w:rsidR="00BF09B8" w:rsidRDefault="00BF09B8">
      <w:pPr>
        <w:pStyle w:val="Ttulo2"/>
        <w:rPr>
          <w:lang w:val="es-CL"/>
        </w:rPr>
      </w:pPr>
      <w:r w:rsidRPr="00BF09B8">
        <w:rPr>
          <w:lang w:val="es-CL"/>
        </w:rPr>
        <w:lastRenderedPageBreak/>
        <w:drawing>
          <wp:inline distT="0" distB="0" distL="0" distR="0" wp14:anchorId="482CD078" wp14:editId="7A465AB7">
            <wp:extent cx="5087060" cy="5296639"/>
            <wp:effectExtent l="0" t="0" r="0" b="0"/>
            <wp:docPr id="1465230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30735" name=""/>
                    <pic:cNvPicPr/>
                  </pic:nvPicPr>
                  <pic:blipFill>
                    <a:blip r:embed="rId12"/>
                    <a:stretch>
                      <a:fillRect/>
                    </a:stretch>
                  </pic:blipFill>
                  <pic:spPr>
                    <a:xfrm>
                      <a:off x="0" y="0"/>
                      <a:ext cx="5087060" cy="5296639"/>
                    </a:xfrm>
                    <a:prstGeom prst="rect">
                      <a:avLst/>
                    </a:prstGeom>
                  </pic:spPr>
                </pic:pic>
              </a:graphicData>
            </a:graphic>
          </wp:inline>
        </w:drawing>
      </w:r>
      <w:r w:rsidR="00000000" w:rsidRPr="00AE3365">
        <w:rPr>
          <w:lang w:val="es-CL"/>
        </w:rPr>
        <w:t xml:space="preserve">6. </w:t>
      </w:r>
    </w:p>
    <w:p w14:paraId="4E6DC350" w14:textId="77777777" w:rsidR="00BF09B8" w:rsidRDefault="00BF09B8">
      <w:pPr>
        <w:rPr>
          <w:rFonts w:asciiTheme="majorHAnsi" w:eastAsiaTheme="majorEastAsia" w:hAnsiTheme="majorHAnsi" w:cstheme="majorBidi"/>
          <w:b/>
          <w:bCs/>
          <w:color w:val="4F81BD" w:themeColor="accent1"/>
          <w:sz w:val="26"/>
          <w:szCs w:val="26"/>
          <w:lang w:val="es-CL"/>
        </w:rPr>
      </w:pPr>
      <w:r>
        <w:rPr>
          <w:lang w:val="es-CL"/>
        </w:rPr>
        <w:br w:type="page"/>
      </w:r>
    </w:p>
    <w:p w14:paraId="625FF4C6" w14:textId="2FAB01B8" w:rsidR="00B96D55" w:rsidRPr="00AE3365" w:rsidRDefault="00000000">
      <w:pPr>
        <w:pStyle w:val="Ttulo2"/>
        <w:rPr>
          <w:lang w:val="es-CL"/>
        </w:rPr>
      </w:pPr>
      <w:proofErr w:type="spellStart"/>
      <w:r w:rsidRPr="00AE3365">
        <w:rPr>
          <w:lang w:val="es-CL"/>
        </w:rPr>
        <w:lastRenderedPageBreak/>
        <w:t>Dashboard</w:t>
      </w:r>
      <w:proofErr w:type="spellEnd"/>
      <w:r w:rsidRPr="00AE3365">
        <w:rPr>
          <w:lang w:val="es-CL"/>
        </w:rPr>
        <w:t xml:space="preserve"> (IL 3.3)</w:t>
      </w:r>
      <w:bookmarkEnd w:id="6"/>
    </w:p>
    <w:p w14:paraId="3DEFF12A" w14:textId="115A0CC2" w:rsidR="00B541D3" w:rsidRPr="00AE3365" w:rsidRDefault="00B541D3">
      <w:pPr>
        <w:rPr>
          <w:lang w:val="es-CL"/>
        </w:rPr>
      </w:pPr>
      <w:r w:rsidRPr="00B541D3">
        <w:rPr>
          <w:noProof/>
          <w:lang w:val="es-CL"/>
        </w:rPr>
        <w:drawing>
          <wp:inline distT="0" distB="0" distL="0" distR="0" wp14:anchorId="46A83608" wp14:editId="12D89EE6">
            <wp:extent cx="5486400" cy="3812540"/>
            <wp:effectExtent l="0" t="0" r="0" b="0"/>
            <wp:docPr id="598802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02739" name=""/>
                    <pic:cNvPicPr/>
                  </pic:nvPicPr>
                  <pic:blipFill>
                    <a:blip r:embed="rId13"/>
                    <a:stretch>
                      <a:fillRect/>
                    </a:stretch>
                  </pic:blipFill>
                  <pic:spPr>
                    <a:xfrm>
                      <a:off x="0" y="0"/>
                      <a:ext cx="5486400" cy="3812540"/>
                    </a:xfrm>
                    <a:prstGeom prst="rect">
                      <a:avLst/>
                    </a:prstGeom>
                  </pic:spPr>
                </pic:pic>
              </a:graphicData>
            </a:graphic>
          </wp:inline>
        </w:drawing>
      </w:r>
    </w:p>
    <w:p w14:paraId="609DB943" w14:textId="77777777" w:rsidR="00E638FF" w:rsidRDefault="00E638FF">
      <w:pPr>
        <w:rPr>
          <w:rFonts w:asciiTheme="majorHAnsi" w:eastAsiaTheme="majorEastAsia" w:hAnsiTheme="majorHAnsi" w:cstheme="majorBidi"/>
          <w:b/>
          <w:bCs/>
          <w:color w:val="4F81BD" w:themeColor="accent1"/>
          <w:sz w:val="26"/>
          <w:szCs w:val="26"/>
          <w:lang w:val="es-CL"/>
        </w:rPr>
      </w:pPr>
      <w:bookmarkStart w:id="7" w:name="_Toc233767791"/>
      <w:r>
        <w:rPr>
          <w:lang w:val="es-CL"/>
        </w:rPr>
        <w:br w:type="page"/>
      </w:r>
    </w:p>
    <w:p w14:paraId="6A3417F8" w14:textId="499B29C1" w:rsidR="00B96D55" w:rsidRPr="00AE3365" w:rsidRDefault="00000000">
      <w:pPr>
        <w:pStyle w:val="Ttulo2"/>
        <w:rPr>
          <w:lang w:val="es-CL"/>
        </w:rPr>
      </w:pPr>
      <w:r w:rsidRPr="00AE3365">
        <w:rPr>
          <w:lang w:val="es-CL"/>
        </w:rPr>
        <w:lastRenderedPageBreak/>
        <w:t>Conclusiones</w:t>
      </w:r>
      <w:bookmarkEnd w:id="7"/>
    </w:p>
    <w:p w14:paraId="6B886FF0" w14:textId="15C98B0A" w:rsidR="00B96D55" w:rsidRPr="00BF09B8" w:rsidRDefault="00BF09B8" w:rsidP="00BF09B8">
      <w:pPr>
        <w:rPr>
          <w:u w:val="single"/>
          <w:lang w:val="es-CL"/>
        </w:rPr>
      </w:pPr>
      <w:r w:rsidRPr="00BF09B8">
        <w:rPr>
          <w:lang w:val="es-CL"/>
        </w:rPr>
        <w:t xml:space="preserve">La arquitectura híbrida y orientada a eventos implementada demuestra con éxito la viabilidad técnica de desplegar flujos robustos de ingesta, transformación estructural y visualización integrada de grandes volúmenes de datos en tránsito bajo el ecosistema de Google Cloud </w:t>
      </w:r>
      <w:proofErr w:type="spellStart"/>
      <w:r w:rsidRPr="00BF09B8">
        <w:rPr>
          <w:lang w:val="es-CL"/>
        </w:rPr>
        <w:t>Platform</w:t>
      </w:r>
      <w:proofErr w:type="spellEnd"/>
      <w:r w:rsidRPr="00BF09B8">
        <w:rPr>
          <w:lang w:val="es-CL"/>
        </w:rPr>
        <w:t xml:space="preserve">. La estrategia de simulación mediante la reproducción controlada (replay) de archivos históricos en formato Parquet no solo permitió validar el procesamiento en línea de manera autónoma y sin dependencias de proveedores externos, sino que consolidó un entorno de pruebas idéntico a producción. Asimismo, la integración de mecanismos de control críticos —como la </w:t>
      </w:r>
      <w:proofErr w:type="spellStart"/>
      <w:r w:rsidRPr="00BF09B8">
        <w:rPr>
          <w:lang w:val="es-CL"/>
        </w:rPr>
        <w:t>deduplicación</w:t>
      </w:r>
      <w:proofErr w:type="spellEnd"/>
      <w:r w:rsidRPr="00BF09B8">
        <w:rPr>
          <w:lang w:val="es-CL"/>
        </w:rPr>
        <w:t xml:space="preserve"> determinística mediante llaves compuestas y el aislamiento de registros anómalos a través de colas </w:t>
      </w:r>
      <w:proofErr w:type="spellStart"/>
      <w:r w:rsidRPr="00BF09B8">
        <w:rPr>
          <w:lang w:val="es-CL"/>
        </w:rPr>
        <w:t>Dead</w:t>
      </w:r>
      <w:proofErr w:type="spellEnd"/>
      <w:r w:rsidRPr="00BF09B8">
        <w:rPr>
          <w:lang w:val="es-CL"/>
        </w:rPr>
        <w:t xml:space="preserve"> Letter garantiza un flujo de datos limpio, íntegro y de alta fidelidad, optimizando el rendimiento analítico global en </w:t>
      </w:r>
      <w:proofErr w:type="spellStart"/>
      <w:r w:rsidRPr="00BF09B8">
        <w:rPr>
          <w:lang w:val="es-CL"/>
        </w:rPr>
        <w:t>BigQuery</w:t>
      </w:r>
      <w:proofErr w:type="spellEnd"/>
      <w:r w:rsidRPr="00BF09B8">
        <w:rPr>
          <w:lang w:val="es-CL"/>
        </w:rPr>
        <w:t xml:space="preserve"> y asegurando reportes confiables en tiempo real dentro de Looker Studio.</w:t>
      </w:r>
    </w:p>
    <w:sectPr w:rsidR="00B96D55" w:rsidRPr="00BF09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8349962">
    <w:abstractNumId w:val="8"/>
  </w:num>
  <w:num w:numId="2" w16cid:durableId="984772347">
    <w:abstractNumId w:val="6"/>
  </w:num>
  <w:num w:numId="3" w16cid:durableId="515117310">
    <w:abstractNumId w:val="5"/>
  </w:num>
  <w:num w:numId="4" w16cid:durableId="113521404">
    <w:abstractNumId w:val="4"/>
  </w:num>
  <w:num w:numId="5" w16cid:durableId="973171606">
    <w:abstractNumId w:val="7"/>
  </w:num>
  <w:num w:numId="6" w16cid:durableId="1267881124">
    <w:abstractNumId w:val="3"/>
  </w:num>
  <w:num w:numId="7" w16cid:durableId="1517688863">
    <w:abstractNumId w:val="2"/>
  </w:num>
  <w:num w:numId="8" w16cid:durableId="957679690">
    <w:abstractNumId w:val="1"/>
  </w:num>
  <w:num w:numId="9" w16cid:durableId="1664745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7EF"/>
    <w:rsid w:val="003D0EEA"/>
    <w:rsid w:val="009A32F0"/>
    <w:rsid w:val="009D01CA"/>
    <w:rsid w:val="009E516E"/>
    <w:rsid w:val="00A2795E"/>
    <w:rsid w:val="00AA1D8D"/>
    <w:rsid w:val="00AE3365"/>
    <w:rsid w:val="00B47730"/>
    <w:rsid w:val="00B541D3"/>
    <w:rsid w:val="00B96D55"/>
    <w:rsid w:val="00BF09B8"/>
    <w:rsid w:val="00CB0664"/>
    <w:rsid w:val="00D953DA"/>
    <w:rsid w:val="00E638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43B57"/>
  <w14:defaultImageDpi w14:val="300"/>
  <w15:docId w15:val="{080D0518-4C1B-4755-A59C-DABAA7619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AE3365"/>
    <w:pPr>
      <w:spacing w:after="100"/>
      <w:ind w:left="220"/>
    </w:pPr>
  </w:style>
  <w:style w:type="character" w:styleId="Hipervnculo">
    <w:name w:val="Hyperlink"/>
    <w:basedOn w:val="Fuentedeprrafopredeter"/>
    <w:uiPriority w:val="99"/>
    <w:unhideWhenUsed/>
    <w:rsid w:val="00AE33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11</Pages>
  <Words>835</Words>
  <Characters>4594</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Quioza</cp:lastModifiedBy>
  <cp:revision>5</cp:revision>
  <dcterms:created xsi:type="dcterms:W3CDTF">2013-12-23T23:15:00Z</dcterms:created>
  <dcterms:modified xsi:type="dcterms:W3CDTF">2026-07-01T16:56:00Z</dcterms:modified>
  <cp:category/>
</cp:coreProperties>
</file>