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 w:line="276" w:lineRule="auto"/>
        <w:jc w:val="center"/>
      </w:pPr>
      <w:r>
        <w:rPr>
          <w:rFonts w:ascii="Calibri" w:hAnsi="Calibri" w:eastAsia="Microsoft YaHei"/>
          <w:b/>
          <w:color w:val="1F4E79"/>
          <w:sz w:val="44"/>
        </w:rPr>
        <w:t>“图秀中华”公益行动·新疆首站</w:t>
      </w:r>
    </w:p>
    <w:p>
      <w:pPr>
        <w:spacing w:before="0" w:after="240" w:line="276" w:lineRule="auto"/>
        <w:jc w:val="center"/>
      </w:pPr>
      <w:r>
        <w:rPr>
          <w:rFonts w:ascii="Calibri" w:hAnsi="Calibri" w:eastAsia="Microsoft YaHei"/>
          <w:b/>
          <w:color w:val="1F2937"/>
          <w:sz w:val="36"/>
        </w:rPr>
        <w:t>实施方案</w:t>
      </w:r>
    </w:p>
    <w:p>
      <w:pPr>
        <w:spacing w:before="0" w:after="360" w:line="276" w:lineRule="auto"/>
        <w:jc w:val="center"/>
      </w:pPr>
      <w:r>
        <w:rPr>
          <w:rFonts w:ascii="Calibri" w:hAnsi="Calibri" w:eastAsia="Microsoft YaHei"/>
          <w:b/>
          <w:color w:val="1F3A5F"/>
          <w:sz w:val="25"/>
        </w:rPr>
        <w:t>喀什中小学国家版图与爱国主义教育公益示范项目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项目定位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权威版图资源与人工智能数字化公益教育融合示范项目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合作单位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中华思源工程基金会；中国地图出版集团；新疆地方协作单位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受益对象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新疆喀什地区中小学学生、地理/思政教师及相关学校教学团队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方案版本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对外汇报版 v0.92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日期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 年 6 月 22 日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E79"/>
                <w:sz w:val="21"/>
              </w:rPr>
              <w:t>项目定位</w:t>
            </w:r>
            <w:r>
              <w:rPr>
                <w:rFonts w:ascii="Calibri" w:hAnsi="Calibri" w:eastAsia="Microsoft YaHei"/>
                <w:color w:val="1F2937"/>
                <w:sz w:val="21"/>
              </w:rPr>
              <w:t xml:space="preserve"> 本方案以基金会公益组织能力、中国地图出版集团权威出版与地图资源、新疆地方落地协同为主线。人工智能数字化能力定位为技术支撑和公益评估工具，服务课堂使用、过程记录和成果汇报。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目录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一、项目总览与版本定位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二、项目背景与实施必要性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三、总体思路与建设目标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四、建设内容与公益资源体系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五、人工智能数字化赋能方式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六、新疆喀什首站示范安排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七、产品落地形态与核心产出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八、项目实施路径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九、项目预算与资金使用口径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十、公益评估与成果沉淀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十一、风险防控与合规机制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十二、组织协同与权责分工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十三、知识产权与长期复制推广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附件一：AI 伴学与文旅研学场景说明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附件二：数字化支撑平台能力说明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附件三：待确认事项清单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一、项目总览与版本定位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“图秀中华”公益行动·新疆首站，是面向新疆喀什中小学校开展的国家版图意识、爱国主义教育、自然资源科普和青少年科学素养提升公益项目。项目以喀什中小学国家版图与爱国主义教育为首站主题，以 150 万元首站预算、6 个月实施周期、全品类公益捐赠、课堂数字化服务和成果评估闭环为基础，形成可落地、可验收、可传播、可复制的公益教育示范。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/>
          <w:color w:val="1F2937"/>
          <w:sz w:val="21"/>
        </w:rPr>
        <w:t>项目名称：</w:t>
      </w:r>
      <w:r>
        <w:rPr>
          <w:rFonts w:ascii="Calibri" w:hAnsi="Calibri" w:eastAsia="Microsoft YaHei"/>
          <w:color w:val="1F2937"/>
          <w:sz w:val="21"/>
        </w:rPr>
      </w:r>
      <w:r>
        <w:t>“图秀中华”公益行动·新疆首站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事项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建议口径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公益组织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中华思源工程基金会负责公益组织、资金统筹、捐赠协同、公益传播和项目归档。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策划制作执行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中国地图出版集团负责权威出版资源、地图审查、产品策划、内容编审、生产交付和教师使用支持。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落地协同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新疆地方协作单位负责试点区域、学校对接、活动组织、物资接收、地方宣传与反馈。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数字化支持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数字化技术服务方提供知识库、AI 伴学、投屏教学、数据看板、公益报告等技术支撑，服务项目落地和成果沉淀。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资金预算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以 150 万元专项公益投入作为首站测算基础，最终以基金会、出版集团和实施协议确认金额为准。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实施周期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建议总周期 6 个月，分为调研策划、内容制作、生产开发、集中配送、落地捐赠、总结评估六阶段。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二、项目背景与实施必要性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国家版图意识教育是爱国主义教育、国家安全教育和青少年科学素养教育的重要组成部分。加强青少年国家版图意识教育，有助于引导学生正确认识祖国疆域、自然资源、地理空间和中华文化，增强国家认同、民族认同和文化认同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新疆地处祖国西北边陲，地域辽阔、资源丰富、地貌多样，是开展国家版图意识教育、自然资源科普教育和边疆公益教育的重要区域。喀什作为新疆重要地区，兼具边疆教育、民族团结、丝绸之路文化和地方文旅传播价值，适合作为首站示范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传统公益捐赠多以图书、地图、教具等物资发放为主，存在使用情况不易掌握、后续服务不够持续、公益成效难以量化等问题。随着人工智能、数字内容和互动学习技术发展，公益资源可以从一次性物资支持升级为“物资捐赠 + 权威内容 + 课堂投屏 + 互动学习 + 数据反馈 + 公益报告”的持续服务机制。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落实总体国家安全观和文化润疆要求，把版图教育、地理科普、爱国主义教育融入边疆中小学日常教学。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补齐喀什地区中小学思政、地理和自然资源科普教学资源短板，让权威地图和出版资源进入校园。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以权威纸质产品和数字化互动能力结合，提升教育资源使用率和公益项目可评估性。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形成“基金会 + 权威出版机构 + 地方教育场景”的可复制边疆公益教育样板。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三、总体思路与建设目标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项目坚持“权威资源、公益捐赠、课堂可用、数字赋能、喀什首站、复制推广”的总体思路。主角是权威版图资源、青少年公益教育和新疆首站示范；人工智能能力是让纸质资源更容易讲、更容易学、更容易评估的工具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建设目标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具体说明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建设校园版图教育资源包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围绕图书、挂图、立体地图、地球仪、手绘地图指南和教学活动资源，为喀什学校提供长期可用的版图教育资源。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建设权威内容知识体系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依托中国地图出版集团权威出版资源和标准地图资源，形成覆盖国家版图、新疆专题、地图识读、自然资源和爱国主义教育的内容底座。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建设课堂投屏与 AI 伴学能力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教师可通过电脑端或投屏方式组织课堂讲解、知识问答、小测和研学任务；学生课后可通过小程序/资源码进入拓展学习。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形成喀什首站示范样板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完成一批学校试点、校园地图角建设、捐赠仪式、教学活动、数据反馈和公益报告，形成可展示、可汇报、可传播的样板。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探索全国复制路径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成熟后向边疆地区、国家公园、黄河流域、长江流域、青藏高原、海洋国土、地方文旅地图等专题复制。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四、建设内容与公益资源体系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项目围绕“书、图、具、课、库、平台”六类资源建设公益资源体系，既覆盖图书、地图、地球仪、立体地图、挂图和手绘地图活动等实物资源，也覆盖教师投屏、课堂讲解、班级共享、课后拓展和公益数据反馈等持续服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类别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建设内容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主要价值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书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国家版图教育丛书、手绘地图创作指南、自然资源与新疆专题读本、课堂习题和研学任务单；“祖国在我心中”可作为课程或读本主题使用。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提供权威阅读资源，支撑地理、思政、班会和社团活动。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中华人民共和国标准全图、新疆专题地图、新疆全开立体地形地图、中国地理挂图、建党百年研学视听大课堂挂图。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支撑国家版图意识教育、地图识读和自然资源科普。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具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地球仪、立体地图、校园地图角展示物料、智能语音科普手办或轻量语音讲解设备。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增强互动体验，帮助学生建立空间地理和家国认知。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版图主题班会、手绘地图实践课、教师培训材料、投屏讲解课件、知识小测和研学活动脚本。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让捐赠资源进入真实课堂和校园活动，而不止停留在物资发放。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库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权威出版内容库、标准地图知识库、新疆专题知识库、自然资源科普知识库、青少年问答库和地方文旅知识库。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保障内容权威、规范、可审核、可更新。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教师投屏端、资源码/小程序入口、内容管理后台、公益数据看板、AI 伴学问答、公益报告生成系统。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支撑持续运营、使用反馈和公益评估。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1F4E79"/>
          <w:sz w:val="26"/>
        </w:rPr>
        <w:t>重点产品清单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国家版图教育丛书：建议按 10 册专题规划，覆盖中国疆域、省级行政区、南海诸岛、钓鱼岛、边疆国土、新疆地理、民族团结、国土安全、版图法规、手绘地图实践等内容；“祖国在我心中”可作为读本或课程主题，不作为项目名称。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《手绘地图创作指南》：提供规范地图绘制教程、版图易错点解析、校园手绘地图活动教案，支撑学生实践课。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建党百年研学视听大课堂挂图：融合党史、红色研学、国土疆域、边疆发展内容，适合教室、校园宣传栏长期展示。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新疆全开立体地形地图：直观呈现新疆地形地貌、边境区位、山川河湖、城市分布和典型地理要素。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AI 伴学与游记生成系统：围绕版图知识、红色研学、新疆风光和研学见闻，生成规范地理游记、研学报告、知识自测题和课堂互动内容。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智能语音科普手办/轻量语音讲解设备：作为可选示范项，搭载版图、新疆人文、国土安全语音内容，第一阶段避免重硬件量产风险。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五、人工智能数字化赋能方式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人工智能数字化能力不替代权威内容和正式审校，而是帮助教师更好讲解、学生更好理解、公益方更好评估。正式知识回答优先基于已审核知识库，地图和版图相关内容必须使用合规资源，不允许 AI 自由生成或修改地图边界。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能力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对外表述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落地方式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课堂投屏讲解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解决学生在校集中扫码不现实的问题。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教师通过电脑端/投屏端选择图书章节、地图点位、地球仪主题，系统生成讲解、提问、小测和互动讨论。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资源码与课后学习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资源码作为课后、家庭和活动延展入口，不作为学校课堂唯一入口。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学生或家庭可通过图书码、章节码、地图点位码进入知识卡片、语音讲解、问答和学习记录。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伴学问答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基于官方知识库进行儿童化解释和互动问答。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围绕国家版图、新疆地理、自然资源、地图识读等主题回答问题；未覆盖问题不编造。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写作与研学报告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在公益场景中突出写作、研学记录和成果生成价值。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支持学生根据研学见闻、照片、地点和知识点生成地理游记、研学报告、纪念卡片和活动素材。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数据看板与公益报告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把公益项目从“捐完”升级为“可见、可追踪、可汇报”。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统计资源覆盖、课堂使用、课后访问、问答热点、活动成果，形成阶段性公益报告。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六、新疆喀什首站示范安排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首站建议聚焦喀什地区中小学，优先选择具备地理/思政教学基础、校园宣传空间、教师组织能力和地方协同条件的学校，形成“首批样板学校 + 区域覆盖学校 + 展示传播场景”的组合。具体学校数量、受益学生规模、资源包分配标准需与喀什地方教育主管部门确认。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示范任务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建议动作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成果形态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试点学校确定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对接喀什地方教育主管部门，确认首批学校、学生规模、教师联系人和接收条件。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学校清单、受益规模、分配计划。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校园地图角建设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配置地图、立体地图、图书、地球仪、展示物料和投屏教学资料。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可参观、可拍摄、可持续使用的校园场景。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教师培训与示范课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组织版图主题班会、手绘地图实践课、AI 伴学投屏课和研学写作课。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教学案例、照片视频、教师反馈。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公益捐赠活动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由基金会、出版集团、地方协作单位和学校代表共同参与。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捐赠仪式、媒体素材、签收材料。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数据与评估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通过平台沉淀资源使用、课堂活动、问答热点和学习反馈。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阶段性公益报告、新疆首站成果册。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七、产品落地形态与核心产出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公益捐赠建议采用“统一公益捐赠包 + 示范增强项 + 后续复制模块”的落地形态。统一公益捐赠包确保首站学校获得基础完整资源，示范增强项用于打造可展示样板，后续复制模块用于不同区域和专题场景的持续拓展。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形态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主要内容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统一公益捐赠包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国家版图教育丛书、手绘地图指南、挂图、立体地图、地球仪、教学说明、活动任务单。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作为首站公益交付主体，确保每所学校拿到可直接使用的资源。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课堂数字增强项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教师投屏端、AI 讲解与问答、知识小测、课件素材、资源码课后入口。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服务课堂和课后拓展，避免把学校内使用完全依赖学生手机扫码。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示范传播增强项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校园地图角、捐赠仪式、示范课、短视频素材、成果册、公益报告。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用于形成对外汇报、媒体传播和后续复制样板。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后续复制模块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图书增强包、AI 地图教育包、AI 文旅研学包、公益项目数据包、AI 地球仪内容包。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作为出版集团、地方文旅、学校和公益项目后续扩展模块。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八、项目实施路径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项目建议总周期 6 个月，吸收中图计划书的六阶段安排，并把数字平台、投屏教学和公益报告前置到验收路径中。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阶段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时间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重点任务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阶段成果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筹备与策划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 1 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签订公益合作协议；明确 150 万元资金拨付、权责分工、产品交付标准和捐赠落地流程；调研喀什学校需求；完成产品大纲、地图底图、数字功能清单。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项目任务书、学校需求清单、产品目录、初步预算和交付标准。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内容编审与数字开发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 2-3 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完成丛书、指南、挂图文稿和地图审查；完成立体地图打样；开发投屏端、AI 伴学、题库、研学素材库和数据看板原型；完成语音内容脚本。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样书样图、平台演示、内容审校记录、AI 知识库初版。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批量生产与系统部署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 4 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批量印刷、立体地图生产、教具生产；AI 系统完成服务器部署和校园适配；整理教师使用说明和验收清单。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成品资源包、系统部署包、教师手册、抽样验收记录。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仓储与集中配送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 5 月上旬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统一入库清点、分类打包、学校分配清单标注；安排物流发往喀什指定仓储点；留存物流和入库凭证。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物流清单、入库凭证、学校分配表。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落地捐赠与入校使用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 5 月下旬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举办捐赠仪式；按学校规模发放资源；开展教师培训、投屏示范课、版图主题班会和手绘地图实践课。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签收材料、活动影像、示范课材料、媒体传播素材。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总结评估与复制准备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 6 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收集学校反馈、师生问卷、课堂素材和平台数据；整理资金票据与档案；形成项目执行总结、成效评估报告和复制手册。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公益报告、成果册、项目归档材料、后续复制方案。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九、项目预算与资金使用口径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首站预算建议沿用中图计划书的 150 万元专项公益投入口径。该预算用于项目策划、内容编审、地图审查、设计排版、印刷生产、数字系统开发、仓储物流、入校培训、公益传播、总结评估等，不向学校和学生收取费用。最终预算明细需在项目启动后由基金会和中国地图出版集团确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支出大类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用途说明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内容创作与审校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文字编辑、地图编审、专家审图、脚本撰写、美术设计、三审三校。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纸质产品生产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国家版图教育丛书、手绘地图指南、教学挂图、任务单等印刷装订。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地图与教具生产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新疆全开立体地图、地球仪、校园地图角展示物料、语音讲解设备或手办等。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数字化产品开发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教师投屏端、AI 伴学、知识库、题库、资源码入口、数据看板和公益报告系统。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仓储物流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成品仓储、长途运输、喀什本地分拨、破损补发和物流凭证留存。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项目执行配套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项目组执行、教师培训、捐赠仪式、活动物料、影像采集、档案制作。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预备金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生产微调、物流应急、试点学校需求变化等。</w:t>
            </w:r>
          </w:p>
        </w:tc>
      </w:tr>
    </w:tbl>
    <w:p>
      <w:pPr>
        <w:spacing w:before="0" w:after="80" w:line="276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E79"/>
                <w:sz w:val="21"/>
              </w:rPr>
              <w:t>资金合规口径</w:t>
            </w:r>
            <w:r>
              <w:rPr>
                <w:rFonts w:ascii="Calibri" w:hAnsi="Calibri" w:eastAsia="Microsoft YaHei"/>
                <w:color w:val="1F2937"/>
                <w:sz w:val="21"/>
              </w:rPr>
              <w:t xml:space="preserve"> 项目资金坚持专项公益投入、专款专用、过程留痕和成果可验收。预算明细、采购合同、票据、物流凭证、签收材料和公益报告应共同构成审计与归档依据。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十、公益评估与成果沉淀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项目评估不只关注捐赠数量，更关注资源是否进入学校、教师是否能用、学生是否参与、公益成效是否可汇报。评估结果用于基金会公益归档、中国地图出版集团出版资源创新应用展示、新疆首站成果传播和后续复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类别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指标示例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覆盖成果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覆盖学校数量、覆盖学生规模、捐赠资源数量、数字资源开通数量、校园地图角建设数量。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反映项目覆盖面和资源部署情况。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使用成果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投屏课程次数、资源码访问次数、知识点访问次数、互动问答次数、教师培训人数、活动参与人数。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反映公益资源实际使用情况。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教育成果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版图知识问卷、手绘地图作品、研学报告、主题班会反馈、教师评价。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支撑教育成效评估。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运营成果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后台数据统计、热门知识内容、学校使用反馈、阶段性复盘与优化建议。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支撑项目运营优化和过程管理。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传播成果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公益报告、项目汇报材料、活动专题页面、短视频素材、新疆首站成果册。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支撑汇报展示和社会传播。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十一、风险防控与合规机制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防控措施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地图内容合规风险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所有地图实行编辑初审、专家复审、权威审查流程；禁止 AI 自由生成中国版图或修改地图边界。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资金使用合规风险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建立独立项目台账，所有支出留存正规票据、合同、验收单、物流凭证和签收材料，接受基金会审计核查。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对外主体口径风险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公益板块以基金会、出版集团和地方协作为主；数字化技术服务方作为支撑角色，不在封面和公益主体中突出。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生产交付延期风险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提前排定印刷、开发、教具生产和物流周期，保留缓冲时间，关键物料分批验收。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入校落地适配风险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前期调研学校设备、教师使用习惯和手机管理要求，课堂主场景采用投屏教学，资源码用于课后拓展。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未成年人数据保护风险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非必要不采集真实姓名和精确位置，数据以匿名或聚合形式统计，公益报告不展示敏感个人信息。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内容可靠性风险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正式回答基于审核知识库，重点内容人工审核，未覆盖问题不编造，敏感问题设置统一回答边界。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十二、组织协同与权责分工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为保障项目顺利推进，建议建立基金会、出版集团、新疆地方协作单位和数字化技术服务方共同参与的项目协同机制。公益组织、出版资源、地方落地和技术支撑各司其职，形成统筹有力、分工清晰、执行闭环的项目推进体系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单位/角色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主要职责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中华思源工程基金会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负责公益项目组织、资金统筹、捐赠协同、公益背书、公益传播、项目验收和归档。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中国地图出版集团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负责权威出版资源、标准地图资源、图书地图地球仪等资源供给，提供内容审核、地图合规、产品生产和教师使用支持。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新疆地方协作单位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负责试点区域和学校协调、落地场景组织、活动执行、地方宣传协同、物资接收和项目反馈。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数字化技术服务方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负责权威内容知识库、AI 伴学问答、课堂投屏端、资源码入口、内容管理后台、数据看板、公益报告和多项目复制部署。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十三、知识产权与长期复制推广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项目后续复制需要提前明确出版内容、地图资源、数字平台、AI 知识库、语音内容和硬件外观等成果的权属、授权和使用边界，保护各方创新成果，也便于形成长期可复制的公益教育产品体系。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权威出版内容、标准地图、地图点位和审图成果应明确来源、授权、使用边界和二次开发规则。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AI 伴学、投屏教学、资源码绑定、公益数据看板、报告生成和轻量语音设备等创新模块，可研究软件著作权、外观设计、实用新型或联合专利申请路径。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项目成熟后可形成标准化“版图教育公益资源包 + 数字化服务包 + 公益评估报告包”，复制到边疆地区、国家公园、自然资源科普、地方文旅研学等场景。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F2937"/>
          <w:sz w:val="21"/>
        </w:rPr>
        <w:t>对外宣传重点应放在公益教育、权威出版资源数字化创新、喀什首站样板和文化润疆实践。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附件一：AI 伴学与文旅研学场景说明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1F4E79"/>
          <w:sz w:val="26"/>
        </w:rPr>
        <w:t>（一）AI 图书伴读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面向国家版图教育丛书、手绘地图指南和新疆专题图书，教师可投屏展示章节导读、重点知识、儿童化解释、课堂提问和知识小测；学生课后可通过资源码获得语音讲解、互动问答、读后记录和延伸阅读。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1F4E79"/>
          <w:sz w:val="26"/>
        </w:rPr>
        <w:t>（二）AI 地图讲解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面向标准地图、专题地图、立体地图和校园地图角，系统提供区域基础介绍、地图识读说明、自然地理讲解、人文历史简介、互动问题和相关图书推荐。重点点位可围绕中国版图、新疆位置、天山山脉、塔里木盆地、塔克拉玛干沙漠、喀什、丝绸之路、绿洲与沙漠等展开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1F4E79"/>
          <w:sz w:val="26"/>
        </w:rPr>
        <w:t>（三）AI 地球仪与语音讲解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第一阶段建议以普通地球仪、地球仪绑定内容、轻量语音讲解设备、小程序内容入口和投屏讲解为主，不直接推进复杂彩屏、投影或重硬件量产。硬件承担播放讲解、唤醒互动和增强仪式感的功能，核心能力沉淀在知识库和数字平台中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1F4E79"/>
          <w:sz w:val="26"/>
        </w:rPr>
        <w:t>（四）AI 写作与文旅研学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1F2937"/>
          <w:sz w:val="21"/>
        </w:rPr>
        <w:t>文旅能力在公益方案中应突出“写作、研学、记录和成果生成”，而不是普通旅游攻略。学生或家庭可围绕喀什古城、新疆博物馆、自然保护地、丝绸之路主题点和学校研学基地完成地点打卡、照片上传、一句话感受记录、AI 生成游记、研学报告和纪念卡片。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附件二：数字化支撑平台能力说明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主要内容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入口层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教师投屏端、微信小程序、H5、管理后台、资源码、图书章节码、地图点位码、地球仪绑定码、公益项目页面。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业务应用层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图书伴读、AI 地图讲解、AI 地球仪问答、AI 文旅研学、AI 写作、公益项目管理、学生课后学习入口。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内容管理层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图书内容管理、地图内容管理、景点内容管理、知识点管理、问答库管理、音频管理、二维码/资源码绑定、内容审核、版本管理、来源追溯。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能力层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知识库检索问答、儿童化表达改写、讲解稿生成、语音合成、图片理解、地图点位解释、题目生成、游记生成、报告生成、敏感内容识别。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数据报告层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覆盖数据、课堂数据、课后访问数据、问答数据、活动数据、公益项目数据、传播数据、报告导出。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安全合规层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地图合规、内容审核、敏感问题控制、未成年人数据保护、权限管理、日志审计、数据脱敏、安全监控。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1F4E79"/>
          <w:sz w:val="32"/>
        </w:rPr>
        <w:t>附件三：待确认事项清单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事项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需确认内容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建议责任方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受益范围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喀什首批学校地域、学校数量、学生数量、教师数量和资源分配标准。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新疆地方协作单位 / 基金会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产品成本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每类产品成本、数量、单校配置、预算占比、是否需要分批生产。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中国地图出版集团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数字功能边界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课堂投屏端、资源码、小程序、AI 伴学、数据看板和报告系统的首期功能范围。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中国地图出版集团 / 数字化技术服务方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硬件策略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智能语音手办或轻量语音设备是否进入首批交付，数量、成本、知识产权和后续维护方式。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中国地图出版集团 / 数字化技术服务方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知识产权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出版内容、地图内容、软件平台、AI 知识库、语音硬件和专利/软著的权属与授权机制。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各合作方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对外口径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确认“祖国在我心中”仅作为课程、读本或活动主题，不作为项目子名称；技术服务方如需露出，可放在执行附件或合同中。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基金会 / 中国地图出版集团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验收材料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验收单、签收单、资金票据、物流凭证、活动影像、平台数据和公益报告的归档标准。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基金会 / 中国地图出版集团 / 地方协作单位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7"/>
      </w:rPr>
      <w:t>“图秀中华”公益行动·新疆首站实施方案 v0.92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