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516"/>
        <w:gridCol w:w="5593"/>
        <w:gridCol w:w="4132"/>
      </w:tblGrid>
      <w:tr w:rsidR="00776A65" w14:paraId="43942375" w14:textId="77777777" w:rsidTr="00233DF2">
        <w:tc>
          <w:tcPr>
            <w:tcW w:w="549" w:type="dxa"/>
          </w:tcPr>
          <w:p w14:paraId="0B1E417E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6109" w:type="dxa"/>
            <w:gridSpan w:val="2"/>
          </w:tcPr>
          <w:p w14:paraId="37E3F679" w14:textId="1B21E991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 w:rsidRPr="005C12DA">
              <w:rPr>
                <w:rFonts w:ascii="Times New Roman" w:hAnsi="Times New Roman" w:cs="Times New Roman"/>
                <w:b/>
                <w:sz w:val="48"/>
                <w:lang w:val="fr-FR"/>
              </w:rPr>
              <w:t>Chao PAN</w:t>
            </w:r>
          </w:p>
        </w:tc>
        <w:tc>
          <w:tcPr>
            <w:tcW w:w="4132" w:type="dxa"/>
            <w:vMerge w:val="restart"/>
            <w:vAlign w:val="center"/>
          </w:tcPr>
          <w:p w14:paraId="3F734112" w14:textId="11DA7E5F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2EC401" wp14:editId="4B220466">
                  <wp:extent cx="1021995" cy="141481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寸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95" cy="141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65" w14:paraId="2548DA33" w14:textId="77777777" w:rsidTr="00233DF2">
        <w:tc>
          <w:tcPr>
            <w:tcW w:w="549" w:type="dxa"/>
          </w:tcPr>
          <w:p w14:paraId="25212A21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0459F9AD" w14:textId="7DF44CC5" w:rsidR="00776A65" w:rsidRDefault="00776A65" w:rsidP="00CB0E6D">
            <w:pPr>
              <w:jc w:val="righ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4902E275" wp14:editId="243D377C">
                  <wp:extent cx="181866" cy="168250"/>
                  <wp:effectExtent l="0" t="0" r="889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49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0ACC127B" w14:textId="53C50B8A" w:rsidR="00776A65" w:rsidRDefault="00776A65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 w:rsidRPr="005C12DA">
              <w:rPr>
                <w:rFonts w:ascii="Times New Roman" w:hAnsi="Times New Roman" w:cs="Times New Roman"/>
                <w:szCs w:val="21"/>
                <w:lang w:val="fr-FR"/>
              </w:rPr>
              <w:t>2</w:t>
            </w:r>
            <w:r w:rsidR="00283A00">
              <w:rPr>
                <w:rFonts w:ascii="Times New Roman" w:hAnsi="Times New Roman" w:cs="Times New Roman"/>
                <w:szCs w:val="21"/>
                <w:lang w:val="fr-FR"/>
              </w:rPr>
              <w:t>5</w:t>
            </w:r>
            <w:r w:rsidRPr="005C12DA">
              <w:rPr>
                <w:rFonts w:ascii="Times New Roman" w:hAnsi="Times New Roman" w:cs="Times New Roman"/>
                <w:szCs w:val="21"/>
                <w:lang w:val="fr-FR"/>
              </w:rPr>
              <w:t xml:space="preserve"> ans</w:t>
            </w:r>
          </w:p>
        </w:tc>
        <w:tc>
          <w:tcPr>
            <w:tcW w:w="4132" w:type="dxa"/>
            <w:vMerge/>
          </w:tcPr>
          <w:p w14:paraId="51EDA7BD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:rsidRPr="00AC528A" w14:paraId="75B54906" w14:textId="77777777" w:rsidTr="00233DF2">
        <w:tc>
          <w:tcPr>
            <w:tcW w:w="549" w:type="dxa"/>
          </w:tcPr>
          <w:p w14:paraId="76E79683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2D862470" w14:textId="7DD2D993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1CF1DEDB" wp14:editId="242D07D9">
                  <wp:extent cx="170177" cy="170177"/>
                  <wp:effectExtent l="0" t="0" r="1905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77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0E30B87A" w14:textId="224A2FC9" w:rsidR="00776A65" w:rsidRDefault="0000057F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 w:rsidRPr="0000057F">
              <w:rPr>
                <w:rFonts w:ascii="Times New Roman" w:hAnsi="Times New Roman" w:cs="Times New Roman"/>
                <w:szCs w:val="21"/>
                <w:lang w:val="fr-FR"/>
              </w:rPr>
              <w:t>Résidence Armade, 1/3 Av du G. de Gaulle, Avon, Paris, France</w:t>
            </w:r>
          </w:p>
        </w:tc>
        <w:tc>
          <w:tcPr>
            <w:tcW w:w="4132" w:type="dxa"/>
            <w:vMerge/>
          </w:tcPr>
          <w:p w14:paraId="7E21E759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14:paraId="1847870E" w14:textId="77777777" w:rsidTr="00233DF2">
        <w:tc>
          <w:tcPr>
            <w:tcW w:w="549" w:type="dxa"/>
          </w:tcPr>
          <w:p w14:paraId="46BF6995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38426374" w14:textId="44915383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163DB311" wp14:editId="43D4E1A8">
                  <wp:extent cx="169042" cy="170177"/>
                  <wp:effectExtent l="0" t="0" r="254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42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65EE2950" w14:textId="2D1EF66A" w:rsidR="00776A65" w:rsidRDefault="00776A65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+</w:t>
            </w:r>
            <w:r w:rsidRPr="00ED0685">
              <w:rPr>
                <w:rFonts w:ascii="Times New Roman" w:hAnsi="Times New Roman" w:cs="Times New Roman"/>
                <w:szCs w:val="21"/>
                <w:lang w:val="fr-FR"/>
              </w:rPr>
              <w:t>33 7 78 40 10 30</w:t>
            </w:r>
          </w:p>
        </w:tc>
        <w:tc>
          <w:tcPr>
            <w:tcW w:w="4132" w:type="dxa"/>
            <w:vMerge/>
          </w:tcPr>
          <w:p w14:paraId="7CB3C989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:rsidRPr="00AC528A" w14:paraId="15CFADEB" w14:textId="77777777" w:rsidTr="00233DF2">
        <w:tc>
          <w:tcPr>
            <w:tcW w:w="549" w:type="dxa"/>
          </w:tcPr>
          <w:p w14:paraId="0B14E859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3C226404" w14:textId="293AF06C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55262212" wp14:editId="7A8C1019">
                  <wp:extent cx="170177" cy="170177"/>
                  <wp:effectExtent l="0" t="0" r="190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77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0E63C473" w14:textId="02F900F0" w:rsidR="00776A65" w:rsidRDefault="005F2A08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hyperlink r:id="rId12" w:history="1">
              <w:r w:rsidR="00776A65">
                <w:rPr>
                  <w:rStyle w:val="a3"/>
                  <w:rFonts w:hint="eastAsia"/>
                  <w:lang w:val="fr-FR"/>
                </w:rPr>
                <w:t>chao.pan@eleves.enpc.fr</w:t>
              </w:r>
            </w:hyperlink>
          </w:p>
        </w:tc>
        <w:tc>
          <w:tcPr>
            <w:tcW w:w="4132" w:type="dxa"/>
            <w:vMerge/>
          </w:tcPr>
          <w:p w14:paraId="24741ED6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:rsidRPr="00AC528A" w14:paraId="56CC007B" w14:textId="77777777" w:rsidTr="00233DF2">
        <w:tc>
          <w:tcPr>
            <w:tcW w:w="549" w:type="dxa"/>
          </w:tcPr>
          <w:p w14:paraId="5B4FD05C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1FF937E9" w14:textId="11C0F8DE" w:rsidR="00776A65" w:rsidRDefault="00776A65" w:rsidP="00EB35A7">
            <w:pPr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593" w:type="dxa"/>
          </w:tcPr>
          <w:p w14:paraId="36E29AFF" w14:textId="7AA47247" w:rsidR="00776A65" w:rsidRDefault="00776A65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4132" w:type="dxa"/>
            <w:vMerge/>
          </w:tcPr>
          <w:p w14:paraId="2E60E8B4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</w:tbl>
    <w:p w14:paraId="6B0BA173" w14:textId="6A6787E4" w:rsidR="0066394F" w:rsidRPr="00684655" w:rsidRDefault="0066394F" w:rsidP="00DB1F89">
      <w:pPr>
        <w:jc w:val="center"/>
        <w:rPr>
          <w:rFonts w:ascii="Times New Roman" w:hAnsi="Times New Roman" w:cs="Times New Roman"/>
          <w:b/>
          <w:sz w:val="32"/>
          <w:szCs w:val="21"/>
          <w:lang w:val="fr-FR"/>
        </w:rPr>
      </w:pPr>
      <w:r w:rsidRPr="00684655">
        <w:rPr>
          <w:rFonts w:ascii="Times New Roman" w:hAnsi="Times New Roman" w:cs="Times New Roman"/>
          <w:b/>
          <w:sz w:val="32"/>
          <w:szCs w:val="21"/>
          <w:lang w:val="fr-FR"/>
        </w:rPr>
        <w:t xml:space="preserve">Recherche </w:t>
      </w:r>
      <w:r w:rsidR="00C457A7">
        <w:rPr>
          <w:rFonts w:ascii="Times New Roman" w:hAnsi="Times New Roman" w:cs="Times New Roman"/>
          <w:b/>
          <w:sz w:val="32"/>
          <w:szCs w:val="21"/>
          <w:lang w:val="fr-FR"/>
        </w:rPr>
        <w:t>d’un emploi</w:t>
      </w:r>
    </w:p>
    <w:p w14:paraId="383DB47C" w14:textId="77777777" w:rsidR="00730441" w:rsidRPr="00AC26AB" w:rsidRDefault="002D4E10" w:rsidP="0066394F">
      <w:pPr>
        <w:rPr>
          <w:rFonts w:ascii="Times New Roman" w:hAnsi="Times New Roman" w:cs="Times New Roman"/>
          <w:b/>
          <w:sz w:val="28"/>
          <w:szCs w:val="21"/>
          <w:lang w:val="fr-FR"/>
        </w:rPr>
      </w:pPr>
      <w:r w:rsidRPr="009D16A0">
        <w:rPr>
          <w:rFonts w:ascii="Times New Roman" w:hAnsi="Times New Roman" w:cs="Times New Roman"/>
          <w:b/>
          <w:color w:val="FF0000"/>
          <w:sz w:val="24"/>
          <w:szCs w:val="21"/>
          <w:lang w:val="fr-FR"/>
        </w:rPr>
        <w:t>FORMATION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"/>
        <w:gridCol w:w="1843"/>
        <w:gridCol w:w="6112"/>
      </w:tblGrid>
      <w:tr w:rsidR="00DF0518" w:rsidRPr="00BD15FA" w14:paraId="7A9F26AD" w14:textId="77777777" w:rsidTr="00754D79">
        <w:trPr>
          <w:trHeight w:val="110"/>
          <w:jc w:val="center"/>
        </w:trPr>
        <w:tc>
          <w:tcPr>
            <w:tcW w:w="2835" w:type="dxa"/>
            <w:gridSpan w:val="2"/>
            <w:tcBorders>
              <w:top w:val="single" w:sz="12" w:space="0" w:color="5B9BD5" w:themeColor="accent1"/>
            </w:tcBorders>
          </w:tcPr>
          <w:p w14:paraId="3241CEB1" w14:textId="77BCEF4F" w:rsidR="00DF0518" w:rsidRPr="00B0446D" w:rsidRDefault="00D837F1" w:rsidP="006207CC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1"/>
              </w:rPr>
              <w:t>09</w:t>
            </w:r>
            <w:r w:rsidR="00DF0518" w:rsidRPr="00B0446D">
              <w:rPr>
                <w:rFonts w:ascii="Times New Roman" w:hAnsi="Times New Roman" w:cs="Times New Roman"/>
                <w:b/>
                <w:sz w:val="22"/>
                <w:szCs w:val="21"/>
              </w:rPr>
              <w:t>/2017</w:t>
            </w:r>
            <w:r>
              <w:rPr>
                <w:rFonts w:ascii="Times New Roman" w:hAnsi="Times New Roman" w:cs="Times New Roman"/>
                <w:b/>
                <w:sz w:val="22"/>
                <w:szCs w:val="21"/>
              </w:rPr>
              <w:t>-10/2020</w:t>
            </w:r>
          </w:p>
        </w:tc>
        <w:tc>
          <w:tcPr>
            <w:tcW w:w="7955" w:type="dxa"/>
            <w:gridSpan w:val="2"/>
            <w:tcBorders>
              <w:top w:val="single" w:sz="12" w:space="0" w:color="5B9BD5" w:themeColor="accent1"/>
            </w:tcBorders>
          </w:tcPr>
          <w:p w14:paraId="21A32762" w14:textId="77777777" w:rsidR="00DF0518" w:rsidRPr="00B0446D" w:rsidRDefault="00DF0518" w:rsidP="006207CC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eastAsia="等线" w:hAnsi="Times New Roman" w:cs="Times New Roman" w:hint="eastAsia"/>
                <w:b/>
                <w:sz w:val="22"/>
                <w:szCs w:val="21"/>
                <w:lang w:val="fr-FR"/>
              </w:rPr>
              <w:t>É</w:t>
            </w: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cole des Ponts ParisTech, </w:t>
            </w:r>
            <w: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France </w:t>
            </w:r>
            <w:r w:rsidRPr="004D6B57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(ENPC)</w:t>
            </w:r>
            <w: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 </w:t>
            </w:r>
          </w:p>
          <w:p w14:paraId="0B2A8E3B" w14:textId="085471BE" w:rsidR="00DF0518" w:rsidRPr="00B0446D" w:rsidRDefault="00382711" w:rsidP="006207CC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Élève</w:t>
            </w:r>
            <w:r w:rsidR="00BC66EE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 d’ingénieur</w:t>
            </w:r>
            <w:r w:rsidR="001C7EDB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 d’informatique</w:t>
            </w:r>
            <w:r w:rsidR="00F067A5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 (Bac+5)</w:t>
            </w:r>
          </w:p>
        </w:tc>
      </w:tr>
      <w:tr w:rsidR="00DF0518" w:rsidRPr="00AC528A" w14:paraId="18C31D3A" w14:textId="77777777" w:rsidTr="00754D79">
        <w:trPr>
          <w:trHeight w:val="110"/>
          <w:jc w:val="center"/>
        </w:trPr>
        <w:tc>
          <w:tcPr>
            <w:tcW w:w="2835" w:type="dxa"/>
            <w:gridSpan w:val="2"/>
          </w:tcPr>
          <w:p w14:paraId="469BB25C" w14:textId="77777777" w:rsidR="00DF0518" w:rsidRPr="00B0446D" w:rsidRDefault="00DF0518" w:rsidP="006207CC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hAnsi="Times New Roman" w:cs="Times New Roman"/>
                <w:b/>
                <w:sz w:val="22"/>
                <w:szCs w:val="21"/>
              </w:rPr>
              <w:t>08/2013-06/2017</w:t>
            </w:r>
          </w:p>
        </w:tc>
        <w:tc>
          <w:tcPr>
            <w:tcW w:w="7955" w:type="dxa"/>
            <w:gridSpan w:val="2"/>
          </w:tcPr>
          <w:p w14:paraId="5E164278" w14:textId="77777777" w:rsidR="00DF0518" w:rsidRPr="00B0446D" w:rsidRDefault="00DF0518" w:rsidP="006207CC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Southeast University, Chine</w:t>
            </w:r>
            <w: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 </w:t>
            </w:r>
            <w:r w:rsidR="004D6B57" w:rsidRPr="004D6B57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(</w:t>
            </w:r>
            <w:r w:rsidR="004D6B57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SEU</w:t>
            </w:r>
            <w:r w:rsidR="004D6B57" w:rsidRPr="004D6B57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)</w:t>
            </w:r>
          </w:p>
          <w:p w14:paraId="1700E7A3" w14:textId="723A758D" w:rsidR="00DF0518" w:rsidRPr="00B0446D" w:rsidRDefault="007A3DB7" w:rsidP="006207CC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Étudiant </w:t>
            </w:r>
            <w:r w:rsidR="007F7EA3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d</w:t>
            </w:r>
            <w:r w:rsidR="001757FB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u d</w:t>
            </w:r>
            <w:r w:rsidR="00DF0518" w:rsidRPr="00B0446D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épartement sciences des matériaux</w:t>
            </w:r>
            <w:r w:rsidR="00DF0518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 </w:t>
            </w:r>
            <w:r w:rsidR="00337702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(licence</w:t>
            </w:r>
            <w:r w:rsidR="00DF0518" w:rsidRPr="00121249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)</w:t>
            </w:r>
          </w:p>
        </w:tc>
      </w:tr>
      <w:tr w:rsidR="00DF0518" w:rsidRPr="006B1B9F" w14:paraId="46E9ED8C" w14:textId="77777777" w:rsidTr="00754D79">
        <w:trPr>
          <w:trHeight w:val="110"/>
          <w:jc w:val="center"/>
        </w:trPr>
        <w:tc>
          <w:tcPr>
            <w:tcW w:w="2835" w:type="dxa"/>
            <w:gridSpan w:val="2"/>
          </w:tcPr>
          <w:p w14:paraId="1044F8B7" w14:textId="77777777" w:rsidR="00DF0518" w:rsidRPr="00B0446D" w:rsidRDefault="00DF0518" w:rsidP="006207CC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02/2015-06/2015</w:t>
            </w:r>
          </w:p>
        </w:tc>
        <w:tc>
          <w:tcPr>
            <w:tcW w:w="7955" w:type="dxa"/>
            <w:gridSpan w:val="2"/>
          </w:tcPr>
          <w:p w14:paraId="41063243" w14:textId="77777777" w:rsidR="00DF0518" w:rsidRPr="00FA736C" w:rsidRDefault="00DF0518" w:rsidP="006207CC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FA736C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 xml:space="preserve">National Tsing Hua University, Taiwan </w:t>
            </w:r>
            <w:r w:rsidR="00FA736C" w:rsidRPr="00FA736C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(</w:t>
            </w:r>
            <w:r w:rsidR="00F41A95" w:rsidRPr="00F41A95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NTHU</w:t>
            </w:r>
            <w:r w:rsidR="00FA736C" w:rsidRPr="00FA736C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)</w:t>
            </w:r>
          </w:p>
          <w:p w14:paraId="25C30D82" w14:textId="57FC27A5" w:rsidR="00DF0518" w:rsidRPr="00B0446D" w:rsidRDefault="006D4F31" w:rsidP="006207CC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 w:rsidRPr="005D2F34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Étudiant</w:t>
            </w: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 </w:t>
            </w:r>
            <w:r w:rsidRPr="005D2F34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échangé</w:t>
            </w:r>
          </w:p>
        </w:tc>
      </w:tr>
      <w:tr w:rsidR="003F4532" w:rsidRPr="00350376" w14:paraId="265A2866" w14:textId="77777777" w:rsidTr="00754D79">
        <w:trPr>
          <w:trHeight w:val="110"/>
          <w:jc w:val="center"/>
        </w:trPr>
        <w:tc>
          <w:tcPr>
            <w:tcW w:w="2835" w:type="dxa"/>
            <w:gridSpan w:val="2"/>
            <w:tcBorders>
              <w:bottom w:val="single" w:sz="12" w:space="0" w:color="5B9BD5" w:themeColor="accent1"/>
            </w:tcBorders>
          </w:tcPr>
          <w:p w14:paraId="6636078F" w14:textId="21124141" w:rsidR="00E70B3A" w:rsidRPr="009D16A0" w:rsidRDefault="007E3957" w:rsidP="00CA3127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STAGE</w:t>
            </w:r>
          </w:p>
        </w:tc>
        <w:tc>
          <w:tcPr>
            <w:tcW w:w="1843" w:type="dxa"/>
            <w:tcBorders>
              <w:bottom w:val="single" w:sz="12" w:space="0" w:color="5B9BD5" w:themeColor="accent1"/>
            </w:tcBorders>
          </w:tcPr>
          <w:p w14:paraId="41CCF04F" w14:textId="77777777" w:rsidR="00E70B3A" w:rsidRPr="00B0446D" w:rsidRDefault="00E70B3A" w:rsidP="00CA3127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bottom w:val="single" w:sz="12" w:space="0" w:color="5B9BD5" w:themeColor="accent1"/>
            </w:tcBorders>
          </w:tcPr>
          <w:p w14:paraId="6E2BEE19" w14:textId="77777777" w:rsidR="00E70B3A" w:rsidRPr="00B0446D" w:rsidRDefault="00E70B3A" w:rsidP="00CA3127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</w:p>
        </w:tc>
      </w:tr>
      <w:tr w:rsidR="006D44E7" w:rsidRPr="000046CE" w14:paraId="0D606D52" w14:textId="77777777" w:rsidTr="005E34D0">
        <w:trPr>
          <w:trHeight w:val="82"/>
          <w:jc w:val="center"/>
        </w:trPr>
        <w:tc>
          <w:tcPr>
            <w:tcW w:w="2835" w:type="dxa"/>
            <w:gridSpan w:val="2"/>
            <w:vAlign w:val="center"/>
          </w:tcPr>
          <w:p w14:paraId="5020D04E" w14:textId="77777777" w:rsidR="006D44E7" w:rsidRPr="00873D7E" w:rsidRDefault="006D44E7" w:rsidP="005E34D0">
            <w:pPr>
              <w:jc w:val="left"/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  <w:drawing>
                <wp:inline distT="0" distB="0" distL="0" distR="0" wp14:anchorId="474E9571" wp14:editId="2CC7E1CD">
                  <wp:extent cx="934069" cy="681618"/>
                  <wp:effectExtent l="0" t="0" r="635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cf-reseau-vector-logo-smal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69" cy="68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2"/>
          </w:tcPr>
          <w:p w14:paraId="15E430E2" w14:textId="3056288E" w:rsidR="006D44E7" w:rsidRPr="00481639" w:rsidRDefault="006D44E7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481639">
              <w:rPr>
                <w:rFonts w:ascii="Times New Roman" w:eastAsia="等线" w:hAnsi="Times New Roman" w:cs="Times New Roman"/>
                <w:sz w:val="22"/>
                <w:szCs w:val="21"/>
              </w:rPr>
              <w:t>0</w:t>
            </w:r>
            <w:r w:rsidR="001E4D64">
              <w:rPr>
                <w:rFonts w:ascii="Times New Roman" w:eastAsia="等线" w:hAnsi="Times New Roman" w:cs="Times New Roman"/>
                <w:sz w:val="22"/>
                <w:szCs w:val="21"/>
              </w:rPr>
              <w:t>2/2020-09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/2020</w:t>
            </w:r>
          </w:p>
          <w:p w14:paraId="6E33FAD5" w14:textId="7804F1BC" w:rsidR="006D44E7" w:rsidRDefault="00F6655F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Sujet </w:t>
            </w:r>
            <w:r w:rsidR="006D44E7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: </w:t>
            </w:r>
            <w:r w:rsidR="00847CEB" w:rsidRPr="00847CEB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Développement </w:t>
            </w:r>
            <w:r w:rsidR="00C220E7">
              <w:rPr>
                <w:rFonts w:ascii="Times New Roman" w:eastAsia="等线" w:hAnsi="Times New Roman" w:cs="Times New Roman"/>
                <w:sz w:val="22"/>
                <w:szCs w:val="21"/>
              </w:rPr>
              <w:t>en</w:t>
            </w:r>
            <w:r w:rsidR="00942BF0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Python</w:t>
            </w:r>
          </w:p>
          <w:p w14:paraId="5B2AA813" w14:textId="51440E6F" w:rsidR="006D44E7" w:rsidRPr="00873D7E" w:rsidRDefault="006D44E7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73D7E">
              <w:rPr>
                <w:rFonts w:ascii="Times New Roman" w:eastAsia="等线" w:hAnsi="Times New Roman" w:cs="Times New Roman"/>
                <w:sz w:val="22"/>
                <w:szCs w:val="21"/>
              </w:rPr>
              <w:t>1)</w:t>
            </w:r>
            <w:r w:rsidR="005E77C6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4751E5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Etablir </w:t>
            </w:r>
            <w:r w:rsidR="002705AA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un outil </w:t>
            </w:r>
            <w:r w:rsidR="001E4D64">
              <w:rPr>
                <w:rFonts w:ascii="Times New Roman" w:eastAsia="等线" w:hAnsi="Times New Roman" w:cs="Times New Roman"/>
                <w:sz w:val="22"/>
                <w:szCs w:val="21"/>
              </w:rPr>
              <w:t>d’</w:t>
            </w:r>
            <w:r w:rsidR="006D0AB4">
              <w:rPr>
                <w:rFonts w:ascii="Times New Roman" w:eastAsia="等线" w:hAnsi="Times New Roman" w:cs="Times New Roman"/>
                <w:sz w:val="22"/>
                <w:szCs w:val="21"/>
              </w:rPr>
              <w:t>élé</w:t>
            </w:r>
            <w:r w:rsidR="00061E61">
              <w:rPr>
                <w:rFonts w:ascii="Times New Roman" w:eastAsia="等线" w:hAnsi="Times New Roman" w:cs="Times New Roman"/>
                <w:sz w:val="22"/>
                <w:szCs w:val="21"/>
              </w:rPr>
              <w:t>ment</w:t>
            </w:r>
            <w:r w:rsidR="00F24ADB">
              <w:rPr>
                <w:rFonts w:ascii="Times New Roman" w:eastAsia="等线" w:hAnsi="Times New Roman" w:cs="Times New Roman"/>
                <w:sz w:val="22"/>
                <w:szCs w:val="21"/>
              </w:rPr>
              <w:t>s</w:t>
            </w:r>
            <w:r w:rsidR="00061E61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finis</w:t>
            </w:r>
            <w:r w:rsidR="007109EC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pour deux modèles physiques</w:t>
            </w:r>
          </w:p>
          <w:p w14:paraId="0E7ED3EC" w14:textId="27D2F12A" w:rsidR="006D44E7" w:rsidRDefault="006D44E7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73D7E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2) </w:t>
            </w:r>
            <w:r w:rsidR="008378E9">
              <w:rPr>
                <w:rFonts w:ascii="Times New Roman" w:eastAsia="等线" w:hAnsi="Times New Roman" w:cs="Times New Roman"/>
                <w:sz w:val="22"/>
                <w:szCs w:val="21"/>
              </w:rPr>
              <w:t>Faire des cas-tests de cet outil</w:t>
            </w:r>
          </w:p>
          <w:p w14:paraId="554FAD93" w14:textId="77777777" w:rsidR="006D44E7" w:rsidRDefault="006D44E7" w:rsidP="005A029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3) </w:t>
            </w:r>
            <w:r w:rsidR="005A0290">
              <w:rPr>
                <w:rFonts w:ascii="Times New Roman" w:eastAsia="等线" w:hAnsi="Times New Roman" w:cs="Times New Roman"/>
                <w:sz w:val="22"/>
                <w:szCs w:val="21"/>
              </w:rPr>
              <w:t>Optimiser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5A0290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cet outil </w:t>
            </w:r>
            <w:r w:rsidR="007871D2">
              <w:rPr>
                <w:rFonts w:ascii="Times New Roman" w:eastAsia="等线" w:hAnsi="Times New Roman" w:cs="Times New Roman"/>
                <w:sz w:val="22"/>
                <w:szCs w:val="21"/>
              </w:rPr>
              <w:t>quand à la complexit</w:t>
            </w:r>
            <w:r w:rsidR="005356DF">
              <w:rPr>
                <w:rFonts w:ascii="Times New Roman" w:eastAsia="等线" w:hAnsi="Times New Roman" w:cs="Times New Roman"/>
                <w:sz w:val="22"/>
                <w:szCs w:val="21"/>
              </w:rPr>
              <w:t>é</w:t>
            </w:r>
          </w:p>
          <w:p w14:paraId="3294B13E" w14:textId="175E437B" w:rsidR="002C05CB" w:rsidRPr="000046CE" w:rsidRDefault="002C05CB" w:rsidP="005A029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4) Appliquer le Machine Learning </w:t>
            </w:r>
            <w:r w:rsidR="00257104">
              <w:rPr>
                <w:rFonts w:ascii="Times New Roman" w:eastAsia="等线" w:hAnsi="Times New Roman" w:cs="Times New Roman"/>
                <w:sz w:val="22"/>
                <w:szCs w:val="21"/>
              </w:rPr>
              <w:t>pour faire l’analyse de sensibilité</w:t>
            </w:r>
          </w:p>
        </w:tc>
      </w:tr>
      <w:tr w:rsidR="006D44E7" w:rsidRPr="00AC528A" w14:paraId="52F65B7E" w14:textId="77777777" w:rsidTr="00754D79">
        <w:trPr>
          <w:trHeight w:val="82"/>
          <w:jc w:val="center"/>
        </w:trPr>
        <w:tc>
          <w:tcPr>
            <w:tcW w:w="2835" w:type="dxa"/>
            <w:gridSpan w:val="2"/>
            <w:vAlign w:val="center"/>
          </w:tcPr>
          <w:p w14:paraId="1F54F65F" w14:textId="77777777" w:rsidR="006D44E7" w:rsidRDefault="006D44E7" w:rsidP="009828B3">
            <w:pPr>
              <w:jc w:val="left"/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</w:pPr>
          </w:p>
        </w:tc>
        <w:tc>
          <w:tcPr>
            <w:tcW w:w="7955" w:type="dxa"/>
            <w:gridSpan w:val="2"/>
          </w:tcPr>
          <w:p w14:paraId="197C5C87" w14:textId="77777777" w:rsidR="006D44E7" w:rsidRPr="00397A6A" w:rsidRDefault="006D44E7" w:rsidP="00CA3127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</w:p>
        </w:tc>
      </w:tr>
      <w:tr w:rsidR="006D44E7" w:rsidRPr="00AC528A" w14:paraId="5A26A427" w14:textId="77777777" w:rsidTr="005E34D0">
        <w:trPr>
          <w:trHeight w:val="82"/>
          <w:jc w:val="center"/>
        </w:trPr>
        <w:tc>
          <w:tcPr>
            <w:tcW w:w="2835" w:type="dxa"/>
            <w:gridSpan w:val="2"/>
            <w:vAlign w:val="center"/>
          </w:tcPr>
          <w:p w14:paraId="671D7184" w14:textId="77777777" w:rsidR="006D44E7" w:rsidRPr="00B42BF5" w:rsidRDefault="006D44E7" w:rsidP="005E34D0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  <w:drawing>
                <wp:inline distT="0" distB="0" distL="0" distR="0" wp14:anchorId="177461F5" wp14:editId="66DEBC28">
                  <wp:extent cx="933450" cy="63814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cf-reseau-vector-logo-small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7" cy="68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2"/>
          </w:tcPr>
          <w:p w14:paraId="6F98BBC1" w14:textId="77777777" w:rsidR="006D44E7" w:rsidRDefault="006D44E7" w:rsidP="005E34D0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 w:rsidRPr="00397A6A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0</w:t>
            </w: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9</w:t>
            </w:r>
            <w:r w:rsidRPr="00397A6A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/2018</w:t>
            </w: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-08/2019</w:t>
            </w:r>
          </w:p>
          <w:p w14:paraId="5167BD0B" w14:textId="6B9934AE" w:rsidR="006D44E7" w:rsidRPr="00DF2ECA" w:rsidRDefault="003177E4" w:rsidP="005E34D0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Sujet : Traitement de données</w:t>
            </w:r>
          </w:p>
          <w:p w14:paraId="13CC386C" w14:textId="77777777" w:rsidR="006D44E7" w:rsidRDefault="006D44E7" w:rsidP="005E34D0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1) Développer un logiciel en VBA pour digitaliser un plan de gare</w:t>
            </w:r>
          </w:p>
          <w:p w14:paraId="58EB7DE3" w14:textId="685B34DD" w:rsidR="006D44E7" w:rsidRDefault="006D44E7" w:rsidP="006D44E7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2) Calculer un itinéraire en DFS et KNN</w:t>
            </w:r>
          </w:p>
          <w:p w14:paraId="5D494E45" w14:textId="77777777" w:rsidR="006D44E7" w:rsidRDefault="006D44E7" w:rsidP="006D44E7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3) Vérifier l’incompatibilité d’itinéraire en SVM</w:t>
            </w:r>
          </w:p>
          <w:p w14:paraId="1C9D5084" w14:textId="61D2885F" w:rsidR="006D44E7" w:rsidRPr="000E10CD" w:rsidRDefault="002C05CB" w:rsidP="00BB2D58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4) Étudier la robustesse </w:t>
            </w:r>
            <w:r w:rsidR="006D44E7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de Gare de Lyon</w:t>
            </w:r>
          </w:p>
        </w:tc>
      </w:tr>
      <w:tr w:rsidR="003F4532" w:rsidRPr="00350376" w14:paraId="6E22E460" w14:textId="77777777" w:rsidTr="0075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320F14D" w14:textId="77777777" w:rsidR="00FD7871" w:rsidRPr="002E723A" w:rsidRDefault="00FD7871" w:rsidP="00B365A8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</w:rPr>
            </w:pPr>
            <w:r w:rsidRPr="00AC59DC">
              <w:rPr>
                <w:rFonts w:ascii="Times New Roman" w:hAnsi="Times New Roman" w:cs="Times New Roman" w:hint="eastAsia"/>
                <w:b/>
                <w:color w:val="FF0000"/>
                <w:sz w:val="24"/>
                <w:szCs w:val="21"/>
                <w:lang w:val="fr-FR"/>
              </w:rPr>
              <w:t>COMPETENCE</w:t>
            </w:r>
            <w:r w:rsidRPr="00AC59DC"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D5D338" w14:textId="77777777" w:rsidR="00FD7871" w:rsidRPr="00B0446D" w:rsidRDefault="00FD7871" w:rsidP="00B365A8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314C053" w14:textId="77777777" w:rsidR="00FD7871" w:rsidRPr="00B0446D" w:rsidRDefault="00FD7871" w:rsidP="00B365A8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</w:p>
        </w:tc>
      </w:tr>
      <w:tr w:rsidR="00F74A85" w:rsidRPr="00EF1BC8" w14:paraId="0F37EC3C" w14:textId="77777777" w:rsidTr="005E34D0">
        <w:tblPrEx>
          <w:jc w:val="left"/>
        </w:tblPrEx>
        <w:trPr>
          <w:trHeight w:val="82"/>
        </w:trPr>
        <w:tc>
          <w:tcPr>
            <w:tcW w:w="2694" w:type="dxa"/>
          </w:tcPr>
          <w:p w14:paraId="611D28B6" w14:textId="77777777" w:rsidR="00F74A85" w:rsidRPr="00337B98" w:rsidRDefault="00F74A85" w:rsidP="005E34D0">
            <w:pPr>
              <w:jc w:val="left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Techniques</w:t>
            </w:r>
          </w:p>
        </w:tc>
        <w:tc>
          <w:tcPr>
            <w:tcW w:w="8096" w:type="dxa"/>
            <w:gridSpan w:val="3"/>
          </w:tcPr>
          <w:p w14:paraId="36AFBECF" w14:textId="2E6D5143" w:rsidR="00F74A85" w:rsidRPr="00EC58A7" w:rsidRDefault="00F74A85" w:rsidP="004B0A23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Python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C++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MATLAB</w:t>
            </w:r>
          </w:p>
        </w:tc>
      </w:tr>
      <w:tr w:rsidR="00F74A85" w:rsidRPr="00EF1BC8" w14:paraId="49109856" w14:textId="77777777" w:rsidTr="005E34D0">
        <w:tblPrEx>
          <w:jc w:val="left"/>
        </w:tblPrEx>
        <w:trPr>
          <w:trHeight w:val="82"/>
        </w:trPr>
        <w:tc>
          <w:tcPr>
            <w:tcW w:w="2694" w:type="dxa"/>
          </w:tcPr>
          <w:p w14:paraId="6F6E75E3" w14:textId="013943B6" w:rsidR="00F74A85" w:rsidRPr="0010224C" w:rsidRDefault="007418D6" w:rsidP="005E34D0">
            <w:pPr>
              <w:jc w:val="left"/>
              <w:rPr>
                <w:rFonts w:ascii="黑体" w:eastAsia="黑体" w:hAnsi="黑体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Cour</w:t>
            </w:r>
            <w:r w:rsidR="00F74A85">
              <w:rPr>
                <w:rFonts w:ascii="Times New Roman" w:hAnsi="Times New Roman" w:cs="Times New Roman"/>
                <w:b/>
                <w:sz w:val="22"/>
                <w:lang w:val="fr-FR"/>
              </w:rPr>
              <w:t>s</w:t>
            </w:r>
          </w:p>
        </w:tc>
        <w:tc>
          <w:tcPr>
            <w:tcW w:w="8096" w:type="dxa"/>
            <w:gridSpan w:val="3"/>
          </w:tcPr>
          <w:p w14:paraId="7BAD793A" w14:textId="258FAABA" w:rsidR="00F74A85" w:rsidRPr="00594B69" w:rsidRDefault="00F74A85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Probabilistic Graphical M</w:t>
            </w:r>
            <w:r w:rsidRPr="00F73FF3">
              <w:rPr>
                <w:rFonts w:ascii="Times New Roman" w:eastAsia="等线" w:hAnsi="Times New Roman" w:cs="Times New Roman"/>
                <w:sz w:val="22"/>
                <w:szCs w:val="21"/>
              </w:rPr>
              <w:t>odels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, Machine Learning, D</w:t>
            </w:r>
            <w:r w:rsidRPr="009C3BF2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eep 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L</w:t>
            </w:r>
            <w:r w:rsidRPr="009C3BF2">
              <w:rPr>
                <w:rFonts w:ascii="Times New Roman" w:eastAsia="等线" w:hAnsi="Times New Roman" w:cs="Times New Roman"/>
                <w:sz w:val="22"/>
                <w:szCs w:val="21"/>
              </w:rPr>
              <w:t>earning,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Reinforcement Learning, Data Structure and Algorithm</w:t>
            </w:r>
            <w:r w:rsidR="00065BEE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="00D06D8B">
              <w:rPr>
                <w:rFonts w:ascii="Times New Roman" w:eastAsia="等线" w:hAnsi="Times New Roman" w:cs="Times New Roman"/>
                <w:sz w:val="22"/>
                <w:szCs w:val="21"/>
              </w:rPr>
              <w:t>R</w:t>
            </w:r>
            <w:r w:rsidR="00973A8B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echerche </w:t>
            </w:r>
            <w:r w:rsidR="00D06D8B">
              <w:rPr>
                <w:rFonts w:ascii="Times New Roman" w:eastAsia="等线" w:hAnsi="Times New Roman" w:cs="Times New Roman"/>
                <w:sz w:val="22"/>
                <w:szCs w:val="21"/>
              </w:rPr>
              <w:t>O</w:t>
            </w:r>
            <w:r w:rsidR="00065BEE" w:rsidRPr="00065BEE">
              <w:rPr>
                <w:rFonts w:ascii="Times New Roman" w:eastAsia="等线" w:hAnsi="Times New Roman" w:cs="Times New Roman"/>
                <w:sz w:val="22"/>
                <w:szCs w:val="21"/>
              </w:rPr>
              <w:t>pérationnelle</w:t>
            </w:r>
          </w:p>
        </w:tc>
      </w:tr>
      <w:tr w:rsidR="00F74A85" w:rsidRPr="00EF1BC8" w14:paraId="21ED4F25" w14:textId="77777777" w:rsidTr="005E34D0">
        <w:tblPrEx>
          <w:jc w:val="left"/>
        </w:tblPrEx>
        <w:trPr>
          <w:trHeight w:val="82"/>
        </w:trPr>
        <w:tc>
          <w:tcPr>
            <w:tcW w:w="2694" w:type="dxa"/>
          </w:tcPr>
          <w:p w14:paraId="1CB0F53C" w14:textId="3970E04A" w:rsidR="00F74A85" w:rsidRPr="00337B98" w:rsidRDefault="00F74A85" w:rsidP="005E34D0">
            <w:pPr>
              <w:jc w:val="left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 w:rsidRPr="007D73E1">
              <w:rPr>
                <w:rFonts w:ascii="Times New Roman" w:hAnsi="Times New Roman" w:cs="Times New Roman"/>
                <w:b/>
                <w:sz w:val="22"/>
                <w:lang w:val="fr-FR"/>
              </w:rPr>
              <w:t>Lang</w:t>
            </w:r>
            <w:r w:rsidR="00D96792">
              <w:rPr>
                <w:rFonts w:ascii="Times New Roman" w:hAnsi="Times New Roman" w:cs="Times New Roman"/>
                <w:b/>
                <w:sz w:val="22"/>
                <w:lang w:val="fr-FR"/>
              </w:rPr>
              <w:t>ue</w:t>
            </w:r>
          </w:p>
        </w:tc>
        <w:tc>
          <w:tcPr>
            <w:tcW w:w="8096" w:type="dxa"/>
            <w:gridSpan w:val="3"/>
          </w:tcPr>
          <w:p w14:paraId="4BBCB80B" w14:textId="2C92F891" w:rsidR="00F74A85" w:rsidRPr="00EC58A7" w:rsidRDefault="00F74A85" w:rsidP="00092930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 w:rsidRPr="00F56098">
              <w:rPr>
                <w:rFonts w:ascii="Times New Roman" w:eastAsia="等线" w:hAnsi="Times New Roman" w:cs="Times New Roman"/>
                <w:sz w:val="22"/>
                <w:szCs w:val="21"/>
              </w:rPr>
              <w:t>French: B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2, </w:t>
            </w:r>
            <w:r w:rsidR="006C5130">
              <w:rPr>
                <w:rFonts w:ascii="Times New Roman" w:eastAsia="等线" w:hAnsi="Times New Roman" w:cs="Times New Roman"/>
                <w:sz w:val="22"/>
                <w:szCs w:val="21"/>
              </w:rPr>
              <w:t>English: B2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Pr="00F56098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Chinese: </w:t>
            </w:r>
            <w:r w:rsidR="00092930">
              <w:rPr>
                <w:rFonts w:ascii="Times New Roman" w:eastAsia="等线" w:hAnsi="Times New Roman" w:cs="Times New Roman"/>
                <w:sz w:val="22"/>
                <w:szCs w:val="21"/>
              </w:rPr>
              <w:t>langue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807ED8" w:rsidRPr="00807ED8">
              <w:rPr>
                <w:rFonts w:ascii="Times New Roman" w:eastAsia="等线" w:hAnsi="Times New Roman" w:cs="Times New Roman"/>
                <w:sz w:val="22"/>
                <w:szCs w:val="21"/>
              </w:rPr>
              <w:t>maternelle</w:t>
            </w:r>
          </w:p>
        </w:tc>
      </w:tr>
      <w:tr w:rsidR="00F74A85" w:rsidRPr="00EF1BC8" w14:paraId="5B3CCB42" w14:textId="77777777" w:rsidTr="005E34D0">
        <w:tblPrEx>
          <w:jc w:val="left"/>
        </w:tblPrEx>
        <w:trPr>
          <w:trHeight w:val="82"/>
        </w:trPr>
        <w:tc>
          <w:tcPr>
            <w:tcW w:w="2694" w:type="dxa"/>
          </w:tcPr>
          <w:p w14:paraId="28020D6B" w14:textId="77777777" w:rsidR="00F74A85" w:rsidRPr="00AC3A49" w:rsidRDefault="00F74A85" w:rsidP="005E34D0">
            <w:pPr>
              <w:jc w:val="left"/>
              <w:rPr>
                <w:rFonts w:ascii="黑体" w:eastAsia="黑体" w:hAnsi="黑体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Blog</w:t>
            </w:r>
          </w:p>
        </w:tc>
        <w:bookmarkStart w:id="0" w:name="_GoBack"/>
        <w:bookmarkEnd w:id="0"/>
        <w:tc>
          <w:tcPr>
            <w:tcW w:w="8096" w:type="dxa"/>
            <w:gridSpan w:val="3"/>
          </w:tcPr>
          <w:p w14:paraId="71C98694" w14:textId="2C0525BC" w:rsidR="00F74A85" w:rsidRPr="006E364D" w:rsidRDefault="006430B7" w:rsidP="005E34D0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fldChar w:fldCharType="begin"/>
            </w:r>
            <w:r>
              <w:instrText xml:space="preserve"> HYPERLINK "</w:instrText>
            </w:r>
            <w:r w:rsidRPr="006430B7">
              <w:instrText>https://chaopan95.github.io/</w:instrText>
            </w:r>
            <w:r>
              <w:instrText xml:space="preserve">" </w:instrText>
            </w:r>
            <w:r>
              <w:fldChar w:fldCharType="separate"/>
            </w:r>
            <w:r w:rsidRPr="008E58AF">
              <w:rPr>
                <w:rStyle w:val="a3"/>
              </w:rPr>
              <w:t>https://chaopan95.github.io/</w:t>
            </w:r>
            <w:r>
              <w:fldChar w:fldCharType="end"/>
            </w:r>
          </w:p>
        </w:tc>
      </w:tr>
      <w:tr w:rsidR="00F74A85" w:rsidRPr="00EF1BC8" w14:paraId="38256A3A" w14:textId="77777777" w:rsidTr="005E34D0">
        <w:tblPrEx>
          <w:jc w:val="left"/>
        </w:tblPrEx>
        <w:trPr>
          <w:trHeight w:val="82"/>
        </w:trPr>
        <w:tc>
          <w:tcPr>
            <w:tcW w:w="2694" w:type="dxa"/>
          </w:tcPr>
          <w:p w14:paraId="464E879B" w14:textId="07FE2CCB" w:rsidR="00F74A85" w:rsidRDefault="00F74A85" w:rsidP="005E34D0">
            <w:pPr>
              <w:jc w:val="left"/>
              <w:rPr>
                <w:rFonts w:ascii="黑体" w:eastAsia="黑体" w:hAnsi="黑体" w:cs="Times New Roman"/>
                <w:b/>
                <w:sz w:val="22"/>
                <w:lang w:val="fr-FR"/>
              </w:rPr>
            </w:pPr>
            <w:r>
              <w:rPr>
                <w:rFonts w:ascii="黑体" w:eastAsia="黑体" w:hAnsi="黑体" w:cs="Times New Roman"/>
                <w:b/>
                <w:sz w:val="22"/>
                <w:lang w:val="fr-FR"/>
              </w:rPr>
              <w:t>WC</w:t>
            </w:r>
            <w:r>
              <w:rPr>
                <w:rFonts w:ascii="黑体" w:eastAsia="黑体" w:hAnsi="黑体" w:cs="Times New Roman" w:hint="eastAsia"/>
                <w:b/>
                <w:sz w:val="22"/>
                <w:lang w:val="fr-FR"/>
              </w:rPr>
              <w:t>R</w:t>
            </w:r>
            <w:r>
              <w:rPr>
                <w:rFonts w:ascii="黑体" w:eastAsia="黑体" w:hAnsi="黑体" w:cs="Times New Roman"/>
                <w:b/>
                <w:sz w:val="22"/>
                <w:lang w:val="fr-FR"/>
              </w:rPr>
              <w:t>R</w:t>
            </w:r>
            <w:r w:rsidR="000E7695">
              <w:rPr>
                <w:rFonts w:ascii="黑体" w:eastAsia="黑体" w:hAnsi="黑体" w:cs="Times New Roman"/>
                <w:b/>
                <w:sz w:val="22"/>
                <w:lang w:val="fr-FR"/>
              </w:rPr>
              <w:t xml:space="preserve"> Confé</w:t>
            </w:r>
            <w:r>
              <w:rPr>
                <w:rFonts w:ascii="黑体" w:eastAsia="黑体" w:hAnsi="黑体" w:cs="Times New Roman"/>
                <w:b/>
                <w:sz w:val="22"/>
                <w:lang w:val="fr-FR"/>
              </w:rPr>
              <w:t>rence</w:t>
            </w:r>
          </w:p>
        </w:tc>
        <w:tc>
          <w:tcPr>
            <w:tcW w:w="8096" w:type="dxa"/>
            <w:gridSpan w:val="3"/>
          </w:tcPr>
          <w:p w14:paraId="4DB51CF9" w14:textId="77777777" w:rsidR="00F74A85" w:rsidRDefault="005F2A08" w:rsidP="005E34D0">
            <w:hyperlink r:id="rId15" w:history="1">
              <w:r w:rsidR="00F74A85" w:rsidRPr="00483D28">
                <w:rPr>
                  <w:rStyle w:val="a3"/>
                  <w:rFonts w:ascii="Times New Roman" w:eastAsia="等线" w:hAnsi="Times New Roman" w:cs="Times New Roman"/>
                  <w:sz w:val="22"/>
                  <w:szCs w:val="21"/>
                </w:rPr>
                <w:t>Research on Data Analysis for Improving the Transportation Planning at the Terminus Railway Station</w:t>
              </w:r>
            </w:hyperlink>
          </w:p>
        </w:tc>
      </w:tr>
      <w:tr w:rsidR="00CA600A" w14:paraId="6D3E5453" w14:textId="77777777" w:rsidTr="005E34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5"/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718832B" w14:textId="77777777" w:rsidR="00CA600A" w:rsidRDefault="00CA600A" w:rsidP="005E34D0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VIE ASSOCIATIVE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26CD593" w14:textId="77777777" w:rsidR="00CA600A" w:rsidRPr="00B0446D" w:rsidRDefault="00CA600A" w:rsidP="005E34D0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44A30C8" w14:textId="77777777" w:rsidR="00CA600A" w:rsidRDefault="00CA600A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</w:p>
        </w:tc>
      </w:tr>
      <w:tr w:rsidR="00CA600A" w:rsidRPr="00AC528A" w14:paraId="7DD1EB33" w14:textId="77777777" w:rsidTr="005E34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835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0B35F508" w14:textId="77777777" w:rsidR="00CA600A" w:rsidRDefault="00CA600A" w:rsidP="005E34D0">
            <w:pPr>
              <w:jc w:val="left"/>
              <w:rPr>
                <w:lang w:val="fr-FR"/>
              </w:rPr>
            </w:pP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09/2014-09/2015</w:t>
            </w:r>
          </w:p>
        </w:tc>
        <w:tc>
          <w:tcPr>
            <w:tcW w:w="7955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7340301" w14:textId="77777777" w:rsidR="00CA600A" w:rsidRDefault="00CA600A" w:rsidP="005E34D0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 w:rsidRPr="00B0446D"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 xml:space="preserve">Vice-président de l'union des étudiants à </w:t>
            </w:r>
            <w: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  <w:t>SEU</w:t>
            </w:r>
          </w:p>
          <w:p w14:paraId="6FF75056" w14:textId="4B192338" w:rsidR="00361ABA" w:rsidRPr="00B0446D" w:rsidRDefault="00361ABA" w:rsidP="005E34D0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</w:p>
        </w:tc>
      </w:tr>
      <w:tr w:rsidR="00ED4BF7" w14:paraId="42B8B3BD" w14:textId="77777777" w:rsidTr="005E34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5"/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30E65FF" w14:textId="77777777" w:rsidR="00ED4BF7" w:rsidRDefault="00ED4BF7" w:rsidP="005E34D0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</w:pPr>
            <w:r w:rsidRPr="0008715B"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INTERESTS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A6B9A5D" w14:textId="77777777" w:rsidR="00ED4BF7" w:rsidRPr="00B0446D" w:rsidRDefault="00ED4BF7" w:rsidP="005E34D0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D0DBA80" w14:textId="77777777" w:rsidR="00ED4BF7" w:rsidRDefault="00ED4BF7" w:rsidP="005E34D0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</w:p>
        </w:tc>
      </w:tr>
      <w:tr w:rsidR="00ED4BF7" w:rsidRPr="00271768" w14:paraId="60AC3FD1" w14:textId="77777777" w:rsidTr="005E34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790" w:type="dxa"/>
            <w:gridSpan w:val="4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3E4EEDB" w14:textId="6223C04C" w:rsidR="00ED4BF7" w:rsidRPr="00361ABA" w:rsidRDefault="00ED4BF7" w:rsidP="00361ABA">
            <w:pPr>
              <w:jc w:val="left"/>
              <w:rPr>
                <w:lang w:val="fr-FR"/>
              </w:rPr>
            </w:pPr>
            <w:r w:rsidRPr="00450CEA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 xml:space="preserve">Sport: </w:t>
            </w:r>
            <w:r w:rsidRPr="00116738">
              <w:rPr>
                <w:rFonts w:ascii="Times New Roman" w:eastAsia="等线" w:hAnsi="Times New Roman" w:cs="Times New Roman"/>
                <w:sz w:val="22"/>
                <w:szCs w:val="21"/>
              </w:rPr>
              <w:t>Basketball, Jogging, Badminton</w:t>
            </w:r>
          </w:p>
        </w:tc>
      </w:tr>
    </w:tbl>
    <w:p w14:paraId="166145C1" w14:textId="77777777" w:rsidR="002C03BD" w:rsidRPr="002C03BD" w:rsidRDefault="002C03BD" w:rsidP="00695B68">
      <w:pPr>
        <w:spacing w:line="20" w:lineRule="exact"/>
        <w:rPr>
          <w:lang w:val="fr-FR"/>
        </w:rPr>
      </w:pPr>
    </w:p>
    <w:sectPr w:rsidR="002C03BD" w:rsidRPr="002C03BD" w:rsidSect="006D0571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BBCC6" w14:textId="77777777" w:rsidR="005F2A08" w:rsidRDefault="005F2A08" w:rsidP="00AC49AF">
      <w:r>
        <w:separator/>
      </w:r>
    </w:p>
  </w:endnote>
  <w:endnote w:type="continuationSeparator" w:id="0">
    <w:p w14:paraId="51C91497" w14:textId="77777777" w:rsidR="005F2A08" w:rsidRDefault="005F2A08" w:rsidP="00AC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41029" w14:textId="77777777" w:rsidR="005F2A08" w:rsidRDefault="005F2A08" w:rsidP="00AC49AF">
      <w:r>
        <w:separator/>
      </w:r>
    </w:p>
  </w:footnote>
  <w:footnote w:type="continuationSeparator" w:id="0">
    <w:p w14:paraId="69FE2F2E" w14:textId="77777777" w:rsidR="005F2A08" w:rsidRDefault="005F2A08" w:rsidP="00AC4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2F"/>
    <w:rsid w:val="0000057F"/>
    <w:rsid w:val="0000727B"/>
    <w:rsid w:val="000103D0"/>
    <w:rsid w:val="00012F52"/>
    <w:rsid w:val="00013A22"/>
    <w:rsid w:val="0001541C"/>
    <w:rsid w:val="00017A7F"/>
    <w:rsid w:val="00021F7E"/>
    <w:rsid w:val="00024F81"/>
    <w:rsid w:val="0002610B"/>
    <w:rsid w:val="00032876"/>
    <w:rsid w:val="00034254"/>
    <w:rsid w:val="000406F7"/>
    <w:rsid w:val="00043297"/>
    <w:rsid w:val="0005554A"/>
    <w:rsid w:val="00055686"/>
    <w:rsid w:val="00061C63"/>
    <w:rsid w:val="00061E61"/>
    <w:rsid w:val="00063C54"/>
    <w:rsid w:val="00065BEE"/>
    <w:rsid w:val="0006758B"/>
    <w:rsid w:val="00076CF8"/>
    <w:rsid w:val="00092930"/>
    <w:rsid w:val="00094980"/>
    <w:rsid w:val="000A08CF"/>
    <w:rsid w:val="000A1165"/>
    <w:rsid w:val="000A2C5A"/>
    <w:rsid w:val="000A314F"/>
    <w:rsid w:val="000A4898"/>
    <w:rsid w:val="000A591D"/>
    <w:rsid w:val="000B0B8D"/>
    <w:rsid w:val="000B2185"/>
    <w:rsid w:val="000B67B1"/>
    <w:rsid w:val="000B77F7"/>
    <w:rsid w:val="000C2EF9"/>
    <w:rsid w:val="000C7C8E"/>
    <w:rsid w:val="000C7DB9"/>
    <w:rsid w:val="000D00C4"/>
    <w:rsid w:val="000D1C18"/>
    <w:rsid w:val="000D4080"/>
    <w:rsid w:val="000D4B0A"/>
    <w:rsid w:val="000D4D18"/>
    <w:rsid w:val="000E10CD"/>
    <w:rsid w:val="000E2E0B"/>
    <w:rsid w:val="000E7695"/>
    <w:rsid w:val="000F248F"/>
    <w:rsid w:val="000F4194"/>
    <w:rsid w:val="000F4619"/>
    <w:rsid w:val="000F51D2"/>
    <w:rsid w:val="00101B02"/>
    <w:rsid w:val="00121249"/>
    <w:rsid w:val="00124649"/>
    <w:rsid w:val="00127844"/>
    <w:rsid w:val="00130549"/>
    <w:rsid w:val="00133410"/>
    <w:rsid w:val="00135549"/>
    <w:rsid w:val="00146F84"/>
    <w:rsid w:val="00147483"/>
    <w:rsid w:val="00147CA3"/>
    <w:rsid w:val="00150F7E"/>
    <w:rsid w:val="00153DE5"/>
    <w:rsid w:val="00156644"/>
    <w:rsid w:val="001568BC"/>
    <w:rsid w:val="00157ED1"/>
    <w:rsid w:val="001654AE"/>
    <w:rsid w:val="001661DA"/>
    <w:rsid w:val="00172F25"/>
    <w:rsid w:val="00173E8E"/>
    <w:rsid w:val="001757FB"/>
    <w:rsid w:val="001764B6"/>
    <w:rsid w:val="00177C78"/>
    <w:rsid w:val="00177E39"/>
    <w:rsid w:val="00181386"/>
    <w:rsid w:val="00184E03"/>
    <w:rsid w:val="001855F5"/>
    <w:rsid w:val="00185A05"/>
    <w:rsid w:val="00186BB6"/>
    <w:rsid w:val="00187FC0"/>
    <w:rsid w:val="00193199"/>
    <w:rsid w:val="0019624B"/>
    <w:rsid w:val="00197490"/>
    <w:rsid w:val="001A3268"/>
    <w:rsid w:val="001A42F6"/>
    <w:rsid w:val="001A7C63"/>
    <w:rsid w:val="001A7CA7"/>
    <w:rsid w:val="001A7F64"/>
    <w:rsid w:val="001B59F4"/>
    <w:rsid w:val="001C1820"/>
    <w:rsid w:val="001C5E0C"/>
    <w:rsid w:val="001C5E9E"/>
    <w:rsid w:val="001C5ED3"/>
    <w:rsid w:val="001C5F7F"/>
    <w:rsid w:val="001C6FF9"/>
    <w:rsid w:val="001C7EDB"/>
    <w:rsid w:val="001D22F0"/>
    <w:rsid w:val="001D57CA"/>
    <w:rsid w:val="001D65BD"/>
    <w:rsid w:val="001D7BB7"/>
    <w:rsid w:val="001E13F2"/>
    <w:rsid w:val="001E4D64"/>
    <w:rsid w:val="001E66E7"/>
    <w:rsid w:val="001F3127"/>
    <w:rsid w:val="001F745D"/>
    <w:rsid w:val="00203BF2"/>
    <w:rsid w:val="002041BA"/>
    <w:rsid w:val="00214B1B"/>
    <w:rsid w:val="002213D6"/>
    <w:rsid w:val="002223D0"/>
    <w:rsid w:val="00223839"/>
    <w:rsid w:val="0023177A"/>
    <w:rsid w:val="00233DF2"/>
    <w:rsid w:val="00234EBE"/>
    <w:rsid w:val="002350B8"/>
    <w:rsid w:val="00245283"/>
    <w:rsid w:val="00245303"/>
    <w:rsid w:val="002523D6"/>
    <w:rsid w:val="0025693E"/>
    <w:rsid w:val="00257104"/>
    <w:rsid w:val="00264419"/>
    <w:rsid w:val="00265A39"/>
    <w:rsid w:val="00266B18"/>
    <w:rsid w:val="00267191"/>
    <w:rsid w:val="002705AA"/>
    <w:rsid w:val="0027115E"/>
    <w:rsid w:val="00280CD5"/>
    <w:rsid w:val="00283A00"/>
    <w:rsid w:val="002862F1"/>
    <w:rsid w:val="00287BA7"/>
    <w:rsid w:val="00292626"/>
    <w:rsid w:val="0029679C"/>
    <w:rsid w:val="00297290"/>
    <w:rsid w:val="002A2880"/>
    <w:rsid w:val="002A40E5"/>
    <w:rsid w:val="002A4570"/>
    <w:rsid w:val="002A4A74"/>
    <w:rsid w:val="002A5AE3"/>
    <w:rsid w:val="002B2A58"/>
    <w:rsid w:val="002B3805"/>
    <w:rsid w:val="002B55A3"/>
    <w:rsid w:val="002C03BD"/>
    <w:rsid w:val="002C05CB"/>
    <w:rsid w:val="002C0EB7"/>
    <w:rsid w:val="002D03DF"/>
    <w:rsid w:val="002D4438"/>
    <w:rsid w:val="002D4E10"/>
    <w:rsid w:val="002D4EC5"/>
    <w:rsid w:val="002D7131"/>
    <w:rsid w:val="002D7145"/>
    <w:rsid w:val="002E0E36"/>
    <w:rsid w:val="002E37C1"/>
    <w:rsid w:val="002E58D1"/>
    <w:rsid w:val="002E723A"/>
    <w:rsid w:val="002F02C5"/>
    <w:rsid w:val="002F513B"/>
    <w:rsid w:val="002F60F8"/>
    <w:rsid w:val="002F6720"/>
    <w:rsid w:val="0030108C"/>
    <w:rsid w:val="00303676"/>
    <w:rsid w:val="003067C2"/>
    <w:rsid w:val="00306ED2"/>
    <w:rsid w:val="00315EB4"/>
    <w:rsid w:val="00317767"/>
    <w:rsid w:val="003177E4"/>
    <w:rsid w:val="0032027E"/>
    <w:rsid w:val="00331FCA"/>
    <w:rsid w:val="0033595B"/>
    <w:rsid w:val="00337702"/>
    <w:rsid w:val="003464CD"/>
    <w:rsid w:val="003471AD"/>
    <w:rsid w:val="00350376"/>
    <w:rsid w:val="003543C4"/>
    <w:rsid w:val="00357D3A"/>
    <w:rsid w:val="00361ABA"/>
    <w:rsid w:val="0036418B"/>
    <w:rsid w:val="00365B21"/>
    <w:rsid w:val="00365D10"/>
    <w:rsid w:val="003664D4"/>
    <w:rsid w:val="00372E7B"/>
    <w:rsid w:val="00375A3D"/>
    <w:rsid w:val="00381AF1"/>
    <w:rsid w:val="00382711"/>
    <w:rsid w:val="00384420"/>
    <w:rsid w:val="00392E57"/>
    <w:rsid w:val="00392F73"/>
    <w:rsid w:val="00393FC8"/>
    <w:rsid w:val="00397A6A"/>
    <w:rsid w:val="003A284B"/>
    <w:rsid w:val="003A2CF2"/>
    <w:rsid w:val="003A4B26"/>
    <w:rsid w:val="003A5CB5"/>
    <w:rsid w:val="003C4247"/>
    <w:rsid w:val="003C48F2"/>
    <w:rsid w:val="003D113C"/>
    <w:rsid w:val="003D15BE"/>
    <w:rsid w:val="003D6451"/>
    <w:rsid w:val="003D7452"/>
    <w:rsid w:val="003E0AB2"/>
    <w:rsid w:val="003F1AF3"/>
    <w:rsid w:val="003F4532"/>
    <w:rsid w:val="003F4DE2"/>
    <w:rsid w:val="003F5DA4"/>
    <w:rsid w:val="004042A8"/>
    <w:rsid w:val="004051D8"/>
    <w:rsid w:val="004071F0"/>
    <w:rsid w:val="00412D5E"/>
    <w:rsid w:val="0041442B"/>
    <w:rsid w:val="00414815"/>
    <w:rsid w:val="004207BE"/>
    <w:rsid w:val="00427D2D"/>
    <w:rsid w:val="00435210"/>
    <w:rsid w:val="00435859"/>
    <w:rsid w:val="00435CB0"/>
    <w:rsid w:val="004432CD"/>
    <w:rsid w:val="00446299"/>
    <w:rsid w:val="00451B94"/>
    <w:rsid w:val="00452365"/>
    <w:rsid w:val="0045413C"/>
    <w:rsid w:val="0045494F"/>
    <w:rsid w:val="0045740B"/>
    <w:rsid w:val="004623E5"/>
    <w:rsid w:val="004644C5"/>
    <w:rsid w:val="0047480C"/>
    <w:rsid w:val="004751E5"/>
    <w:rsid w:val="00475235"/>
    <w:rsid w:val="00477C0C"/>
    <w:rsid w:val="004819CD"/>
    <w:rsid w:val="004835F4"/>
    <w:rsid w:val="00486AED"/>
    <w:rsid w:val="00490A39"/>
    <w:rsid w:val="00491A6F"/>
    <w:rsid w:val="00492CE2"/>
    <w:rsid w:val="00492D35"/>
    <w:rsid w:val="004934C4"/>
    <w:rsid w:val="0049608D"/>
    <w:rsid w:val="004A0203"/>
    <w:rsid w:val="004B0A23"/>
    <w:rsid w:val="004B1415"/>
    <w:rsid w:val="004B4CA5"/>
    <w:rsid w:val="004B6FCD"/>
    <w:rsid w:val="004C54B5"/>
    <w:rsid w:val="004C7A2F"/>
    <w:rsid w:val="004D05C3"/>
    <w:rsid w:val="004D1667"/>
    <w:rsid w:val="004D36D2"/>
    <w:rsid w:val="004D5A55"/>
    <w:rsid w:val="004D6B57"/>
    <w:rsid w:val="004E0422"/>
    <w:rsid w:val="004E1C56"/>
    <w:rsid w:val="004E6B48"/>
    <w:rsid w:val="004F3C8F"/>
    <w:rsid w:val="004F4815"/>
    <w:rsid w:val="00501324"/>
    <w:rsid w:val="005026BF"/>
    <w:rsid w:val="00503E25"/>
    <w:rsid w:val="00504C39"/>
    <w:rsid w:val="00510B31"/>
    <w:rsid w:val="00510C5E"/>
    <w:rsid w:val="0051517C"/>
    <w:rsid w:val="00517394"/>
    <w:rsid w:val="00530B30"/>
    <w:rsid w:val="005324CD"/>
    <w:rsid w:val="0053497F"/>
    <w:rsid w:val="005356DF"/>
    <w:rsid w:val="005373C7"/>
    <w:rsid w:val="005428C2"/>
    <w:rsid w:val="00552EC3"/>
    <w:rsid w:val="00553497"/>
    <w:rsid w:val="00577CC1"/>
    <w:rsid w:val="00582089"/>
    <w:rsid w:val="005904F0"/>
    <w:rsid w:val="00593CC6"/>
    <w:rsid w:val="005952B1"/>
    <w:rsid w:val="005A0290"/>
    <w:rsid w:val="005A17B5"/>
    <w:rsid w:val="005A26FB"/>
    <w:rsid w:val="005A2776"/>
    <w:rsid w:val="005A279D"/>
    <w:rsid w:val="005A30B7"/>
    <w:rsid w:val="005A7946"/>
    <w:rsid w:val="005A7D24"/>
    <w:rsid w:val="005B1848"/>
    <w:rsid w:val="005B3FF2"/>
    <w:rsid w:val="005C10C4"/>
    <w:rsid w:val="005C149C"/>
    <w:rsid w:val="005C27FA"/>
    <w:rsid w:val="005D2F34"/>
    <w:rsid w:val="005E70DE"/>
    <w:rsid w:val="005E77C6"/>
    <w:rsid w:val="005E7BD4"/>
    <w:rsid w:val="005F2A08"/>
    <w:rsid w:val="005F2DAE"/>
    <w:rsid w:val="00602C02"/>
    <w:rsid w:val="00607BED"/>
    <w:rsid w:val="0061519B"/>
    <w:rsid w:val="00615750"/>
    <w:rsid w:val="00615FE9"/>
    <w:rsid w:val="00617E3B"/>
    <w:rsid w:val="006207CC"/>
    <w:rsid w:val="00620842"/>
    <w:rsid w:val="0062775A"/>
    <w:rsid w:val="006301F1"/>
    <w:rsid w:val="00632B2D"/>
    <w:rsid w:val="00632BC0"/>
    <w:rsid w:val="00633923"/>
    <w:rsid w:val="00633CB7"/>
    <w:rsid w:val="00635CB2"/>
    <w:rsid w:val="00637488"/>
    <w:rsid w:val="006430B7"/>
    <w:rsid w:val="00650B10"/>
    <w:rsid w:val="00650DBE"/>
    <w:rsid w:val="00653A57"/>
    <w:rsid w:val="00657084"/>
    <w:rsid w:val="00657A8A"/>
    <w:rsid w:val="0066394F"/>
    <w:rsid w:val="006658BB"/>
    <w:rsid w:val="00670A0A"/>
    <w:rsid w:val="006724AB"/>
    <w:rsid w:val="006810F2"/>
    <w:rsid w:val="00681974"/>
    <w:rsid w:val="006836C7"/>
    <w:rsid w:val="00684655"/>
    <w:rsid w:val="00684C97"/>
    <w:rsid w:val="0068559C"/>
    <w:rsid w:val="00687663"/>
    <w:rsid w:val="0069002D"/>
    <w:rsid w:val="006937A2"/>
    <w:rsid w:val="00695B68"/>
    <w:rsid w:val="006974C4"/>
    <w:rsid w:val="006A3F5C"/>
    <w:rsid w:val="006A58B2"/>
    <w:rsid w:val="006B05CB"/>
    <w:rsid w:val="006B1B9F"/>
    <w:rsid w:val="006B52F8"/>
    <w:rsid w:val="006C3398"/>
    <w:rsid w:val="006C5130"/>
    <w:rsid w:val="006D0571"/>
    <w:rsid w:val="006D0A32"/>
    <w:rsid w:val="006D0AB4"/>
    <w:rsid w:val="006D1270"/>
    <w:rsid w:val="006D1DD3"/>
    <w:rsid w:val="006D2249"/>
    <w:rsid w:val="006D33C0"/>
    <w:rsid w:val="006D44E7"/>
    <w:rsid w:val="006D4F31"/>
    <w:rsid w:val="006D6DC4"/>
    <w:rsid w:val="006D7D2B"/>
    <w:rsid w:val="006E15C9"/>
    <w:rsid w:val="006E1BC6"/>
    <w:rsid w:val="006E23CD"/>
    <w:rsid w:val="006E4969"/>
    <w:rsid w:val="006F2F4E"/>
    <w:rsid w:val="006F3759"/>
    <w:rsid w:val="006F48C8"/>
    <w:rsid w:val="006F749A"/>
    <w:rsid w:val="00700F01"/>
    <w:rsid w:val="00701AD2"/>
    <w:rsid w:val="00702A1B"/>
    <w:rsid w:val="007037C7"/>
    <w:rsid w:val="007109EC"/>
    <w:rsid w:val="00711CC4"/>
    <w:rsid w:val="00715CF0"/>
    <w:rsid w:val="00720F3B"/>
    <w:rsid w:val="00721C09"/>
    <w:rsid w:val="0072416E"/>
    <w:rsid w:val="00726838"/>
    <w:rsid w:val="00730441"/>
    <w:rsid w:val="00731570"/>
    <w:rsid w:val="007327E2"/>
    <w:rsid w:val="00733AFD"/>
    <w:rsid w:val="00735FE3"/>
    <w:rsid w:val="00736760"/>
    <w:rsid w:val="007418D6"/>
    <w:rsid w:val="00742D10"/>
    <w:rsid w:val="00743AE9"/>
    <w:rsid w:val="00745CC7"/>
    <w:rsid w:val="007479C6"/>
    <w:rsid w:val="00754D79"/>
    <w:rsid w:val="0075768F"/>
    <w:rsid w:val="00765C3E"/>
    <w:rsid w:val="00774439"/>
    <w:rsid w:val="007745CF"/>
    <w:rsid w:val="007753D5"/>
    <w:rsid w:val="00775A1E"/>
    <w:rsid w:val="00776A65"/>
    <w:rsid w:val="0078058C"/>
    <w:rsid w:val="00782DF5"/>
    <w:rsid w:val="007855A5"/>
    <w:rsid w:val="007871D2"/>
    <w:rsid w:val="0078722A"/>
    <w:rsid w:val="00791AB2"/>
    <w:rsid w:val="00793814"/>
    <w:rsid w:val="007A3DB7"/>
    <w:rsid w:val="007B03DC"/>
    <w:rsid w:val="007B0F20"/>
    <w:rsid w:val="007B23DF"/>
    <w:rsid w:val="007B2BC1"/>
    <w:rsid w:val="007C458A"/>
    <w:rsid w:val="007C687F"/>
    <w:rsid w:val="007C75CB"/>
    <w:rsid w:val="007D092F"/>
    <w:rsid w:val="007D15D0"/>
    <w:rsid w:val="007D3BA6"/>
    <w:rsid w:val="007E0AA9"/>
    <w:rsid w:val="007E3957"/>
    <w:rsid w:val="007E48F0"/>
    <w:rsid w:val="007E5F9A"/>
    <w:rsid w:val="007E6AC0"/>
    <w:rsid w:val="007F5194"/>
    <w:rsid w:val="007F7EA3"/>
    <w:rsid w:val="00803C32"/>
    <w:rsid w:val="00805F7A"/>
    <w:rsid w:val="00806117"/>
    <w:rsid w:val="00807ED8"/>
    <w:rsid w:val="00821C3F"/>
    <w:rsid w:val="008239A0"/>
    <w:rsid w:val="00826FC0"/>
    <w:rsid w:val="008315F1"/>
    <w:rsid w:val="008319AA"/>
    <w:rsid w:val="008378E9"/>
    <w:rsid w:val="00843EE0"/>
    <w:rsid w:val="00845067"/>
    <w:rsid w:val="00847CEB"/>
    <w:rsid w:val="00847D8B"/>
    <w:rsid w:val="0085281D"/>
    <w:rsid w:val="008547E2"/>
    <w:rsid w:val="00887725"/>
    <w:rsid w:val="0089237E"/>
    <w:rsid w:val="008A2191"/>
    <w:rsid w:val="008A41C8"/>
    <w:rsid w:val="008A447B"/>
    <w:rsid w:val="008B2C25"/>
    <w:rsid w:val="008B5EB3"/>
    <w:rsid w:val="008B7884"/>
    <w:rsid w:val="008C3118"/>
    <w:rsid w:val="008D1F1F"/>
    <w:rsid w:val="008D5008"/>
    <w:rsid w:val="008D5FCA"/>
    <w:rsid w:val="008E313C"/>
    <w:rsid w:val="008E5210"/>
    <w:rsid w:val="008E6249"/>
    <w:rsid w:val="008F1C20"/>
    <w:rsid w:val="008F1F7A"/>
    <w:rsid w:val="008F25F8"/>
    <w:rsid w:val="008F42A9"/>
    <w:rsid w:val="0090018A"/>
    <w:rsid w:val="00902254"/>
    <w:rsid w:val="00910B8E"/>
    <w:rsid w:val="0091375A"/>
    <w:rsid w:val="00920949"/>
    <w:rsid w:val="00920D94"/>
    <w:rsid w:val="0093073D"/>
    <w:rsid w:val="00930A22"/>
    <w:rsid w:val="00930E5E"/>
    <w:rsid w:val="00933E5E"/>
    <w:rsid w:val="009356C8"/>
    <w:rsid w:val="00936409"/>
    <w:rsid w:val="00937540"/>
    <w:rsid w:val="00942BF0"/>
    <w:rsid w:val="009443F0"/>
    <w:rsid w:val="009503F3"/>
    <w:rsid w:val="00963C15"/>
    <w:rsid w:val="00973A8B"/>
    <w:rsid w:val="00973C08"/>
    <w:rsid w:val="00973C1C"/>
    <w:rsid w:val="009779BA"/>
    <w:rsid w:val="00980CB3"/>
    <w:rsid w:val="0098259B"/>
    <w:rsid w:val="009828B3"/>
    <w:rsid w:val="0098343C"/>
    <w:rsid w:val="00984768"/>
    <w:rsid w:val="00985D2E"/>
    <w:rsid w:val="009943FE"/>
    <w:rsid w:val="0099604A"/>
    <w:rsid w:val="009A136D"/>
    <w:rsid w:val="009A5AFD"/>
    <w:rsid w:val="009B0908"/>
    <w:rsid w:val="009B2375"/>
    <w:rsid w:val="009B2DE9"/>
    <w:rsid w:val="009B459C"/>
    <w:rsid w:val="009C3BF2"/>
    <w:rsid w:val="009C41D6"/>
    <w:rsid w:val="009D37FA"/>
    <w:rsid w:val="009D470C"/>
    <w:rsid w:val="009D4A09"/>
    <w:rsid w:val="009D6BD7"/>
    <w:rsid w:val="009D6F47"/>
    <w:rsid w:val="009D7622"/>
    <w:rsid w:val="009E2ABE"/>
    <w:rsid w:val="009E2C47"/>
    <w:rsid w:val="009E4D55"/>
    <w:rsid w:val="009E5E46"/>
    <w:rsid w:val="009F4578"/>
    <w:rsid w:val="009F74C6"/>
    <w:rsid w:val="009F792C"/>
    <w:rsid w:val="00A039A5"/>
    <w:rsid w:val="00A03D43"/>
    <w:rsid w:val="00A048FE"/>
    <w:rsid w:val="00A07384"/>
    <w:rsid w:val="00A12694"/>
    <w:rsid w:val="00A12AE3"/>
    <w:rsid w:val="00A13D00"/>
    <w:rsid w:val="00A13ECB"/>
    <w:rsid w:val="00A17D91"/>
    <w:rsid w:val="00A206E1"/>
    <w:rsid w:val="00A2464C"/>
    <w:rsid w:val="00A25D5A"/>
    <w:rsid w:val="00A26037"/>
    <w:rsid w:val="00A3032C"/>
    <w:rsid w:val="00A34809"/>
    <w:rsid w:val="00A360EF"/>
    <w:rsid w:val="00A37E9B"/>
    <w:rsid w:val="00A417FA"/>
    <w:rsid w:val="00A43189"/>
    <w:rsid w:val="00A4334F"/>
    <w:rsid w:val="00A43BB8"/>
    <w:rsid w:val="00A46B25"/>
    <w:rsid w:val="00A55BFC"/>
    <w:rsid w:val="00A573EC"/>
    <w:rsid w:val="00A5741F"/>
    <w:rsid w:val="00A60917"/>
    <w:rsid w:val="00A65B88"/>
    <w:rsid w:val="00A71A3E"/>
    <w:rsid w:val="00A7744D"/>
    <w:rsid w:val="00A94967"/>
    <w:rsid w:val="00A94FFD"/>
    <w:rsid w:val="00A955A2"/>
    <w:rsid w:val="00A964AC"/>
    <w:rsid w:val="00AA6980"/>
    <w:rsid w:val="00AA7011"/>
    <w:rsid w:val="00AA7A20"/>
    <w:rsid w:val="00AB2970"/>
    <w:rsid w:val="00AB6078"/>
    <w:rsid w:val="00AB6E70"/>
    <w:rsid w:val="00AC2430"/>
    <w:rsid w:val="00AC49AF"/>
    <w:rsid w:val="00AC528A"/>
    <w:rsid w:val="00AE0007"/>
    <w:rsid w:val="00AE2BCA"/>
    <w:rsid w:val="00AE2DA6"/>
    <w:rsid w:val="00AE348B"/>
    <w:rsid w:val="00AF328D"/>
    <w:rsid w:val="00AF3D81"/>
    <w:rsid w:val="00B000D4"/>
    <w:rsid w:val="00B0446D"/>
    <w:rsid w:val="00B06A7D"/>
    <w:rsid w:val="00B1014B"/>
    <w:rsid w:val="00B14314"/>
    <w:rsid w:val="00B14A85"/>
    <w:rsid w:val="00B16D2C"/>
    <w:rsid w:val="00B17CEF"/>
    <w:rsid w:val="00B210F9"/>
    <w:rsid w:val="00B32306"/>
    <w:rsid w:val="00B40334"/>
    <w:rsid w:val="00B417C3"/>
    <w:rsid w:val="00B42BF5"/>
    <w:rsid w:val="00B457B8"/>
    <w:rsid w:val="00B66851"/>
    <w:rsid w:val="00B71860"/>
    <w:rsid w:val="00B816E6"/>
    <w:rsid w:val="00B82F1E"/>
    <w:rsid w:val="00B846F6"/>
    <w:rsid w:val="00B84DD2"/>
    <w:rsid w:val="00B90F0F"/>
    <w:rsid w:val="00B91A80"/>
    <w:rsid w:val="00B9660C"/>
    <w:rsid w:val="00BA0FDF"/>
    <w:rsid w:val="00BB23F2"/>
    <w:rsid w:val="00BB2D58"/>
    <w:rsid w:val="00BB3496"/>
    <w:rsid w:val="00BC66EE"/>
    <w:rsid w:val="00BD0F54"/>
    <w:rsid w:val="00BD15FA"/>
    <w:rsid w:val="00BD40F9"/>
    <w:rsid w:val="00BE1671"/>
    <w:rsid w:val="00BE55F8"/>
    <w:rsid w:val="00BE56D2"/>
    <w:rsid w:val="00BF23AC"/>
    <w:rsid w:val="00C02762"/>
    <w:rsid w:val="00C03E76"/>
    <w:rsid w:val="00C053F4"/>
    <w:rsid w:val="00C13D22"/>
    <w:rsid w:val="00C146AF"/>
    <w:rsid w:val="00C1501B"/>
    <w:rsid w:val="00C157A3"/>
    <w:rsid w:val="00C220E7"/>
    <w:rsid w:val="00C225E5"/>
    <w:rsid w:val="00C301E5"/>
    <w:rsid w:val="00C328EB"/>
    <w:rsid w:val="00C457A7"/>
    <w:rsid w:val="00C51710"/>
    <w:rsid w:val="00C52B06"/>
    <w:rsid w:val="00C54474"/>
    <w:rsid w:val="00C5502B"/>
    <w:rsid w:val="00C553A4"/>
    <w:rsid w:val="00C65375"/>
    <w:rsid w:val="00C66835"/>
    <w:rsid w:val="00C70492"/>
    <w:rsid w:val="00C70E39"/>
    <w:rsid w:val="00C76773"/>
    <w:rsid w:val="00C83FB6"/>
    <w:rsid w:val="00C95AA7"/>
    <w:rsid w:val="00CA600A"/>
    <w:rsid w:val="00CA7AE3"/>
    <w:rsid w:val="00CB0E6D"/>
    <w:rsid w:val="00CB2F95"/>
    <w:rsid w:val="00CB47AE"/>
    <w:rsid w:val="00CB7BAE"/>
    <w:rsid w:val="00CC0CC6"/>
    <w:rsid w:val="00CC5F06"/>
    <w:rsid w:val="00CD3C65"/>
    <w:rsid w:val="00CD6099"/>
    <w:rsid w:val="00CE30DE"/>
    <w:rsid w:val="00D05299"/>
    <w:rsid w:val="00D06D8B"/>
    <w:rsid w:val="00D13798"/>
    <w:rsid w:val="00D15573"/>
    <w:rsid w:val="00D16763"/>
    <w:rsid w:val="00D17F96"/>
    <w:rsid w:val="00D21444"/>
    <w:rsid w:val="00D2166E"/>
    <w:rsid w:val="00D25A7E"/>
    <w:rsid w:val="00D333C9"/>
    <w:rsid w:val="00D44377"/>
    <w:rsid w:val="00D46C0C"/>
    <w:rsid w:val="00D479B2"/>
    <w:rsid w:val="00D47CE2"/>
    <w:rsid w:val="00D51D17"/>
    <w:rsid w:val="00D6310D"/>
    <w:rsid w:val="00D665EB"/>
    <w:rsid w:val="00D70096"/>
    <w:rsid w:val="00D7154D"/>
    <w:rsid w:val="00D809A0"/>
    <w:rsid w:val="00D837F1"/>
    <w:rsid w:val="00D8413C"/>
    <w:rsid w:val="00D84F45"/>
    <w:rsid w:val="00D90A19"/>
    <w:rsid w:val="00D91371"/>
    <w:rsid w:val="00D92FB6"/>
    <w:rsid w:val="00D93680"/>
    <w:rsid w:val="00D96553"/>
    <w:rsid w:val="00D96792"/>
    <w:rsid w:val="00D96FF1"/>
    <w:rsid w:val="00DA4BF5"/>
    <w:rsid w:val="00DA768E"/>
    <w:rsid w:val="00DB1F89"/>
    <w:rsid w:val="00DD1A68"/>
    <w:rsid w:val="00DD69F8"/>
    <w:rsid w:val="00DD7C32"/>
    <w:rsid w:val="00DE1DB8"/>
    <w:rsid w:val="00DE258C"/>
    <w:rsid w:val="00DE4660"/>
    <w:rsid w:val="00DE6163"/>
    <w:rsid w:val="00DE7504"/>
    <w:rsid w:val="00DF0518"/>
    <w:rsid w:val="00DF2ECA"/>
    <w:rsid w:val="00DF3DD1"/>
    <w:rsid w:val="00DF6AC5"/>
    <w:rsid w:val="00E02694"/>
    <w:rsid w:val="00E06B65"/>
    <w:rsid w:val="00E105B0"/>
    <w:rsid w:val="00E122D3"/>
    <w:rsid w:val="00E1731B"/>
    <w:rsid w:val="00E17B13"/>
    <w:rsid w:val="00E27359"/>
    <w:rsid w:val="00E31B06"/>
    <w:rsid w:val="00E3544D"/>
    <w:rsid w:val="00E51F62"/>
    <w:rsid w:val="00E52A5F"/>
    <w:rsid w:val="00E52B0B"/>
    <w:rsid w:val="00E57214"/>
    <w:rsid w:val="00E57EE4"/>
    <w:rsid w:val="00E608E1"/>
    <w:rsid w:val="00E6099C"/>
    <w:rsid w:val="00E70B3A"/>
    <w:rsid w:val="00E71F64"/>
    <w:rsid w:val="00E81B96"/>
    <w:rsid w:val="00E82B05"/>
    <w:rsid w:val="00E84801"/>
    <w:rsid w:val="00E85D12"/>
    <w:rsid w:val="00E90B6A"/>
    <w:rsid w:val="00E97743"/>
    <w:rsid w:val="00EA393B"/>
    <w:rsid w:val="00EA3D62"/>
    <w:rsid w:val="00EA5ACB"/>
    <w:rsid w:val="00EB185F"/>
    <w:rsid w:val="00EB35A7"/>
    <w:rsid w:val="00EB7D6B"/>
    <w:rsid w:val="00EC1B0D"/>
    <w:rsid w:val="00EC2FA9"/>
    <w:rsid w:val="00EC5344"/>
    <w:rsid w:val="00ED0685"/>
    <w:rsid w:val="00ED0B1D"/>
    <w:rsid w:val="00ED4AB0"/>
    <w:rsid w:val="00ED4BF7"/>
    <w:rsid w:val="00ED4C64"/>
    <w:rsid w:val="00EE091D"/>
    <w:rsid w:val="00EE0C68"/>
    <w:rsid w:val="00EE2146"/>
    <w:rsid w:val="00EE78EF"/>
    <w:rsid w:val="00EF30B7"/>
    <w:rsid w:val="00EF324F"/>
    <w:rsid w:val="00EF4F74"/>
    <w:rsid w:val="00EF7965"/>
    <w:rsid w:val="00F01625"/>
    <w:rsid w:val="00F038E3"/>
    <w:rsid w:val="00F067A5"/>
    <w:rsid w:val="00F072B4"/>
    <w:rsid w:val="00F14CE6"/>
    <w:rsid w:val="00F16700"/>
    <w:rsid w:val="00F21BD8"/>
    <w:rsid w:val="00F24ADB"/>
    <w:rsid w:val="00F333CC"/>
    <w:rsid w:val="00F371F8"/>
    <w:rsid w:val="00F37821"/>
    <w:rsid w:val="00F404E0"/>
    <w:rsid w:val="00F41A95"/>
    <w:rsid w:val="00F43A31"/>
    <w:rsid w:val="00F44D5E"/>
    <w:rsid w:val="00F45905"/>
    <w:rsid w:val="00F54CD7"/>
    <w:rsid w:val="00F61DD4"/>
    <w:rsid w:val="00F635FA"/>
    <w:rsid w:val="00F64D35"/>
    <w:rsid w:val="00F6655F"/>
    <w:rsid w:val="00F67276"/>
    <w:rsid w:val="00F67CEB"/>
    <w:rsid w:val="00F7316D"/>
    <w:rsid w:val="00F74A85"/>
    <w:rsid w:val="00F751E6"/>
    <w:rsid w:val="00F7609E"/>
    <w:rsid w:val="00F7678C"/>
    <w:rsid w:val="00F80DE4"/>
    <w:rsid w:val="00F83E0E"/>
    <w:rsid w:val="00F869B3"/>
    <w:rsid w:val="00F9163A"/>
    <w:rsid w:val="00F95C36"/>
    <w:rsid w:val="00F964D6"/>
    <w:rsid w:val="00F96D63"/>
    <w:rsid w:val="00FA353E"/>
    <w:rsid w:val="00FA4BA1"/>
    <w:rsid w:val="00FA5FF4"/>
    <w:rsid w:val="00FA736C"/>
    <w:rsid w:val="00FB3D9A"/>
    <w:rsid w:val="00FB416E"/>
    <w:rsid w:val="00FB4D9A"/>
    <w:rsid w:val="00FC04E9"/>
    <w:rsid w:val="00FC287E"/>
    <w:rsid w:val="00FD0F82"/>
    <w:rsid w:val="00FD1738"/>
    <w:rsid w:val="00FD2F62"/>
    <w:rsid w:val="00FD50A1"/>
    <w:rsid w:val="00FD7871"/>
    <w:rsid w:val="00FE2908"/>
    <w:rsid w:val="00FE6872"/>
    <w:rsid w:val="00FF4147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2B507"/>
  <w15:chartTrackingRefBased/>
  <w15:docId w15:val="{4DD2B8E2-6B0B-4BAC-9B84-7CC4AE4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4F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4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394F"/>
    <w:rPr>
      <w:rFonts w:asciiTheme="minorHAnsi" w:eastAsiaTheme="minorEastAsia" w:hAnsiTheme="minorHAnsi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C49AF"/>
    <w:pPr>
      <w:tabs>
        <w:tab w:val="center" w:pos="4153"/>
        <w:tab w:val="right" w:pos="8306"/>
      </w:tabs>
    </w:pPr>
  </w:style>
  <w:style w:type="character" w:customStyle="1" w:styleId="a6">
    <w:name w:val="页眉字符"/>
    <w:basedOn w:val="a0"/>
    <w:link w:val="a5"/>
    <w:uiPriority w:val="99"/>
    <w:rsid w:val="00AC49AF"/>
    <w:rPr>
      <w:rFonts w:asciiTheme="minorHAnsi" w:eastAsiaTheme="minorEastAsia" w:hAnsiTheme="minorHAnsi" w:cstheme="minorBidi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AC49AF"/>
    <w:pPr>
      <w:tabs>
        <w:tab w:val="center" w:pos="4153"/>
        <w:tab w:val="right" w:pos="8306"/>
      </w:tabs>
    </w:pPr>
  </w:style>
  <w:style w:type="character" w:customStyle="1" w:styleId="a8">
    <w:name w:val="页脚字符"/>
    <w:basedOn w:val="a0"/>
    <w:link w:val="a7"/>
    <w:uiPriority w:val="99"/>
    <w:rsid w:val="00AC49AF"/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mailto:chao.pan@eleves.enpc.fr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hyperlink" Target="https://www.sncf-reseau.com/sites/default/files/2020-01/WCRR_2019-Research_on_Data_Analysis_for_Improving_the_Transportation_Pla...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459F-067B-3944-B3D7-3F9FCE7E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18</cp:revision>
  <cp:lastPrinted>2020-09-04T19:15:00Z</cp:lastPrinted>
  <dcterms:created xsi:type="dcterms:W3CDTF">2020-09-04T19:15:00Z</dcterms:created>
  <dcterms:modified xsi:type="dcterms:W3CDTF">2021-01-18T08:24:00Z</dcterms:modified>
</cp:coreProperties>
</file>