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实体瘤核心版62基因是一种基于高通量测序（NGS）的检测方法，可鉴定29个与实体瘤高度相关的基因中的基因变异，和33个与化疗药物代谢相关基因中的基因多态性。检测基因列表如下：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靶向药物相关基因29个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CTNNB1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DDR2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GNAQ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HRAS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MAP2K1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PDGFRA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STK11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