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xjbvwukeyr8" w:id="0"/>
      <w:bookmarkEnd w:id="0"/>
      <w:r w:rsidDel="00000000" w:rsidR="00000000" w:rsidRPr="00000000">
        <w:rPr>
          <w:rtl w:val="0"/>
        </w:rPr>
        <w:t xml:space="preserve">Encurtador de Links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b5xgiekcad8" w:id="1"/>
      <w:bookmarkEnd w:id="1"/>
      <w:r w:rsidDel="00000000" w:rsidR="00000000" w:rsidRPr="00000000">
        <w:rPr>
          <w:rtl w:val="0"/>
        </w:rPr>
        <w:t xml:space="preserve">Por: Rafael Raupp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wbaozzbnm7b" w:id="2"/>
      <w:bookmarkEnd w:id="2"/>
      <w:r w:rsidDel="00000000" w:rsidR="00000000" w:rsidRPr="00000000">
        <w:rPr>
          <w:rtl w:val="0"/>
        </w:rPr>
        <w:t xml:space="preserve">Instalação: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Baixar</w:t>
      </w:r>
      <w:r w:rsidDel="00000000" w:rsidR="00000000" w:rsidRPr="00000000">
        <w:rPr>
          <w:rtl w:val="0"/>
        </w:rPr>
        <w:t xml:space="preserve"> o projeto completo via github no link “https://github.com/chaordic/developer-intern-challenge”.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um novo host no servidor local preferencialmente com a url “</w:t>
      </w:r>
      <w:r w:rsidDel="00000000" w:rsidR="00000000" w:rsidRPr="00000000">
        <w:rPr>
          <w:b w:val="1"/>
          <w:rtl w:val="0"/>
        </w:rPr>
        <w:t xml:space="preserve">http://chr.dc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d8bai2d3odi2" w:id="3"/>
      <w:bookmarkEnd w:id="3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Entrar no diretório “.../project_path/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o comando “</w:t>
      </w:r>
      <w:r w:rsidDel="00000000" w:rsidR="00000000" w:rsidRPr="00000000">
        <w:rPr>
          <w:b w:val="1"/>
          <w:rtl w:val="0"/>
        </w:rPr>
        <w:t xml:space="preserve">composer install</w:t>
      </w:r>
      <w:r w:rsidDel="00000000" w:rsidR="00000000" w:rsidRPr="00000000">
        <w:rPr>
          <w:rtl w:val="0"/>
        </w:rPr>
        <w:t xml:space="preserve">” via linha de comando para instalar todas as dependências do projeto.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o arquivo “</w:t>
      </w:r>
      <w:r w:rsidDel="00000000" w:rsidR="00000000" w:rsidRPr="00000000">
        <w:rPr>
          <w:b w:val="1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” para edição.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as variaveis  “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DB_DATABASE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DB_USERNAME</w:t>
      </w:r>
      <w:r w:rsidDel="00000000" w:rsidR="00000000" w:rsidRPr="00000000">
        <w:rPr>
          <w:rtl w:val="0"/>
        </w:rPr>
        <w:t xml:space="preserve">” e “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DB_PASSWORD</w:t>
      </w:r>
      <w:r w:rsidDel="00000000" w:rsidR="00000000" w:rsidRPr="00000000">
        <w:rPr>
          <w:rtl w:val="0"/>
        </w:rPr>
        <w:t xml:space="preserve">” para as configurações do seu banco de dados.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Renomear o arquivo de “</w:t>
      </w:r>
      <w:r w:rsidDel="00000000" w:rsidR="00000000" w:rsidRPr="00000000">
        <w:rPr>
          <w:b w:val="1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” para “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o comando “</w:t>
      </w:r>
      <w:r w:rsidDel="00000000" w:rsidR="00000000" w:rsidRPr="00000000">
        <w:rPr>
          <w:b w:val="1"/>
          <w:rtl w:val="0"/>
        </w:rPr>
        <w:t xml:space="preserve">php artisan migrate</w:t>
      </w:r>
      <w:r w:rsidDel="00000000" w:rsidR="00000000" w:rsidRPr="00000000">
        <w:rPr>
          <w:rtl w:val="0"/>
        </w:rPr>
        <w:t xml:space="preserve">” via linha de comando para criar as tabelas no banco.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Executar o comando “</w:t>
      </w:r>
      <w:r w:rsidDel="00000000" w:rsidR="00000000" w:rsidRPr="00000000">
        <w:rPr>
          <w:b w:val="1"/>
          <w:rtl w:val="0"/>
        </w:rPr>
        <w:t xml:space="preserve">php artisan key:generate</w:t>
      </w:r>
      <w:r w:rsidDel="00000000" w:rsidR="00000000" w:rsidRPr="00000000">
        <w:rPr>
          <w:rtl w:val="0"/>
        </w:rPr>
        <w:t xml:space="preserve">” via linha de comando criar uma chave de criptografia.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o servidor estiver rodando, a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estará pronta para receber as requisições.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f0gvply5xbm3" w:id="4"/>
      <w:bookmarkEnd w:id="4"/>
      <w:r w:rsidDel="00000000" w:rsidR="00000000" w:rsidRPr="00000000">
        <w:rPr>
          <w:rtl w:val="0"/>
        </w:rPr>
        <w:t xml:space="preserve">VIEW: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Entrar no diretório “.../project_path/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Executar o comando “</w:t>
      </w: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” via linha de comando para instalar todas as dependências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a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não esteja rodando na URL “</w:t>
      </w:r>
      <w:r w:rsidDel="00000000" w:rsidR="00000000" w:rsidRPr="00000000">
        <w:rPr>
          <w:b w:val="1"/>
          <w:rtl w:val="0"/>
        </w:rPr>
        <w:t xml:space="preserve">http://chr.dc</w:t>
      </w:r>
      <w:r w:rsidDel="00000000" w:rsidR="00000000" w:rsidRPr="00000000">
        <w:rPr>
          <w:rtl w:val="0"/>
        </w:rPr>
        <w:t xml:space="preserve">” deve ser editada a variável “</w:t>
      </w:r>
      <w:r w:rsidDel="00000000" w:rsidR="00000000" w:rsidRPr="00000000">
        <w:rPr>
          <w:b w:val="1"/>
          <w:rtl w:val="0"/>
        </w:rPr>
        <w:t xml:space="preserve">API_ROOT</w:t>
      </w:r>
      <w:r w:rsidDel="00000000" w:rsidR="00000000" w:rsidRPr="00000000">
        <w:rPr>
          <w:rtl w:val="0"/>
        </w:rPr>
        <w:t xml:space="preserve">” do arquivo “.../project_path/view/src/app/services/</w:t>
      </w:r>
      <w:r w:rsidDel="00000000" w:rsidR="00000000" w:rsidRPr="00000000">
        <w:rPr>
          <w:b w:val="1"/>
          <w:rtl w:val="0"/>
        </w:rPr>
        <w:t xml:space="preserve">api-paths.service.ts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Executar o comando “</w:t>
      </w:r>
      <w:r w:rsidDel="00000000" w:rsidR="00000000" w:rsidRPr="00000000">
        <w:rPr>
          <w:b w:val="1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” via linha de comando para iniciar o servidor (o servidor deve preferencialmente rodar na porta </w:t>
      </w:r>
      <w:r w:rsidDel="00000000" w:rsidR="00000000" w:rsidRPr="00000000">
        <w:rPr>
          <w:b w:val="1"/>
          <w:rtl w:val="0"/>
        </w:rPr>
        <w:t xml:space="preserve">4200</w:t>
      </w:r>
      <w:r w:rsidDel="00000000" w:rsidR="00000000" w:rsidRPr="00000000">
        <w:rPr>
          <w:rtl w:val="0"/>
        </w:rPr>
        <w:t xml:space="preserve">, caso contrário deve ser editado o arquivo “</w:t>
      </w:r>
      <w:r w:rsidDel="00000000" w:rsidR="00000000" w:rsidRPr="00000000">
        <w:rPr>
          <w:b w:val="1"/>
          <w:rtl w:val="0"/>
        </w:rPr>
        <w:t xml:space="preserve">Cors.php</w:t>
      </w:r>
      <w:r w:rsidDel="00000000" w:rsidR="00000000" w:rsidRPr="00000000">
        <w:rPr>
          <w:rtl w:val="0"/>
        </w:rPr>
        <w:t xml:space="preserve">” da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e mudar a porta na linha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lqpofq32we4" w:id="5"/>
      <w:bookmarkEnd w:id="5"/>
      <w:r w:rsidDel="00000000" w:rsidR="00000000" w:rsidRPr="00000000">
        <w:rPr>
          <w:rtl w:val="0"/>
        </w:rPr>
        <w:t xml:space="preserve">Estrutura: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gyhxcklpu0gs" w:id="6"/>
      <w:bookmarkEnd w:id="6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sulxq33zzkhk" w:id="7"/>
      <w:bookmarkEnd w:id="7"/>
      <w:r w:rsidDel="00000000" w:rsidR="00000000" w:rsidRPr="00000000">
        <w:rPr>
          <w:rtl w:val="0"/>
        </w:rPr>
        <w:t xml:space="preserve">Controllers: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17qyiig9s1o9" w:id="8"/>
      <w:bookmarkEnd w:id="8"/>
      <w:r w:rsidDel="00000000" w:rsidR="00000000" w:rsidRPr="00000000">
        <w:rPr>
          <w:rtl w:val="0"/>
        </w:rPr>
        <w:t xml:space="preserve">HitController: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Esse controller é responsável por responder qual o </w:t>
      </w:r>
      <w:r w:rsidDel="00000000" w:rsidR="00000000" w:rsidRPr="00000000">
        <w:rPr>
          <w:b w:val="1"/>
          <w:rtl w:val="0"/>
        </w:rPr>
        <w:t xml:space="preserve">total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hits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uca3ztui22py" w:id="9"/>
      <w:bookmarkEnd w:id="9"/>
      <w:r w:rsidDel="00000000" w:rsidR="00000000" w:rsidRPr="00000000">
        <w:rPr>
          <w:rtl w:val="0"/>
        </w:rPr>
        <w:t xml:space="preserve">RedirectController: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Esse controller é responsável por </w:t>
      </w:r>
      <w:r w:rsidDel="00000000" w:rsidR="00000000" w:rsidRPr="00000000">
        <w:rPr>
          <w:b w:val="1"/>
          <w:rtl w:val="0"/>
        </w:rPr>
        <w:t xml:space="preserve">redirecionar </w:t>
      </w:r>
      <w:r w:rsidDel="00000000" w:rsidR="00000000" w:rsidRPr="00000000">
        <w:rPr>
          <w:rtl w:val="0"/>
        </w:rPr>
        <w:t xml:space="preserve">o usuário quando ele acessa uma das </w:t>
      </w:r>
      <w:r w:rsidDel="00000000" w:rsidR="00000000" w:rsidRPr="00000000">
        <w:rPr>
          <w:b w:val="1"/>
          <w:rtl w:val="0"/>
        </w:rPr>
        <w:t xml:space="preserve">urls encurtadas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mmyln2owiex" w:id="10"/>
      <w:bookmarkEnd w:id="10"/>
      <w:r w:rsidDel="00000000" w:rsidR="00000000" w:rsidRPr="00000000">
        <w:rPr>
          <w:rtl w:val="0"/>
        </w:rPr>
        <w:t xml:space="preserve">UrlController: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Esse controller é responsável pela </w:t>
      </w:r>
      <w:r w:rsidDel="00000000" w:rsidR="00000000" w:rsidRPr="00000000">
        <w:rPr>
          <w:b w:val="1"/>
          <w:rtl w:val="0"/>
        </w:rPr>
        <w:t xml:space="preserve">inserção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recuperação </w:t>
      </w:r>
      <w:r w:rsidDel="00000000" w:rsidR="00000000" w:rsidRPr="00000000">
        <w:rPr>
          <w:rtl w:val="0"/>
        </w:rPr>
        <w:t xml:space="preserve">de urls.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Ele possui os seguintes </w:t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a8iqhwbsg808" w:id="11"/>
      <w:bookmarkEnd w:id="11"/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método é acessado através de uma </w:t>
      </w:r>
      <w:r w:rsidDel="00000000" w:rsidR="00000000" w:rsidRPr="00000000">
        <w:rPr>
          <w:b w:val="1"/>
          <w:rtl w:val="0"/>
        </w:rPr>
        <w:t xml:space="preserve">GET REQUEST</w:t>
      </w:r>
      <w:r w:rsidDel="00000000" w:rsidR="00000000" w:rsidRPr="00000000">
        <w:rPr>
          <w:rtl w:val="0"/>
        </w:rPr>
        <w:t xml:space="preserve"> para a  url “/api/urls”, por padrão ele retorna as </w:t>
      </w:r>
      <w:r w:rsidDel="00000000" w:rsidR="00000000" w:rsidRPr="00000000">
        <w:rPr>
          <w:b w:val="1"/>
          <w:rtl w:val="0"/>
        </w:rPr>
        <w:t xml:space="preserve">5 urls mais clicadas</w:t>
      </w:r>
      <w:r w:rsidDel="00000000" w:rsidR="00000000" w:rsidRPr="00000000">
        <w:rPr>
          <w:rtl w:val="0"/>
        </w:rPr>
        <w:t xml:space="preserve">, porém caso seja passado uma </w:t>
      </w:r>
      <w:r w:rsidDel="00000000" w:rsidR="00000000" w:rsidRPr="00000000">
        <w:rPr>
          <w:b w:val="1"/>
          <w:rtl w:val="0"/>
        </w:rPr>
        <w:t xml:space="preserve">query parameter </w:t>
      </w:r>
      <w:r w:rsidDel="00000000" w:rsidR="00000000" w:rsidRPr="00000000">
        <w:rPr>
          <w:rtl w:val="0"/>
        </w:rPr>
        <w:t xml:space="preserve">com o nome “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” o método retorna o </w:t>
      </w:r>
      <w:r w:rsidDel="00000000" w:rsidR="00000000" w:rsidRPr="00000000">
        <w:rPr>
          <w:b w:val="1"/>
          <w:rtl w:val="0"/>
        </w:rPr>
        <w:t xml:space="preserve">objeto json</w:t>
      </w:r>
      <w:r w:rsidDel="00000000" w:rsidR="00000000" w:rsidRPr="00000000">
        <w:rPr>
          <w:rtl w:val="0"/>
        </w:rPr>
        <w:t xml:space="preserve"> contendo essa url ou </w:t>
      </w:r>
      <w:r w:rsidDel="00000000" w:rsidR="00000000" w:rsidRPr="00000000">
        <w:rPr>
          <w:b w:val="1"/>
          <w:rtl w:val="0"/>
        </w:rPr>
        <w:t xml:space="preserve">nenhum conteúdo </w:t>
      </w:r>
      <w:r w:rsidDel="00000000" w:rsidR="00000000" w:rsidRPr="00000000">
        <w:rPr>
          <w:rtl w:val="0"/>
        </w:rPr>
        <w:t xml:space="preserve">caso ela não exista no banco de dados.</w:t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k1i46eflyq2l" w:id="12"/>
      <w:bookmarkEnd w:id="12"/>
      <w:r w:rsidDel="00000000" w:rsidR="00000000" w:rsidRPr="00000000">
        <w:rPr>
          <w:rtl w:val="0"/>
        </w:rPr>
        <w:t xml:space="preserve">show: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método é acessado através de uma </w:t>
      </w:r>
      <w:r w:rsidDel="00000000" w:rsidR="00000000" w:rsidRPr="00000000">
        <w:rPr>
          <w:b w:val="1"/>
          <w:rtl w:val="0"/>
        </w:rPr>
        <w:t xml:space="preserve">GET REQUEST e </w:t>
      </w:r>
      <w:r w:rsidDel="00000000" w:rsidR="00000000" w:rsidRPr="00000000">
        <w:rPr>
          <w:rtl w:val="0"/>
        </w:rPr>
        <w:t xml:space="preserve">retorna um objeto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a partir do seu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que é passado diretamente na url “</w:t>
      </w:r>
      <w:r w:rsidDel="00000000" w:rsidR="00000000" w:rsidRPr="00000000">
        <w:rPr>
          <w:b w:val="1"/>
          <w:rtl w:val="0"/>
        </w:rPr>
        <w:t xml:space="preserve">/api/urls/{{ID}}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tudf898ckja5" w:id="13"/>
      <w:bookmarkEnd w:id="13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tore: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método é acessado através de uma </w:t>
      </w:r>
      <w:r w:rsidDel="00000000" w:rsidR="00000000" w:rsidRPr="00000000">
        <w:rPr>
          <w:b w:val="1"/>
          <w:rtl w:val="0"/>
        </w:rPr>
        <w:t xml:space="preserve">POST REQUEST</w:t>
      </w:r>
      <w:r w:rsidDel="00000000" w:rsidR="00000000" w:rsidRPr="00000000">
        <w:rPr>
          <w:rtl w:val="0"/>
        </w:rPr>
        <w:t xml:space="preserve">, ele </w:t>
      </w:r>
      <w:r w:rsidDel="00000000" w:rsidR="00000000" w:rsidRPr="00000000">
        <w:rPr>
          <w:b w:val="1"/>
          <w:rtl w:val="0"/>
        </w:rPr>
        <w:t xml:space="preserve">formata</w:t>
      </w:r>
      <w:r w:rsidDel="00000000" w:rsidR="00000000" w:rsidRPr="00000000">
        <w:rPr>
          <w:rtl w:val="0"/>
        </w:rPr>
        <w:t xml:space="preserve"> a url recebida, </w:t>
      </w:r>
      <w:r w:rsidDel="00000000" w:rsidR="00000000" w:rsidRPr="00000000">
        <w:rPr>
          <w:b w:val="1"/>
          <w:rtl w:val="0"/>
        </w:rPr>
        <w:t xml:space="preserve">gera um id </w:t>
      </w:r>
      <w:r w:rsidDel="00000000" w:rsidR="00000000" w:rsidRPr="00000000">
        <w:rPr>
          <w:rtl w:val="0"/>
        </w:rPr>
        <w:t xml:space="preserve">para a url encurtada, salva no banco de dados e </w:t>
      </w:r>
      <w:r w:rsidDel="00000000" w:rsidR="00000000" w:rsidRPr="00000000">
        <w:rPr>
          <w:b w:val="1"/>
          <w:rtl w:val="0"/>
        </w:rPr>
        <w:t xml:space="preserve">retorna o objeto json</w:t>
      </w:r>
      <w:r w:rsidDel="00000000" w:rsidR="00000000" w:rsidRPr="00000000">
        <w:rPr>
          <w:rtl w:val="0"/>
        </w:rPr>
        <w:t xml:space="preserve"> da url que foi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q2a4z4f6ynzx" w:id="14"/>
      <w:bookmarkEnd w:id="14"/>
      <w:r w:rsidDel="00000000" w:rsidR="00000000" w:rsidRPr="00000000">
        <w:rPr>
          <w:rtl w:val="0"/>
        </w:rPr>
        <w:t xml:space="preserve">format_url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método é privado e formata uma url recebida, removendo a “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” do final (caso exista), e depois verificando se a url já possui “</w:t>
      </w:r>
      <w:r w:rsidDel="00000000" w:rsidR="00000000" w:rsidRPr="00000000">
        <w:rPr>
          <w:b w:val="1"/>
          <w:rtl w:val="0"/>
        </w:rPr>
        <w:t xml:space="preserve">http://</w:t>
      </w:r>
      <w:r w:rsidDel="00000000" w:rsidR="00000000" w:rsidRPr="00000000">
        <w:rPr>
          <w:rtl w:val="0"/>
        </w:rPr>
        <w:t xml:space="preserve">” ou “</w:t>
      </w:r>
      <w:r w:rsidDel="00000000" w:rsidR="00000000" w:rsidRPr="00000000">
        <w:rPr>
          <w:b w:val="1"/>
          <w:rtl w:val="0"/>
        </w:rPr>
        <w:t xml:space="preserve">https://</w:t>
      </w:r>
      <w:r w:rsidDel="00000000" w:rsidR="00000000" w:rsidRPr="00000000">
        <w:rPr>
          <w:rtl w:val="0"/>
        </w:rPr>
        <w:t xml:space="preserve">”, caso ela não possua, ele se encarrega de incluir, verificando antes se essa url </w:t>
      </w:r>
      <w:r w:rsidDel="00000000" w:rsidR="00000000" w:rsidRPr="00000000">
        <w:rPr>
          <w:b w:val="1"/>
          <w:rtl w:val="0"/>
        </w:rPr>
        <w:t xml:space="preserve">já existe no banco de dados</w:t>
      </w:r>
      <w:r w:rsidDel="00000000" w:rsidR="00000000" w:rsidRPr="00000000">
        <w:rPr>
          <w:rtl w:val="0"/>
        </w:rPr>
        <w:t xml:space="preserve"> com o protocolo </w:t>
      </w:r>
      <w:r w:rsidDel="00000000" w:rsidR="00000000" w:rsidRPr="00000000">
        <w:rPr>
          <w:b w:val="1"/>
          <w:rtl w:val="0"/>
        </w:rPr>
        <w:t xml:space="preserve">HTTPS </w:t>
      </w:r>
      <w:r w:rsidDel="00000000" w:rsidR="00000000" w:rsidRPr="00000000">
        <w:rPr>
          <w:rtl w:val="0"/>
        </w:rPr>
        <w:t xml:space="preserve">incluído, para evitar que ela seja duplicada, uma com </w:t>
      </w:r>
      <w:r w:rsidDel="00000000" w:rsidR="00000000" w:rsidRPr="00000000">
        <w:rPr>
          <w:b w:val="1"/>
          <w:rtl w:val="0"/>
        </w:rPr>
        <w:t xml:space="preserve">HTTP </w:t>
      </w:r>
      <w:r w:rsidDel="00000000" w:rsidR="00000000" w:rsidRPr="00000000">
        <w:rPr>
          <w:rtl w:val="0"/>
        </w:rPr>
        <w:t xml:space="preserve">e outra com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712gk3ku04zs" w:id="15"/>
      <w:bookmarkEnd w:id="15"/>
      <w:r w:rsidDel="00000000" w:rsidR="00000000" w:rsidRPr="00000000">
        <w:rPr>
          <w:rtl w:val="0"/>
        </w:rPr>
        <w:t xml:space="preserve">gen_id():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método é privado e gera uma id única para ser usada na url encurtada.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65u4zvvmttq5" w:id="16"/>
      <w:bookmarkEnd w:id="16"/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d1h2iq1bkfdr" w:id="17"/>
      <w:bookmarkEnd w:id="17"/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Essa classe </w:t>
      </w:r>
      <w:r w:rsidDel="00000000" w:rsidR="00000000" w:rsidRPr="00000000">
        <w:rPr>
          <w:b w:val="1"/>
          <w:rtl w:val="0"/>
        </w:rPr>
        <w:t xml:space="preserve">estende </w:t>
      </w:r>
      <w:r w:rsidDel="00000000" w:rsidR="00000000" w:rsidRPr="00000000">
        <w:rPr>
          <w:rtl w:val="0"/>
        </w:rPr>
        <w:t xml:space="preserve">a classe  “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” do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, isso faz com que ela facilite a </w:t>
      </w:r>
      <w:r w:rsidDel="00000000" w:rsidR="00000000" w:rsidRPr="00000000">
        <w:rPr>
          <w:b w:val="1"/>
          <w:rtl w:val="0"/>
        </w:rPr>
        <w:t xml:space="preserve">inserção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recuperação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da tabela pela qual é responsável no banco de dados, que nesse caso é a tabela “</w:t>
      </w: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4o5g8m8fl2hp" w:id="18"/>
      <w:bookmarkEnd w:id="18"/>
      <w:r w:rsidDel="00000000" w:rsidR="00000000" w:rsidRPr="00000000">
        <w:rPr>
          <w:rtl w:val="0"/>
        </w:rPr>
        <w:t xml:space="preserve">Migrations: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1rehka2d046j" w:id="19"/>
      <w:bookmarkEnd w:id="19"/>
      <w:r w:rsidDel="00000000" w:rsidR="00000000" w:rsidRPr="00000000">
        <w:rPr>
          <w:rtl w:val="0"/>
        </w:rPr>
        <w:t xml:space="preserve">create_urls_table: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Essa migration </w:t>
      </w:r>
      <w:r w:rsidDel="00000000" w:rsidR="00000000" w:rsidRPr="00000000">
        <w:rPr>
          <w:b w:val="1"/>
          <w:rtl w:val="0"/>
        </w:rPr>
        <w:t xml:space="preserve">cria</w:t>
      </w:r>
      <w:r w:rsidDel="00000000" w:rsidR="00000000" w:rsidRPr="00000000">
        <w:rPr>
          <w:rtl w:val="0"/>
        </w:rPr>
        <w:t xml:space="preserve"> a tabela de urls, e depois disso </w:t>
      </w:r>
      <w:r w:rsidDel="00000000" w:rsidR="00000000" w:rsidRPr="00000000">
        <w:rPr>
          <w:b w:val="1"/>
          <w:rtl w:val="0"/>
        </w:rPr>
        <w:t xml:space="preserve">mapeia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insere</w:t>
      </w:r>
      <w:r w:rsidDel="00000000" w:rsidR="00000000" w:rsidRPr="00000000">
        <w:rPr>
          <w:rtl w:val="0"/>
        </w:rPr>
        <w:t xml:space="preserve"> os dados contidos no arquivo “</w:t>
      </w:r>
      <w:r w:rsidDel="00000000" w:rsidR="00000000" w:rsidRPr="00000000">
        <w:rPr>
          <w:b w:val="1"/>
          <w:rtl w:val="0"/>
        </w:rPr>
        <w:t xml:space="preserve">urls.json</w:t>
      </w:r>
      <w:r w:rsidDel="00000000" w:rsidR="00000000" w:rsidRPr="00000000">
        <w:rPr>
          <w:rtl w:val="0"/>
        </w:rPr>
        <w:t xml:space="preserve">” postado no github.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mvdg7s3qlbil" w:id="20"/>
      <w:bookmarkEnd w:id="20"/>
      <w:r w:rsidDel="00000000" w:rsidR="00000000" w:rsidRPr="00000000">
        <w:rPr>
          <w:rtl w:val="0"/>
        </w:rPr>
        <w:t xml:space="preserve">Middlewares: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m68m3hghivlu" w:id="21"/>
      <w:bookmarkEnd w:id="21"/>
      <w:r w:rsidDel="00000000" w:rsidR="00000000" w:rsidRPr="00000000">
        <w:rPr>
          <w:rtl w:val="0"/>
        </w:rPr>
        <w:t xml:space="preserve">Cors: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Esse middleware serve para possibilitar que a aplicação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possa acessar a API mesma estando em outro domínio.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r6kvhxjn00n" w:id="22"/>
      <w:bookmarkEnd w:id="22"/>
      <w:r w:rsidDel="00000000" w:rsidR="00000000" w:rsidRPr="00000000">
        <w:rPr>
          <w:rtl w:val="0"/>
        </w:rPr>
        <w:t xml:space="preserve">VIEW: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72gl3ugg4rs0" w:id="23"/>
      <w:bookmarkEnd w:id="23"/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p8xlngmctp7f" w:id="24"/>
      <w:bookmarkEnd w:id="24"/>
      <w:r w:rsidDel="00000000" w:rsidR="00000000" w:rsidRPr="00000000">
        <w:rPr>
          <w:rtl w:val="0"/>
        </w:rPr>
        <w:t xml:space="preserve">PaginatedResponseInterface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Essa interface define a estrutura de uma resposta paginada do servidor, contendo um array de objetos do tipo </w:t>
      </w:r>
      <w:r w:rsidDel="00000000" w:rsidR="00000000" w:rsidRPr="00000000">
        <w:rPr>
          <w:b w:val="1"/>
          <w:rtl w:val="0"/>
        </w:rPr>
        <w:t xml:space="preserve">UrlInterface </w:t>
      </w:r>
      <w:r w:rsidDel="00000000" w:rsidR="00000000" w:rsidRPr="00000000">
        <w:rPr>
          <w:rtl w:val="0"/>
        </w:rPr>
        <w:t xml:space="preserve">e um objeto contendo os </w:t>
      </w:r>
      <w:r w:rsidDel="00000000" w:rsidR="00000000" w:rsidRPr="00000000">
        <w:rPr>
          <w:b w:val="1"/>
          <w:rtl w:val="0"/>
        </w:rPr>
        <w:t xml:space="preserve">metadados </w:t>
      </w:r>
      <w:r w:rsidDel="00000000" w:rsidR="00000000" w:rsidRPr="00000000">
        <w:rPr>
          <w:rtl w:val="0"/>
        </w:rPr>
        <w:t xml:space="preserve">da paginação.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o5xz48rfzuns" w:id="25"/>
      <w:bookmarkEnd w:id="25"/>
      <w:r w:rsidDel="00000000" w:rsidR="00000000" w:rsidRPr="00000000">
        <w:rPr>
          <w:rtl w:val="0"/>
        </w:rPr>
        <w:t xml:space="preserve">UrlInterface: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Essa interface define a estrutura de um objeto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itajop42pel5" w:id="26"/>
      <w:bookmarkEnd w:id="26"/>
      <w:r w:rsidDel="00000000" w:rsidR="00000000" w:rsidRPr="00000000">
        <w:rPr>
          <w:rtl w:val="0"/>
        </w:rPr>
        <w:t xml:space="preserve">UrlResponseInterface: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Essa interface define a estrutura de uma resposta do servidor contendo um objeto do tipo </w:t>
      </w:r>
      <w:r w:rsidDel="00000000" w:rsidR="00000000" w:rsidRPr="00000000">
        <w:rPr>
          <w:b w:val="1"/>
          <w:rtl w:val="0"/>
        </w:rPr>
        <w:t xml:space="preserve">UrlInterface.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2x58felg56t6" w:id="27"/>
      <w:bookmarkEnd w:id="27"/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vio6fs98wo4v" w:id="28"/>
      <w:bookmarkEnd w:id="28"/>
      <w:r w:rsidDel="00000000" w:rsidR="00000000" w:rsidRPr="00000000">
        <w:rPr>
          <w:rtl w:val="0"/>
        </w:rPr>
        <w:t xml:space="preserve">ApiPathsService: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serviço é responsável por definir os caminhos para a API.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8p04zoizhopd" w:id="29"/>
      <w:bookmarkEnd w:id="29"/>
      <w:r w:rsidDel="00000000" w:rsidR="00000000" w:rsidRPr="00000000">
        <w:rPr>
          <w:rtl w:val="0"/>
        </w:rPr>
        <w:t xml:space="preserve">ApiRequestService: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serviço é responsável por fazer as requests para a API.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Possui os metodos:</w:t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ozbxtqgk4awr" w:id="30"/>
      <w:bookmarkEnd w:id="30"/>
      <w:r w:rsidDel="00000000" w:rsidR="00000000" w:rsidRPr="00000000">
        <w:rPr>
          <w:rtl w:val="0"/>
        </w:rPr>
        <w:t xml:space="preserve">getTop5: </w:t>
      </w:r>
    </w:p>
    <w:p w:rsidR="00000000" w:rsidDel="00000000" w:rsidP="00000000" w:rsidRDefault="00000000" w:rsidRPr="00000000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Faz uma GET request à API para buscar as 5 </w:t>
      </w:r>
      <w:r w:rsidDel="00000000" w:rsidR="00000000" w:rsidRPr="00000000">
        <w:rPr>
          <w:b w:val="1"/>
          <w:rtl w:val="0"/>
        </w:rPr>
        <w:t xml:space="preserve">urls com mais hits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w5dnie89j55h" w:id="31"/>
      <w:bookmarkEnd w:id="31"/>
      <w:r w:rsidDel="00000000" w:rsidR="00000000" w:rsidRPr="00000000">
        <w:rPr>
          <w:rtl w:val="0"/>
        </w:rPr>
        <w:t xml:space="preserve">getTotalHits: </w:t>
      </w:r>
    </w:p>
    <w:p w:rsidR="00000000" w:rsidDel="00000000" w:rsidP="00000000" w:rsidRDefault="00000000" w:rsidRPr="00000000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Faz uma GET request à API descobrir o </w:t>
      </w:r>
      <w:r w:rsidDel="00000000" w:rsidR="00000000" w:rsidRPr="00000000">
        <w:rPr>
          <w:b w:val="1"/>
          <w:rtl w:val="0"/>
        </w:rPr>
        <w:t xml:space="preserve">total de hits</w:t>
      </w:r>
      <w:r w:rsidDel="00000000" w:rsidR="00000000" w:rsidRPr="00000000">
        <w:rPr>
          <w:rtl w:val="0"/>
        </w:rPr>
        <w:t xml:space="preserve"> em urls.</w:t>
      </w:r>
    </w:p>
    <w:p w:rsidR="00000000" w:rsidDel="00000000" w:rsidP="00000000" w:rsidRDefault="00000000" w:rsidRPr="00000000">
      <w:pPr>
        <w:pStyle w:val="Heading5"/>
        <w:ind w:left="2880" w:firstLine="0"/>
        <w:contextualSpacing w:val="0"/>
        <w:rPr/>
      </w:pPr>
      <w:bookmarkStart w:colFirst="0" w:colLast="0" w:name="_n9qagk6jqs2u" w:id="32"/>
      <w:bookmarkEnd w:id="32"/>
      <w:r w:rsidDel="00000000" w:rsidR="00000000" w:rsidRPr="00000000">
        <w:rPr>
          <w:rtl w:val="0"/>
        </w:rPr>
        <w:t xml:space="preserve">postUrl: </w:t>
      </w:r>
    </w:p>
    <w:p w:rsidR="00000000" w:rsidDel="00000000" w:rsidP="00000000" w:rsidRDefault="00000000" w:rsidRPr="00000000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Faz uma POST request à API para </w:t>
      </w:r>
      <w:r w:rsidDel="00000000" w:rsidR="00000000" w:rsidRPr="00000000">
        <w:rPr>
          <w:b w:val="1"/>
          <w:rtl w:val="0"/>
        </w:rPr>
        <w:t xml:space="preserve">encurtar uma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hzhmpmn6bid1" w:id="33"/>
      <w:bookmarkEnd w:id="33"/>
      <w:r w:rsidDel="00000000" w:rsidR="00000000" w:rsidRPr="00000000">
        <w:rPr>
          <w:rtl w:val="0"/>
        </w:rPr>
        <w:t xml:space="preserve">HitsChangeService: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serviço é responsável por manter a página sempre atualizada.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Ele possui um </w:t>
      </w: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que é inscrito pelo componente “</w:t>
      </w:r>
      <w:r w:rsidDel="00000000" w:rsidR="00000000" w:rsidRPr="00000000">
        <w:rPr>
          <w:b w:val="1"/>
          <w:rtl w:val="0"/>
        </w:rPr>
        <w:t xml:space="preserve">TopComponent</w:t>
      </w:r>
      <w:r w:rsidDel="00000000" w:rsidR="00000000" w:rsidRPr="00000000">
        <w:rPr>
          <w:rtl w:val="0"/>
        </w:rPr>
        <w:t xml:space="preserve">” para ser notificado sempre que o número total de hits for modificado no componente “</w:t>
      </w:r>
      <w:r w:rsidDel="00000000" w:rsidR="00000000" w:rsidRPr="00000000">
        <w:rPr>
          <w:b w:val="1"/>
          <w:rtl w:val="0"/>
        </w:rPr>
        <w:t xml:space="preserve">TotalComponent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mmxjlyujo97l" w:id="34"/>
      <w:bookmarkEnd w:id="34"/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pynk4huzug57" w:id="35"/>
      <w:bookmarkEnd w:id="35"/>
      <w:r w:rsidDel="00000000" w:rsidR="00000000" w:rsidRPr="00000000">
        <w:rPr>
          <w:rtl w:val="0"/>
        </w:rPr>
        <w:t xml:space="preserve">ShortenerComponent: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componente é responsável por </w:t>
      </w:r>
      <w:r w:rsidDel="00000000" w:rsidR="00000000" w:rsidRPr="00000000">
        <w:rPr>
          <w:b w:val="1"/>
          <w:rtl w:val="0"/>
        </w:rPr>
        <w:t xml:space="preserve">encurtar as 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m1gc32fnwvf8" w:id="36"/>
      <w:bookmarkEnd w:id="36"/>
      <w:r w:rsidDel="00000000" w:rsidR="00000000" w:rsidRPr="00000000">
        <w:rPr>
          <w:rtl w:val="0"/>
        </w:rPr>
        <w:t xml:space="preserve">TopComponent: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componente é responsável por mostrar as </w:t>
      </w:r>
      <w:r w:rsidDel="00000000" w:rsidR="00000000" w:rsidRPr="00000000">
        <w:rPr>
          <w:b w:val="1"/>
          <w:rtl w:val="0"/>
        </w:rPr>
        <w:t xml:space="preserve">urls mais clicadas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Ele possui o método </w:t>
      </w:r>
      <w:r w:rsidDel="00000000" w:rsidR="00000000" w:rsidRPr="00000000">
        <w:rPr>
          <w:b w:val="1"/>
          <w:rtl w:val="0"/>
        </w:rPr>
        <w:t xml:space="preserve">getTotalHits()</w:t>
      </w:r>
      <w:r w:rsidDel="00000000" w:rsidR="00000000" w:rsidRPr="00000000">
        <w:rPr>
          <w:rtl w:val="0"/>
        </w:rPr>
        <w:t xml:space="preserve"> que causa um grande </w:t>
      </w:r>
      <w:r w:rsidDel="00000000" w:rsidR="00000000" w:rsidRPr="00000000">
        <w:rPr>
          <w:b w:val="1"/>
          <w:rtl w:val="0"/>
        </w:rPr>
        <w:t xml:space="preserve">overhead </w:t>
      </w:r>
      <w:r w:rsidDel="00000000" w:rsidR="00000000" w:rsidRPr="00000000">
        <w:rPr>
          <w:rtl w:val="0"/>
        </w:rPr>
        <w:t xml:space="preserve">na API por fazer uma requisição por segundo para cada página abert, sendo assim, com um número considerável de usuários o </w:t>
      </w:r>
      <w:r w:rsidDel="00000000" w:rsidR="00000000" w:rsidRPr="00000000">
        <w:rPr>
          <w:b w:val="1"/>
          <w:rtl w:val="0"/>
        </w:rPr>
        <w:t xml:space="preserve">desempenho cairia muito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wp7pm4ih7ahq" w:id="37"/>
      <w:bookmarkEnd w:id="37"/>
      <w:r w:rsidDel="00000000" w:rsidR="00000000" w:rsidRPr="00000000">
        <w:rPr>
          <w:rtl w:val="0"/>
        </w:rPr>
        <w:t xml:space="preserve">TotalComponent: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componente é responsável por mostrar o </w:t>
      </w:r>
      <w:r w:rsidDel="00000000" w:rsidR="00000000" w:rsidRPr="00000000">
        <w:rPr>
          <w:b w:val="1"/>
          <w:rtl w:val="0"/>
        </w:rPr>
        <w:t xml:space="preserve">total de clicks</w:t>
      </w:r>
      <w:r w:rsidDel="00000000" w:rsidR="00000000" w:rsidRPr="00000000">
        <w:rPr>
          <w:rtl w:val="0"/>
        </w:rPr>
        <w:t xml:space="preserve"> em urls.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ybiuximr428m" w:id="38"/>
      <w:bookmarkEnd w:id="38"/>
      <w:r w:rsidDel="00000000" w:rsidR="00000000" w:rsidRPr="00000000">
        <w:rPr>
          <w:rtl w:val="0"/>
        </w:rPr>
        <w:t xml:space="preserve">HeaderComponent: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componente contém o </w:t>
      </w:r>
      <w:r w:rsidDel="00000000" w:rsidR="00000000" w:rsidRPr="00000000">
        <w:rPr>
          <w:b w:val="1"/>
          <w:rtl w:val="0"/>
        </w:rPr>
        <w:t xml:space="preserve">cabeçalho </w:t>
      </w:r>
      <w:r w:rsidDel="00000000" w:rsidR="00000000" w:rsidRPr="00000000">
        <w:rPr>
          <w:rtl w:val="0"/>
        </w:rPr>
        <w:t xml:space="preserve">da aplicação.</w:t>
      </w:r>
    </w:p>
    <w:p w:rsidR="00000000" w:rsidDel="00000000" w:rsidP="00000000" w:rsidRDefault="00000000" w:rsidRPr="00000000">
      <w:pPr>
        <w:pStyle w:val="Heading4"/>
        <w:ind w:left="2160" w:firstLine="0"/>
        <w:contextualSpacing w:val="0"/>
        <w:rPr/>
      </w:pPr>
      <w:bookmarkStart w:colFirst="0" w:colLast="0" w:name="_j1466zdwncm3" w:id="39"/>
      <w:bookmarkEnd w:id="39"/>
      <w:r w:rsidDel="00000000" w:rsidR="00000000" w:rsidRPr="00000000">
        <w:rPr>
          <w:rtl w:val="0"/>
        </w:rPr>
        <w:t xml:space="preserve">FooterComponent: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Esse componente contém o </w:t>
      </w:r>
      <w:r w:rsidDel="00000000" w:rsidR="00000000" w:rsidRPr="00000000">
        <w:rPr>
          <w:b w:val="1"/>
          <w:rtl w:val="0"/>
        </w:rPr>
        <w:t xml:space="preserve">rodapé </w:t>
      </w:r>
      <w:r w:rsidDel="00000000" w:rsidR="00000000" w:rsidRPr="00000000">
        <w:rPr>
          <w:rtl w:val="0"/>
        </w:rPr>
        <w:t xml:space="preserve">da aplicação.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