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Hosty to wszystkie komputery pod</w:t>
      </w:r>
      <w:r>
        <w:rPr>
          <w:rFonts w:ascii="Calibri" w:hAnsi="Calibri" w:cs="Calibri" w:eastAsia="Calibri"/>
          <w:color w:val="auto"/>
          <w:spacing w:val="0"/>
          <w:position w:val="0"/>
          <w:sz w:val="22"/>
          <w:shd w:fill="auto" w:val="clear"/>
        </w:rPr>
        <w:t xml:space="preserve">łączone do sieci, kt</w:t>
      </w:r>
      <w:r>
        <w:rPr>
          <w:rFonts w:ascii="Calibri" w:hAnsi="Calibri" w:cs="Calibri" w:eastAsia="Calibri"/>
          <w:color w:val="auto"/>
          <w:spacing w:val="0"/>
          <w:position w:val="0"/>
          <w:sz w:val="22"/>
          <w:shd w:fill="auto" w:val="clear"/>
        </w:rPr>
        <w:t xml:space="preserve">óre bezpo</w:t>
      </w:r>
      <w:r>
        <w:rPr>
          <w:rFonts w:ascii="Calibri" w:hAnsi="Calibri" w:cs="Calibri" w:eastAsia="Calibri"/>
          <w:color w:val="auto"/>
          <w:spacing w:val="0"/>
          <w:position w:val="0"/>
          <w:sz w:val="22"/>
          <w:shd w:fill="auto" w:val="clear"/>
        </w:rPr>
        <w:t xml:space="preserve">średnio uczestniczą w komunikacji sieciowej.</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Kabel </w:t>
      </w:r>
      <w:r>
        <w:rPr>
          <w:rFonts w:ascii="Calibri" w:hAnsi="Calibri" w:cs="Calibri" w:eastAsia="Calibri"/>
          <w:color w:val="auto"/>
          <w:spacing w:val="0"/>
          <w:position w:val="0"/>
          <w:sz w:val="22"/>
          <w:shd w:fill="auto" w:val="clear"/>
        </w:rPr>
        <w:t xml:space="preserve">światłowodowy to nośnik używany do przesyłania danych, gdy dane są kodowane jako impulsy światła.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Routery i prze</w:t>
      </w:r>
      <w:r>
        <w:rPr>
          <w:rFonts w:ascii="Calibri" w:hAnsi="Calibri" w:cs="Calibri" w:eastAsia="Calibri"/>
          <w:color w:val="auto"/>
          <w:spacing w:val="0"/>
          <w:position w:val="0"/>
          <w:sz w:val="22"/>
          <w:shd w:fill="auto" w:val="clear"/>
        </w:rPr>
        <w:t xml:space="preserve">łączniki są urządzeniami pośredniczącymi.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Karta sieciowa(NIC) to wyspecjalizowany port w urz</w:t>
      </w:r>
      <w:r>
        <w:rPr>
          <w:rFonts w:ascii="Calibri" w:hAnsi="Calibri" w:cs="Calibri" w:eastAsia="Calibri"/>
          <w:color w:val="auto"/>
          <w:spacing w:val="0"/>
          <w:position w:val="0"/>
          <w:sz w:val="22"/>
          <w:shd w:fill="auto" w:val="clear"/>
        </w:rPr>
        <w:t xml:space="preserve">ądzeniu sieciowym, kt</w:t>
      </w:r>
      <w:r>
        <w:rPr>
          <w:rFonts w:ascii="Calibri" w:hAnsi="Calibri" w:cs="Calibri" w:eastAsia="Calibri"/>
          <w:color w:val="auto"/>
          <w:spacing w:val="0"/>
          <w:position w:val="0"/>
          <w:sz w:val="22"/>
          <w:shd w:fill="auto" w:val="clear"/>
        </w:rPr>
        <w:t xml:space="preserve">óry </w:t>
      </w:r>
      <w:r>
        <w:rPr>
          <w:rFonts w:ascii="Calibri" w:hAnsi="Calibri" w:cs="Calibri" w:eastAsia="Calibri"/>
          <w:color w:val="auto"/>
          <w:spacing w:val="0"/>
          <w:position w:val="0"/>
          <w:sz w:val="22"/>
          <w:shd w:fill="auto" w:val="clear"/>
        </w:rPr>
        <w:t xml:space="preserve">łączy się z poszczeg</w:t>
      </w:r>
      <w:r>
        <w:rPr>
          <w:rFonts w:ascii="Calibri" w:hAnsi="Calibri" w:cs="Calibri" w:eastAsia="Calibri"/>
          <w:color w:val="auto"/>
          <w:spacing w:val="0"/>
          <w:position w:val="0"/>
          <w:sz w:val="22"/>
          <w:shd w:fill="auto" w:val="clear"/>
        </w:rPr>
        <w:t xml:space="preserve">ólnymi sieciami.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Interfejs fizycznie </w:t>
      </w:r>
      <w:r>
        <w:rPr>
          <w:rFonts w:ascii="Calibri" w:hAnsi="Calibri" w:cs="Calibri" w:eastAsia="Calibri"/>
          <w:color w:val="auto"/>
          <w:spacing w:val="0"/>
          <w:position w:val="0"/>
          <w:sz w:val="22"/>
          <w:shd w:fill="auto" w:val="clear"/>
        </w:rPr>
        <w:t xml:space="preserve">łączy urządzenie końcowe z siecią.</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Topologia logiczna pozwala zobaczy</w:t>
      </w:r>
      <w:r>
        <w:rPr>
          <w:rFonts w:ascii="Calibri" w:hAnsi="Calibri" w:cs="Calibri" w:eastAsia="Calibri"/>
          <w:color w:val="auto"/>
          <w:spacing w:val="0"/>
          <w:position w:val="0"/>
          <w:sz w:val="22"/>
          <w:shd w:fill="auto" w:val="clear"/>
        </w:rPr>
        <w:t xml:space="preserve">ć, kt</w:t>
      </w:r>
      <w:r>
        <w:rPr>
          <w:rFonts w:ascii="Calibri" w:hAnsi="Calibri" w:cs="Calibri" w:eastAsia="Calibri"/>
          <w:color w:val="auto"/>
          <w:spacing w:val="0"/>
          <w:position w:val="0"/>
          <w:sz w:val="22"/>
          <w:shd w:fill="auto" w:val="clear"/>
        </w:rPr>
        <w:t xml:space="preserve">óre urz</w:t>
      </w:r>
      <w:r>
        <w:rPr>
          <w:rFonts w:ascii="Calibri" w:hAnsi="Calibri" w:cs="Calibri" w:eastAsia="Calibri"/>
          <w:color w:val="auto"/>
          <w:spacing w:val="0"/>
          <w:position w:val="0"/>
          <w:sz w:val="22"/>
          <w:shd w:fill="auto" w:val="clear"/>
        </w:rPr>
        <w:t xml:space="preserve">ądzenia końcowe są podłączone do jakich urządzeń pośredniczących i jakie media są używane.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Topologia fizyczna pozwala zobaczy</w:t>
      </w:r>
      <w:r>
        <w:rPr>
          <w:rFonts w:ascii="Calibri" w:hAnsi="Calibri" w:cs="Calibri" w:eastAsia="Calibri"/>
          <w:color w:val="auto"/>
          <w:spacing w:val="0"/>
          <w:position w:val="0"/>
          <w:sz w:val="22"/>
          <w:shd w:fill="auto" w:val="clear"/>
        </w:rPr>
        <w:t xml:space="preserve">ć rzeczywistą lokalizację urządzeń pośredniczących i instalacji kablowej.</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Sie</w:t>
      </w:r>
      <w:r>
        <w:rPr>
          <w:rFonts w:ascii="Calibri" w:hAnsi="Calibri" w:cs="Calibri" w:eastAsia="Calibri"/>
          <w:color w:val="auto"/>
          <w:spacing w:val="0"/>
          <w:position w:val="0"/>
          <w:sz w:val="22"/>
          <w:shd w:fill="auto" w:val="clear"/>
        </w:rPr>
        <w:t xml:space="preserve">ć LAN zapewnia dostęp do użytkownik</w:t>
      </w:r>
      <w:r>
        <w:rPr>
          <w:rFonts w:ascii="Calibri" w:hAnsi="Calibri" w:cs="Calibri" w:eastAsia="Calibri"/>
          <w:color w:val="auto"/>
          <w:spacing w:val="0"/>
          <w:position w:val="0"/>
          <w:sz w:val="22"/>
          <w:shd w:fill="auto" w:val="clear"/>
        </w:rPr>
        <w:t xml:space="preserve">ów i urz</w:t>
      </w:r>
      <w:r>
        <w:rPr>
          <w:rFonts w:ascii="Calibri" w:hAnsi="Calibri" w:cs="Calibri" w:eastAsia="Calibri"/>
          <w:color w:val="auto"/>
          <w:spacing w:val="0"/>
          <w:position w:val="0"/>
          <w:sz w:val="22"/>
          <w:shd w:fill="auto" w:val="clear"/>
        </w:rPr>
        <w:t xml:space="preserve">ądzeń końcowych na niewielkim obszarze geograficznym.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Ekstranet zapewnia bezpieczny dost</w:t>
      </w:r>
      <w:r>
        <w:rPr>
          <w:rFonts w:ascii="Calibri" w:hAnsi="Calibri" w:cs="Calibri" w:eastAsia="Calibri"/>
          <w:color w:val="auto"/>
          <w:spacing w:val="0"/>
          <w:position w:val="0"/>
          <w:sz w:val="22"/>
          <w:shd w:fill="auto" w:val="clear"/>
        </w:rPr>
        <w:t xml:space="preserve">ęp osobom, kt</w:t>
      </w:r>
      <w:r>
        <w:rPr>
          <w:rFonts w:ascii="Calibri" w:hAnsi="Calibri" w:cs="Calibri" w:eastAsia="Calibri"/>
          <w:color w:val="auto"/>
          <w:spacing w:val="0"/>
          <w:position w:val="0"/>
          <w:sz w:val="22"/>
          <w:shd w:fill="auto" w:val="clear"/>
        </w:rPr>
        <w:t xml:space="preserve">óre pracuj</w:t>
      </w:r>
      <w:r>
        <w:rPr>
          <w:rFonts w:ascii="Calibri" w:hAnsi="Calibri" w:cs="Calibri" w:eastAsia="Calibri"/>
          <w:color w:val="auto"/>
          <w:spacing w:val="0"/>
          <w:position w:val="0"/>
          <w:sz w:val="22"/>
          <w:shd w:fill="auto" w:val="clear"/>
        </w:rPr>
        <w:t xml:space="preserve">ą dla innej organizacji, ale </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Sie</w:t>
      </w:r>
      <w:r>
        <w:rPr>
          <w:rFonts w:ascii="Calibri" w:hAnsi="Calibri" w:cs="Calibri" w:eastAsia="Calibri"/>
          <w:color w:val="auto"/>
          <w:spacing w:val="0"/>
          <w:position w:val="0"/>
          <w:sz w:val="22"/>
          <w:shd w:fill="auto" w:val="clear"/>
        </w:rPr>
        <w:t xml:space="preserve">ć WAN zapewnia dostęp do innych sieci na dużym obszarze geograficznym.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 Intranet to siec zapewniana tylko organizacji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W miar</w:t>
      </w:r>
      <w:r>
        <w:rPr>
          <w:rFonts w:ascii="Calibri" w:hAnsi="Calibri" w:cs="Calibri" w:eastAsia="Calibri"/>
          <w:color w:val="auto"/>
          <w:spacing w:val="0"/>
          <w:position w:val="0"/>
          <w:sz w:val="22"/>
          <w:shd w:fill="auto" w:val="clear"/>
        </w:rPr>
        <w:t xml:space="preserve">ę ewolucji sieci dowiedzieliśmy się, że architekci sieci muszą uwzględnić cztery podstawowe cechy, aby spełnić oczekiwania użytkownik</w:t>
      </w:r>
      <w:r>
        <w:rPr>
          <w:rFonts w:ascii="Calibri" w:hAnsi="Calibri" w:cs="Calibri" w:eastAsia="Calibri"/>
          <w:color w:val="auto"/>
          <w:spacing w:val="0"/>
          <w:position w:val="0"/>
          <w:sz w:val="22"/>
          <w:shd w:fill="auto" w:val="clear"/>
        </w:rPr>
        <w:t xml:space="preserve">ów: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Fault Tolerance(Sie</w:t>
      </w:r>
      <w:r>
        <w:rPr>
          <w:rFonts w:ascii="Calibri" w:hAnsi="Calibri" w:cs="Calibri" w:eastAsia="Calibri"/>
          <w:color w:val="auto"/>
          <w:spacing w:val="0"/>
          <w:position w:val="0"/>
          <w:sz w:val="22"/>
          <w:shd w:fill="auto" w:val="clear"/>
        </w:rPr>
        <w:t xml:space="preserve">ć odporna na awarię) - Sieć odporna na awarie(Fault Tolerance) to taka, kt</w:t>
      </w:r>
      <w:r>
        <w:rPr>
          <w:rFonts w:ascii="Calibri" w:hAnsi="Calibri" w:cs="Calibri" w:eastAsia="Calibri"/>
          <w:color w:val="auto"/>
          <w:spacing w:val="0"/>
          <w:position w:val="0"/>
          <w:sz w:val="22"/>
          <w:shd w:fill="auto" w:val="clear"/>
        </w:rPr>
        <w:t xml:space="preserve">óra ogranicza liczb</w:t>
      </w:r>
      <w:r>
        <w:rPr>
          <w:rFonts w:ascii="Calibri" w:hAnsi="Calibri" w:cs="Calibri" w:eastAsia="Calibri"/>
          <w:color w:val="auto"/>
          <w:spacing w:val="0"/>
          <w:position w:val="0"/>
          <w:sz w:val="22"/>
          <w:shd w:fill="auto" w:val="clear"/>
        </w:rPr>
        <w:t xml:space="preserve">ę urządzeń, kt</w:t>
      </w:r>
      <w:r>
        <w:rPr>
          <w:rFonts w:ascii="Calibri" w:hAnsi="Calibri" w:cs="Calibri" w:eastAsia="Calibri"/>
          <w:color w:val="auto"/>
          <w:spacing w:val="0"/>
          <w:position w:val="0"/>
          <w:sz w:val="22"/>
          <w:shd w:fill="auto" w:val="clear"/>
        </w:rPr>
        <w:t xml:space="preserve">órych dotyczy awaria. Jest zbudowany tak, aby umo</w:t>
      </w:r>
      <w:r>
        <w:rPr>
          <w:rFonts w:ascii="Calibri" w:hAnsi="Calibri" w:cs="Calibri" w:eastAsia="Calibri"/>
          <w:color w:val="auto"/>
          <w:spacing w:val="0"/>
          <w:position w:val="0"/>
          <w:sz w:val="22"/>
          <w:shd w:fill="auto" w:val="clear"/>
        </w:rPr>
        <w:t xml:space="preserve">żliwić szybkie przywr</w:t>
      </w:r>
      <w:r>
        <w:rPr>
          <w:rFonts w:ascii="Calibri" w:hAnsi="Calibri" w:cs="Calibri" w:eastAsia="Calibri"/>
          <w:color w:val="auto"/>
          <w:spacing w:val="0"/>
          <w:position w:val="0"/>
          <w:sz w:val="22"/>
          <w:shd w:fill="auto" w:val="clear"/>
        </w:rPr>
        <w:t xml:space="preserve">ócenie dzia</w:t>
      </w:r>
      <w:r>
        <w:rPr>
          <w:rFonts w:ascii="Calibri" w:hAnsi="Calibri" w:cs="Calibri" w:eastAsia="Calibri"/>
          <w:color w:val="auto"/>
          <w:spacing w:val="0"/>
          <w:position w:val="0"/>
          <w:sz w:val="22"/>
          <w:shd w:fill="auto" w:val="clear"/>
        </w:rPr>
        <w:t xml:space="preserve">łania w przypadku wystąpienia takiej awarii. Sieci te zależą od wielu ścieżek między źr</w:t>
      </w:r>
      <w:r>
        <w:rPr>
          <w:rFonts w:ascii="Calibri" w:hAnsi="Calibri" w:cs="Calibri" w:eastAsia="Calibri"/>
          <w:color w:val="auto"/>
          <w:spacing w:val="0"/>
          <w:position w:val="0"/>
          <w:sz w:val="22"/>
          <w:shd w:fill="auto" w:val="clear"/>
        </w:rPr>
        <w:t xml:space="preserve">ód</w:t>
      </w:r>
      <w:r>
        <w:rPr>
          <w:rFonts w:ascii="Calibri" w:hAnsi="Calibri" w:cs="Calibri" w:eastAsia="Calibri"/>
          <w:color w:val="auto"/>
          <w:spacing w:val="0"/>
          <w:position w:val="0"/>
          <w:sz w:val="22"/>
          <w:shd w:fill="auto" w:val="clear"/>
        </w:rPr>
        <w:t xml:space="preserve">łem a miejscem docelowym wiadomości. Jeśli jedna ścieżka zawiedzie, wiadomości są natychmiast wysyłane innym łączem. Posiadanie wielu ścieżek do miejsca docelowego nazywa się redundancją.</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Scalability(skalowalno</w:t>
      </w:r>
      <w:r>
        <w:rPr>
          <w:rFonts w:ascii="Calibri" w:hAnsi="Calibri" w:cs="Calibri" w:eastAsia="Calibri"/>
          <w:color w:val="auto"/>
          <w:spacing w:val="0"/>
          <w:position w:val="0"/>
          <w:sz w:val="22"/>
          <w:shd w:fill="auto" w:val="clear"/>
        </w:rPr>
        <w:t xml:space="preserve">ść) - Skalowalna sieć szybko się rozwija, aby obsługiwać nowych użytkownik</w:t>
      </w:r>
      <w:r>
        <w:rPr>
          <w:rFonts w:ascii="Calibri" w:hAnsi="Calibri" w:cs="Calibri" w:eastAsia="Calibri"/>
          <w:color w:val="auto"/>
          <w:spacing w:val="0"/>
          <w:position w:val="0"/>
          <w:sz w:val="22"/>
          <w:shd w:fill="auto" w:val="clear"/>
        </w:rPr>
        <w:t xml:space="preserve">ów i aplikacje. Robi to bez pogarszania wydajno</w:t>
      </w:r>
      <w:r>
        <w:rPr>
          <w:rFonts w:ascii="Calibri" w:hAnsi="Calibri" w:cs="Calibri" w:eastAsia="Calibri"/>
          <w:color w:val="auto"/>
          <w:spacing w:val="0"/>
          <w:position w:val="0"/>
          <w:sz w:val="22"/>
          <w:shd w:fill="auto" w:val="clear"/>
        </w:rPr>
        <w:t xml:space="preserve">ści usług, do kt</w:t>
      </w:r>
      <w:r>
        <w:rPr>
          <w:rFonts w:ascii="Calibri" w:hAnsi="Calibri" w:cs="Calibri" w:eastAsia="Calibri"/>
          <w:color w:val="auto"/>
          <w:spacing w:val="0"/>
          <w:position w:val="0"/>
          <w:sz w:val="22"/>
          <w:shd w:fill="auto" w:val="clear"/>
        </w:rPr>
        <w:t xml:space="preserve">órych uzyskuj</w:t>
      </w:r>
      <w:r>
        <w:rPr>
          <w:rFonts w:ascii="Calibri" w:hAnsi="Calibri" w:cs="Calibri" w:eastAsia="Calibri"/>
          <w:color w:val="auto"/>
          <w:spacing w:val="0"/>
          <w:position w:val="0"/>
          <w:sz w:val="22"/>
          <w:shd w:fill="auto" w:val="clear"/>
        </w:rPr>
        <w:t xml:space="preserve">ą dostęp obecni użytkownicy. Rysunek pokazuje, jak łatwo dodać nową sieć do istniejącej sieci. Sieci te są skalowalne, ponieważ projektanci przestrzegają przyjętych standard</w:t>
      </w:r>
      <w:r>
        <w:rPr>
          <w:rFonts w:ascii="Calibri" w:hAnsi="Calibri" w:cs="Calibri" w:eastAsia="Calibri"/>
          <w:color w:val="auto"/>
          <w:spacing w:val="0"/>
          <w:position w:val="0"/>
          <w:sz w:val="22"/>
          <w:shd w:fill="auto" w:val="clear"/>
        </w:rPr>
        <w:t xml:space="preserve">ów i protoko</w:t>
      </w:r>
      <w:r>
        <w:rPr>
          <w:rFonts w:ascii="Calibri" w:hAnsi="Calibri" w:cs="Calibri" w:eastAsia="Calibri"/>
          <w:color w:val="auto"/>
          <w:spacing w:val="0"/>
          <w:position w:val="0"/>
          <w:sz w:val="22"/>
          <w:shd w:fill="auto" w:val="clear"/>
        </w:rPr>
        <w:t xml:space="preserve">ł</w:t>
      </w:r>
      <w:r>
        <w:rPr>
          <w:rFonts w:ascii="Calibri" w:hAnsi="Calibri" w:cs="Calibri" w:eastAsia="Calibri"/>
          <w:color w:val="auto"/>
          <w:spacing w:val="0"/>
          <w:position w:val="0"/>
          <w:sz w:val="22"/>
          <w:shd w:fill="auto" w:val="clear"/>
        </w:rPr>
        <w:t xml:space="preserve">ów. Dzi</w:t>
      </w:r>
      <w:r>
        <w:rPr>
          <w:rFonts w:ascii="Calibri" w:hAnsi="Calibri" w:cs="Calibri" w:eastAsia="Calibri"/>
          <w:color w:val="auto"/>
          <w:spacing w:val="0"/>
          <w:position w:val="0"/>
          <w:sz w:val="22"/>
          <w:shd w:fill="auto" w:val="clear"/>
        </w:rPr>
        <w:t xml:space="preserve">ęki temu dostawcy oprogramowania i sprzętu mogą skoncentrować się na ulepszaniu produkt</w:t>
      </w:r>
      <w:r>
        <w:rPr>
          <w:rFonts w:ascii="Calibri" w:hAnsi="Calibri" w:cs="Calibri" w:eastAsia="Calibri"/>
          <w:color w:val="auto"/>
          <w:spacing w:val="0"/>
          <w:position w:val="0"/>
          <w:sz w:val="22"/>
          <w:shd w:fill="auto" w:val="clear"/>
        </w:rPr>
        <w:t xml:space="preserve">ów i us</w:t>
      </w:r>
      <w:r>
        <w:rPr>
          <w:rFonts w:ascii="Calibri" w:hAnsi="Calibri" w:cs="Calibri" w:eastAsia="Calibri"/>
          <w:color w:val="auto"/>
          <w:spacing w:val="0"/>
          <w:position w:val="0"/>
          <w:sz w:val="22"/>
          <w:shd w:fill="auto" w:val="clear"/>
        </w:rPr>
        <w:t xml:space="preserve">ług bez konieczności projektowania nowego zestawu zasad działania w sieci.</w:t>
      </w:r>
    </w:p>
    <w:p>
      <w:pPr>
        <w:spacing w:before="0" w:after="160" w:line="259"/>
        <w:ind w:right="0" w:left="0" w:firstLine="0"/>
        <w:jc w:val="left"/>
        <w:rPr>
          <w:rFonts w:ascii="Arial" w:hAnsi="Arial" w:cs="Arial" w:eastAsia="Arial"/>
          <w:color w:val="58585B"/>
          <w:spacing w:val="0"/>
          <w:position w:val="0"/>
          <w:sz w:val="21"/>
          <w:shd w:fill="FFFFFF" w:val="clear"/>
        </w:rPr>
      </w:pPr>
      <w:r>
        <w:rPr>
          <w:rFonts w:ascii="Calibri" w:hAnsi="Calibri" w:cs="Calibri" w:eastAsia="Calibri"/>
          <w:color w:val="auto"/>
          <w:spacing w:val="0"/>
          <w:position w:val="0"/>
          <w:sz w:val="22"/>
          <w:shd w:fill="auto" w:val="clear"/>
        </w:rPr>
        <w:t xml:space="preserve">- </w:t>
      </w:r>
      <w:r>
        <w:rPr>
          <w:rFonts w:ascii="Arial" w:hAnsi="Arial" w:cs="Arial" w:eastAsia="Arial"/>
          <w:color w:val="58585B"/>
          <w:spacing w:val="0"/>
          <w:position w:val="0"/>
          <w:sz w:val="21"/>
          <w:shd w:fill="FFFFFF" w:val="clear"/>
        </w:rPr>
        <w:t xml:space="preserve">Quality of Service (QoS) - Jako</w:t>
      </w:r>
      <w:r>
        <w:rPr>
          <w:rFonts w:ascii="Arial" w:hAnsi="Arial" w:cs="Arial" w:eastAsia="Arial"/>
          <w:color w:val="58585B"/>
          <w:spacing w:val="0"/>
          <w:position w:val="0"/>
          <w:sz w:val="21"/>
          <w:shd w:fill="FFFFFF" w:val="clear"/>
        </w:rPr>
        <w:t xml:space="preserve">ść usług (QoS) jest coraz większym wymogiem wsp</w:t>
      </w:r>
      <w:r>
        <w:rPr>
          <w:rFonts w:ascii="Arial" w:hAnsi="Arial" w:cs="Arial" w:eastAsia="Arial"/>
          <w:color w:val="58585B"/>
          <w:spacing w:val="0"/>
          <w:position w:val="0"/>
          <w:sz w:val="21"/>
          <w:shd w:fill="FFFFFF" w:val="clear"/>
        </w:rPr>
        <w:t xml:space="preserve">ó</w:t>
      </w:r>
      <w:r>
        <w:rPr>
          <w:rFonts w:ascii="Arial" w:hAnsi="Arial" w:cs="Arial" w:eastAsia="Arial"/>
          <w:color w:val="58585B"/>
          <w:spacing w:val="0"/>
          <w:position w:val="0"/>
          <w:sz w:val="21"/>
          <w:shd w:fill="FFFFFF" w:val="clear"/>
        </w:rPr>
        <w:t xml:space="preserve">łczesnych sieci. Nowe aplikacje dostępne dla użytkownik</w:t>
      </w:r>
      <w:r>
        <w:rPr>
          <w:rFonts w:ascii="Arial" w:hAnsi="Arial" w:cs="Arial" w:eastAsia="Arial"/>
          <w:color w:val="58585B"/>
          <w:spacing w:val="0"/>
          <w:position w:val="0"/>
          <w:sz w:val="21"/>
          <w:shd w:fill="FFFFFF" w:val="clear"/>
        </w:rPr>
        <w:t xml:space="preserve">ów za po</w:t>
      </w:r>
      <w:r>
        <w:rPr>
          <w:rFonts w:ascii="Arial" w:hAnsi="Arial" w:cs="Arial" w:eastAsia="Arial"/>
          <w:color w:val="58585B"/>
          <w:spacing w:val="0"/>
          <w:position w:val="0"/>
          <w:sz w:val="21"/>
          <w:shd w:fill="FFFFFF" w:val="clear"/>
        </w:rPr>
        <w:t xml:space="preserve">średnictwem sieci, takie jak transmisje głosu i wideo na żywo, stwarzają wyższe oczekiwania co do jakości dostarczanych usług. Czy pr</w:t>
      </w:r>
      <w:r>
        <w:rPr>
          <w:rFonts w:ascii="Arial" w:hAnsi="Arial" w:cs="Arial" w:eastAsia="Arial"/>
          <w:color w:val="58585B"/>
          <w:spacing w:val="0"/>
          <w:position w:val="0"/>
          <w:sz w:val="21"/>
          <w:shd w:fill="FFFFFF" w:val="clear"/>
        </w:rPr>
        <w:t xml:space="preserve">óbowa</w:t>
      </w:r>
      <w:r>
        <w:rPr>
          <w:rFonts w:ascii="Arial" w:hAnsi="Arial" w:cs="Arial" w:eastAsia="Arial"/>
          <w:color w:val="58585B"/>
          <w:spacing w:val="0"/>
          <w:position w:val="0"/>
          <w:sz w:val="21"/>
          <w:shd w:fill="FFFFFF" w:val="clear"/>
        </w:rPr>
        <w:t xml:space="preserve">łeś kiedyś oglądać wideo z ciągłymi przerwami i pauzami? Ponieważ treści danych, głosu i wideo są w dalszym ciągu gromadzone w tej samej sieci, QoS staje się gł</w:t>
      </w:r>
      <w:r>
        <w:rPr>
          <w:rFonts w:ascii="Arial" w:hAnsi="Arial" w:cs="Arial" w:eastAsia="Arial"/>
          <w:color w:val="58585B"/>
          <w:spacing w:val="0"/>
          <w:position w:val="0"/>
          <w:sz w:val="21"/>
          <w:shd w:fill="FFFFFF" w:val="clear"/>
        </w:rPr>
        <w:t xml:space="preserve">ównym mechanizmem zarz</w:t>
      </w:r>
      <w:r>
        <w:rPr>
          <w:rFonts w:ascii="Arial" w:hAnsi="Arial" w:cs="Arial" w:eastAsia="Arial"/>
          <w:color w:val="58585B"/>
          <w:spacing w:val="0"/>
          <w:position w:val="0"/>
          <w:sz w:val="21"/>
          <w:shd w:fill="FFFFFF" w:val="clear"/>
        </w:rPr>
        <w:t xml:space="preserve">ądzania przeciążeniami i zapewniania niezawodnego dostarczania treści wszystkim użytkownikom.</w:t>
      </w:r>
    </w:p>
    <w:p>
      <w:pPr>
        <w:spacing w:before="0" w:after="160" w:line="259"/>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 Network Security(bezpiecze</w:t>
      </w:r>
      <w:r>
        <w:rPr>
          <w:rFonts w:ascii="Arial" w:hAnsi="Arial" w:cs="Arial" w:eastAsia="Arial"/>
          <w:color w:val="58585B"/>
          <w:spacing w:val="0"/>
          <w:position w:val="0"/>
          <w:sz w:val="21"/>
          <w:shd w:fill="FFFFFF" w:val="clear"/>
        </w:rPr>
        <w:t xml:space="preserve">ństwo sieci) - Infrastruktura sieciowa, usługi i dane zawarte na urządzeniach podłączonych do sieci to kluczowe aktywa osobiste i biznesowe. Administratorzy sieci muszą zająć się dwoma rodzajami problem</w:t>
      </w:r>
      <w:r>
        <w:rPr>
          <w:rFonts w:ascii="Arial" w:hAnsi="Arial" w:cs="Arial" w:eastAsia="Arial"/>
          <w:color w:val="58585B"/>
          <w:spacing w:val="0"/>
          <w:position w:val="0"/>
          <w:sz w:val="21"/>
          <w:shd w:fill="FFFFFF" w:val="clear"/>
        </w:rPr>
        <w:t xml:space="preserve">ów zwi</w:t>
      </w:r>
      <w:r>
        <w:rPr>
          <w:rFonts w:ascii="Arial" w:hAnsi="Arial" w:cs="Arial" w:eastAsia="Arial"/>
          <w:color w:val="58585B"/>
          <w:spacing w:val="0"/>
          <w:position w:val="0"/>
          <w:sz w:val="21"/>
          <w:shd w:fill="FFFFFF" w:val="clear"/>
        </w:rPr>
        <w:t xml:space="preserve">ązanych z bezpieczeństwem sieci: bezpieczeństwem infrastruktury sieciowej i bezpieczeństwem informacji.</w:t>
      </w:r>
    </w:p>
    <w:p>
      <w:pPr>
        <w:spacing w:before="0" w:after="160" w:line="259"/>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13. Komunikacja wideo to dobre narz</w:t>
      </w:r>
      <w:r>
        <w:rPr>
          <w:rFonts w:ascii="Arial" w:hAnsi="Arial" w:cs="Arial" w:eastAsia="Arial"/>
          <w:color w:val="58585B"/>
          <w:spacing w:val="0"/>
          <w:position w:val="0"/>
          <w:sz w:val="21"/>
          <w:shd w:fill="FFFFFF" w:val="clear"/>
        </w:rPr>
        <w:t xml:space="preserve">ędzie do prowadzenia konferencji, z kt</w:t>
      </w:r>
      <w:r>
        <w:rPr>
          <w:rFonts w:ascii="Arial" w:hAnsi="Arial" w:cs="Arial" w:eastAsia="Arial"/>
          <w:color w:val="58585B"/>
          <w:spacing w:val="0"/>
          <w:position w:val="0"/>
          <w:sz w:val="21"/>
          <w:shd w:fill="FFFFFF" w:val="clear"/>
        </w:rPr>
        <w:t xml:space="preserve">órego mo</w:t>
      </w:r>
      <w:r>
        <w:rPr>
          <w:rFonts w:ascii="Arial" w:hAnsi="Arial" w:cs="Arial" w:eastAsia="Arial"/>
          <w:color w:val="58585B"/>
          <w:spacing w:val="0"/>
          <w:position w:val="0"/>
          <w:sz w:val="21"/>
          <w:shd w:fill="FFFFFF" w:val="clear"/>
        </w:rPr>
        <w:t xml:space="preserve">żna korzystać z innymi osobami znajdującymi się w innym miejscu Twojego miasta lub nawet innego kraju.</w:t>
      </w:r>
    </w:p>
    <w:p>
      <w:pPr>
        <w:spacing w:before="0" w:after="160" w:line="259"/>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14. Funkcja BYOD opisuje korzystanie z osobistych narz</w:t>
      </w:r>
      <w:r>
        <w:rPr>
          <w:rFonts w:ascii="Arial" w:hAnsi="Arial" w:cs="Arial" w:eastAsia="Arial"/>
          <w:color w:val="58585B"/>
          <w:spacing w:val="0"/>
          <w:position w:val="0"/>
          <w:sz w:val="21"/>
          <w:shd w:fill="FFFFFF" w:val="clear"/>
        </w:rPr>
        <w:t xml:space="preserve">ędzi w celu uzyskania dostępu do informacji i komunikacji w sieci firmowej lub kampusowej.</w:t>
      </w:r>
    </w:p>
    <w:p>
      <w:pPr>
        <w:spacing w:before="0" w:after="160" w:line="259"/>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15. Przetwarzanie w chmurze(cloud computing) obejmuje opcje takie jak publiczne, prywatne, niestandardowe i hybrydowe.</w:t>
      </w:r>
    </w:p>
    <w:p>
      <w:pPr>
        <w:spacing w:before="0" w:after="160" w:line="259"/>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16. Powerline jest u</w:t>
      </w:r>
      <w:r>
        <w:rPr>
          <w:rFonts w:ascii="Arial" w:hAnsi="Arial" w:cs="Arial" w:eastAsia="Arial"/>
          <w:color w:val="58585B"/>
          <w:spacing w:val="0"/>
          <w:position w:val="0"/>
          <w:sz w:val="21"/>
          <w:shd w:fill="FFFFFF" w:val="clear"/>
        </w:rPr>
        <w:t xml:space="preserve">żywana podczas podłączania urządzenia do sieci za pomocą gniazdka elektrycznego.</w:t>
      </w:r>
    </w:p>
    <w:p>
      <w:pPr>
        <w:spacing w:before="0" w:after="160" w:line="259"/>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17. Bezprzewodowe </w:t>
      </w:r>
      <w:r>
        <w:rPr>
          <w:rFonts w:ascii="Arial" w:hAnsi="Arial" w:cs="Arial" w:eastAsia="Arial"/>
          <w:color w:val="58585B"/>
          <w:spacing w:val="0"/>
          <w:position w:val="0"/>
          <w:sz w:val="21"/>
          <w:shd w:fill="FFFFFF" w:val="clear"/>
        </w:rPr>
        <w:t xml:space="preserve">łącze szerokopasmowe(wireless broadband) wykorzystuje tę samą technologię kom</w:t>
      </w:r>
      <w:r>
        <w:rPr>
          <w:rFonts w:ascii="Arial" w:hAnsi="Arial" w:cs="Arial" w:eastAsia="Arial"/>
          <w:color w:val="58585B"/>
          <w:spacing w:val="0"/>
          <w:position w:val="0"/>
          <w:sz w:val="21"/>
          <w:shd w:fill="FFFFFF" w:val="clear"/>
        </w:rPr>
        <w:t xml:space="preserve">órkow</w:t>
      </w:r>
      <w:r>
        <w:rPr>
          <w:rFonts w:ascii="Arial" w:hAnsi="Arial" w:cs="Arial" w:eastAsia="Arial"/>
          <w:color w:val="58585B"/>
          <w:spacing w:val="0"/>
          <w:position w:val="0"/>
          <w:sz w:val="21"/>
          <w:shd w:fill="FFFFFF" w:val="clear"/>
        </w:rPr>
        <w:t xml:space="preserve">ą, co smartfon. </w:t>
      </w:r>
    </w:p>
    <w:p>
      <w:pPr>
        <w:spacing w:before="0" w:after="160" w:line="259"/>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18. Atak DoS spowalnia lub powoduje awari</w:t>
      </w:r>
      <w:r>
        <w:rPr>
          <w:rFonts w:ascii="Arial" w:hAnsi="Arial" w:cs="Arial" w:eastAsia="Arial"/>
          <w:color w:val="58585B"/>
          <w:spacing w:val="0"/>
          <w:position w:val="0"/>
          <w:sz w:val="21"/>
          <w:shd w:fill="FFFFFF" w:val="clear"/>
        </w:rPr>
        <w:t xml:space="preserve">ę sprzętu i program</w:t>
      </w:r>
      <w:r>
        <w:rPr>
          <w:rFonts w:ascii="Arial" w:hAnsi="Arial" w:cs="Arial" w:eastAsia="Arial"/>
          <w:color w:val="58585B"/>
          <w:spacing w:val="0"/>
          <w:position w:val="0"/>
          <w:sz w:val="21"/>
          <w:shd w:fill="FFFFFF" w:val="clear"/>
        </w:rPr>
        <w:t xml:space="preserve">ów.</w:t>
      </w:r>
    </w:p>
    <w:p>
      <w:pPr>
        <w:spacing w:before="0" w:after="160" w:line="259"/>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19. VPN tworzy bezpieczne po</w:t>
      </w:r>
      <w:r>
        <w:rPr>
          <w:rFonts w:ascii="Arial" w:hAnsi="Arial" w:cs="Arial" w:eastAsia="Arial"/>
          <w:color w:val="58585B"/>
          <w:spacing w:val="0"/>
          <w:position w:val="0"/>
          <w:sz w:val="21"/>
          <w:shd w:fill="FFFFFF" w:val="clear"/>
        </w:rPr>
        <w:t xml:space="preserve">łączenie dla pracownik</w:t>
      </w:r>
      <w:r>
        <w:rPr>
          <w:rFonts w:ascii="Arial" w:hAnsi="Arial" w:cs="Arial" w:eastAsia="Arial"/>
          <w:color w:val="58585B"/>
          <w:spacing w:val="0"/>
          <w:position w:val="0"/>
          <w:sz w:val="21"/>
          <w:shd w:fill="FFFFFF" w:val="clear"/>
        </w:rPr>
        <w:t xml:space="preserve">ów zdalnych.</w:t>
      </w:r>
    </w:p>
    <w:p>
      <w:pPr>
        <w:spacing w:before="0" w:after="160" w:line="259"/>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20. Zapora sieciowa(Firewall) blokuje nieautoryzowany dost</w:t>
      </w:r>
      <w:r>
        <w:rPr>
          <w:rFonts w:ascii="Arial" w:hAnsi="Arial" w:cs="Arial" w:eastAsia="Arial"/>
          <w:color w:val="58585B"/>
          <w:spacing w:val="0"/>
          <w:position w:val="0"/>
          <w:sz w:val="21"/>
          <w:shd w:fill="FFFFFF" w:val="clear"/>
        </w:rPr>
        <w:t xml:space="preserve">ęp do Twojej sieci.</w:t>
      </w:r>
    </w:p>
    <w:p>
      <w:pPr>
        <w:spacing w:before="0" w:after="160" w:line="259"/>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21. Atak dnia zerowego lub godziny zerowej(Zero-day zero-hour) ma miejsce pierwszego dnia, w którym wykryta zostaje luka.</w:t>
      </w:r>
    </w:p>
    <w:p>
      <w:pPr>
        <w:spacing w:before="0" w:after="160" w:line="259"/>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22. Wirus, robak lub ko</w:t>
      </w:r>
      <w:r>
        <w:rPr>
          <w:rFonts w:ascii="Arial" w:hAnsi="Arial" w:cs="Arial" w:eastAsia="Arial"/>
          <w:color w:val="58585B"/>
          <w:spacing w:val="0"/>
          <w:position w:val="0"/>
          <w:sz w:val="21"/>
          <w:shd w:fill="FFFFFF" w:val="clear"/>
        </w:rPr>
        <w:t xml:space="preserve">ń trojański(Virus, Worm, Trojan) to złośliwy kod działający na urządzeniach użytkownik</w:t>
      </w:r>
      <w:r>
        <w:rPr>
          <w:rFonts w:ascii="Arial" w:hAnsi="Arial" w:cs="Arial" w:eastAsia="Arial"/>
          <w:color w:val="58585B"/>
          <w:spacing w:val="0"/>
          <w:position w:val="0"/>
          <w:sz w:val="21"/>
          <w:shd w:fill="FFFFFF" w:val="clear"/>
        </w:rPr>
        <w:t xml:space="preserve">ów.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23. Oprogramowanie szpiegowskie to oprogramowanie instalowane na urz</w:t>
      </w:r>
      <w:r>
        <w:rPr>
          <w:rFonts w:ascii="Calibri" w:hAnsi="Calibri" w:cs="Calibri" w:eastAsia="Calibri"/>
          <w:color w:val="auto"/>
          <w:spacing w:val="0"/>
          <w:position w:val="0"/>
          <w:sz w:val="22"/>
          <w:shd w:fill="auto" w:val="clear"/>
        </w:rPr>
        <w:t xml:space="preserve">ądzeniu sieciowym, kt</w:t>
      </w:r>
      <w:r>
        <w:rPr>
          <w:rFonts w:ascii="Calibri" w:hAnsi="Calibri" w:cs="Calibri" w:eastAsia="Calibri"/>
          <w:color w:val="auto"/>
          <w:spacing w:val="0"/>
          <w:position w:val="0"/>
          <w:sz w:val="22"/>
          <w:shd w:fill="auto" w:val="clear"/>
        </w:rPr>
        <w:t xml:space="preserve">óre zbiera informacje.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24. Je</w:t>
      </w:r>
      <w:r>
        <w:rPr>
          <w:rFonts w:ascii="Calibri" w:hAnsi="Calibri" w:cs="Calibri" w:eastAsia="Calibri"/>
          <w:color w:val="auto"/>
          <w:spacing w:val="0"/>
          <w:position w:val="0"/>
          <w:sz w:val="22"/>
          <w:shd w:fill="auto" w:val="clear"/>
        </w:rPr>
        <w:t xml:space="preserve">śli nowy przełącznik nie ma żadnych konfiguracji początkowych, można go skonfigurować jedynie za pośrednictwem portu konsoli.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25. Pod</w:t>
      </w:r>
      <w:r>
        <w:rPr>
          <w:rFonts w:ascii="Calibri" w:hAnsi="Calibri" w:cs="Calibri" w:eastAsia="Calibri"/>
          <w:color w:val="auto"/>
          <w:spacing w:val="0"/>
          <w:position w:val="0"/>
          <w:sz w:val="22"/>
          <w:shd w:fill="auto" w:val="clear"/>
        </w:rPr>
        <w:t xml:space="preserve">łączenie komputera do urządzenia Cisco przez port konsoli wymaga specjalnego kabla konsolowego.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26. Zarówno Telnet, jak i SSH to metody dost</w:t>
      </w:r>
      <w:r>
        <w:rPr>
          <w:rFonts w:ascii="Calibri" w:hAnsi="Calibri" w:cs="Calibri" w:eastAsia="Calibri"/>
          <w:color w:val="auto"/>
          <w:spacing w:val="0"/>
          <w:position w:val="0"/>
          <w:sz w:val="22"/>
          <w:shd w:fill="auto" w:val="clear"/>
        </w:rPr>
        <w:t xml:space="preserve">ępu wewnątrzpasmowego, kt</w:t>
      </w:r>
      <w:r>
        <w:rPr>
          <w:rFonts w:ascii="Calibri" w:hAnsi="Calibri" w:cs="Calibri" w:eastAsia="Calibri"/>
          <w:color w:val="auto"/>
          <w:spacing w:val="0"/>
          <w:position w:val="0"/>
          <w:sz w:val="22"/>
          <w:shd w:fill="auto" w:val="clear"/>
        </w:rPr>
        <w:t xml:space="preserve">óre wymagaj</w:t>
      </w:r>
      <w:r>
        <w:rPr>
          <w:rFonts w:ascii="Calibri" w:hAnsi="Calibri" w:cs="Calibri" w:eastAsia="Calibri"/>
          <w:color w:val="auto"/>
          <w:spacing w:val="0"/>
          <w:position w:val="0"/>
          <w:sz w:val="22"/>
          <w:shd w:fill="auto" w:val="clear"/>
        </w:rPr>
        <w:t xml:space="preserve">ą aktywnego połączenia sieciowego z urządzeniem.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27. Port AUX w urz</w:t>
      </w:r>
      <w:r>
        <w:rPr>
          <w:rFonts w:ascii="Calibri" w:hAnsi="Calibri" w:cs="Calibri" w:eastAsia="Calibri"/>
          <w:color w:val="auto"/>
          <w:spacing w:val="0"/>
          <w:position w:val="0"/>
          <w:sz w:val="22"/>
          <w:shd w:fill="auto" w:val="clear"/>
        </w:rPr>
        <w:t xml:space="preserve">ądzeniu Cisco zapewniał połączenia pozapasmowe przez linię telefoniczną.</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28. Uprzywilejowany tryb EXEC(Privileged EXEC Mode) umo</w:t>
      </w:r>
      <w:r>
        <w:rPr>
          <w:rFonts w:ascii="Calibri" w:hAnsi="Calibri" w:cs="Calibri" w:eastAsia="Calibri"/>
          <w:color w:val="auto"/>
          <w:spacing w:val="0"/>
          <w:position w:val="0"/>
          <w:sz w:val="22"/>
          <w:shd w:fill="auto" w:val="clear"/>
        </w:rPr>
        <w:t xml:space="preserve">żliwia dostęp do wszystkich poleceń. Do poleceń wyższego poziomu, takich jak tryb konfiguracji globalnej i tryby podkonfiguracji do kt</w:t>
      </w:r>
      <w:r>
        <w:rPr>
          <w:rFonts w:ascii="Calibri" w:hAnsi="Calibri" w:cs="Calibri" w:eastAsia="Calibri"/>
          <w:color w:val="auto"/>
          <w:spacing w:val="0"/>
          <w:position w:val="0"/>
          <w:sz w:val="22"/>
          <w:shd w:fill="auto" w:val="clear"/>
        </w:rPr>
        <w:t xml:space="preserve">órych mo</w:t>
      </w:r>
      <w:r>
        <w:rPr>
          <w:rFonts w:ascii="Calibri" w:hAnsi="Calibri" w:cs="Calibri" w:eastAsia="Calibri"/>
          <w:color w:val="auto"/>
          <w:spacing w:val="0"/>
          <w:position w:val="0"/>
          <w:sz w:val="22"/>
          <w:shd w:fill="auto" w:val="clear"/>
        </w:rPr>
        <w:t xml:space="preserve">żna uzyskać dostęp tylko z uprzywilejowanego trybu EXEC. jest on onaczony znakiem # wchodzi się do niego poprzez wpisanie komendy </w:t>
      </w:r>
      <w:r>
        <w:rPr>
          <w:rFonts w:ascii="Calibri" w:hAnsi="Calibri" w:cs="Calibri" w:eastAsia="Calibri"/>
          <w:b/>
          <w:color w:val="auto"/>
          <w:spacing w:val="0"/>
          <w:position w:val="0"/>
          <w:sz w:val="22"/>
          <w:shd w:fill="auto" w:val="clear"/>
        </w:rPr>
        <w:t xml:space="preserve">Enable </w:t>
      </w:r>
      <w:r>
        <w:rPr>
          <w:rFonts w:ascii="Calibri" w:hAnsi="Calibri" w:cs="Calibri" w:eastAsia="Calibri"/>
          <w:color w:val="auto"/>
          <w:spacing w:val="0"/>
          <w:position w:val="0"/>
          <w:sz w:val="22"/>
          <w:shd w:fill="auto" w:val="clear"/>
        </w:rPr>
        <w:t xml:space="preserve">w trybie użytkownika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29. Tryb konfiguracji globalnej(Global Configuration Mode) jest identyfikowany przez znak (config)#  wchoodzi si</w:t>
      </w:r>
      <w:r>
        <w:rPr>
          <w:rFonts w:ascii="Calibri" w:hAnsi="Calibri" w:cs="Calibri" w:eastAsia="Calibri"/>
          <w:color w:val="auto"/>
          <w:spacing w:val="0"/>
          <w:position w:val="0"/>
          <w:sz w:val="22"/>
          <w:shd w:fill="auto" w:val="clear"/>
        </w:rPr>
        <w:t xml:space="preserve">ę do niego poprzez wpisanie komendy </w:t>
      </w:r>
      <w:r>
        <w:rPr>
          <w:rFonts w:ascii="Calibri" w:hAnsi="Calibri" w:cs="Calibri" w:eastAsia="Calibri"/>
          <w:b/>
          <w:color w:val="auto"/>
          <w:spacing w:val="0"/>
          <w:position w:val="0"/>
          <w:sz w:val="22"/>
          <w:shd w:fill="auto" w:val="clear"/>
        </w:rPr>
        <w:t xml:space="preserve">configure terminal </w:t>
      </w:r>
      <w:r>
        <w:rPr>
          <w:rFonts w:ascii="Calibri" w:hAnsi="Calibri" w:cs="Calibri" w:eastAsia="Calibri"/>
          <w:color w:val="auto"/>
          <w:spacing w:val="0"/>
          <w:position w:val="0"/>
          <w:sz w:val="22"/>
          <w:shd w:fill="auto" w:val="clear"/>
        </w:rPr>
        <w:t xml:space="preserve">w trybie Privileged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30. Znak &gt; po nazwie urz</w:t>
      </w:r>
      <w:r>
        <w:rPr>
          <w:rFonts w:ascii="Calibri" w:hAnsi="Calibri" w:cs="Calibri" w:eastAsia="Calibri"/>
          <w:color w:val="auto"/>
          <w:spacing w:val="0"/>
          <w:position w:val="0"/>
          <w:sz w:val="22"/>
          <w:shd w:fill="auto" w:val="clear"/>
        </w:rPr>
        <w:t xml:space="preserve">ądzenia wskazuje tryb EXEC użytkownika(User EXEC Mode).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30. Aby powróci</w:t>
      </w:r>
      <w:r>
        <w:rPr>
          <w:rFonts w:ascii="Calibri" w:hAnsi="Calibri" w:cs="Calibri" w:eastAsia="Calibri"/>
          <w:color w:val="auto"/>
          <w:spacing w:val="0"/>
          <w:position w:val="0"/>
          <w:sz w:val="22"/>
          <w:shd w:fill="auto" w:val="clear"/>
        </w:rPr>
        <w:t xml:space="preserve">ć z dowolnego wiersza poleceń aż do uprzywilejowanego trybu EXEC, wpisz polecenie </w:t>
      </w:r>
      <w:r>
        <w:rPr>
          <w:rFonts w:ascii="Calibri" w:hAnsi="Calibri" w:cs="Calibri" w:eastAsia="Calibri"/>
          <w:b/>
          <w:color w:val="auto"/>
          <w:spacing w:val="0"/>
          <w:position w:val="0"/>
          <w:sz w:val="22"/>
          <w:shd w:fill="auto" w:val="clear"/>
        </w:rPr>
        <w:t xml:space="preserve">End</w:t>
      </w:r>
      <w:r>
        <w:rPr>
          <w:rFonts w:ascii="Calibri" w:hAnsi="Calibri" w:cs="Calibri" w:eastAsia="Calibri"/>
          <w:color w:val="auto"/>
          <w:spacing w:val="0"/>
          <w:position w:val="0"/>
          <w:sz w:val="22"/>
          <w:shd w:fill="auto" w:val="clear"/>
        </w:rPr>
        <w:t xml:space="preserve"> lub naciskając jednocześnie klawisze CTRL+Z na klawiaturze.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31. Polecenie </w:t>
      </w:r>
      <w:r>
        <w:rPr>
          <w:rFonts w:ascii="Calibri" w:hAnsi="Calibri" w:cs="Calibri" w:eastAsia="Calibri"/>
          <w:b/>
          <w:color w:val="auto"/>
          <w:spacing w:val="0"/>
          <w:position w:val="0"/>
          <w:sz w:val="22"/>
          <w:shd w:fill="auto" w:val="clear"/>
        </w:rPr>
        <w:t xml:space="preserve">ping</w:t>
      </w:r>
      <w:r>
        <w:rPr>
          <w:rFonts w:ascii="Calibri" w:hAnsi="Calibri" w:cs="Calibri" w:eastAsia="Calibri"/>
          <w:color w:val="auto"/>
          <w:spacing w:val="0"/>
          <w:position w:val="0"/>
          <w:sz w:val="22"/>
          <w:shd w:fill="auto" w:val="clear"/>
        </w:rPr>
        <w:t xml:space="preserve">, a pozwala na sprawdz</w:t>
      </w:r>
      <w:r>
        <w:rPr>
          <w:rFonts w:ascii="Calibri" w:hAnsi="Calibri" w:cs="Calibri" w:eastAsia="Calibri"/>
          <w:color w:val="auto"/>
          <w:spacing w:val="0"/>
          <w:position w:val="0"/>
          <w:sz w:val="22"/>
          <w:shd w:fill="auto" w:val="clear"/>
        </w:rPr>
        <w:t xml:space="preserve">ęnie czy mamy połączenie z jakimś urządzeniem jeśli znamy jego Adres IP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32. </w:t>
      </w:r>
      <w:r>
        <w:rPr>
          <w:rFonts w:ascii="Calibri" w:hAnsi="Calibri" w:cs="Calibri" w:eastAsia="Calibri"/>
          <w:b/>
          <w:color w:val="auto"/>
          <w:spacing w:val="0"/>
          <w:position w:val="0"/>
          <w:sz w:val="22"/>
          <w:shd w:fill="auto" w:val="clear"/>
        </w:rPr>
        <w:t xml:space="preserve">traceroute </w:t>
      </w:r>
      <w:r>
        <w:rPr>
          <w:rFonts w:ascii="Calibri" w:hAnsi="Calibri" w:cs="Calibri" w:eastAsia="Calibri"/>
          <w:color w:val="auto"/>
          <w:spacing w:val="0"/>
          <w:position w:val="0"/>
          <w:sz w:val="22"/>
          <w:shd w:fill="auto" w:val="clear"/>
        </w:rPr>
        <w:t xml:space="preserve">jest to komenda ping z wi</w:t>
      </w:r>
      <w:r>
        <w:rPr>
          <w:rFonts w:ascii="Calibri" w:hAnsi="Calibri" w:cs="Calibri" w:eastAsia="Calibri"/>
          <w:color w:val="auto"/>
          <w:spacing w:val="0"/>
          <w:position w:val="0"/>
          <w:sz w:val="22"/>
          <w:shd w:fill="auto" w:val="clear"/>
        </w:rPr>
        <w:t xml:space="preserve">ększą ilością szczeg</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ł</w:t>
      </w:r>
      <w:r>
        <w:rPr>
          <w:rFonts w:ascii="Calibri" w:hAnsi="Calibri" w:cs="Calibri" w:eastAsia="Calibri"/>
          <w:color w:val="auto"/>
          <w:spacing w:val="0"/>
          <w:position w:val="0"/>
          <w:sz w:val="22"/>
          <w:shd w:fill="auto" w:val="clear"/>
        </w:rPr>
        <w:t xml:space="preserve">ów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33. Polecenie konfiguracji globalnej umo</w:t>
      </w:r>
      <w:r>
        <w:rPr>
          <w:rFonts w:ascii="Calibri" w:hAnsi="Calibri" w:cs="Calibri" w:eastAsia="Calibri"/>
          <w:color w:val="auto"/>
          <w:spacing w:val="0"/>
          <w:position w:val="0"/>
          <w:sz w:val="22"/>
          <w:shd w:fill="auto" w:val="clear"/>
        </w:rPr>
        <w:t xml:space="preserve">żliwiające ustawienie nazwy hosta na urządzeniu Cisco to </w:t>
      </w:r>
      <w:r>
        <w:rPr>
          <w:rFonts w:ascii="Calibri" w:hAnsi="Calibri" w:cs="Calibri" w:eastAsia="Calibri"/>
          <w:b/>
          <w:color w:val="auto"/>
          <w:spacing w:val="0"/>
          <w:position w:val="0"/>
          <w:sz w:val="22"/>
          <w:shd w:fill="auto" w:val="clear"/>
        </w:rPr>
        <w:t xml:space="preserve">hostname</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34. Zabezpieczenie dost</w:t>
      </w:r>
      <w:r>
        <w:rPr>
          <w:rFonts w:ascii="Calibri" w:hAnsi="Calibri" w:cs="Calibri" w:eastAsia="Calibri"/>
          <w:color w:val="auto"/>
          <w:spacing w:val="0"/>
          <w:position w:val="0"/>
          <w:sz w:val="22"/>
          <w:shd w:fill="auto" w:val="clear"/>
        </w:rPr>
        <w:t xml:space="preserve">ępu do trybu EXEC na przełączniku Cisco odbywa się za pomocą polecenia </w:t>
      </w:r>
      <w:r>
        <w:rPr>
          <w:rFonts w:ascii="Calibri" w:hAnsi="Calibri" w:cs="Calibri" w:eastAsia="Calibri"/>
          <w:b/>
          <w:color w:val="auto"/>
          <w:spacing w:val="0"/>
          <w:position w:val="0"/>
          <w:sz w:val="22"/>
          <w:shd w:fill="auto" w:val="clear"/>
        </w:rPr>
        <w:t xml:space="preserve">Enable Secret</w:t>
      </w:r>
      <w:r>
        <w:rPr>
          <w:rFonts w:ascii="Calibri" w:hAnsi="Calibri" w:cs="Calibri" w:eastAsia="Calibri"/>
          <w:color w:val="auto"/>
          <w:spacing w:val="0"/>
          <w:position w:val="0"/>
          <w:sz w:val="22"/>
          <w:shd w:fill="auto" w:val="clear"/>
        </w:rPr>
        <w:t xml:space="preserve">, po kt</w:t>
      </w:r>
      <w:r>
        <w:rPr>
          <w:rFonts w:ascii="Calibri" w:hAnsi="Calibri" w:cs="Calibri" w:eastAsia="Calibri"/>
          <w:color w:val="auto"/>
          <w:spacing w:val="0"/>
          <w:position w:val="0"/>
          <w:sz w:val="22"/>
          <w:shd w:fill="auto" w:val="clear"/>
        </w:rPr>
        <w:t xml:space="preserve">órym nast</w:t>
      </w:r>
      <w:r>
        <w:rPr>
          <w:rFonts w:ascii="Calibri" w:hAnsi="Calibri" w:cs="Calibri" w:eastAsia="Calibri"/>
          <w:color w:val="auto"/>
          <w:spacing w:val="0"/>
          <w:position w:val="0"/>
          <w:sz w:val="22"/>
          <w:shd w:fill="auto" w:val="clear"/>
        </w:rPr>
        <w:t xml:space="preserve">ępuje hasło.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35. Dost</w:t>
      </w:r>
      <w:r>
        <w:rPr>
          <w:rFonts w:ascii="Calibri" w:hAnsi="Calibri" w:cs="Calibri" w:eastAsia="Calibri"/>
          <w:color w:val="auto"/>
          <w:spacing w:val="0"/>
          <w:position w:val="0"/>
          <w:sz w:val="22"/>
          <w:shd w:fill="auto" w:val="clear"/>
        </w:rPr>
        <w:t xml:space="preserve">ęp użytkownika do trybu EXEC przez port konsoli jest włączany za pomocą polecenia </w:t>
      </w:r>
      <w:r>
        <w:rPr>
          <w:rFonts w:ascii="Calibri" w:hAnsi="Calibri" w:cs="Calibri" w:eastAsia="Calibri"/>
          <w:b/>
          <w:color w:val="auto"/>
          <w:spacing w:val="0"/>
          <w:position w:val="0"/>
          <w:sz w:val="22"/>
          <w:shd w:fill="auto" w:val="clear"/>
        </w:rPr>
        <w:t xml:space="preserve">login </w:t>
      </w:r>
      <w:r>
        <w:rPr>
          <w:rFonts w:ascii="Calibri" w:hAnsi="Calibri" w:cs="Calibri" w:eastAsia="Calibri"/>
          <w:color w:val="auto"/>
          <w:spacing w:val="0"/>
          <w:position w:val="0"/>
          <w:sz w:val="22"/>
          <w:shd w:fill="auto" w:val="clear"/>
        </w:rPr>
        <w:t xml:space="preserve">wprowadzonego w trybie liniowym.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36. Polecenie </w:t>
      </w:r>
      <w:r>
        <w:rPr>
          <w:rFonts w:ascii="Calibri" w:hAnsi="Calibri" w:cs="Calibri" w:eastAsia="Calibri"/>
          <w:b/>
          <w:color w:val="auto"/>
          <w:spacing w:val="0"/>
          <w:position w:val="0"/>
          <w:sz w:val="22"/>
          <w:shd w:fill="auto" w:val="clear"/>
        </w:rPr>
        <w:t xml:space="preserve">service password-encryption</w:t>
      </w:r>
      <w:r>
        <w:rPr>
          <w:rFonts w:ascii="Calibri" w:hAnsi="Calibri" w:cs="Calibri" w:eastAsia="Calibri"/>
          <w:color w:val="auto"/>
          <w:spacing w:val="0"/>
          <w:position w:val="0"/>
          <w:sz w:val="22"/>
          <w:shd w:fill="auto" w:val="clear"/>
        </w:rPr>
        <w:t xml:space="preserve"> wprowadzone w trybie konfiguracji globalnej zaszyfruje wszystkie has</w:t>
      </w:r>
      <w:r>
        <w:rPr>
          <w:rFonts w:ascii="Calibri" w:hAnsi="Calibri" w:cs="Calibri" w:eastAsia="Calibri"/>
          <w:color w:val="auto"/>
          <w:spacing w:val="0"/>
          <w:position w:val="0"/>
          <w:sz w:val="22"/>
          <w:shd w:fill="auto" w:val="clear"/>
        </w:rPr>
        <w:t xml:space="preserve">ła w postaci zwykłego tekstu.</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37. Polecenie umo</w:t>
      </w:r>
      <w:r>
        <w:rPr>
          <w:rFonts w:ascii="Calibri" w:hAnsi="Calibri" w:cs="Calibri" w:eastAsia="Calibri"/>
          <w:color w:val="auto"/>
          <w:spacing w:val="0"/>
          <w:position w:val="0"/>
          <w:sz w:val="22"/>
          <w:shd w:fill="auto" w:val="clear"/>
        </w:rPr>
        <w:t xml:space="preserve">żliwiające ustawienie banera z informacją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Keep out”, który b</w:t>
      </w:r>
      <w:r>
        <w:rPr>
          <w:rFonts w:ascii="Calibri" w:hAnsi="Calibri" w:cs="Calibri" w:eastAsia="Calibri"/>
          <w:color w:val="auto"/>
          <w:spacing w:val="0"/>
          <w:position w:val="0"/>
          <w:sz w:val="22"/>
          <w:shd w:fill="auto" w:val="clear"/>
        </w:rPr>
        <w:t xml:space="preserve">ędzie wyświetlany przy logowaniu się to </w:t>
      </w:r>
      <w:r>
        <w:rPr>
          <w:rFonts w:ascii="Calibri" w:hAnsi="Calibri" w:cs="Calibri" w:eastAsia="Calibri"/>
          <w:b/>
          <w:color w:val="auto"/>
          <w:spacing w:val="0"/>
          <w:position w:val="0"/>
          <w:sz w:val="22"/>
          <w:shd w:fill="auto" w:val="clear"/>
        </w:rPr>
        <w:t xml:space="preserve">banner motd $ Keep out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38. polecenie </w:t>
      </w:r>
      <w:r>
        <w:rPr>
          <w:rFonts w:ascii="Calibri" w:hAnsi="Calibri" w:cs="Calibri" w:eastAsia="Calibri"/>
          <w:b/>
          <w:color w:val="auto"/>
          <w:spacing w:val="0"/>
          <w:position w:val="0"/>
          <w:sz w:val="22"/>
          <w:shd w:fill="auto" w:val="clear"/>
        </w:rPr>
        <w:t xml:space="preserve">show running-config</w:t>
      </w:r>
      <w:r>
        <w:rPr>
          <w:rFonts w:ascii="Calibri" w:hAnsi="Calibri" w:cs="Calibri" w:eastAsia="Calibri"/>
          <w:color w:val="auto"/>
          <w:spacing w:val="0"/>
          <w:position w:val="0"/>
          <w:sz w:val="22"/>
          <w:shd w:fill="auto" w:val="clear"/>
        </w:rPr>
        <w:t xml:space="preserve"> pokazuje aktualn</w:t>
      </w:r>
      <w:r>
        <w:rPr>
          <w:rFonts w:ascii="Calibri" w:hAnsi="Calibri" w:cs="Calibri" w:eastAsia="Calibri"/>
          <w:color w:val="auto"/>
          <w:spacing w:val="0"/>
          <w:position w:val="0"/>
          <w:sz w:val="22"/>
          <w:shd w:fill="auto" w:val="clear"/>
        </w:rPr>
        <w:t xml:space="preserve">ą konfiguracje urządzenia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39. </w:t>
      </w:r>
      <w:r>
        <w:rPr>
          <w:rFonts w:ascii="Calibri" w:hAnsi="Calibri" w:cs="Calibri" w:eastAsia="Calibri"/>
          <w:b/>
          <w:color w:val="auto"/>
          <w:spacing w:val="0"/>
          <w:position w:val="0"/>
          <w:sz w:val="22"/>
          <w:shd w:fill="auto" w:val="clear"/>
        </w:rPr>
        <w:t xml:space="preserve">startup-config</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konfiguracja przy w</w:t>
      </w:r>
      <w:r>
        <w:rPr>
          <w:rFonts w:ascii="Calibri" w:hAnsi="Calibri" w:cs="Calibri" w:eastAsia="Calibri"/>
          <w:color w:val="auto"/>
          <w:spacing w:val="0"/>
          <w:position w:val="0"/>
          <w:sz w:val="22"/>
          <w:shd w:fill="auto" w:val="clear"/>
        </w:rPr>
        <w:t xml:space="preserve">łączeniu urządzenia a </w:t>
      </w:r>
      <w:r>
        <w:rPr>
          <w:rFonts w:ascii="Calibri" w:hAnsi="Calibri" w:cs="Calibri" w:eastAsia="Calibri"/>
          <w:b/>
          <w:color w:val="auto"/>
          <w:spacing w:val="0"/>
          <w:position w:val="0"/>
          <w:sz w:val="22"/>
          <w:shd w:fill="auto" w:val="clear"/>
        </w:rPr>
        <w:t xml:space="preserve">running-config </w:t>
      </w:r>
      <w:r>
        <w:rPr>
          <w:rFonts w:ascii="Calibri" w:hAnsi="Calibri" w:cs="Calibri" w:eastAsia="Calibri"/>
          <w:color w:val="auto"/>
          <w:spacing w:val="0"/>
          <w:position w:val="0"/>
          <w:sz w:val="22"/>
          <w:shd w:fill="auto" w:val="clear"/>
        </w:rPr>
        <w:t xml:space="preserve">to nasza aktualna konfiguracja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40. Adresy Pv4 s</w:t>
      </w:r>
      <w:r>
        <w:rPr>
          <w:rFonts w:ascii="Calibri" w:hAnsi="Calibri" w:cs="Calibri" w:eastAsia="Calibri"/>
          <w:color w:val="auto"/>
          <w:spacing w:val="0"/>
          <w:position w:val="0"/>
          <w:sz w:val="22"/>
          <w:shd w:fill="auto" w:val="clear"/>
        </w:rPr>
        <w:t xml:space="preserve">ą zapisywane w formacie dziesiętnym z kropkami. Na przykład: 192.168.1.1.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41. Adresy IPv4 s</w:t>
      </w:r>
      <w:r>
        <w:rPr>
          <w:rFonts w:ascii="Calibri" w:hAnsi="Calibri" w:cs="Calibri" w:eastAsia="Calibri"/>
          <w:color w:val="auto"/>
          <w:spacing w:val="0"/>
          <w:position w:val="0"/>
          <w:sz w:val="22"/>
          <w:shd w:fill="auto" w:val="clear"/>
        </w:rPr>
        <w:t xml:space="preserve">ą zapisywane jako cztery grupy liczb dziesiętnych oddzielonych kropkami. Na przykład: 192.168.1.1.</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42. Wirtualne interfejsy prze</w:t>
      </w:r>
      <w:r>
        <w:rPr>
          <w:rFonts w:ascii="Calibri" w:hAnsi="Calibri" w:cs="Calibri" w:eastAsia="Calibri"/>
          <w:color w:val="auto"/>
          <w:spacing w:val="0"/>
          <w:position w:val="0"/>
          <w:sz w:val="22"/>
          <w:shd w:fill="auto" w:val="clear"/>
        </w:rPr>
        <w:t xml:space="preserve">łącznika (SVI) są wirtualne i nie mają portu fizycznego. Switche warstwy 2 wykorzystują SVI do zdalnego zarządzania.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43. aby przypisa</w:t>
      </w:r>
      <w:r>
        <w:rPr>
          <w:rFonts w:ascii="Calibri" w:hAnsi="Calibri" w:cs="Calibri" w:eastAsia="Calibri"/>
          <w:color w:val="auto"/>
          <w:spacing w:val="0"/>
          <w:position w:val="0"/>
          <w:sz w:val="22"/>
          <w:shd w:fill="auto" w:val="clear"/>
        </w:rPr>
        <w:t xml:space="preserve">ć adres ip do jakiegoś interfejsu używamy polecenia</w:t>
      </w:r>
      <w:r>
        <w:rPr>
          <w:rFonts w:ascii="Calibri" w:hAnsi="Calibri" w:cs="Calibri" w:eastAsia="Calibri"/>
          <w:b/>
          <w:color w:val="auto"/>
          <w:spacing w:val="0"/>
          <w:position w:val="0"/>
          <w:sz w:val="22"/>
          <w:shd w:fill="auto" w:val="clear"/>
        </w:rPr>
        <w:t xml:space="preserve"> ip address [adres ip urządzenia] [maska urządzenia] </w:t>
      </w:r>
      <w:r>
        <w:rPr>
          <w:rFonts w:ascii="Calibri" w:hAnsi="Calibri" w:cs="Calibri" w:eastAsia="Calibri"/>
          <w:color w:val="auto"/>
          <w:spacing w:val="0"/>
          <w:position w:val="0"/>
          <w:sz w:val="22"/>
          <w:shd w:fill="auto" w:val="clear"/>
        </w:rPr>
        <w:t xml:space="preserve">oraz poleceniqa </w:t>
      </w:r>
      <w:r>
        <w:rPr>
          <w:rFonts w:ascii="Calibri" w:hAnsi="Calibri" w:cs="Calibri" w:eastAsia="Calibri"/>
          <w:b/>
          <w:color w:val="auto"/>
          <w:spacing w:val="0"/>
          <w:position w:val="0"/>
          <w:sz w:val="22"/>
          <w:shd w:fill="auto" w:val="clear"/>
        </w:rPr>
        <w:t xml:space="preserve">no shutdown </w:t>
      </w:r>
      <w:r>
        <w:rPr>
          <w:rFonts w:ascii="Calibri" w:hAnsi="Calibri" w:cs="Calibri" w:eastAsia="Calibri"/>
          <w:color w:val="auto"/>
          <w:spacing w:val="0"/>
          <w:position w:val="0"/>
          <w:sz w:val="22"/>
          <w:shd w:fill="auto" w:val="clear"/>
        </w:rPr>
        <w:t xml:space="preserve">aby zapisać ten adres podobnie ustawiamy adres bramki komendą ip </w:t>
      </w:r>
      <w:r>
        <w:rPr>
          <w:rFonts w:ascii="Calibri" w:hAnsi="Calibri" w:cs="Calibri" w:eastAsia="Calibri"/>
          <w:b/>
          <w:color w:val="auto"/>
          <w:spacing w:val="0"/>
          <w:position w:val="0"/>
          <w:sz w:val="22"/>
          <w:shd w:fill="auto" w:val="clear"/>
        </w:rPr>
        <w:t xml:space="preserve">default-gateway [adres ip bramki] </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30" w:dyaOrig="4251">
          <v:rect xmlns:o="urn:schemas-microsoft-com:office:office" xmlns:v="urn:schemas-microsoft-com:vml" id="rectole0000000000" style="width:451.500000pt;height:212.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44. Jednym z pierwszych kroków do wys</w:t>
      </w:r>
      <w:r>
        <w:rPr>
          <w:rFonts w:ascii="Calibri" w:hAnsi="Calibri" w:cs="Calibri" w:eastAsia="Calibri"/>
          <w:color w:val="auto"/>
          <w:spacing w:val="0"/>
          <w:position w:val="0"/>
          <w:sz w:val="22"/>
          <w:shd w:fill="auto" w:val="clear"/>
        </w:rPr>
        <w:t xml:space="preserve">łania wiadomości jest kodowanie(encoding). Podczas procesu kodowania informacja jest konwertowana z formy oryginalnej na formę akceptowalną do transmisji.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45. Wiadomo</w:t>
      </w:r>
      <w:r>
        <w:rPr>
          <w:rFonts w:ascii="Calibri" w:hAnsi="Calibri" w:cs="Calibri" w:eastAsia="Calibri"/>
          <w:color w:val="auto"/>
          <w:spacing w:val="0"/>
          <w:position w:val="0"/>
          <w:sz w:val="22"/>
          <w:shd w:fill="auto" w:val="clear"/>
        </w:rPr>
        <w:t xml:space="preserve">ści wysyłane przez sieć komputerową muszą mieć odpowiedni format, aby mogły zostać dostarczone i przetworzone. Częścią procesu formatowania(formatting) jest właściwa identyfikacja źr</w:t>
      </w:r>
      <w:r>
        <w:rPr>
          <w:rFonts w:ascii="Calibri" w:hAnsi="Calibri" w:cs="Calibri" w:eastAsia="Calibri"/>
          <w:color w:val="auto"/>
          <w:spacing w:val="0"/>
          <w:position w:val="0"/>
          <w:sz w:val="22"/>
          <w:shd w:fill="auto" w:val="clear"/>
        </w:rPr>
        <w:t xml:space="preserve">ód</w:t>
      </w:r>
      <w:r>
        <w:rPr>
          <w:rFonts w:ascii="Calibri" w:hAnsi="Calibri" w:cs="Calibri" w:eastAsia="Calibri"/>
          <w:color w:val="auto"/>
          <w:spacing w:val="0"/>
          <w:position w:val="0"/>
          <w:sz w:val="22"/>
          <w:shd w:fill="auto" w:val="clear"/>
        </w:rPr>
        <w:t xml:space="preserve">ła wiadomości i jej miejsca docelowego.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46. Kontrola przep</w:t>
      </w:r>
      <w:r>
        <w:rPr>
          <w:rFonts w:ascii="Calibri" w:hAnsi="Calibri" w:cs="Calibri" w:eastAsia="Calibri"/>
          <w:color w:val="auto"/>
          <w:spacing w:val="0"/>
          <w:position w:val="0"/>
          <w:sz w:val="22"/>
          <w:shd w:fill="auto" w:val="clear"/>
        </w:rPr>
        <w:t xml:space="preserve">ływu (flow control) to zarządzanie szybkością transmisji. Limit czasu odpowiedzi (Response Timeout) to czas oczekiwania na odpowiedzi. Metody dostępu(Access Methods) określają, kiedy ktoś może wysłać wiadomość. Są to trzy elementy czasu komunikatu(message timing).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47. Hermetyzacja(Encapsulation) to proces sieci komputerowej polegaj</w:t>
      </w:r>
      <w:r>
        <w:rPr>
          <w:rFonts w:ascii="Calibri" w:hAnsi="Calibri" w:cs="Calibri" w:eastAsia="Calibri"/>
          <w:color w:val="auto"/>
          <w:spacing w:val="0"/>
          <w:position w:val="0"/>
          <w:sz w:val="22"/>
          <w:shd w:fill="auto" w:val="clear"/>
        </w:rPr>
        <w:t xml:space="preserve">ący na łączeniu nagł</w:t>
      </w:r>
      <w:r>
        <w:rPr>
          <w:rFonts w:ascii="Calibri" w:hAnsi="Calibri" w:cs="Calibri" w:eastAsia="Calibri"/>
          <w:color w:val="auto"/>
          <w:spacing w:val="0"/>
          <w:position w:val="0"/>
          <w:sz w:val="22"/>
          <w:shd w:fill="auto" w:val="clear"/>
        </w:rPr>
        <w:t xml:space="preserve">ówków lub ko</w:t>
      </w:r>
      <w:r>
        <w:rPr>
          <w:rFonts w:ascii="Calibri" w:hAnsi="Calibri" w:cs="Calibri" w:eastAsia="Calibri"/>
          <w:color w:val="auto"/>
          <w:spacing w:val="0"/>
          <w:position w:val="0"/>
          <w:sz w:val="22"/>
          <w:shd w:fill="auto" w:val="clear"/>
        </w:rPr>
        <w:t xml:space="preserve">ńc</w:t>
      </w:r>
      <w:r>
        <w:rPr>
          <w:rFonts w:ascii="Calibri" w:hAnsi="Calibri" w:cs="Calibri" w:eastAsia="Calibri"/>
          <w:color w:val="auto"/>
          <w:spacing w:val="0"/>
          <w:position w:val="0"/>
          <w:sz w:val="22"/>
          <w:shd w:fill="auto" w:val="clear"/>
        </w:rPr>
        <w:t xml:space="preserve">ówek specyficznych dla warstwy z jednostk</w:t>
      </w:r>
      <w:r>
        <w:rPr>
          <w:rFonts w:ascii="Calibri" w:hAnsi="Calibri" w:cs="Calibri" w:eastAsia="Calibri"/>
          <w:color w:val="auto"/>
          <w:spacing w:val="0"/>
          <w:position w:val="0"/>
          <w:sz w:val="22"/>
          <w:shd w:fill="auto" w:val="clear"/>
        </w:rPr>
        <w:t xml:space="preserve">ą danych usługowych (tj. ładunkiem) w celu przesyłania informacji przez sieci komputerowe.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48. Dehermentyzacja(Deencapsulation) to dwrotny proces nag</w:t>
      </w:r>
      <w:r>
        <w:rPr>
          <w:rFonts w:ascii="Calibri" w:hAnsi="Calibri" w:cs="Calibri" w:eastAsia="Calibri"/>
          <w:color w:val="auto"/>
          <w:spacing w:val="0"/>
          <w:position w:val="0"/>
          <w:sz w:val="22"/>
          <w:shd w:fill="auto" w:val="clear"/>
        </w:rPr>
        <w:t xml:space="preserve">ł</w:t>
      </w:r>
      <w:r>
        <w:rPr>
          <w:rFonts w:ascii="Calibri" w:hAnsi="Calibri" w:cs="Calibri" w:eastAsia="Calibri"/>
          <w:color w:val="auto"/>
          <w:spacing w:val="0"/>
          <w:position w:val="0"/>
          <w:sz w:val="22"/>
          <w:shd w:fill="auto" w:val="clear"/>
        </w:rPr>
        <w:t xml:space="preserve">ówki s</w:t>
      </w:r>
      <w:r>
        <w:rPr>
          <w:rFonts w:ascii="Calibri" w:hAnsi="Calibri" w:cs="Calibri" w:eastAsia="Calibri"/>
          <w:color w:val="auto"/>
          <w:spacing w:val="0"/>
          <w:position w:val="0"/>
          <w:sz w:val="22"/>
          <w:shd w:fill="auto" w:val="clear"/>
        </w:rPr>
        <w:t xml:space="preserve">ą zabierane</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10244" w:dyaOrig="6600">
          <v:rect xmlns:o="urn:schemas-microsoft-com:office:office" xmlns:v="urn:schemas-microsoft-com:vml" id="rectole0000000001" style="width:512.200000pt;height:330.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49. Wi</w:t>
      </w:r>
      <w:r>
        <w:rPr>
          <w:rFonts w:ascii="Calibri" w:hAnsi="Calibri" w:cs="Calibri" w:eastAsia="Calibri"/>
          <w:color w:val="auto"/>
          <w:spacing w:val="0"/>
          <w:position w:val="0"/>
          <w:sz w:val="22"/>
          <w:shd w:fill="auto" w:val="clear"/>
        </w:rPr>
        <w:t xml:space="preserve">ększość organizacji normalizacyjnych(standards organizations) to neutralne wobec dostawc</w:t>
      </w:r>
      <w:r>
        <w:rPr>
          <w:rFonts w:ascii="Calibri" w:hAnsi="Calibri" w:cs="Calibri" w:eastAsia="Calibri"/>
          <w:color w:val="auto"/>
          <w:spacing w:val="0"/>
          <w:position w:val="0"/>
          <w:sz w:val="22"/>
          <w:shd w:fill="auto" w:val="clear"/>
        </w:rPr>
        <w:t xml:space="preserve">ów organizacje non-profit, które opracowuj</w:t>
      </w:r>
      <w:r>
        <w:rPr>
          <w:rFonts w:ascii="Calibri" w:hAnsi="Calibri" w:cs="Calibri" w:eastAsia="Calibri"/>
          <w:color w:val="auto"/>
          <w:spacing w:val="0"/>
          <w:position w:val="0"/>
          <w:sz w:val="22"/>
          <w:shd w:fill="auto" w:val="clear"/>
        </w:rPr>
        <w:t xml:space="preserve">ą i promują otwarte standardy.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50. IETF opracowuje i utrzymuje specyfikacje nowych protoko</w:t>
      </w:r>
      <w:r>
        <w:rPr>
          <w:rFonts w:ascii="Calibri" w:hAnsi="Calibri" w:cs="Calibri" w:eastAsia="Calibri"/>
          <w:color w:val="auto"/>
          <w:spacing w:val="0"/>
          <w:position w:val="0"/>
          <w:sz w:val="22"/>
          <w:shd w:fill="auto" w:val="clear"/>
        </w:rPr>
        <w:t xml:space="preserve">ł</w:t>
      </w:r>
      <w:r>
        <w:rPr>
          <w:rFonts w:ascii="Calibri" w:hAnsi="Calibri" w:cs="Calibri" w:eastAsia="Calibri"/>
          <w:color w:val="auto"/>
          <w:spacing w:val="0"/>
          <w:position w:val="0"/>
          <w:sz w:val="22"/>
          <w:shd w:fill="auto" w:val="clear"/>
        </w:rPr>
        <w:t xml:space="preserve">ów oraz aktualizacje istniej</w:t>
      </w:r>
      <w:r>
        <w:rPr>
          <w:rFonts w:ascii="Calibri" w:hAnsi="Calibri" w:cs="Calibri" w:eastAsia="Calibri"/>
          <w:color w:val="auto"/>
          <w:spacing w:val="0"/>
          <w:position w:val="0"/>
          <w:sz w:val="22"/>
          <w:shd w:fill="auto" w:val="clear"/>
        </w:rPr>
        <w:t xml:space="preserve">ących protokoł</w:t>
      </w:r>
      <w:r>
        <w:rPr>
          <w:rFonts w:ascii="Calibri" w:hAnsi="Calibri" w:cs="Calibri" w:eastAsia="Calibri"/>
          <w:color w:val="auto"/>
          <w:spacing w:val="0"/>
          <w:position w:val="0"/>
          <w:sz w:val="22"/>
          <w:shd w:fill="auto" w:val="clear"/>
        </w:rPr>
        <w:t xml:space="preserve">ów za po</w:t>
      </w:r>
      <w:r>
        <w:rPr>
          <w:rFonts w:ascii="Calibri" w:hAnsi="Calibri" w:cs="Calibri" w:eastAsia="Calibri"/>
          <w:color w:val="auto"/>
          <w:spacing w:val="0"/>
          <w:position w:val="0"/>
          <w:sz w:val="22"/>
          <w:shd w:fill="auto" w:val="clear"/>
        </w:rPr>
        <w:t xml:space="preserve">średnictwem opublikowanych dokument</w:t>
      </w:r>
      <w:r>
        <w:rPr>
          <w:rFonts w:ascii="Calibri" w:hAnsi="Calibri" w:cs="Calibri" w:eastAsia="Calibri"/>
          <w:color w:val="auto"/>
          <w:spacing w:val="0"/>
          <w:position w:val="0"/>
          <w:sz w:val="22"/>
          <w:shd w:fill="auto" w:val="clear"/>
        </w:rPr>
        <w:t xml:space="preserve">ów zwanych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Request for Comments” (RFC).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51. IANA jest odpowiedzialna za nadzorowanie i zarz</w:t>
      </w:r>
      <w:r>
        <w:rPr>
          <w:rFonts w:ascii="Calibri" w:hAnsi="Calibri" w:cs="Calibri" w:eastAsia="Calibri"/>
          <w:color w:val="auto"/>
          <w:spacing w:val="0"/>
          <w:position w:val="0"/>
          <w:sz w:val="22"/>
          <w:shd w:fill="auto" w:val="clear"/>
        </w:rPr>
        <w:t xml:space="preserve">ądzanie alokacją adres</w:t>
      </w:r>
      <w:r>
        <w:rPr>
          <w:rFonts w:ascii="Calibri" w:hAnsi="Calibri" w:cs="Calibri" w:eastAsia="Calibri"/>
          <w:color w:val="auto"/>
          <w:spacing w:val="0"/>
          <w:position w:val="0"/>
          <w:sz w:val="22"/>
          <w:shd w:fill="auto" w:val="clear"/>
        </w:rPr>
        <w:t xml:space="preserve">ów IP, zarz</w:t>
      </w:r>
      <w:r>
        <w:rPr>
          <w:rFonts w:ascii="Calibri" w:hAnsi="Calibri" w:cs="Calibri" w:eastAsia="Calibri"/>
          <w:color w:val="auto"/>
          <w:spacing w:val="0"/>
          <w:position w:val="0"/>
          <w:sz w:val="22"/>
          <w:shd w:fill="auto" w:val="clear"/>
        </w:rPr>
        <w:t xml:space="preserve">ądzaniem nazwami domen i identyfikatorami protokoł</w:t>
      </w:r>
      <w:r>
        <w:rPr>
          <w:rFonts w:ascii="Calibri" w:hAnsi="Calibri" w:cs="Calibri" w:eastAsia="Calibri"/>
          <w:color w:val="auto"/>
          <w:spacing w:val="0"/>
          <w:position w:val="0"/>
          <w:sz w:val="22"/>
          <w:shd w:fill="auto" w:val="clear"/>
        </w:rPr>
        <w:t xml:space="preserve">ów dla ICANN.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52. Stowarzyszenie Electronics Industries Alliance (EIA) opracowuje standardy dotycz</w:t>
      </w:r>
      <w:r>
        <w:rPr>
          <w:rFonts w:ascii="Calibri" w:hAnsi="Calibri" w:cs="Calibri" w:eastAsia="Calibri"/>
          <w:color w:val="auto"/>
          <w:spacing w:val="0"/>
          <w:position w:val="0"/>
          <w:sz w:val="22"/>
          <w:shd w:fill="auto" w:val="clear"/>
        </w:rPr>
        <w:t xml:space="preserve">ące okablowania elektrycznego, złączy i stojak</w:t>
      </w:r>
      <w:r>
        <w:rPr>
          <w:rFonts w:ascii="Calibri" w:hAnsi="Calibri" w:cs="Calibri" w:eastAsia="Calibri"/>
          <w:color w:val="auto"/>
          <w:spacing w:val="0"/>
          <w:position w:val="0"/>
          <w:sz w:val="22"/>
          <w:shd w:fill="auto" w:val="clear"/>
        </w:rPr>
        <w:t xml:space="preserve">ów na sprz</w:t>
      </w:r>
      <w:r>
        <w:rPr>
          <w:rFonts w:ascii="Calibri" w:hAnsi="Calibri" w:cs="Calibri" w:eastAsia="Calibri"/>
          <w:color w:val="auto"/>
          <w:spacing w:val="0"/>
          <w:position w:val="0"/>
          <w:sz w:val="22"/>
          <w:shd w:fill="auto" w:val="clear"/>
        </w:rPr>
        <w:t xml:space="preserve">ęt sieciowy</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374" w:dyaOrig="7755">
          <v:rect xmlns:o="urn:schemas-microsoft-com:office:office" xmlns:v="urn:schemas-microsoft-com:vml" id="rectole0000000002" style="width:468.700000pt;height:387.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53. Segmentacja(Segmentation) to proces dzielenia du</w:t>
      </w:r>
      <w:r>
        <w:rPr>
          <w:rFonts w:ascii="Calibri" w:hAnsi="Calibri" w:cs="Calibri" w:eastAsia="Calibri"/>
          <w:color w:val="auto"/>
          <w:spacing w:val="0"/>
          <w:position w:val="0"/>
          <w:sz w:val="22"/>
          <w:shd w:fill="auto" w:val="clear"/>
        </w:rPr>
        <w:t xml:space="preserve">żego strumienia danych na mniejsze części, kt</w:t>
      </w:r>
      <w:r>
        <w:rPr>
          <w:rFonts w:ascii="Calibri" w:hAnsi="Calibri" w:cs="Calibri" w:eastAsia="Calibri"/>
          <w:color w:val="auto"/>
          <w:spacing w:val="0"/>
          <w:position w:val="0"/>
          <w:sz w:val="22"/>
          <w:shd w:fill="auto" w:val="clear"/>
        </w:rPr>
        <w:t xml:space="preserve">óre s</w:t>
      </w:r>
      <w:r>
        <w:rPr>
          <w:rFonts w:ascii="Calibri" w:hAnsi="Calibri" w:cs="Calibri" w:eastAsia="Calibri"/>
          <w:color w:val="auto"/>
          <w:spacing w:val="0"/>
          <w:position w:val="0"/>
          <w:sz w:val="22"/>
          <w:shd w:fill="auto" w:val="clear"/>
        </w:rPr>
        <w:t xml:space="preserve">ą następnie przesyłane do odbiornika.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54. PDU warstwy transportowej(Transport Layer) to segment.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53. Warstwa </w:t>
      </w:r>
      <w:r>
        <w:rPr>
          <w:rFonts w:ascii="Calibri" w:hAnsi="Calibri" w:cs="Calibri" w:eastAsia="Calibri"/>
          <w:color w:val="auto"/>
          <w:spacing w:val="0"/>
          <w:position w:val="0"/>
          <w:sz w:val="22"/>
          <w:shd w:fill="auto" w:val="clear"/>
        </w:rPr>
        <w:t xml:space="preserve">łącza danych(Data Link Layer) hermetyzuje dane w ramce.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53. Gdy dane przesuwaj</w:t>
      </w:r>
      <w:r>
        <w:rPr>
          <w:rFonts w:ascii="Calibri" w:hAnsi="Calibri" w:cs="Calibri" w:eastAsia="Calibri"/>
          <w:color w:val="auto"/>
          <w:spacing w:val="0"/>
          <w:position w:val="0"/>
          <w:sz w:val="22"/>
          <w:shd w:fill="auto" w:val="clear"/>
        </w:rPr>
        <w:t xml:space="preserve">ą się w d</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ł stosu protokołu, dane protokołu są dodawane do oryginalnych danych. Proces ten nazywany jest enkapsulacją(Deencapsulation).</w:t>
      </w:r>
      <w:r>
        <w:object w:dxaOrig="9374" w:dyaOrig="6256">
          <v:rect xmlns:o="urn:schemas-microsoft-com:office:office" xmlns:v="urn:schemas-microsoft-com:vml" id="rectole0000000003" style="width:468.700000pt;height:312.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54. gdy dwa urz</w:t>
      </w:r>
      <w:r>
        <w:rPr>
          <w:rFonts w:ascii="Calibri" w:hAnsi="Calibri" w:cs="Calibri" w:eastAsia="Calibri"/>
          <w:color w:val="auto"/>
          <w:spacing w:val="0"/>
          <w:position w:val="0"/>
          <w:sz w:val="22"/>
          <w:shd w:fill="auto" w:val="clear"/>
        </w:rPr>
        <w:t xml:space="preserve">ądzenia znajdują się w r</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żnych sieciach IP, ramki nie mogą być wysyłane bezpośrednio do odbiornika, ponieważ znajduje się on w innej sieci logicznej. Ramki należy najpierw przekazać do bramy domyślnej (routera).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55. maska podsieci u</w:t>
      </w:r>
      <w:r>
        <w:rPr>
          <w:rFonts w:ascii="Calibri" w:hAnsi="Calibri" w:cs="Calibri" w:eastAsia="Calibri"/>
          <w:color w:val="auto"/>
          <w:spacing w:val="0"/>
          <w:position w:val="0"/>
          <w:sz w:val="22"/>
          <w:shd w:fill="auto" w:val="clear"/>
        </w:rPr>
        <w:t xml:space="preserve">żywana w protokole IPv4, służy do określenia części sieciowej adresu IPv4.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56. Adresy MAC to adresy fizyczne o d</w:t>
      </w:r>
      <w:r>
        <w:rPr>
          <w:rFonts w:ascii="Calibri" w:hAnsi="Calibri" w:cs="Calibri" w:eastAsia="Calibri"/>
          <w:color w:val="auto"/>
          <w:spacing w:val="0"/>
          <w:position w:val="0"/>
          <w:sz w:val="22"/>
          <w:shd w:fill="auto" w:val="clear"/>
        </w:rPr>
        <w:t xml:space="preserve">ługości 48 bit</w:t>
      </w:r>
      <w:r>
        <w:rPr>
          <w:rFonts w:ascii="Calibri" w:hAnsi="Calibri" w:cs="Calibri" w:eastAsia="Calibri"/>
          <w:color w:val="auto"/>
          <w:spacing w:val="0"/>
          <w:position w:val="0"/>
          <w:sz w:val="22"/>
          <w:shd w:fill="auto" w:val="clear"/>
        </w:rPr>
        <w:t xml:space="preserve">ów lub 12 cyfr szesnastkowych. Adresy IPv4 i adresy IPv6 s</w:t>
      </w:r>
      <w:r>
        <w:rPr>
          <w:rFonts w:ascii="Calibri" w:hAnsi="Calibri" w:cs="Calibri" w:eastAsia="Calibri"/>
          <w:color w:val="auto"/>
          <w:spacing w:val="0"/>
          <w:position w:val="0"/>
          <w:sz w:val="22"/>
          <w:shd w:fill="auto" w:val="clear"/>
        </w:rPr>
        <w:t xml:space="preserve">ą logiczne. Adresy IPv4 mają długość 32 bit</w:t>
      </w:r>
      <w:r>
        <w:rPr>
          <w:rFonts w:ascii="Calibri" w:hAnsi="Calibri" w:cs="Calibri" w:eastAsia="Calibri"/>
          <w:color w:val="auto"/>
          <w:spacing w:val="0"/>
          <w:position w:val="0"/>
          <w:sz w:val="22"/>
          <w:shd w:fill="auto" w:val="clear"/>
        </w:rPr>
        <w:t xml:space="preserve">ów, a adresy IPv6 maj</w:t>
      </w:r>
      <w:r>
        <w:rPr>
          <w:rFonts w:ascii="Calibri" w:hAnsi="Calibri" w:cs="Calibri" w:eastAsia="Calibri"/>
          <w:color w:val="auto"/>
          <w:spacing w:val="0"/>
          <w:position w:val="0"/>
          <w:sz w:val="22"/>
          <w:shd w:fill="auto" w:val="clear"/>
        </w:rPr>
        <w:t xml:space="preserve">ą długość 128 bit</w:t>
      </w:r>
      <w:r>
        <w:rPr>
          <w:rFonts w:ascii="Calibri" w:hAnsi="Calibri" w:cs="Calibri" w:eastAsia="Calibri"/>
          <w:color w:val="auto"/>
          <w:spacing w:val="0"/>
          <w:position w:val="0"/>
          <w:sz w:val="22"/>
          <w:shd w:fill="auto" w:val="clear"/>
        </w:rPr>
        <w:t xml:space="preserve">ów.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57. Adresowanie ramki </w:t>
      </w:r>
      <w:r>
        <w:rPr>
          <w:rFonts w:ascii="Calibri" w:hAnsi="Calibri" w:cs="Calibri" w:eastAsia="Calibri"/>
          <w:color w:val="auto"/>
          <w:spacing w:val="0"/>
          <w:position w:val="0"/>
          <w:sz w:val="22"/>
          <w:shd w:fill="auto" w:val="clear"/>
        </w:rPr>
        <w:t xml:space="preserve">łącza danych składa się z docelowego i źr</w:t>
      </w:r>
      <w:r>
        <w:rPr>
          <w:rFonts w:ascii="Calibri" w:hAnsi="Calibri" w:cs="Calibri" w:eastAsia="Calibri"/>
          <w:color w:val="auto"/>
          <w:spacing w:val="0"/>
          <w:position w:val="0"/>
          <w:sz w:val="22"/>
          <w:shd w:fill="auto" w:val="clear"/>
        </w:rPr>
        <w:t xml:space="preserve">ód</w:t>
      </w:r>
      <w:r>
        <w:rPr>
          <w:rFonts w:ascii="Calibri" w:hAnsi="Calibri" w:cs="Calibri" w:eastAsia="Calibri"/>
          <w:color w:val="auto"/>
          <w:spacing w:val="0"/>
          <w:position w:val="0"/>
          <w:sz w:val="22"/>
          <w:shd w:fill="auto" w:val="clear"/>
        </w:rPr>
        <w:t xml:space="preserve">łowego adresu MAC w tej kolejności.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58. Adresy </w:t>
      </w:r>
      <w:r>
        <w:rPr>
          <w:rFonts w:ascii="Calibri" w:hAnsi="Calibri" w:cs="Calibri" w:eastAsia="Calibri"/>
          <w:color w:val="auto"/>
          <w:spacing w:val="0"/>
          <w:position w:val="0"/>
          <w:sz w:val="22"/>
          <w:shd w:fill="auto" w:val="clear"/>
        </w:rPr>
        <w:t xml:space="preserve">łącza danych zmieniają się w ramce łącza danych, gdy urządzenie odbierające nie znajduje się w tej samej sieci.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59. Warstwa fizyczna(psychical layer) zapewnia </w:t>
      </w:r>
      <w:r>
        <w:rPr>
          <w:rFonts w:ascii="Calibri" w:hAnsi="Calibri" w:cs="Calibri" w:eastAsia="Calibri"/>
          <w:color w:val="auto"/>
          <w:spacing w:val="0"/>
          <w:position w:val="0"/>
          <w:sz w:val="22"/>
          <w:shd w:fill="auto" w:val="clear"/>
        </w:rPr>
        <w:t xml:space="preserve">środki do transportu bit</w:t>
      </w:r>
      <w:r>
        <w:rPr>
          <w:rFonts w:ascii="Calibri" w:hAnsi="Calibri" w:cs="Calibri" w:eastAsia="Calibri"/>
          <w:color w:val="auto"/>
          <w:spacing w:val="0"/>
          <w:position w:val="0"/>
          <w:sz w:val="22"/>
          <w:shd w:fill="auto" w:val="clear"/>
        </w:rPr>
        <w:t xml:space="preserve">ów w sieci, niezale</w:t>
      </w:r>
      <w:r>
        <w:rPr>
          <w:rFonts w:ascii="Calibri" w:hAnsi="Calibri" w:cs="Calibri" w:eastAsia="Calibri"/>
          <w:color w:val="auto"/>
          <w:spacing w:val="0"/>
          <w:position w:val="0"/>
          <w:sz w:val="22"/>
          <w:shd w:fill="auto" w:val="clear"/>
        </w:rPr>
        <w:t xml:space="preserve">żnie od tego, czy jest to sieć przewodowa, czy bezprzewodowa.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60. Po zakodowaniu bity tworz</w:t>
      </w:r>
      <w:r>
        <w:rPr>
          <w:rFonts w:ascii="Calibri" w:hAnsi="Calibri" w:cs="Calibri" w:eastAsia="Calibri"/>
          <w:color w:val="auto"/>
          <w:spacing w:val="0"/>
          <w:position w:val="0"/>
          <w:sz w:val="22"/>
          <w:shd w:fill="auto" w:val="clear"/>
        </w:rPr>
        <w:t xml:space="preserve">ące ramkę są przesyłane przez media pojedynczo.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61, Warstwa fizyczna odbiera ramki z warstwy </w:t>
      </w:r>
      <w:r>
        <w:rPr>
          <w:rFonts w:ascii="Calibri" w:hAnsi="Calibri" w:cs="Calibri" w:eastAsia="Calibri"/>
          <w:color w:val="auto"/>
          <w:spacing w:val="0"/>
          <w:position w:val="0"/>
          <w:sz w:val="22"/>
          <w:shd w:fill="auto" w:val="clear"/>
        </w:rPr>
        <w:t xml:space="preserve">łącza danych i konwertuje je na bity w celu transmisji. Na urządzeniu wysyłającym warstwa fizyczna przekazuje transmitowane bity do warstwy łącza danych jako kompletną ramkę.</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62. Warstwa fizyczna odbiera ramki z warstwy </w:t>
      </w:r>
      <w:r>
        <w:rPr>
          <w:rFonts w:ascii="Calibri" w:hAnsi="Calibri" w:cs="Calibri" w:eastAsia="Calibri"/>
          <w:color w:val="auto"/>
          <w:spacing w:val="0"/>
          <w:position w:val="0"/>
          <w:sz w:val="22"/>
          <w:shd w:fill="auto" w:val="clear"/>
        </w:rPr>
        <w:t xml:space="preserve">łącza danych w celu kodowania i transmisji.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63. W sieciach bezprzewodowych dane s</w:t>
      </w:r>
      <w:r>
        <w:rPr>
          <w:rFonts w:ascii="Calibri" w:hAnsi="Calibri" w:cs="Calibri" w:eastAsia="Calibri"/>
          <w:color w:val="auto"/>
          <w:spacing w:val="0"/>
          <w:position w:val="0"/>
          <w:sz w:val="22"/>
          <w:shd w:fill="auto" w:val="clear"/>
        </w:rPr>
        <w:t xml:space="preserve">ą reprezentowane przez wzorce transmisji mikrofalowych(Wirless).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64. Kable </w:t>
      </w:r>
      <w:r>
        <w:rPr>
          <w:rFonts w:ascii="Calibri" w:hAnsi="Calibri" w:cs="Calibri" w:eastAsia="Calibri"/>
          <w:color w:val="auto"/>
          <w:spacing w:val="0"/>
          <w:position w:val="0"/>
          <w:sz w:val="22"/>
          <w:shd w:fill="auto" w:val="clear"/>
        </w:rPr>
        <w:t xml:space="preserve">światłowodowe wykorzystują wzory światła do reprezentowania bit</w:t>
      </w:r>
      <w:r>
        <w:rPr>
          <w:rFonts w:ascii="Calibri" w:hAnsi="Calibri" w:cs="Calibri" w:eastAsia="Calibri"/>
          <w:color w:val="auto"/>
          <w:spacing w:val="0"/>
          <w:position w:val="0"/>
          <w:sz w:val="22"/>
          <w:shd w:fill="auto" w:val="clear"/>
        </w:rPr>
        <w:t xml:space="preserve">ów.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65. Impulsy elektryczne s</w:t>
      </w:r>
      <w:r>
        <w:rPr>
          <w:rFonts w:ascii="Calibri" w:hAnsi="Calibri" w:cs="Calibri" w:eastAsia="Calibri"/>
          <w:color w:val="auto"/>
          <w:spacing w:val="0"/>
          <w:position w:val="0"/>
          <w:sz w:val="22"/>
          <w:shd w:fill="auto" w:val="clear"/>
        </w:rPr>
        <w:t xml:space="preserve">łużą do reprezentowania bit</w:t>
      </w:r>
      <w:r>
        <w:rPr>
          <w:rFonts w:ascii="Calibri" w:hAnsi="Calibri" w:cs="Calibri" w:eastAsia="Calibri"/>
          <w:color w:val="auto"/>
          <w:spacing w:val="0"/>
          <w:position w:val="0"/>
          <w:sz w:val="22"/>
          <w:shd w:fill="auto" w:val="clear"/>
        </w:rPr>
        <w:t xml:space="preserve">ów w sieciach wykorzystuj</w:t>
      </w:r>
      <w:r>
        <w:rPr>
          <w:rFonts w:ascii="Calibri" w:hAnsi="Calibri" w:cs="Calibri" w:eastAsia="Calibri"/>
          <w:color w:val="auto"/>
          <w:spacing w:val="0"/>
          <w:position w:val="0"/>
          <w:sz w:val="22"/>
          <w:shd w:fill="auto" w:val="clear"/>
        </w:rPr>
        <w:t xml:space="preserve">ących kable miedziane.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66. Przepustowo</w:t>
      </w:r>
      <w:r>
        <w:rPr>
          <w:rFonts w:ascii="Calibri" w:hAnsi="Calibri" w:cs="Calibri" w:eastAsia="Calibri"/>
          <w:color w:val="auto"/>
          <w:spacing w:val="0"/>
          <w:position w:val="0"/>
          <w:sz w:val="22"/>
          <w:shd w:fill="auto" w:val="clear"/>
        </w:rPr>
        <w:t xml:space="preserve">ść(Bandwidth) to zdolność medium sieciowego do przenoszenia danych.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67. Transfer bitów w mediach sieciowych w okre</w:t>
      </w:r>
      <w:r>
        <w:rPr>
          <w:rFonts w:ascii="Calibri" w:hAnsi="Calibri" w:cs="Calibri" w:eastAsia="Calibri"/>
          <w:color w:val="auto"/>
          <w:spacing w:val="0"/>
          <w:position w:val="0"/>
          <w:sz w:val="22"/>
          <w:shd w:fill="auto" w:val="clear"/>
        </w:rPr>
        <w:t xml:space="preserve">ślonym czasie nazywany jest przepustowością(throughput).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68. Kabel koncentryczny(Coaxial), u</w:t>
      </w:r>
      <w:r>
        <w:rPr>
          <w:rFonts w:ascii="Calibri" w:hAnsi="Calibri" w:cs="Calibri" w:eastAsia="Calibri"/>
          <w:color w:val="auto"/>
          <w:spacing w:val="0"/>
          <w:position w:val="0"/>
          <w:sz w:val="22"/>
          <w:shd w:fill="auto" w:val="clear"/>
        </w:rPr>
        <w:t xml:space="preserve">żywany w telewizji kablowej i usługach internetowych, służy r</w:t>
      </w:r>
      <w:r>
        <w:rPr>
          <w:rFonts w:ascii="Calibri" w:hAnsi="Calibri" w:cs="Calibri" w:eastAsia="Calibri"/>
          <w:color w:val="auto"/>
          <w:spacing w:val="0"/>
          <w:position w:val="0"/>
          <w:sz w:val="22"/>
          <w:shd w:fill="auto" w:val="clear"/>
        </w:rPr>
        <w:t xml:space="preserve">ównie</w:t>
      </w:r>
      <w:r>
        <w:rPr>
          <w:rFonts w:ascii="Calibri" w:hAnsi="Calibri" w:cs="Calibri" w:eastAsia="Calibri"/>
          <w:color w:val="auto"/>
          <w:spacing w:val="0"/>
          <w:position w:val="0"/>
          <w:sz w:val="22"/>
          <w:shd w:fill="auto" w:val="clear"/>
        </w:rPr>
        <w:t xml:space="preserve">ż do podłączania anten do urządzeń bezprzewodowych.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69. Ekranowana skr</w:t>
      </w:r>
      <w:r>
        <w:rPr>
          <w:rFonts w:ascii="Calibri" w:hAnsi="Calibri" w:cs="Calibri" w:eastAsia="Calibri"/>
          <w:color w:val="auto"/>
          <w:spacing w:val="0"/>
          <w:position w:val="0"/>
          <w:sz w:val="22"/>
          <w:shd w:fill="auto" w:val="clear"/>
        </w:rPr>
        <w:t xml:space="preserve">ętka (STP) zawiera ekranowanie i specjalne złącza, kt</w:t>
      </w:r>
      <w:r>
        <w:rPr>
          <w:rFonts w:ascii="Calibri" w:hAnsi="Calibri" w:cs="Calibri" w:eastAsia="Calibri"/>
          <w:color w:val="auto"/>
          <w:spacing w:val="0"/>
          <w:position w:val="0"/>
          <w:sz w:val="22"/>
          <w:shd w:fill="auto" w:val="clear"/>
        </w:rPr>
        <w:t xml:space="preserve">óre zapobiegaj</w:t>
      </w:r>
      <w:r>
        <w:rPr>
          <w:rFonts w:ascii="Calibri" w:hAnsi="Calibri" w:cs="Calibri" w:eastAsia="Calibri"/>
          <w:color w:val="auto"/>
          <w:spacing w:val="0"/>
          <w:position w:val="0"/>
          <w:sz w:val="22"/>
          <w:shd w:fill="auto" w:val="clear"/>
        </w:rPr>
        <w:t xml:space="preserve">ą zakł</w:t>
      </w:r>
      <w:r>
        <w:rPr>
          <w:rFonts w:ascii="Calibri" w:hAnsi="Calibri" w:cs="Calibri" w:eastAsia="Calibri"/>
          <w:color w:val="auto"/>
          <w:spacing w:val="0"/>
          <w:position w:val="0"/>
          <w:sz w:val="22"/>
          <w:shd w:fill="auto" w:val="clear"/>
        </w:rPr>
        <w:t xml:space="preserve">óceniom sygna</w:t>
      </w:r>
      <w:r>
        <w:rPr>
          <w:rFonts w:ascii="Calibri" w:hAnsi="Calibri" w:cs="Calibri" w:eastAsia="Calibri"/>
          <w:color w:val="auto"/>
          <w:spacing w:val="0"/>
          <w:position w:val="0"/>
          <w:sz w:val="22"/>
          <w:shd w:fill="auto" w:val="clear"/>
        </w:rPr>
        <w:t xml:space="preserve">łu z innych przewod</w:t>
      </w:r>
      <w:r>
        <w:rPr>
          <w:rFonts w:ascii="Calibri" w:hAnsi="Calibri" w:cs="Calibri" w:eastAsia="Calibri"/>
          <w:color w:val="auto"/>
          <w:spacing w:val="0"/>
          <w:position w:val="0"/>
          <w:sz w:val="22"/>
          <w:shd w:fill="auto" w:val="clear"/>
        </w:rPr>
        <w:t xml:space="preserve">ów, EMI i RFI.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70. Nieekranowana skr</w:t>
      </w:r>
      <w:r>
        <w:rPr>
          <w:rFonts w:ascii="Calibri" w:hAnsi="Calibri" w:cs="Calibri" w:eastAsia="Calibri"/>
          <w:color w:val="auto"/>
          <w:spacing w:val="0"/>
          <w:position w:val="0"/>
          <w:sz w:val="22"/>
          <w:shd w:fill="auto" w:val="clear"/>
        </w:rPr>
        <w:t xml:space="preserve">ętka dwużyłowa (UTP) jest najpopularniejszym rodzajem przewodowych medi</w:t>
      </w:r>
      <w:r>
        <w:rPr>
          <w:rFonts w:ascii="Calibri" w:hAnsi="Calibri" w:cs="Calibri" w:eastAsia="Calibri"/>
          <w:color w:val="auto"/>
          <w:spacing w:val="0"/>
          <w:position w:val="0"/>
          <w:sz w:val="22"/>
          <w:shd w:fill="auto" w:val="clear"/>
        </w:rPr>
        <w:t xml:space="preserve">ów sieciowych.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71. Kabel koncentryczny(Coaxial) u</w:t>
      </w:r>
      <w:r>
        <w:rPr>
          <w:rFonts w:ascii="Calibri" w:hAnsi="Calibri" w:cs="Calibri" w:eastAsia="Calibri"/>
          <w:color w:val="auto"/>
          <w:spacing w:val="0"/>
          <w:position w:val="0"/>
          <w:sz w:val="22"/>
          <w:shd w:fill="auto" w:val="clear"/>
        </w:rPr>
        <w:t xml:space="preserve">żywany w telewizji kablowej i usługach internetowych oraz do podłączania anten do urządzeń bezprzewodowych wykorzystuje kilka typ</w:t>
      </w:r>
      <w:r>
        <w:rPr>
          <w:rFonts w:ascii="Calibri" w:hAnsi="Calibri" w:cs="Calibri" w:eastAsia="Calibri"/>
          <w:color w:val="auto"/>
          <w:spacing w:val="0"/>
          <w:position w:val="0"/>
          <w:sz w:val="22"/>
          <w:shd w:fill="auto" w:val="clear"/>
        </w:rPr>
        <w:t xml:space="preserve">ów z</w:t>
      </w:r>
      <w:r>
        <w:rPr>
          <w:rFonts w:ascii="Calibri" w:hAnsi="Calibri" w:cs="Calibri" w:eastAsia="Calibri"/>
          <w:color w:val="auto"/>
          <w:spacing w:val="0"/>
          <w:position w:val="0"/>
          <w:sz w:val="22"/>
          <w:shd w:fill="auto" w:val="clear"/>
        </w:rPr>
        <w:t xml:space="preserve">łączy, w tym złącza BNC, typu N i typu F.</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72. </w:t>
      </w:r>
      <w:r>
        <w:object w:dxaOrig="9273" w:dyaOrig="4677">
          <v:rect xmlns:o="urn:schemas-microsoft-com:office:office" xmlns:v="urn:schemas-microsoft-com:vml" id="rectole0000000004" style="width:463.650000pt;height:233.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73. </w:t>
      </w:r>
      <w:r>
        <w:rPr>
          <w:rFonts w:ascii="Calibri" w:hAnsi="Calibri" w:cs="Calibri" w:eastAsia="Calibri"/>
          <w:color w:val="auto"/>
          <w:spacing w:val="0"/>
          <w:position w:val="0"/>
          <w:sz w:val="22"/>
          <w:shd w:fill="auto" w:val="clear"/>
        </w:rPr>
        <w:t xml:space="preserve">Światłow</w:t>
      </w:r>
      <w:r>
        <w:rPr>
          <w:rFonts w:ascii="Calibri" w:hAnsi="Calibri" w:cs="Calibri" w:eastAsia="Calibri"/>
          <w:color w:val="auto"/>
          <w:spacing w:val="0"/>
          <w:position w:val="0"/>
          <w:sz w:val="22"/>
          <w:shd w:fill="auto" w:val="clear"/>
        </w:rPr>
        <w:t xml:space="preserve">ód wielomodowy(multimode)  ma krótsze ograniczenie odleg</w:t>
      </w:r>
      <w:r>
        <w:rPr>
          <w:rFonts w:ascii="Calibri" w:hAnsi="Calibri" w:cs="Calibri" w:eastAsia="Calibri"/>
          <w:color w:val="auto"/>
          <w:spacing w:val="0"/>
          <w:position w:val="0"/>
          <w:sz w:val="22"/>
          <w:shd w:fill="auto" w:val="clear"/>
        </w:rPr>
        <w:t xml:space="preserve">łości niż światłow</w:t>
      </w:r>
      <w:r>
        <w:rPr>
          <w:rFonts w:ascii="Calibri" w:hAnsi="Calibri" w:cs="Calibri" w:eastAsia="Calibri"/>
          <w:color w:val="auto"/>
          <w:spacing w:val="0"/>
          <w:position w:val="0"/>
          <w:sz w:val="22"/>
          <w:shd w:fill="auto" w:val="clear"/>
        </w:rPr>
        <w:t xml:space="preserve">ód jednomodowy. Powszechnie stosowane w sieciach LAN na dystansie kilkuset metrów, ale mo</w:t>
      </w:r>
      <w:r>
        <w:rPr>
          <w:rFonts w:ascii="Calibri" w:hAnsi="Calibri" w:cs="Calibri" w:eastAsia="Calibri"/>
          <w:color w:val="auto"/>
          <w:spacing w:val="0"/>
          <w:position w:val="0"/>
          <w:sz w:val="22"/>
          <w:shd w:fill="auto" w:val="clear"/>
        </w:rPr>
        <w:t xml:space="preserve">że wynosić do 2 km.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74. W </w:t>
      </w:r>
      <w:r>
        <w:rPr>
          <w:rFonts w:ascii="Calibri" w:hAnsi="Calibri" w:cs="Calibri" w:eastAsia="Calibri"/>
          <w:color w:val="auto"/>
          <w:spacing w:val="0"/>
          <w:position w:val="0"/>
          <w:sz w:val="22"/>
          <w:shd w:fill="auto" w:val="clear"/>
        </w:rPr>
        <w:t xml:space="preserve">światłowodzie wielomodowym(multimode)  jako źr</w:t>
      </w:r>
      <w:r>
        <w:rPr>
          <w:rFonts w:ascii="Calibri" w:hAnsi="Calibri" w:cs="Calibri" w:eastAsia="Calibri"/>
          <w:color w:val="auto"/>
          <w:spacing w:val="0"/>
          <w:position w:val="0"/>
          <w:sz w:val="22"/>
          <w:shd w:fill="auto" w:val="clear"/>
        </w:rPr>
        <w:t xml:space="preserve">ód</w:t>
      </w:r>
      <w:r>
        <w:rPr>
          <w:rFonts w:ascii="Calibri" w:hAnsi="Calibri" w:cs="Calibri" w:eastAsia="Calibri"/>
          <w:color w:val="auto"/>
          <w:spacing w:val="0"/>
          <w:position w:val="0"/>
          <w:sz w:val="22"/>
          <w:shd w:fill="auto" w:val="clear"/>
        </w:rPr>
        <w:t xml:space="preserve">ło światła wykorzystano diody LED.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75.</w:t>
      </w:r>
      <w:r>
        <w:rPr>
          <w:rFonts w:ascii="Calibri" w:hAnsi="Calibri" w:cs="Calibri" w:eastAsia="Calibri"/>
          <w:color w:val="auto"/>
          <w:spacing w:val="0"/>
          <w:position w:val="0"/>
          <w:sz w:val="22"/>
          <w:shd w:fill="auto" w:val="clear"/>
        </w:rPr>
        <w:t xml:space="preserve">Światłow</w:t>
      </w:r>
      <w:r>
        <w:rPr>
          <w:rFonts w:ascii="Calibri" w:hAnsi="Calibri" w:cs="Calibri" w:eastAsia="Calibri"/>
          <w:color w:val="auto"/>
          <w:spacing w:val="0"/>
          <w:position w:val="0"/>
          <w:sz w:val="22"/>
          <w:shd w:fill="auto" w:val="clear"/>
        </w:rPr>
        <w:t xml:space="preserve">ód jednomodowy(single-mode) jako </w:t>
      </w:r>
      <w:r>
        <w:rPr>
          <w:rFonts w:ascii="Calibri" w:hAnsi="Calibri" w:cs="Calibri" w:eastAsia="Calibri"/>
          <w:color w:val="auto"/>
          <w:spacing w:val="0"/>
          <w:position w:val="0"/>
          <w:sz w:val="22"/>
          <w:shd w:fill="auto" w:val="clear"/>
        </w:rPr>
        <w:t xml:space="preserve">źr</w:t>
      </w:r>
      <w:r>
        <w:rPr>
          <w:rFonts w:ascii="Calibri" w:hAnsi="Calibri" w:cs="Calibri" w:eastAsia="Calibri"/>
          <w:color w:val="auto"/>
          <w:spacing w:val="0"/>
          <w:position w:val="0"/>
          <w:sz w:val="22"/>
          <w:shd w:fill="auto" w:val="clear"/>
        </w:rPr>
        <w:t xml:space="preserve">ód</w:t>
      </w:r>
      <w:r>
        <w:rPr>
          <w:rFonts w:ascii="Calibri" w:hAnsi="Calibri" w:cs="Calibri" w:eastAsia="Calibri"/>
          <w:color w:val="auto"/>
          <w:spacing w:val="0"/>
          <w:position w:val="0"/>
          <w:sz w:val="22"/>
          <w:shd w:fill="auto" w:val="clear"/>
        </w:rPr>
        <w:t xml:space="preserve">ło światła wykorzystuje technologię laserową.</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76. </w:t>
      </w:r>
      <w:r>
        <w:rPr>
          <w:rFonts w:ascii="Calibri" w:hAnsi="Calibri" w:cs="Calibri" w:eastAsia="Calibri"/>
          <w:color w:val="auto"/>
          <w:spacing w:val="0"/>
          <w:position w:val="0"/>
          <w:sz w:val="22"/>
          <w:shd w:fill="auto" w:val="clear"/>
        </w:rPr>
        <w:t xml:space="preserve">Światłow</w:t>
      </w:r>
      <w:r>
        <w:rPr>
          <w:rFonts w:ascii="Calibri" w:hAnsi="Calibri" w:cs="Calibri" w:eastAsia="Calibri"/>
          <w:color w:val="auto"/>
          <w:spacing w:val="0"/>
          <w:position w:val="0"/>
          <w:sz w:val="22"/>
          <w:shd w:fill="auto" w:val="clear"/>
        </w:rPr>
        <w:t xml:space="preserve">ód jednomodowy(single-mode)  jest powszechnie u</w:t>
      </w:r>
      <w:r>
        <w:rPr>
          <w:rFonts w:ascii="Calibri" w:hAnsi="Calibri" w:cs="Calibri" w:eastAsia="Calibri"/>
          <w:color w:val="auto"/>
          <w:spacing w:val="0"/>
          <w:position w:val="0"/>
          <w:sz w:val="22"/>
          <w:shd w:fill="auto" w:val="clear"/>
        </w:rPr>
        <w:t xml:space="preserve">żywany w zastosowaniach telewizyjnych i telefonicznych na długich dystansach.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77. </w:t>
      </w:r>
      <w:r>
        <w:rPr>
          <w:rFonts w:ascii="Calibri" w:hAnsi="Calibri" w:cs="Calibri" w:eastAsia="Calibri"/>
          <w:color w:val="auto"/>
          <w:spacing w:val="0"/>
          <w:position w:val="0"/>
          <w:sz w:val="22"/>
          <w:shd w:fill="auto" w:val="clear"/>
        </w:rPr>
        <w:t xml:space="preserve">Światłow</w:t>
      </w:r>
      <w:r>
        <w:rPr>
          <w:rFonts w:ascii="Calibri" w:hAnsi="Calibri" w:cs="Calibri" w:eastAsia="Calibri"/>
          <w:color w:val="auto"/>
          <w:spacing w:val="0"/>
          <w:position w:val="0"/>
          <w:sz w:val="22"/>
          <w:shd w:fill="auto" w:val="clear"/>
        </w:rPr>
        <w:t xml:space="preserve">ód jednomodowy(single-mode)  jest u</w:t>
      </w:r>
      <w:r>
        <w:rPr>
          <w:rFonts w:ascii="Calibri" w:hAnsi="Calibri" w:cs="Calibri" w:eastAsia="Calibri"/>
          <w:color w:val="auto"/>
          <w:spacing w:val="0"/>
          <w:position w:val="0"/>
          <w:sz w:val="22"/>
          <w:shd w:fill="auto" w:val="clear"/>
        </w:rPr>
        <w:t xml:space="preserve">żywany w zastosowaniach długodystansowych do 100 km.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78. Bezprzewodowo</w:t>
      </w:r>
      <w:r>
        <w:rPr>
          <w:rFonts w:ascii="Calibri" w:hAnsi="Calibri" w:cs="Calibri" w:eastAsia="Calibri"/>
          <w:color w:val="auto"/>
          <w:spacing w:val="0"/>
          <w:position w:val="0"/>
          <w:sz w:val="22"/>
          <w:shd w:fill="auto" w:val="clear"/>
        </w:rPr>
        <w:t xml:space="preserve">ść zapewnia największą mobilność ze wszystkich medi</w:t>
      </w:r>
      <w:r>
        <w:rPr>
          <w:rFonts w:ascii="Calibri" w:hAnsi="Calibri" w:cs="Calibri" w:eastAsia="Calibri"/>
          <w:color w:val="auto"/>
          <w:spacing w:val="0"/>
          <w:position w:val="0"/>
          <w:sz w:val="22"/>
          <w:shd w:fill="auto" w:val="clear"/>
        </w:rPr>
        <w:t xml:space="preserve">ów i zyskuje na popularno</w:t>
      </w:r>
      <w:r>
        <w:rPr>
          <w:rFonts w:ascii="Calibri" w:hAnsi="Calibri" w:cs="Calibri" w:eastAsia="Calibri"/>
          <w:color w:val="auto"/>
          <w:spacing w:val="0"/>
          <w:position w:val="0"/>
          <w:sz w:val="22"/>
          <w:shd w:fill="auto" w:val="clear"/>
        </w:rPr>
        <w:t xml:space="preserve">ści w sieciach korporacyjnych.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79. Sieci WLAN dzia</w:t>
      </w:r>
      <w:r>
        <w:rPr>
          <w:rFonts w:ascii="Calibri" w:hAnsi="Calibri" w:cs="Calibri" w:eastAsia="Calibri"/>
          <w:color w:val="auto"/>
          <w:spacing w:val="0"/>
          <w:position w:val="0"/>
          <w:sz w:val="22"/>
          <w:shd w:fill="auto" w:val="clear"/>
        </w:rPr>
        <w:t xml:space="preserve">łają w trybie half-duplex, co oznacza, że tylko jedno urządzenie może wysyłać lub odbierać dane w danym momencie. Może to mieć wpływ na wydajność sieci, jeśli wielu użytkownik</w:t>
      </w:r>
      <w:r>
        <w:rPr>
          <w:rFonts w:ascii="Calibri" w:hAnsi="Calibri" w:cs="Calibri" w:eastAsia="Calibri"/>
          <w:color w:val="auto"/>
          <w:spacing w:val="0"/>
          <w:position w:val="0"/>
          <w:sz w:val="22"/>
          <w:shd w:fill="auto" w:val="clear"/>
        </w:rPr>
        <w:t xml:space="preserve">ów uzyskuje dost</w:t>
      </w:r>
      <w:r>
        <w:rPr>
          <w:rFonts w:ascii="Calibri" w:hAnsi="Calibri" w:cs="Calibri" w:eastAsia="Calibri"/>
          <w:color w:val="auto"/>
          <w:spacing w:val="0"/>
          <w:position w:val="0"/>
          <w:sz w:val="22"/>
          <w:shd w:fill="auto" w:val="clear"/>
        </w:rPr>
        <w:t xml:space="preserve">ęp do sieci WLAN w tym samym czasie.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80. Zigbee jest przeznaczony do zastosowa</w:t>
      </w:r>
      <w:r>
        <w:rPr>
          <w:rFonts w:ascii="Calibri" w:hAnsi="Calibri" w:cs="Calibri" w:eastAsia="Calibri"/>
          <w:color w:val="auto"/>
          <w:spacing w:val="0"/>
          <w:position w:val="0"/>
          <w:sz w:val="22"/>
          <w:shd w:fill="auto" w:val="clear"/>
        </w:rPr>
        <w:t xml:space="preserve">ń wymagających kr</w:t>
      </w:r>
      <w:r>
        <w:rPr>
          <w:rFonts w:ascii="Calibri" w:hAnsi="Calibri" w:cs="Calibri" w:eastAsia="Calibri"/>
          <w:color w:val="auto"/>
          <w:spacing w:val="0"/>
          <w:position w:val="0"/>
          <w:sz w:val="22"/>
          <w:shd w:fill="auto" w:val="clear"/>
        </w:rPr>
        <w:t xml:space="preserve">ótkiego zasi</w:t>
      </w:r>
      <w:r>
        <w:rPr>
          <w:rFonts w:ascii="Calibri" w:hAnsi="Calibri" w:cs="Calibri" w:eastAsia="Calibri"/>
          <w:color w:val="auto"/>
          <w:spacing w:val="0"/>
          <w:position w:val="0"/>
          <w:sz w:val="22"/>
          <w:shd w:fill="auto" w:val="clear"/>
        </w:rPr>
        <w:t xml:space="preserve">ęgu, niskiej szybkości transmisji danych i długiego czasu pracy baterii, dzięki czemu doskonale nadaje się do zastosowań przemysłowych i IoT.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81. Ten standard bezprzewodowy jest u</w:t>
      </w:r>
      <w:r>
        <w:rPr>
          <w:rFonts w:ascii="Calibri" w:hAnsi="Calibri" w:cs="Calibri" w:eastAsia="Calibri"/>
          <w:color w:val="auto"/>
          <w:spacing w:val="0"/>
          <w:position w:val="0"/>
          <w:sz w:val="22"/>
          <w:shd w:fill="auto" w:val="clear"/>
        </w:rPr>
        <w:t xml:space="preserve">żywany w sieciach osobistych (PAN) i umożliwia urządzeniom komunikację na odległość od 1 do 100 metr</w:t>
      </w:r>
      <w:r>
        <w:rPr>
          <w:rFonts w:ascii="Calibri" w:hAnsi="Calibri" w:cs="Calibri" w:eastAsia="Calibri"/>
          <w:color w:val="auto"/>
          <w:spacing w:val="0"/>
          <w:position w:val="0"/>
          <w:sz w:val="22"/>
          <w:shd w:fill="auto" w:val="clear"/>
        </w:rPr>
        <w:t xml:space="preserve">ów.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82. </w:t>
      </w:r>
      <w:r>
        <w:rPr>
          <w:rFonts w:ascii="Calibri" w:hAnsi="Calibri" w:cs="Calibri" w:eastAsia="Calibri"/>
          <w:color w:val="auto"/>
          <w:spacing w:val="0"/>
          <w:position w:val="0"/>
          <w:sz w:val="22"/>
          <w:shd w:fill="auto" w:val="clear"/>
        </w:rPr>
        <w:t xml:space="preserve">Światłow</w:t>
      </w:r>
      <w:r>
        <w:rPr>
          <w:rFonts w:ascii="Calibri" w:hAnsi="Calibri" w:cs="Calibri" w:eastAsia="Calibri"/>
          <w:color w:val="auto"/>
          <w:spacing w:val="0"/>
          <w:position w:val="0"/>
          <w:sz w:val="22"/>
          <w:shd w:fill="auto" w:val="clear"/>
        </w:rPr>
        <w:t xml:space="preserve">ód wielomodowy(multimode) ma krótsze ograniczenie odleg</w:t>
      </w:r>
      <w:r>
        <w:rPr>
          <w:rFonts w:ascii="Calibri" w:hAnsi="Calibri" w:cs="Calibri" w:eastAsia="Calibri"/>
          <w:color w:val="auto"/>
          <w:spacing w:val="0"/>
          <w:position w:val="0"/>
          <w:sz w:val="22"/>
          <w:shd w:fill="auto" w:val="clear"/>
        </w:rPr>
        <w:t xml:space="preserve">łości niż światłow</w:t>
      </w:r>
      <w:r>
        <w:rPr>
          <w:rFonts w:ascii="Calibri" w:hAnsi="Calibri" w:cs="Calibri" w:eastAsia="Calibri"/>
          <w:color w:val="auto"/>
          <w:spacing w:val="0"/>
          <w:position w:val="0"/>
          <w:sz w:val="22"/>
          <w:shd w:fill="auto" w:val="clear"/>
        </w:rPr>
        <w:t xml:space="preserve">ód jednomodowy. Powszechnie u</w:t>
      </w:r>
      <w:r>
        <w:rPr>
          <w:rFonts w:ascii="Calibri" w:hAnsi="Calibri" w:cs="Calibri" w:eastAsia="Calibri"/>
          <w:color w:val="auto"/>
          <w:spacing w:val="0"/>
          <w:position w:val="0"/>
          <w:sz w:val="22"/>
          <w:shd w:fill="auto" w:val="clear"/>
        </w:rPr>
        <w:t xml:space="preserve">żywane w sieciach LAN w sieci kampusowej.</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83. Warstwa </w:t>
      </w:r>
      <w:r>
        <w:rPr>
          <w:rFonts w:ascii="Calibri" w:hAnsi="Calibri" w:cs="Calibri" w:eastAsia="Calibri"/>
          <w:color w:val="auto"/>
          <w:spacing w:val="0"/>
          <w:position w:val="0"/>
          <w:sz w:val="22"/>
          <w:shd w:fill="auto" w:val="clear"/>
        </w:rPr>
        <w:t xml:space="preserve">łącza danych to warstwa 2 modelu OSI.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84. Warstwa </w:t>
      </w:r>
      <w:r>
        <w:rPr>
          <w:rFonts w:ascii="Calibri" w:hAnsi="Calibri" w:cs="Calibri" w:eastAsia="Calibri"/>
          <w:color w:val="auto"/>
          <w:spacing w:val="0"/>
          <w:position w:val="0"/>
          <w:sz w:val="22"/>
          <w:shd w:fill="auto" w:val="clear"/>
        </w:rPr>
        <w:t xml:space="preserve">łącza danych składa się z dw</w:t>
      </w:r>
      <w:r>
        <w:rPr>
          <w:rFonts w:ascii="Calibri" w:hAnsi="Calibri" w:cs="Calibri" w:eastAsia="Calibri"/>
          <w:color w:val="auto"/>
          <w:spacing w:val="0"/>
          <w:position w:val="0"/>
          <w:sz w:val="22"/>
          <w:shd w:fill="auto" w:val="clear"/>
        </w:rPr>
        <w:t xml:space="preserve">óch podwarstw. S</w:t>
      </w:r>
      <w:r>
        <w:rPr>
          <w:rFonts w:ascii="Calibri" w:hAnsi="Calibri" w:cs="Calibri" w:eastAsia="Calibri"/>
          <w:color w:val="auto"/>
          <w:spacing w:val="0"/>
          <w:position w:val="0"/>
          <w:sz w:val="22"/>
          <w:shd w:fill="auto" w:val="clear"/>
        </w:rPr>
        <w:t xml:space="preserve">ą to kontrola łącza logicznego (LLC) i kontrola dostępu do multimedi</w:t>
      </w:r>
      <w:r>
        <w:rPr>
          <w:rFonts w:ascii="Calibri" w:hAnsi="Calibri" w:cs="Calibri" w:eastAsia="Calibri"/>
          <w:color w:val="auto"/>
          <w:spacing w:val="0"/>
          <w:position w:val="0"/>
          <w:sz w:val="22"/>
          <w:shd w:fill="auto" w:val="clear"/>
        </w:rPr>
        <w:t xml:space="preserve">ów (MAC).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85. Podwarstwa MAC warstwy </w:t>
      </w:r>
      <w:r>
        <w:rPr>
          <w:rFonts w:ascii="Calibri" w:hAnsi="Calibri" w:cs="Calibri" w:eastAsia="Calibri"/>
          <w:color w:val="auto"/>
          <w:spacing w:val="0"/>
          <w:position w:val="0"/>
          <w:sz w:val="22"/>
          <w:shd w:fill="auto" w:val="clear"/>
        </w:rPr>
        <w:t xml:space="preserve">łącza danych jest odpowiedzialna za przesyłanie i odbieranie ramek z nośnika.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86. Routery pe</w:t>
      </w:r>
      <w:r>
        <w:rPr>
          <w:rFonts w:ascii="Calibri" w:hAnsi="Calibri" w:cs="Calibri" w:eastAsia="Calibri"/>
          <w:color w:val="auto"/>
          <w:spacing w:val="0"/>
          <w:position w:val="0"/>
          <w:sz w:val="22"/>
          <w:shd w:fill="auto" w:val="clear"/>
        </w:rPr>
        <w:t xml:space="preserve">łnią cztery funkcje w warstwie 2. Przyjmują ramkę z nośnika, rozkapsułują(De-encapsulate)  pakiet z ramki, ponownie enkapsulują(Re-encapsulate) pakiet w nową ramkę i przekazują nową ramkę odpowiednio do medium tego segmentu sieci fizycznej. sieć.</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87. Dwa kryteria okre</w:t>
      </w:r>
      <w:r>
        <w:rPr>
          <w:rFonts w:ascii="Calibri" w:hAnsi="Calibri" w:cs="Calibri" w:eastAsia="Calibri"/>
          <w:color w:val="auto"/>
          <w:spacing w:val="0"/>
          <w:position w:val="0"/>
          <w:sz w:val="22"/>
          <w:shd w:fill="auto" w:val="clear"/>
        </w:rPr>
        <w:t xml:space="preserve">ślające zastosowaną metodę kontroli dostępu do medi</w:t>
      </w:r>
      <w:r>
        <w:rPr>
          <w:rFonts w:ascii="Calibri" w:hAnsi="Calibri" w:cs="Calibri" w:eastAsia="Calibri"/>
          <w:color w:val="auto"/>
          <w:spacing w:val="0"/>
          <w:position w:val="0"/>
          <w:sz w:val="22"/>
          <w:shd w:fill="auto" w:val="clear"/>
        </w:rPr>
        <w:t xml:space="preserve">ów to rodzaj udost</w:t>
      </w:r>
      <w:r>
        <w:rPr>
          <w:rFonts w:ascii="Calibri" w:hAnsi="Calibri" w:cs="Calibri" w:eastAsia="Calibri"/>
          <w:color w:val="auto"/>
          <w:spacing w:val="0"/>
          <w:position w:val="0"/>
          <w:sz w:val="22"/>
          <w:shd w:fill="auto" w:val="clear"/>
        </w:rPr>
        <w:t xml:space="preserve">ępniania multimedi</w:t>
      </w:r>
      <w:r>
        <w:rPr>
          <w:rFonts w:ascii="Calibri" w:hAnsi="Calibri" w:cs="Calibri" w:eastAsia="Calibri"/>
          <w:color w:val="auto"/>
          <w:spacing w:val="0"/>
          <w:position w:val="0"/>
          <w:sz w:val="22"/>
          <w:shd w:fill="auto" w:val="clear"/>
        </w:rPr>
        <w:t xml:space="preserve">ów(sharing involved)  i topologia(topology).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88. IEEE definiuje standardy warstwy dost</w:t>
      </w:r>
      <w:r>
        <w:rPr>
          <w:rFonts w:ascii="Calibri" w:hAnsi="Calibri" w:cs="Calibri" w:eastAsia="Calibri"/>
          <w:color w:val="auto"/>
          <w:spacing w:val="0"/>
          <w:position w:val="0"/>
          <w:sz w:val="22"/>
          <w:shd w:fill="auto" w:val="clear"/>
        </w:rPr>
        <w:t xml:space="preserve">ępu do sieci TCP/IP, kt</w:t>
      </w:r>
      <w:r>
        <w:rPr>
          <w:rFonts w:ascii="Calibri" w:hAnsi="Calibri" w:cs="Calibri" w:eastAsia="Calibri"/>
          <w:color w:val="auto"/>
          <w:spacing w:val="0"/>
          <w:position w:val="0"/>
          <w:sz w:val="22"/>
          <w:shd w:fill="auto" w:val="clear"/>
        </w:rPr>
        <w:t xml:space="preserve">órymi s</w:t>
      </w:r>
      <w:r>
        <w:rPr>
          <w:rFonts w:ascii="Calibri" w:hAnsi="Calibri" w:cs="Calibri" w:eastAsia="Calibri"/>
          <w:color w:val="auto"/>
          <w:spacing w:val="0"/>
          <w:position w:val="0"/>
          <w:sz w:val="22"/>
          <w:shd w:fill="auto" w:val="clear"/>
        </w:rPr>
        <w:t xml:space="preserve">ą warstwa fizyczna OSI i warstwa łącza danych(data link).</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89. Topologia logiczna pokazuje adresy IP przypisane do interfejsów urz</w:t>
      </w:r>
      <w:r>
        <w:rPr>
          <w:rFonts w:ascii="Calibri" w:hAnsi="Calibri" w:cs="Calibri" w:eastAsia="Calibri"/>
          <w:color w:val="auto"/>
          <w:spacing w:val="0"/>
          <w:position w:val="0"/>
          <w:sz w:val="22"/>
          <w:shd w:fill="auto" w:val="clear"/>
        </w:rPr>
        <w:t xml:space="preserve">ądzeń.</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90. Sieci rozleg</w:t>
      </w:r>
      <w:r>
        <w:rPr>
          <w:rFonts w:ascii="Calibri" w:hAnsi="Calibri" w:cs="Calibri" w:eastAsia="Calibri"/>
          <w:color w:val="auto"/>
          <w:spacing w:val="0"/>
          <w:position w:val="0"/>
          <w:sz w:val="22"/>
          <w:shd w:fill="auto" w:val="clear"/>
        </w:rPr>
        <w:t xml:space="preserve">łe (WAN) występują w wielu topologiach, obejmujących punkt-punkt(point-point), koncentrator i szprychy(hub-and-spoke) oraz kratkę(mesh).</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91. Rozszerzona topologia gwiazdy(extended star topology) jest uwa</w:t>
      </w:r>
      <w:r>
        <w:rPr>
          <w:rFonts w:ascii="Calibri" w:hAnsi="Calibri" w:cs="Calibri" w:eastAsia="Calibri"/>
          <w:color w:val="auto"/>
          <w:spacing w:val="0"/>
          <w:position w:val="0"/>
          <w:sz w:val="22"/>
          <w:shd w:fill="auto" w:val="clear"/>
        </w:rPr>
        <w:t xml:space="preserve">żana za topologię hybrydową, ponieważ łączy w sobie wiele topologii gwiazdy.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92. Bezprzewodowe sieci LAN (WLAN) obs</w:t>
      </w:r>
      <w:r>
        <w:rPr>
          <w:rFonts w:ascii="Calibri" w:hAnsi="Calibri" w:cs="Calibri" w:eastAsia="Calibri"/>
          <w:color w:val="auto"/>
          <w:spacing w:val="0"/>
          <w:position w:val="0"/>
          <w:sz w:val="22"/>
          <w:shd w:fill="auto" w:val="clear"/>
        </w:rPr>
        <w:t xml:space="preserve">ługują tylko tryb p</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łdupleksowy(half-duplex), ponieważ w danym momencie tylko jedno urządzenie może uzyskać dostęp do multimedi</w:t>
      </w:r>
      <w:r>
        <w:rPr>
          <w:rFonts w:ascii="Calibri" w:hAnsi="Calibri" w:cs="Calibri" w:eastAsia="Calibri"/>
          <w:color w:val="auto"/>
          <w:spacing w:val="0"/>
          <w:position w:val="0"/>
          <w:sz w:val="22"/>
          <w:shd w:fill="auto" w:val="clear"/>
        </w:rPr>
        <w:t xml:space="preserve">ów.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93. Wykrywanie wielokrotnego dost</w:t>
      </w:r>
      <w:r>
        <w:rPr>
          <w:rFonts w:ascii="Calibri" w:hAnsi="Calibri" w:cs="Calibri" w:eastAsia="Calibri"/>
          <w:color w:val="auto"/>
          <w:spacing w:val="0"/>
          <w:position w:val="0"/>
          <w:sz w:val="22"/>
          <w:shd w:fill="auto" w:val="clear"/>
        </w:rPr>
        <w:t xml:space="preserve">ępu/kolizji z wyczuciem nośnika (CSMA/CD) to metoda kontroli dostępu do nośnika stosowana w starszych sieciach Ethernet LAN.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94. Warstwa </w:t>
      </w:r>
      <w:r>
        <w:rPr>
          <w:rFonts w:ascii="Calibri" w:hAnsi="Calibri" w:cs="Calibri" w:eastAsia="Calibri"/>
          <w:color w:val="auto"/>
          <w:spacing w:val="0"/>
          <w:position w:val="0"/>
          <w:sz w:val="22"/>
          <w:shd w:fill="auto" w:val="clear"/>
        </w:rPr>
        <w:t xml:space="preserve">łącza danych dodaje nagł</w:t>
      </w:r>
      <w:r>
        <w:rPr>
          <w:rFonts w:ascii="Calibri" w:hAnsi="Calibri" w:cs="Calibri" w:eastAsia="Calibri"/>
          <w:color w:val="auto"/>
          <w:spacing w:val="0"/>
          <w:position w:val="0"/>
          <w:sz w:val="22"/>
          <w:shd w:fill="auto" w:val="clear"/>
        </w:rPr>
        <w:t xml:space="preserve">ówek(header) zawieraj</w:t>
      </w:r>
      <w:r>
        <w:rPr>
          <w:rFonts w:ascii="Calibri" w:hAnsi="Calibri" w:cs="Calibri" w:eastAsia="Calibri"/>
          <w:color w:val="auto"/>
          <w:spacing w:val="0"/>
          <w:position w:val="0"/>
          <w:sz w:val="22"/>
          <w:shd w:fill="auto" w:val="clear"/>
        </w:rPr>
        <w:t xml:space="preserve">ący źr</w:t>
      </w:r>
      <w:r>
        <w:rPr>
          <w:rFonts w:ascii="Calibri" w:hAnsi="Calibri" w:cs="Calibri" w:eastAsia="Calibri"/>
          <w:color w:val="auto"/>
          <w:spacing w:val="0"/>
          <w:position w:val="0"/>
          <w:sz w:val="22"/>
          <w:shd w:fill="auto" w:val="clear"/>
        </w:rPr>
        <w:t xml:space="preserve">ód</w:t>
      </w:r>
      <w:r>
        <w:rPr>
          <w:rFonts w:ascii="Calibri" w:hAnsi="Calibri" w:cs="Calibri" w:eastAsia="Calibri"/>
          <w:color w:val="auto"/>
          <w:spacing w:val="0"/>
          <w:position w:val="0"/>
          <w:sz w:val="22"/>
          <w:shd w:fill="auto" w:val="clear"/>
        </w:rPr>
        <w:t xml:space="preserve">łowy(source) i docelowy(destination) adres warstwy 2 oraz końc</w:t>
      </w:r>
      <w:r>
        <w:rPr>
          <w:rFonts w:ascii="Calibri" w:hAnsi="Calibri" w:cs="Calibri" w:eastAsia="Calibri"/>
          <w:color w:val="auto"/>
          <w:spacing w:val="0"/>
          <w:position w:val="0"/>
          <w:sz w:val="22"/>
          <w:shd w:fill="auto" w:val="clear"/>
        </w:rPr>
        <w:t xml:space="preserve">ówk</w:t>
      </w:r>
      <w:r>
        <w:rPr>
          <w:rFonts w:ascii="Calibri" w:hAnsi="Calibri" w:cs="Calibri" w:eastAsia="Calibri"/>
          <w:color w:val="auto"/>
          <w:spacing w:val="0"/>
          <w:position w:val="0"/>
          <w:sz w:val="22"/>
          <w:shd w:fill="auto" w:val="clear"/>
        </w:rPr>
        <w:t xml:space="preserve">ę(trailer) zawierającą sekwencję sprawdzania ramki (FCS).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95. Ostatnim polem ramki </w:t>
      </w:r>
      <w:r>
        <w:rPr>
          <w:rFonts w:ascii="Calibri" w:hAnsi="Calibri" w:cs="Calibri" w:eastAsia="Calibri"/>
          <w:color w:val="auto"/>
          <w:spacing w:val="0"/>
          <w:position w:val="0"/>
          <w:sz w:val="22"/>
          <w:shd w:fill="auto" w:val="clear"/>
        </w:rPr>
        <w:t xml:space="preserve">łącza danych jest sekwencja sprawdzania ramki (FCS), kt</w:t>
      </w:r>
      <w:r>
        <w:rPr>
          <w:rFonts w:ascii="Calibri" w:hAnsi="Calibri" w:cs="Calibri" w:eastAsia="Calibri"/>
          <w:color w:val="auto"/>
          <w:spacing w:val="0"/>
          <w:position w:val="0"/>
          <w:sz w:val="22"/>
          <w:shd w:fill="auto" w:val="clear"/>
        </w:rPr>
        <w:t xml:space="preserve">óra s</w:t>
      </w:r>
      <w:r>
        <w:rPr>
          <w:rFonts w:ascii="Calibri" w:hAnsi="Calibri" w:cs="Calibri" w:eastAsia="Calibri"/>
          <w:color w:val="auto"/>
          <w:spacing w:val="0"/>
          <w:position w:val="0"/>
          <w:sz w:val="22"/>
          <w:shd w:fill="auto" w:val="clear"/>
        </w:rPr>
        <w:t xml:space="preserve">łuży do określenia, czy w ramce wystąpiły błędy transmisji.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96. Prawid</w:t>
      </w:r>
      <w:r>
        <w:rPr>
          <w:rFonts w:ascii="Calibri" w:hAnsi="Calibri" w:cs="Calibri" w:eastAsia="Calibri"/>
          <w:color w:val="auto"/>
          <w:spacing w:val="0"/>
          <w:position w:val="0"/>
          <w:sz w:val="22"/>
          <w:shd w:fill="auto" w:val="clear"/>
        </w:rPr>
        <w:t xml:space="preserve">łowa kolejność adresu warstwy 2 i warstwy 3 to: docelowy adres karty sieciowej(Destination MAC), źr</w:t>
      </w:r>
      <w:r>
        <w:rPr>
          <w:rFonts w:ascii="Calibri" w:hAnsi="Calibri" w:cs="Calibri" w:eastAsia="Calibri"/>
          <w:color w:val="auto"/>
          <w:spacing w:val="0"/>
          <w:position w:val="0"/>
          <w:sz w:val="22"/>
          <w:shd w:fill="auto" w:val="clear"/>
        </w:rPr>
        <w:t xml:space="preserve">ód</w:t>
      </w:r>
      <w:r>
        <w:rPr>
          <w:rFonts w:ascii="Calibri" w:hAnsi="Calibri" w:cs="Calibri" w:eastAsia="Calibri"/>
          <w:color w:val="auto"/>
          <w:spacing w:val="0"/>
          <w:position w:val="0"/>
          <w:sz w:val="22"/>
          <w:shd w:fill="auto" w:val="clear"/>
        </w:rPr>
        <w:t xml:space="preserve">łowy adres karty sieciowej(Source MAC), źr</w:t>
      </w:r>
      <w:r>
        <w:rPr>
          <w:rFonts w:ascii="Calibri" w:hAnsi="Calibri" w:cs="Calibri" w:eastAsia="Calibri"/>
          <w:color w:val="auto"/>
          <w:spacing w:val="0"/>
          <w:position w:val="0"/>
          <w:sz w:val="22"/>
          <w:shd w:fill="auto" w:val="clear"/>
        </w:rPr>
        <w:t xml:space="preserve">ód</w:t>
      </w:r>
      <w:r>
        <w:rPr>
          <w:rFonts w:ascii="Calibri" w:hAnsi="Calibri" w:cs="Calibri" w:eastAsia="Calibri"/>
          <w:color w:val="auto"/>
          <w:spacing w:val="0"/>
          <w:position w:val="0"/>
          <w:sz w:val="22"/>
          <w:shd w:fill="auto" w:val="clear"/>
        </w:rPr>
        <w:t xml:space="preserve">łowy adres IP(Source IP), docelowy adres IP(Destination MAC)</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97. 802.11, Ethernet i PPP to protoko</w:t>
      </w:r>
      <w:r>
        <w:rPr>
          <w:rFonts w:ascii="Calibri" w:hAnsi="Calibri" w:cs="Calibri" w:eastAsia="Calibri"/>
          <w:color w:val="auto"/>
          <w:spacing w:val="0"/>
          <w:position w:val="0"/>
          <w:sz w:val="22"/>
          <w:shd w:fill="auto" w:val="clear"/>
        </w:rPr>
        <w:t xml:space="preserve">ły warstwy 2. IP to warstwa 3, a UDP to warstwa 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98. Wszystkie ramki musz</w:t>
      </w:r>
      <w:r>
        <w:rPr>
          <w:rFonts w:ascii="Calibri" w:hAnsi="Calibri" w:cs="Calibri" w:eastAsia="Calibri"/>
          <w:color w:val="auto"/>
          <w:spacing w:val="0"/>
          <w:position w:val="0"/>
          <w:sz w:val="22"/>
          <w:shd w:fill="auto" w:val="clear"/>
        </w:rPr>
        <w:t xml:space="preserve">ą mieć długość co najmniej 64 bajt</w:t>
      </w:r>
      <w:r>
        <w:rPr>
          <w:rFonts w:ascii="Calibri" w:hAnsi="Calibri" w:cs="Calibri" w:eastAsia="Calibri"/>
          <w:color w:val="auto"/>
          <w:spacing w:val="0"/>
          <w:position w:val="0"/>
          <w:sz w:val="22"/>
          <w:shd w:fill="auto" w:val="clear"/>
        </w:rPr>
        <w:t xml:space="preserve">ów. Dodatkowe bity zwane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padem” s</w:t>
      </w:r>
      <w:r>
        <w:rPr>
          <w:rFonts w:ascii="Calibri" w:hAnsi="Calibri" w:cs="Calibri" w:eastAsia="Calibri"/>
          <w:color w:val="auto"/>
          <w:spacing w:val="0"/>
          <w:position w:val="0"/>
          <w:sz w:val="22"/>
          <w:shd w:fill="auto" w:val="clear"/>
        </w:rPr>
        <w:t xml:space="preserve">łużą do zwiększania rozmiaru małych ramek do rozmiaru minimalnego.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99. Pole FCS wykorzystuje CRC do wykrywania b</w:t>
      </w:r>
      <w:r>
        <w:rPr>
          <w:rFonts w:ascii="Calibri" w:hAnsi="Calibri" w:cs="Calibri" w:eastAsia="Calibri"/>
          <w:color w:val="auto"/>
          <w:spacing w:val="0"/>
          <w:position w:val="0"/>
          <w:sz w:val="22"/>
          <w:shd w:fill="auto" w:val="clear"/>
        </w:rPr>
        <w:t xml:space="preserve">łęd</w:t>
      </w:r>
      <w:r>
        <w:rPr>
          <w:rFonts w:ascii="Calibri" w:hAnsi="Calibri" w:cs="Calibri" w:eastAsia="Calibri"/>
          <w:color w:val="auto"/>
          <w:spacing w:val="0"/>
          <w:position w:val="0"/>
          <w:sz w:val="22"/>
          <w:shd w:fill="auto" w:val="clear"/>
        </w:rPr>
        <w:t xml:space="preserve">ów w ramce.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100. Pole EtherType identyfikuje protokó</w:t>
      </w:r>
      <w:r>
        <w:rPr>
          <w:rFonts w:ascii="Calibri" w:hAnsi="Calibri" w:cs="Calibri" w:eastAsia="Calibri"/>
          <w:color w:val="auto"/>
          <w:spacing w:val="0"/>
          <w:position w:val="0"/>
          <w:sz w:val="22"/>
          <w:shd w:fill="auto" w:val="clear"/>
        </w:rPr>
        <w:t xml:space="preserve">ł wyższej warstwy, kt</w:t>
      </w:r>
      <w:r>
        <w:rPr>
          <w:rFonts w:ascii="Calibri" w:hAnsi="Calibri" w:cs="Calibri" w:eastAsia="Calibri"/>
          <w:color w:val="auto"/>
          <w:spacing w:val="0"/>
          <w:position w:val="0"/>
          <w:sz w:val="22"/>
          <w:shd w:fill="auto" w:val="clear"/>
        </w:rPr>
        <w:t xml:space="preserve">óry jest zamkni</w:t>
      </w:r>
      <w:r>
        <w:rPr>
          <w:rFonts w:ascii="Calibri" w:hAnsi="Calibri" w:cs="Calibri" w:eastAsia="Calibri"/>
          <w:color w:val="auto"/>
          <w:spacing w:val="0"/>
          <w:position w:val="0"/>
          <w:sz w:val="22"/>
          <w:shd w:fill="auto" w:val="clear"/>
        </w:rPr>
        <w:t xml:space="preserve">ęty w ramce Ethernet.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101. Pierwsze kilka bajtów preambu</w:t>
      </w:r>
      <w:r>
        <w:rPr>
          <w:rFonts w:ascii="Calibri" w:hAnsi="Calibri" w:cs="Calibri" w:eastAsia="Calibri"/>
          <w:color w:val="auto"/>
          <w:spacing w:val="0"/>
          <w:position w:val="0"/>
          <w:sz w:val="22"/>
          <w:shd w:fill="auto" w:val="clear"/>
        </w:rPr>
        <w:t xml:space="preserve">ły informuje odbiorcę o nowej ramce.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102. Podwarstwa LLC odpowiedzialna jest za sterowanie kart</w:t>
      </w:r>
      <w:r>
        <w:rPr>
          <w:rFonts w:ascii="Calibri" w:hAnsi="Calibri" w:cs="Calibri" w:eastAsia="Calibri"/>
          <w:color w:val="auto"/>
          <w:spacing w:val="0"/>
          <w:position w:val="0"/>
          <w:sz w:val="22"/>
          <w:shd w:fill="auto" w:val="clear"/>
        </w:rPr>
        <w:t xml:space="preserve">ą interfejsu sieciowego poprzez sterowniki programowe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103. LLC wspó</w:t>
      </w:r>
      <w:r>
        <w:rPr>
          <w:rFonts w:ascii="Calibri" w:hAnsi="Calibri" w:cs="Calibri" w:eastAsia="Calibri"/>
          <w:color w:val="auto"/>
          <w:spacing w:val="0"/>
          <w:position w:val="0"/>
          <w:sz w:val="22"/>
          <w:shd w:fill="auto" w:val="clear"/>
        </w:rPr>
        <w:t xml:space="preserve">łpracuje z wyższymi warstwami w celu obsługi protokoł</w:t>
      </w:r>
      <w:r>
        <w:rPr>
          <w:rFonts w:ascii="Calibri" w:hAnsi="Calibri" w:cs="Calibri" w:eastAsia="Calibri"/>
          <w:color w:val="auto"/>
          <w:spacing w:val="0"/>
          <w:position w:val="0"/>
          <w:sz w:val="22"/>
          <w:shd w:fill="auto" w:val="clear"/>
        </w:rPr>
        <w:t xml:space="preserve">ów wy</w:t>
      </w:r>
      <w:r>
        <w:rPr>
          <w:rFonts w:ascii="Calibri" w:hAnsi="Calibri" w:cs="Calibri" w:eastAsia="Calibri"/>
          <w:color w:val="auto"/>
          <w:spacing w:val="0"/>
          <w:position w:val="0"/>
          <w:sz w:val="22"/>
          <w:shd w:fill="auto" w:val="clear"/>
        </w:rPr>
        <w:t xml:space="preserve">ższego poziomu.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104. Podwarstwa MAC sprawdza b</w:t>
      </w:r>
      <w:r>
        <w:rPr>
          <w:rFonts w:ascii="Calibri" w:hAnsi="Calibri" w:cs="Calibri" w:eastAsia="Calibri"/>
          <w:color w:val="auto"/>
          <w:spacing w:val="0"/>
          <w:position w:val="0"/>
          <w:sz w:val="22"/>
          <w:shd w:fill="auto" w:val="clear"/>
        </w:rPr>
        <w:t xml:space="preserve">łędy bitowe, obsługuje technologie Ethernet i kontroluje dostęp do medi</w:t>
      </w:r>
      <w:r>
        <w:rPr>
          <w:rFonts w:ascii="Calibri" w:hAnsi="Calibri" w:cs="Calibri" w:eastAsia="Calibri"/>
          <w:color w:val="auto"/>
          <w:spacing w:val="0"/>
          <w:position w:val="0"/>
          <w:sz w:val="22"/>
          <w:shd w:fill="auto" w:val="clear"/>
        </w:rPr>
        <w:t xml:space="preserve">ów.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105. Dwie metody prze</w:t>
      </w:r>
      <w:r>
        <w:rPr>
          <w:rFonts w:ascii="Calibri" w:hAnsi="Calibri" w:cs="Calibri" w:eastAsia="Calibri"/>
          <w:color w:val="auto"/>
          <w:spacing w:val="0"/>
          <w:position w:val="0"/>
          <w:sz w:val="22"/>
          <w:shd w:fill="auto" w:val="clear"/>
        </w:rPr>
        <w:t xml:space="preserve">łączania danych między portami przełącznika to przełączanie z przecięciem i przełączanie z zapisywaniem i przesyłaniem dalej.</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106. Prze</w:t>
      </w:r>
      <w:r>
        <w:rPr>
          <w:rFonts w:ascii="Calibri" w:hAnsi="Calibri" w:cs="Calibri" w:eastAsia="Calibri"/>
          <w:color w:val="auto"/>
          <w:spacing w:val="0"/>
          <w:position w:val="0"/>
          <w:sz w:val="22"/>
          <w:shd w:fill="auto" w:val="clear"/>
        </w:rPr>
        <w:t xml:space="preserve">łączanie z przecięciem jest realizowane przy użyciu szybkiego przełączania do przodu lub przełączania bez fragment</w:t>
      </w:r>
      <w:r>
        <w:rPr>
          <w:rFonts w:ascii="Calibri" w:hAnsi="Calibri" w:cs="Calibri" w:eastAsia="Calibri"/>
          <w:color w:val="auto"/>
          <w:spacing w:val="0"/>
          <w:position w:val="0"/>
          <w:sz w:val="22"/>
          <w:shd w:fill="auto" w:val="clear"/>
        </w:rPr>
        <w:t xml:space="preserve">ów.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107. Prze</w:t>
      </w:r>
      <w:r>
        <w:rPr>
          <w:rFonts w:ascii="Calibri" w:hAnsi="Calibri" w:cs="Calibri" w:eastAsia="Calibri"/>
          <w:color w:val="auto"/>
          <w:spacing w:val="0"/>
          <w:position w:val="0"/>
          <w:sz w:val="22"/>
          <w:shd w:fill="auto" w:val="clear"/>
        </w:rPr>
        <w:t xml:space="preserve">łączniki wykorzystują dwie techniki buforowania pamięci: buforowanie pamięci oparte na portach i buforowanie pamięci wsp</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łdzielonej.</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108. Autonegocjacja to technologia, która automatycznie negocjuje pr</w:t>
      </w:r>
      <w:r>
        <w:rPr>
          <w:rFonts w:ascii="Calibri" w:hAnsi="Calibri" w:cs="Calibri" w:eastAsia="Calibri"/>
          <w:color w:val="auto"/>
          <w:spacing w:val="0"/>
          <w:position w:val="0"/>
          <w:sz w:val="22"/>
          <w:shd w:fill="auto" w:val="clear"/>
        </w:rPr>
        <w:t xml:space="preserve">ędkość i dupleks pomiędzy dwoma podłączonymi urządzeniami.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109. Jednostki PDU warstwy transportowej(transport layer), zwane segmentami(segments), s</w:t>
      </w:r>
      <w:r>
        <w:rPr>
          <w:rFonts w:ascii="Calibri" w:hAnsi="Calibri" w:cs="Calibri" w:eastAsia="Calibri"/>
          <w:color w:val="auto"/>
          <w:spacing w:val="0"/>
          <w:position w:val="0"/>
          <w:sz w:val="22"/>
          <w:shd w:fill="auto" w:val="clear"/>
        </w:rPr>
        <w:t xml:space="preserve">ą kapsułkowane(encapsulated) w warstwie sieciowej(network layer) za pomocą protokoł</w:t>
      </w:r>
      <w:r>
        <w:rPr>
          <w:rFonts w:ascii="Calibri" w:hAnsi="Calibri" w:cs="Calibri" w:eastAsia="Calibri"/>
          <w:color w:val="auto"/>
          <w:spacing w:val="0"/>
          <w:position w:val="0"/>
          <w:sz w:val="22"/>
          <w:shd w:fill="auto" w:val="clear"/>
        </w:rPr>
        <w:t xml:space="preserve">ów IPv4 i IPv6 w pakiety(packets).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110. Warstwa </w:t>
      </w:r>
      <w:r>
        <w:rPr>
          <w:rFonts w:ascii="Calibri" w:hAnsi="Calibri" w:cs="Calibri" w:eastAsia="Calibri"/>
          <w:color w:val="auto"/>
          <w:spacing w:val="0"/>
          <w:position w:val="0"/>
          <w:sz w:val="22"/>
          <w:shd w:fill="auto" w:val="clear"/>
        </w:rPr>
        <w:t xml:space="preserve">łącza danych(data link layer) odbiera pakiety IP z warstwy sieciowej(network layer) i hermetyzuje(encapsulates) je w celu transmisji przez medium.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111. Fragmentacja(fragmentation) to proces dzielenia pakietów IP w celu przesy</w:t>
      </w:r>
      <w:r>
        <w:rPr>
          <w:rFonts w:ascii="Calibri" w:hAnsi="Calibri" w:cs="Calibri" w:eastAsia="Calibri"/>
          <w:color w:val="auto"/>
          <w:spacing w:val="0"/>
          <w:position w:val="0"/>
          <w:sz w:val="22"/>
          <w:shd w:fill="auto" w:val="clear"/>
        </w:rPr>
        <w:t xml:space="preserve">łania ich przez medium o mniejszej jednostce MTU.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112. Dor</w:t>
      </w:r>
      <w:r>
        <w:rPr>
          <w:rFonts w:ascii="Calibri" w:hAnsi="Calibri" w:cs="Calibri" w:eastAsia="Calibri"/>
          <w:color w:val="auto"/>
          <w:spacing w:val="0"/>
          <w:position w:val="0"/>
          <w:sz w:val="22"/>
          <w:shd w:fill="auto" w:val="clear"/>
        </w:rPr>
        <w:t xml:space="preserve">ęczenie z największą starannością(best effort delivery) nie gwarantuje, że pakiety zostaną dostarczone do miejsca przeznaczenia.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113. Pola nag</w:t>
      </w:r>
      <w:r>
        <w:rPr>
          <w:rFonts w:ascii="Calibri" w:hAnsi="Calibri" w:cs="Calibri" w:eastAsia="Calibri"/>
          <w:color w:val="auto"/>
          <w:spacing w:val="0"/>
          <w:position w:val="0"/>
          <w:sz w:val="22"/>
          <w:shd w:fill="auto" w:val="clear"/>
        </w:rPr>
        <w:t xml:space="preserve">ł</w:t>
      </w:r>
      <w:r>
        <w:rPr>
          <w:rFonts w:ascii="Calibri" w:hAnsi="Calibri" w:cs="Calibri" w:eastAsia="Calibri"/>
          <w:color w:val="auto"/>
          <w:spacing w:val="0"/>
          <w:position w:val="0"/>
          <w:sz w:val="22"/>
          <w:shd w:fill="auto" w:val="clear"/>
        </w:rPr>
        <w:t xml:space="preserve">ówka IP, które identyfikuj</w:t>
      </w:r>
      <w:r>
        <w:rPr>
          <w:rFonts w:ascii="Calibri" w:hAnsi="Calibri" w:cs="Calibri" w:eastAsia="Calibri"/>
          <w:color w:val="auto"/>
          <w:spacing w:val="0"/>
          <w:position w:val="0"/>
          <w:sz w:val="22"/>
          <w:shd w:fill="auto" w:val="clear"/>
        </w:rPr>
        <w:t xml:space="preserve">ą, skąd pakiet pochodzi i dokąd zmierza, to źr</w:t>
      </w:r>
      <w:r>
        <w:rPr>
          <w:rFonts w:ascii="Calibri" w:hAnsi="Calibri" w:cs="Calibri" w:eastAsia="Calibri"/>
          <w:color w:val="auto"/>
          <w:spacing w:val="0"/>
          <w:position w:val="0"/>
          <w:sz w:val="22"/>
          <w:shd w:fill="auto" w:val="clear"/>
        </w:rPr>
        <w:t xml:space="preserve">ód</w:t>
      </w:r>
      <w:r>
        <w:rPr>
          <w:rFonts w:ascii="Calibri" w:hAnsi="Calibri" w:cs="Calibri" w:eastAsia="Calibri"/>
          <w:color w:val="auto"/>
          <w:spacing w:val="0"/>
          <w:position w:val="0"/>
          <w:sz w:val="22"/>
          <w:shd w:fill="auto" w:val="clear"/>
        </w:rPr>
        <w:t xml:space="preserve">łowy adres IP i docelowy adres IP.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114. </w:t>
      </w:r>
      <w:r>
        <w:rPr>
          <w:rFonts w:ascii="Calibri" w:hAnsi="Calibri" w:cs="Calibri" w:eastAsia="Calibri"/>
          <w:color w:val="auto"/>
          <w:spacing w:val="0"/>
          <w:position w:val="0"/>
          <w:sz w:val="22"/>
          <w:shd w:fill="auto" w:val="clear"/>
        </w:rPr>
        <w:t xml:space="preserve">Źr</w:t>
      </w:r>
      <w:r>
        <w:rPr>
          <w:rFonts w:ascii="Calibri" w:hAnsi="Calibri" w:cs="Calibri" w:eastAsia="Calibri"/>
          <w:color w:val="auto"/>
          <w:spacing w:val="0"/>
          <w:position w:val="0"/>
          <w:sz w:val="22"/>
          <w:shd w:fill="auto" w:val="clear"/>
        </w:rPr>
        <w:t xml:space="preserve">ód</w:t>
      </w:r>
      <w:r>
        <w:rPr>
          <w:rFonts w:ascii="Calibri" w:hAnsi="Calibri" w:cs="Calibri" w:eastAsia="Calibri"/>
          <w:color w:val="auto"/>
          <w:spacing w:val="0"/>
          <w:position w:val="0"/>
          <w:sz w:val="22"/>
          <w:shd w:fill="auto" w:val="clear"/>
        </w:rPr>
        <w:t xml:space="preserve">łowy i docelowy adres IP w pakiecie IP nie zmieniają się w drodze ze źr</w:t>
      </w:r>
      <w:r>
        <w:rPr>
          <w:rFonts w:ascii="Calibri" w:hAnsi="Calibri" w:cs="Calibri" w:eastAsia="Calibri"/>
          <w:color w:val="auto"/>
          <w:spacing w:val="0"/>
          <w:position w:val="0"/>
          <w:sz w:val="22"/>
          <w:shd w:fill="auto" w:val="clear"/>
        </w:rPr>
        <w:t xml:space="preserve">ód</w:t>
      </w:r>
      <w:r>
        <w:rPr>
          <w:rFonts w:ascii="Calibri" w:hAnsi="Calibri" w:cs="Calibri" w:eastAsia="Calibri"/>
          <w:color w:val="auto"/>
          <w:spacing w:val="0"/>
          <w:position w:val="0"/>
          <w:sz w:val="22"/>
          <w:shd w:fill="auto" w:val="clear"/>
        </w:rPr>
        <w:t xml:space="preserve">ła do miejsca docelowego.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115. Pole sumy kontrolnej nag</w:t>
      </w:r>
      <w:r>
        <w:rPr>
          <w:rFonts w:ascii="Calibri" w:hAnsi="Calibri" w:cs="Calibri" w:eastAsia="Calibri"/>
          <w:color w:val="auto"/>
          <w:spacing w:val="0"/>
          <w:position w:val="0"/>
          <w:sz w:val="22"/>
          <w:shd w:fill="auto" w:val="clear"/>
        </w:rPr>
        <w:t xml:space="preserve">ł</w:t>
      </w:r>
      <w:r>
        <w:rPr>
          <w:rFonts w:ascii="Calibri" w:hAnsi="Calibri" w:cs="Calibri" w:eastAsia="Calibri"/>
          <w:color w:val="auto"/>
          <w:spacing w:val="0"/>
          <w:position w:val="0"/>
          <w:sz w:val="22"/>
          <w:shd w:fill="auto" w:val="clear"/>
        </w:rPr>
        <w:t xml:space="preserve">ówka(header checksum) w nag</w:t>
      </w:r>
      <w:r>
        <w:rPr>
          <w:rFonts w:ascii="Calibri" w:hAnsi="Calibri" w:cs="Calibri" w:eastAsia="Calibri"/>
          <w:color w:val="auto"/>
          <w:spacing w:val="0"/>
          <w:position w:val="0"/>
          <w:sz w:val="22"/>
          <w:shd w:fill="auto" w:val="clear"/>
        </w:rPr>
        <w:t xml:space="preserve">ł</w:t>
      </w:r>
      <w:r>
        <w:rPr>
          <w:rFonts w:ascii="Calibri" w:hAnsi="Calibri" w:cs="Calibri" w:eastAsia="Calibri"/>
          <w:color w:val="auto"/>
          <w:spacing w:val="0"/>
          <w:position w:val="0"/>
          <w:sz w:val="22"/>
          <w:shd w:fill="auto" w:val="clear"/>
        </w:rPr>
        <w:t xml:space="preserve">ówku IPv4 s</w:t>
      </w:r>
      <w:r>
        <w:rPr>
          <w:rFonts w:ascii="Calibri" w:hAnsi="Calibri" w:cs="Calibri" w:eastAsia="Calibri"/>
          <w:color w:val="auto"/>
          <w:spacing w:val="0"/>
          <w:position w:val="0"/>
          <w:sz w:val="22"/>
          <w:shd w:fill="auto" w:val="clear"/>
        </w:rPr>
        <w:t xml:space="preserve">łuży do wykrywania uszkodzonych pakiet</w:t>
      </w:r>
      <w:r>
        <w:rPr>
          <w:rFonts w:ascii="Calibri" w:hAnsi="Calibri" w:cs="Calibri" w:eastAsia="Calibri"/>
          <w:color w:val="auto"/>
          <w:spacing w:val="0"/>
          <w:position w:val="0"/>
          <w:sz w:val="22"/>
          <w:shd w:fill="auto" w:val="clear"/>
        </w:rPr>
        <w:t xml:space="preserve">ów.</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116. Pole protoko</w:t>
      </w:r>
      <w:r>
        <w:rPr>
          <w:rFonts w:ascii="Calibri" w:hAnsi="Calibri" w:cs="Calibri" w:eastAsia="Calibri"/>
          <w:color w:val="auto"/>
          <w:spacing w:val="0"/>
          <w:position w:val="0"/>
          <w:sz w:val="22"/>
          <w:shd w:fill="auto" w:val="clear"/>
        </w:rPr>
        <w:t xml:space="preserve">łu(protocol field) identyfikuje protok</w:t>
      </w:r>
      <w:r>
        <w:rPr>
          <w:rFonts w:ascii="Calibri" w:hAnsi="Calibri" w:cs="Calibri" w:eastAsia="Calibri"/>
          <w:color w:val="auto"/>
          <w:spacing w:val="0"/>
          <w:position w:val="0"/>
          <w:sz w:val="22"/>
          <w:shd w:fill="auto" w:val="clear"/>
        </w:rPr>
        <w:t xml:space="preserve">ó</w:t>
      </w:r>
      <w:r>
        <w:rPr>
          <w:rFonts w:ascii="Calibri" w:hAnsi="Calibri" w:cs="Calibri" w:eastAsia="Calibri"/>
          <w:color w:val="auto"/>
          <w:spacing w:val="0"/>
          <w:position w:val="0"/>
          <w:sz w:val="22"/>
          <w:shd w:fill="auto" w:val="clear"/>
        </w:rPr>
        <w:t xml:space="preserve">ł wyższej warstwy przenoszony w pakiecie IP. Typowe protokoły to TCP, UDP i ICMP.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117. IPv4 zosta</w:t>
      </w:r>
      <w:r>
        <w:rPr>
          <w:rFonts w:ascii="Calibri" w:hAnsi="Calibri" w:cs="Calibri" w:eastAsia="Calibri"/>
          <w:color w:val="auto"/>
          <w:spacing w:val="0"/>
          <w:position w:val="0"/>
          <w:sz w:val="22"/>
          <w:shd w:fill="auto" w:val="clear"/>
        </w:rPr>
        <w:t xml:space="preserve">ł ujednolicony w latach 80. XX wieku i ma kilka ograniczeń technologicznych, takich jak brak łączności typu end-to-end i wyczerpana przestrzeń adresowa.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118. W protokole IPv6 wprowadzono kilka ulepsze</w:t>
      </w:r>
      <w:r>
        <w:rPr>
          <w:rFonts w:ascii="Calibri" w:hAnsi="Calibri" w:cs="Calibri" w:eastAsia="Calibri"/>
          <w:color w:val="auto"/>
          <w:spacing w:val="0"/>
          <w:position w:val="0"/>
          <w:sz w:val="22"/>
          <w:shd w:fill="auto" w:val="clear"/>
        </w:rPr>
        <w:t xml:space="preserve">ń technicznych, z kt</w:t>
      </w:r>
      <w:r>
        <w:rPr>
          <w:rFonts w:ascii="Calibri" w:hAnsi="Calibri" w:cs="Calibri" w:eastAsia="Calibri"/>
          <w:color w:val="auto"/>
          <w:spacing w:val="0"/>
          <w:position w:val="0"/>
          <w:sz w:val="22"/>
          <w:shd w:fill="auto" w:val="clear"/>
        </w:rPr>
        <w:t xml:space="preserve">órych dwa to znacznie wi</w:t>
      </w:r>
      <w:r>
        <w:rPr>
          <w:rFonts w:ascii="Calibri" w:hAnsi="Calibri" w:cs="Calibri" w:eastAsia="Calibri"/>
          <w:color w:val="auto"/>
          <w:spacing w:val="0"/>
          <w:position w:val="0"/>
          <w:sz w:val="22"/>
          <w:shd w:fill="auto" w:val="clear"/>
        </w:rPr>
        <w:t xml:space="preserve">ększa pula adres</w:t>
      </w:r>
      <w:r>
        <w:rPr>
          <w:rFonts w:ascii="Calibri" w:hAnsi="Calibri" w:cs="Calibri" w:eastAsia="Calibri"/>
          <w:color w:val="auto"/>
          <w:spacing w:val="0"/>
          <w:position w:val="0"/>
          <w:sz w:val="22"/>
          <w:shd w:fill="auto" w:val="clear"/>
        </w:rPr>
        <w:t xml:space="preserve">ów IP i uproszczony nag</w:t>
      </w:r>
      <w:r>
        <w:rPr>
          <w:rFonts w:ascii="Calibri" w:hAnsi="Calibri" w:cs="Calibri" w:eastAsia="Calibri"/>
          <w:color w:val="auto"/>
          <w:spacing w:val="0"/>
          <w:position w:val="0"/>
          <w:sz w:val="22"/>
          <w:shd w:fill="auto" w:val="clear"/>
        </w:rPr>
        <w:t xml:space="preserve">ł</w:t>
      </w:r>
      <w:r>
        <w:rPr>
          <w:rFonts w:ascii="Calibri" w:hAnsi="Calibri" w:cs="Calibri" w:eastAsia="Calibri"/>
          <w:color w:val="auto"/>
          <w:spacing w:val="0"/>
          <w:position w:val="0"/>
          <w:sz w:val="22"/>
          <w:shd w:fill="auto" w:val="clear"/>
        </w:rPr>
        <w:t xml:space="preserve">ówek protoko</w:t>
      </w:r>
      <w:r>
        <w:rPr>
          <w:rFonts w:ascii="Calibri" w:hAnsi="Calibri" w:cs="Calibri" w:eastAsia="Calibri"/>
          <w:color w:val="auto"/>
          <w:spacing w:val="0"/>
          <w:position w:val="0"/>
          <w:sz w:val="22"/>
          <w:shd w:fill="auto" w:val="clear"/>
        </w:rPr>
        <w:t xml:space="preserve">łu.</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119. Nag</w:t>
      </w:r>
      <w:r>
        <w:rPr>
          <w:rFonts w:ascii="Calibri" w:hAnsi="Calibri" w:cs="Calibri" w:eastAsia="Calibri"/>
          <w:color w:val="auto"/>
          <w:spacing w:val="0"/>
          <w:position w:val="0"/>
          <w:sz w:val="22"/>
          <w:shd w:fill="auto" w:val="clear"/>
        </w:rPr>
        <w:t xml:space="preserve">ł</w:t>
      </w:r>
      <w:r>
        <w:rPr>
          <w:rFonts w:ascii="Calibri" w:hAnsi="Calibri" w:cs="Calibri" w:eastAsia="Calibri"/>
          <w:color w:val="auto"/>
          <w:spacing w:val="0"/>
          <w:position w:val="0"/>
          <w:sz w:val="22"/>
          <w:shd w:fill="auto" w:val="clear"/>
        </w:rPr>
        <w:t xml:space="preserve">ówek IPv6 ma sta</w:t>
      </w:r>
      <w:r>
        <w:rPr>
          <w:rFonts w:ascii="Calibri" w:hAnsi="Calibri" w:cs="Calibri" w:eastAsia="Calibri"/>
          <w:color w:val="auto"/>
          <w:spacing w:val="0"/>
          <w:position w:val="0"/>
          <w:sz w:val="22"/>
          <w:shd w:fill="auto" w:val="clear"/>
        </w:rPr>
        <w:t xml:space="preserve">łą długość 40 oktet</w:t>
      </w:r>
      <w:r>
        <w:rPr>
          <w:rFonts w:ascii="Calibri" w:hAnsi="Calibri" w:cs="Calibri" w:eastAsia="Calibri"/>
          <w:color w:val="auto"/>
          <w:spacing w:val="0"/>
          <w:position w:val="0"/>
          <w:sz w:val="22"/>
          <w:shd w:fill="auto" w:val="clear"/>
        </w:rPr>
        <w:t xml:space="preserve">ów i zawiera 8 pól nag</w:t>
      </w:r>
      <w:r>
        <w:rPr>
          <w:rFonts w:ascii="Calibri" w:hAnsi="Calibri" w:cs="Calibri" w:eastAsia="Calibri"/>
          <w:color w:val="auto"/>
          <w:spacing w:val="0"/>
          <w:position w:val="0"/>
          <w:sz w:val="22"/>
          <w:shd w:fill="auto" w:val="clear"/>
        </w:rPr>
        <w:t xml:space="preserve">ł</w:t>
      </w:r>
      <w:r>
        <w:rPr>
          <w:rFonts w:ascii="Calibri" w:hAnsi="Calibri" w:cs="Calibri" w:eastAsia="Calibri"/>
          <w:color w:val="auto"/>
          <w:spacing w:val="0"/>
          <w:position w:val="0"/>
          <w:sz w:val="22"/>
          <w:shd w:fill="auto" w:val="clear"/>
        </w:rPr>
        <w:t xml:space="preserve">ówka.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120. Kilka pól w nag</w:t>
      </w:r>
      <w:r>
        <w:rPr>
          <w:rFonts w:ascii="Calibri" w:hAnsi="Calibri" w:cs="Calibri" w:eastAsia="Calibri"/>
          <w:color w:val="auto"/>
          <w:spacing w:val="0"/>
          <w:position w:val="0"/>
          <w:sz w:val="22"/>
          <w:shd w:fill="auto" w:val="clear"/>
        </w:rPr>
        <w:t xml:space="preserve">ł</w:t>
      </w:r>
      <w:r>
        <w:rPr>
          <w:rFonts w:ascii="Calibri" w:hAnsi="Calibri" w:cs="Calibri" w:eastAsia="Calibri"/>
          <w:color w:val="auto"/>
          <w:spacing w:val="0"/>
          <w:position w:val="0"/>
          <w:sz w:val="22"/>
          <w:shd w:fill="auto" w:val="clear"/>
        </w:rPr>
        <w:t xml:space="preserve">ówku IPv6 zast</w:t>
      </w:r>
      <w:r>
        <w:rPr>
          <w:rFonts w:ascii="Calibri" w:hAnsi="Calibri" w:cs="Calibri" w:eastAsia="Calibri"/>
          <w:color w:val="auto"/>
          <w:spacing w:val="0"/>
          <w:position w:val="0"/>
          <w:sz w:val="22"/>
          <w:shd w:fill="auto" w:val="clear"/>
        </w:rPr>
        <w:t xml:space="preserve">ąpiło pola w nagł</w:t>
      </w:r>
      <w:r>
        <w:rPr>
          <w:rFonts w:ascii="Calibri" w:hAnsi="Calibri" w:cs="Calibri" w:eastAsia="Calibri"/>
          <w:color w:val="auto"/>
          <w:spacing w:val="0"/>
          <w:position w:val="0"/>
          <w:sz w:val="22"/>
          <w:shd w:fill="auto" w:val="clear"/>
        </w:rPr>
        <w:t xml:space="preserve">ówku IPv4. Na przyk</w:t>
      </w:r>
      <w:r>
        <w:rPr>
          <w:rFonts w:ascii="Calibri" w:hAnsi="Calibri" w:cs="Calibri" w:eastAsia="Calibri"/>
          <w:color w:val="auto"/>
          <w:spacing w:val="0"/>
          <w:position w:val="0"/>
          <w:sz w:val="22"/>
          <w:shd w:fill="auto" w:val="clear"/>
        </w:rPr>
        <w:t xml:space="preserve">ład pole Limit przeskok</w:t>
      </w:r>
      <w:r>
        <w:rPr>
          <w:rFonts w:ascii="Calibri" w:hAnsi="Calibri" w:cs="Calibri" w:eastAsia="Calibri"/>
          <w:color w:val="auto"/>
          <w:spacing w:val="0"/>
          <w:position w:val="0"/>
          <w:sz w:val="22"/>
          <w:shd w:fill="auto" w:val="clear"/>
        </w:rPr>
        <w:t xml:space="preserve">ów zast</w:t>
      </w:r>
      <w:r>
        <w:rPr>
          <w:rFonts w:ascii="Calibri" w:hAnsi="Calibri" w:cs="Calibri" w:eastAsia="Calibri"/>
          <w:color w:val="auto"/>
          <w:spacing w:val="0"/>
          <w:position w:val="0"/>
          <w:sz w:val="22"/>
          <w:shd w:fill="auto" w:val="clear"/>
        </w:rPr>
        <w:t xml:space="preserve">ąpiło pole Czas wygaśnięcia nagł</w:t>
      </w:r>
      <w:r>
        <w:rPr>
          <w:rFonts w:ascii="Calibri" w:hAnsi="Calibri" w:cs="Calibri" w:eastAsia="Calibri"/>
          <w:color w:val="auto"/>
          <w:spacing w:val="0"/>
          <w:position w:val="0"/>
          <w:sz w:val="22"/>
          <w:shd w:fill="auto" w:val="clear"/>
        </w:rPr>
        <w:t xml:space="preserve">ówka IPv4.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121. Do przesy</w:t>
      </w:r>
      <w:r>
        <w:rPr>
          <w:rFonts w:ascii="Calibri" w:hAnsi="Calibri" w:cs="Calibri" w:eastAsia="Calibri"/>
          <w:color w:val="auto"/>
          <w:spacing w:val="0"/>
          <w:position w:val="0"/>
          <w:sz w:val="22"/>
          <w:shd w:fill="auto" w:val="clear"/>
        </w:rPr>
        <w:t xml:space="preserve">łania pakiet</w:t>
      </w:r>
      <w:r>
        <w:rPr>
          <w:rFonts w:ascii="Calibri" w:hAnsi="Calibri" w:cs="Calibri" w:eastAsia="Calibri"/>
          <w:color w:val="auto"/>
          <w:spacing w:val="0"/>
          <w:position w:val="0"/>
          <w:sz w:val="22"/>
          <w:shd w:fill="auto" w:val="clear"/>
        </w:rPr>
        <w:t xml:space="preserve">ów pomi</w:t>
      </w:r>
      <w:r>
        <w:rPr>
          <w:rFonts w:ascii="Calibri" w:hAnsi="Calibri" w:cs="Calibri" w:eastAsia="Calibri"/>
          <w:color w:val="auto"/>
          <w:spacing w:val="0"/>
          <w:position w:val="0"/>
          <w:sz w:val="22"/>
          <w:shd w:fill="auto" w:val="clear"/>
        </w:rPr>
        <w:t xml:space="preserve">ędzy lokalnymi hostami w sieci nie jest potrzebny router.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122. Bram</w:t>
      </w:r>
      <w:r>
        <w:rPr>
          <w:rFonts w:ascii="Calibri" w:hAnsi="Calibri" w:cs="Calibri" w:eastAsia="Calibri"/>
          <w:color w:val="auto"/>
          <w:spacing w:val="0"/>
          <w:position w:val="0"/>
          <w:sz w:val="22"/>
          <w:shd w:fill="auto" w:val="clear"/>
        </w:rPr>
        <w:t xml:space="preserve">ą domyślną jest adres IP routera w sieci lokalnej.</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123. Polecenia </w:t>
      </w:r>
      <w:r>
        <w:rPr>
          <w:rFonts w:ascii="Calibri" w:hAnsi="Calibri" w:cs="Calibri" w:eastAsia="Calibri"/>
          <w:b/>
          <w:color w:val="auto"/>
          <w:spacing w:val="0"/>
          <w:position w:val="0"/>
          <w:sz w:val="22"/>
          <w:shd w:fill="auto" w:val="clear"/>
        </w:rPr>
        <w:t xml:space="preserve">netstat -r </w:t>
      </w:r>
      <w:r>
        <w:rPr>
          <w:rFonts w:ascii="Calibri" w:hAnsi="Calibri" w:cs="Calibri" w:eastAsia="Calibri"/>
          <w:color w:val="auto"/>
          <w:spacing w:val="0"/>
          <w:position w:val="0"/>
          <w:sz w:val="22"/>
          <w:shd w:fill="auto" w:val="clear"/>
        </w:rPr>
        <w:t xml:space="preserve">i </w:t>
      </w:r>
      <w:r>
        <w:rPr>
          <w:rFonts w:ascii="Calibri" w:hAnsi="Calibri" w:cs="Calibri" w:eastAsia="Calibri"/>
          <w:b/>
          <w:color w:val="auto"/>
          <w:spacing w:val="0"/>
          <w:position w:val="0"/>
          <w:sz w:val="22"/>
          <w:shd w:fill="auto" w:val="clear"/>
        </w:rPr>
        <w:t xml:space="preserve">Route print </w:t>
      </w:r>
      <w:r>
        <w:rPr>
          <w:rFonts w:ascii="Calibri" w:hAnsi="Calibri" w:cs="Calibri" w:eastAsia="Calibri"/>
          <w:color w:val="auto"/>
          <w:spacing w:val="0"/>
          <w:position w:val="0"/>
          <w:sz w:val="22"/>
          <w:shd w:fill="auto" w:val="clear"/>
        </w:rPr>
        <w:t xml:space="preserve">wy</w:t>
      </w:r>
      <w:r>
        <w:rPr>
          <w:rFonts w:ascii="Calibri" w:hAnsi="Calibri" w:cs="Calibri" w:eastAsia="Calibri"/>
          <w:color w:val="auto"/>
          <w:spacing w:val="0"/>
          <w:position w:val="0"/>
          <w:sz w:val="22"/>
          <w:shd w:fill="auto" w:val="clear"/>
        </w:rPr>
        <w:t xml:space="preserve">świetlą tablicę routingu hosta Windows.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124. Polecenie </w:t>
      </w:r>
      <w:r>
        <w:rPr>
          <w:rFonts w:ascii="Calibri" w:hAnsi="Calibri" w:cs="Calibri" w:eastAsia="Calibri"/>
          <w:b/>
          <w:color w:val="auto"/>
          <w:spacing w:val="0"/>
          <w:position w:val="0"/>
          <w:sz w:val="22"/>
          <w:shd w:fill="auto" w:val="clear"/>
        </w:rPr>
        <w:t xml:space="preserve">show ip Route </w:t>
      </w:r>
      <w:r>
        <w:rPr>
          <w:rFonts w:ascii="Calibri" w:hAnsi="Calibri" w:cs="Calibri" w:eastAsia="Calibri"/>
          <w:color w:val="auto"/>
          <w:spacing w:val="0"/>
          <w:position w:val="0"/>
          <w:sz w:val="22"/>
          <w:shd w:fill="auto" w:val="clear"/>
        </w:rPr>
        <w:t xml:space="preserve">s</w:t>
      </w:r>
      <w:r>
        <w:rPr>
          <w:rFonts w:ascii="Calibri" w:hAnsi="Calibri" w:cs="Calibri" w:eastAsia="Calibri"/>
          <w:color w:val="auto"/>
          <w:spacing w:val="0"/>
          <w:position w:val="0"/>
          <w:sz w:val="22"/>
          <w:shd w:fill="auto" w:val="clear"/>
        </w:rPr>
        <w:t xml:space="preserve">łuży do przeglądania tablicy routingu na routerze Cisco.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125. Kody na pocz</w:t>
      </w:r>
      <w:r>
        <w:rPr>
          <w:rFonts w:ascii="Calibri" w:hAnsi="Calibri" w:cs="Calibri" w:eastAsia="Calibri"/>
          <w:color w:val="auto"/>
          <w:spacing w:val="0"/>
          <w:position w:val="0"/>
          <w:sz w:val="22"/>
          <w:shd w:fill="auto" w:val="clear"/>
        </w:rPr>
        <w:t xml:space="preserve">ątku każdego wpisu w tablicy routingu służą do identyfikacji typu trasy lub sposobu jej poznania. Kod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O” wskazuje, </w:t>
      </w:r>
      <w:r>
        <w:rPr>
          <w:rFonts w:ascii="Calibri" w:hAnsi="Calibri" w:cs="Calibri" w:eastAsia="Calibri"/>
          <w:color w:val="auto"/>
          <w:spacing w:val="0"/>
          <w:position w:val="0"/>
          <w:sz w:val="22"/>
          <w:shd w:fill="auto" w:val="clear"/>
        </w:rPr>
        <w:t xml:space="preserve">że trasa została poznana z OSPF.</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126. Trasa domy</w:t>
      </w:r>
      <w:r>
        <w:rPr>
          <w:rFonts w:ascii="Calibri" w:hAnsi="Calibri" w:cs="Calibri" w:eastAsia="Calibri"/>
          <w:color w:val="auto"/>
          <w:spacing w:val="0"/>
          <w:position w:val="0"/>
          <w:sz w:val="22"/>
          <w:shd w:fill="auto" w:val="clear"/>
        </w:rPr>
        <w:t xml:space="preserve">ślna(default route) jest r</w:t>
      </w:r>
      <w:r>
        <w:rPr>
          <w:rFonts w:ascii="Calibri" w:hAnsi="Calibri" w:cs="Calibri" w:eastAsia="Calibri"/>
          <w:color w:val="auto"/>
          <w:spacing w:val="0"/>
          <w:position w:val="0"/>
          <w:sz w:val="22"/>
          <w:shd w:fill="auto" w:val="clear"/>
        </w:rPr>
        <w:t xml:space="preserve">ównie</w:t>
      </w:r>
      <w:r>
        <w:rPr>
          <w:rFonts w:ascii="Calibri" w:hAnsi="Calibri" w:cs="Calibri" w:eastAsia="Calibri"/>
          <w:color w:val="auto"/>
          <w:spacing w:val="0"/>
          <w:position w:val="0"/>
          <w:sz w:val="22"/>
          <w:shd w:fill="auto" w:val="clear"/>
        </w:rPr>
        <w:t xml:space="preserve">ż nazywana bramą ostatniej szansy(gateway of last resort).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127. rasy statyczne s</w:t>
      </w:r>
      <w:r>
        <w:rPr>
          <w:rFonts w:ascii="Calibri" w:hAnsi="Calibri" w:cs="Calibri" w:eastAsia="Calibri"/>
          <w:color w:val="auto"/>
          <w:spacing w:val="0"/>
          <w:position w:val="0"/>
          <w:sz w:val="22"/>
          <w:shd w:fill="auto" w:val="clear"/>
        </w:rPr>
        <w:t xml:space="preserve">ą konfigurowane ręcznie i nie dostosowują się do zmian w topologii sieci oraz nie są anonsowane sąsiednim routerom.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128. Routery mo</w:t>
      </w:r>
      <w:r>
        <w:rPr>
          <w:rFonts w:ascii="Calibri" w:hAnsi="Calibri" w:cs="Calibri" w:eastAsia="Calibri"/>
          <w:color w:val="auto"/>
          <w:spacing w:val="0"/>
          <w:position w:val="0"/>
          <w:sz w:val="22"/>
          <w:shd w:fill="auto" w:val="clear"/>
        </w:rPr>
        <w:t xml:space="preserve">żna skonfigurować z trasami statycznymi i protokołem routingu dynamicznego.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129. Podczas wysy</w:t>
      </w:r>
      <w:r>
        <w:rPr>
          <w:rFonts w:ascii="Calibri" w:hAnsi="Calibri" w:cs="Calibri" w:eastAsia="Calibri"/>
          <w:color w:val="auto"/>
          <w:spacing w:val="0"/>
          <w:position w:val="0"/>
          <w:sz w:val="22"/>
          <w:shd w:fill="auto" w:val="clear"/>
        </w:rPr>
        <w:t xml:space="preserve">łania ramki do innego urządzenia w tej samej sieci lokalnej, urządzenie wysyłające ramkę użyje adresu MAC urządzenia docelowego.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130. Podczas wysy</w:t>
      </w:r>
      <w:r>
        <w:rPr>
          <w:rFonts w:ascii="Calibri" w:hAnsi="Calibri" w:cs="Calibri" w:eastAsia="Calibri"/>
          <w:color w:val="auto"/>
          <w:spacing w:val="0"/>
          <w:position w:val="0"/>
          <w:sz w:val="22"/>
          <w:shd w:fill="auto" w:val="clear"/>
        </w:rPr>
        <w:t xml:space="preserve">łania ramki do innego urządzenia w sieci zdalnej urządzenie wysyłające ramkę użyje adresu MAC interfejsu lokalnego routera, kt</w:t>
      </w:r>
      <w:r>
        <w:rPr>
          <w:rFonts w:ascii="Calibri" w:hAnsi="Calibri" w:cs="Calibri" w:eastAsia="Calibri"/>
          <w:color w:val="auto"/>
          <w:spacing w:val="0"/>
          <w:position w:val="0"/>
          <w:sz w:val="22"/>
          <w:shd w:fill="auto" w:val="clear"/>
        </w:rPr>
        <w:t xml:space="preserve">óry jest bram</w:t>
      </w:r>
      <w:r>
        <w:rPr>
          <w:rFonts w:ascii="Calibri" w:hAnsi="Calibri" w:cs="Calibri" w:eastAsia="Calibri"/>
          <w:color w:val="auto"/>
          <w:spacing w:val="0"/>
          <w:position w:val="0"/>
          <w:sz w:val="22"/>
          <w:shd w:fill="auto" w:val="clear"/>
        </w:rPr>
        <w:t xml:space="preserve">ą domyślną.</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131. Protokó</w:t>
      </w:r>
      <w:r>
        <w:rPr>
          <w:rFonts w:ascii="Calibri" w:hAnsi="Calibri" w:cs="Calibri" w:eastAsia="Calibri"/>
          <w:color w:val="auto"/>
          <w:spacing w:val="0"/>
          <w:position w:val="0"/>
          <w:sz w:val="22"/>
          <w:shd w:fill="auto" w:val="clear"/>
        </w:rPr>
        <w:t xml:space="preserve">ł rozpoznawania adres</w:t>
      </w:r>
      <w:r>
        <w:rPr>
          <w:rFonts w:ascii="Calibri" w:hAnsi="Calibri" w:cs="Calibri" w:eastAsia="Calibri"/>
          <w:color w:val="auto"/>
          <w:spacing w:val="0"/>
          <w:position w:val="0"/>
          <w:sz w:val="22"/>
          <w:shd w:fill="auto" w:val="clear"/>
        </w:rPr>
        <w:t xml:space="preserve">ów (ARP) s</w:t>
      </w:r>
      <w:r>
        <w:rPr>
          <w:rFonts w:ascii="Calibri" w:hAnsi="Calibri" w:cs="Calibri" w:eastAsia="Calibri"/>
          <w:color w:val="auto"/>
          <w:spacing w:val="0"/>
          <w:position w:val="0"/>
          <w:sz w:val="22"/>
          <w:shd w:fill="auto" w:val="clear"/>
        </w:rPr>
        <w:t xml:space="preserve">łuży do określenia adresu MAC znanego adresu IPv4 urządzenia docelowego. Neighbor Discovery (ND) służy do określenia adresu MAC znanego adresu IPv6 urządzenia docelowego.</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132. ARP ma dwie podstawowe funkcje: utrzymuje tabel</w:t>
      </w:r>
      <w:r>
        <w:rPr>
          <w:rFonts w:ascii="Calibri" w:hAnsi="Calibri" w:cs="Calibri" w:eastAsia="Calibri"/>
          <w:color w:val="auto"/>
          <w:spacing w:val="0"/>
          <w:position w:val="0"/>
          <w:sz w:val="22"/>
          <w:shd w:fill="auto" w:val="clear"/>
        </w:rPr>
        <w:t xml:space="preserve">ę mapowań adres</w:t>
      </w:r>
      <w:r>
        <w:rPr>
          <w:rFonts w:ascii="Calibri" w:hAnsi="Calibri" w:cs="Calibri" w:eastAsia="Calibri"/>
          <w:color w:val="auto"/>
          <w:spacing w:val="0"/>
          <w:position w:val="0"/>
          <w:sz w:val="22"/>
          <w:shd w:fill="auto" w:val="clear"/>
        </w:rPr>
        <w:t xml:space="preserve">ów IPv4 na MAC i okre</w:t>
      </w:r>
      <w:r>
        <w:rPr>
          <w:rFonts w:ascii="Calibri" w:hAnsi="Calibri" w:cs="Calibri" w:eastAsia="Calibri"/>
          <w:color w:val="auto"/>
          <w:spacing w:val="0"/>
          <w:position w:val="0"/>
          <w:sz w:val="22"/>
          <w:shd w:fill="auto" w:val="clear"/>
        </w:rPr>
        <w:t xml:space="preserve">śla adresy MAC znanych adres</w:t>
      </w:r>
      <w:r>
        <w:rPr>
          <w:rFonts w:ascii="Calibri" w:hAnsi="Calibri" w:cs="Calibri" w:eastAsia="Calibri"/>
          <w:color w:val="auto"/>
          <w:spacing w:val="0"/>
          <w:position w:val="0"/>
          <w:sz w:val="22"/>
          <w:shd w:fill="auto" w:val="clear"/>
        </w:rPr>
        <w:t xml:space="preserve">ów IPv4.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133. Tabela ARP jest tymczasowo buforowana w pami</w:t>
      </w:r>
      <w:r>
        <w:rPr>
          <w:rFonts w:ascii="Calibri" w:hAnsi="Calibri" w:cs="Calibri" w:eastAsia="Calibri"/>
          <w:color w:val="auto"/>
          <w:spacing w:val="0"/>
          <w:position w:val="0"/>
          <w:sz w:val="22"/>
          <w:shd w:fill="auto" w:val="clear"/>
        </w:rPr>
        <w:t xml:space="preserve">ęci RAM.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134. Polecenie </w:t>
      </w:r>
      <w:r>
        <w:rPr>
          <w:rFonts w:ascii="Calibri" w:hAnsi="Calibri" w:cs="Calibri" w:eastAsia="Calibri"/>
          <w:b/>
          <w:color w:val="auto"/>
          <w:spacing w:val="0"/>
          <w:position w:val="0"/>
          <w:sz w:val="22"/>
          <w:shd w:fill="auto" w:val="clear"/>
        </w:rPr>
        <w:t xml:space="preserve">show ip arp </w:t>
      </w:r>
      <w:r>
        <w:rPr>
          <w:rFonts w:ascii="Calibri" w:hAnsi="Calibri" w:cs="Calibri" w:eastAsia="Calibri"/>
          <w:color w:val="auto"/>
          <w:spacing w:val="0"/>
          <w:position w:val="0"/>
          <w:sz w:val="22"/>
          <w:shd w:fill="auto" w:val="clear"/>
        </w:rPr>
        <w:t xml:space="preserve">jest u</w:t>
      </w:r>
      <w:r>
        <w:rPr>
          <w:rFonts w:ascii="Calibri" w:hAnsi="Calibri" w:cs="Calibri" w:eastAsia="Calibri"/>
          <w:color w:val="auto"/>
          <w:spacing w:val="0"/>
          <w:position w:val="0"/>
          <w:sz w:val="22"/>
          <w:shd w:fill="auto" w:val="clear"/>
        </w:rPr>
        <w:t xml:space="preserve">żywane na routerach Cisco do przeglądania tablicy ARP.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135. Dwa problemy zwi</w:t>
      </w:r>
      <w:r>
        <w:rPr>
          <w:rFonts w:ascii="Calibri" w:hAnsi="Calibri" w:cs="Calibri" w:eastAsia="Calibri"/>
          <w:color w:val="auto"/>
          <w:spacing w:val="0"/>
          <w:position w:val="0"/>
          <w:sz w:val="22"/>
          <w:shd w:fill="auto" w:val="clear"/>
        </w:rPr>
        <w:t xml:space="preserve">ązane z bezpieczeństwem żądań ARP polegają na tym, że komunikaty ARP są wysyłane jako rozgłoszenia i mogą zostać sfałszowane.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136. Dwa komunikaty ICMPv6 u</w:t>
      </w:r>
      <w:r>
        <w:rPr>
          <w:rFonts w:ascii="Calibri" w:hAnsi="Calibri" w:cs="Calibri" w:eastAsia="Calibri"/>
          <w:color w:val="auto"/>
          <w:spacing w:val="0"/>
          <w:position w:val="0"/>
          <w:sz w:val="22"/>
          <w:shd w:fill="auto" w:val="clear"/>
        </w:rPr>
        <w:t xml:space="preserve">żywane w SLAAC to żądanie routera i ogłoszenie routera(router solication and router advertisement).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137. Dwa komunikaty ICMPv6 u</w:t>
      </w:r>
      <w:r>
        <w:rPr>
          <w:rFonts w:ascii="Calibri" w:hAnsi="Calibri" w:cs="Calibri" w:eastAsia="Calibri"/>
          <w:color w:val="auto"/>
          <w:spacing w:val="0"/>
          <w:position w:val="0"/>
          <w:sz w:val="22"/>
          <w:shd w:fill="auto" w:val="clear"/>
        </w:rPr>
        <w:t xml:space="preserve">żywane do określenia adresu MAC znanego adresu IPv6 to żądanie sąsiada(neighbor solication) i ogłoszenie sąsiada(neighbor advertisement).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138. Komunikaty ICMPv6 z pro</w:t>
      </w:r>
      <w:r>
        <w:rPr>
          <w:rFonts w:ascii="Calibri" w:hAnsi="Calibri" w:cs="Calibri" w:eastAsia="Calibri"/>
          <w:color w:val="auto"/>
          <w:spacing w:val="0"/>
          <w:position w:val="0"/>
          <w:sz w:val="22"/>
          <w:shd w:fill="auto" w:val="clear"/>
        </w:rPr>
        <w:t xml:space="preserve">śbą o sąsiada są wysyłane w trybie multiemisji.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139. Adres sieciowy dla 10.5.4.100 z mask</w:t>
      </w:r>
      <w:r>
        <w:rPr>
          <w:rFonts w:ascii="Calibri" w:hAnsi="Calibri" w:cs="Calibri" w:eastAsia="Calibri"/>
          <w:color w:val="auto"/>
          <w:spacing w:val="0"/>
          <w:position w:val="0"/>
          <w:sz w:val="22"/>
          <w:shd w:fill="auto" w:val="clear"/>
        </w:rPr>
        <w:t xml:space="preserve">ą podsieci 255.255.255.0(24) to 10.5.4.0.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140. Adres sieciowy dla 172.16.4.100 z mask</w:t>
      </w:r>
      <w:r>
        <w:rPr>
          <w:rFonts w:ascii="Calibri" w:hAnsi="Calibri" w:cs="Calibri" w:eastAsia="Calibri"/>
          <w:color w:val="auto"/>
          <w:spacing w:val="0"/>
          <w:position w:val="0"/>
          <w:sz w:val="22"/>
          <w:shd w:fill="auto" w:val="clear"/>
        </w:rPr>
        <w:t xml:space="preserve">ą podsieci 255.255.0.0(16) to 172.16.0.0.</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141. Host A jest w sieci 10.5.4.0. Dlatego urz</w:t>
      </w:r>
      <w:r>
        <w:rPr>
          <w:rFonts w:ascii="Calibri" w:hAnsi="Calibri" w:cs="Calibri" w:eastAsia="Calibri"/>
          <w:color w:val="auto"/>
          <w:spacing w:val="0"/>
          <w:position w:val="0"/>
          <w:sz w:val="22"/>
          <w:shd w:fill="auto" w:val="clear"/>
        </w:rPr>
        <w:t xml:space="preserve">ądzenia z adresami IPv4 10.5.4.1 i 10.5.4.99 znajdują się w tej samej sieci.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142. Host A jest w sieci 172.16.0.0. Dlatego urz</w:t>
      </w:r>
      <w:r>
        <w:rPr>
          <w:rFonts w:ascii="Calibri" w:hAnsi="Calibri" w:cs="Calibri" w:eastAsia="Calibri"/>
          <w:color w:val="auto"/>
          <w:spacing w:val="0"/>
          <w:position w:val="0"/>
          <w:sz w:val="22"/>
          <w:shd w:fill="auto" w:val="clear"/>
        </w:rPr>
        <w:t xml:space="preserve">ądzenia z adresami IPv4 172.16.4.99 i 172.16.0.1 znajdują się w tej samej sieci.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143. Host A jest w sieci 192.168.1.0. Dlatego urz</w:t>
      </w:r>
      <w:r>
        <w:rPr>
          <w:rFonts w:ascii="Calibri" w:hAnsi="Calibri" w:cs="Calibri" w:eastAsia="Calibri"/>
          <w:color w:val="auto"/>
          <w:spacing w:val="0"/>
          <w:position w:val="0"/>
          <w:sz w:val="22"/>
          <w:shd w:fill="auto" w:val="clear"/>
        </w:rPr>
        <w:t xml:space="preserve">ądzenia z adresami IPv4 192.168.1.1 i 192.168.1.100 znajdują się w tej samej sieci.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144. Adres z ko</w:t>
      </w:r>
      <w:r>
        <w:rPr>
          <w:rFonts w:ascii="Calibri" w:hAnsi="Calibri" w:cs="Calibri" w:eastAsia="Calibri"/>
          <w:color w:val="auto"/>
          <w:spacing w:val="0"/>
          <w:position w:val="0"/>
          <w:sz w:val="22"/>
          <w:shd w:fill="auto" w:val="clear"/>
        </w:rPr>
        <w:t xml:space="preserve">ńc</w:t>
      </w:r>
      <w:r>
        <w:rPr>
          <w:rFonts w:ascii="Calibri" w:hAnsi="Calibri" w:cs="Calibri" w:eastAsia="Calibri"/>
          <w:color w:val="auto"/>
          <w:spacing w:val="0"/>
          <w:position w:val="0"/>
          <w:sz w:val="22"/>
          <w:shd w:fill="auto" w:val="clear"/>
        </w:rPr>
        <w:t xml:space="preserve">ówk</w:t>
      </w:r>
      <w:r>
        <w:rPr>
          <w:rFonts w:ascii="Calibri" w:hAnsi="Calibri" w:cs="Calibri" w:eastAsia="Calibri"/>
          <w:color w:val="auto"/>
          <w:spacing w:val="0"/>
          <w:position w:val="0"/>
          <w:sz w:val="22"/>
          <w:shd w:fill="auto" w:val="clear"/>
        </w:rPr>
        <w:t xml:space="preserve">ą 255 to adres rozgłoszeniowy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145. Prywatne adresy IPv4 s</w:t>
      </w:r>
      <w:r>
        <w:rPr>
          <w:rFonts w:ascii="Calibri" w:hAnsi="Calibri" w:cs="Calibri" w:eastAsia="Calibri"/>
          <w:color w:val="auto"/>
          <w:spacing w:val="0"/>
          <w:position w:val="0"/>
          <w:sz w:val="22"/>
          <w:shd w:fill="auto" w:val="clear"/>
        </w:rPr>
        <w:t xml:space="preserve">ą przypisywane do urządzeń w intranecie organizacji (sieci wewnętrznej) i każda organizacja (dom, szkoła, biuro, firma) może używać adresu 10.0.0.0/8.</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146. Aby uzyska</w:t>
      </w:r>
      <w:r>
        <w:rPr>
          <w:rFonts w:ascii="Calibri" w:hAnsi="Calibri" w:cs="Calibri" w:eastAsia="Calibri"/>
          <w:color w:val="auto"/>
          <w:spacing w:val="0"/>
          <w:position w:val="0"/>
          <w:sz w:val="22"/>
          <w:shd w:fill="auto" w:val="clear"/>
        </w:rPr>
        <w:t xml:space="preserve">ć dostęp do urządzenia przez Internet, docelowy adres IPv4 musi być adresem publicznym. Wyczerpanie się publicznych adres</w:t>
      </w:r>
      <w:r>
        <w:rPr>
          <w:rFonts w:ascii="Calibri" w:hAnsi="Calibri" w:cs="Calibri" w:eastAsia="Calibri"/>
          <w:color w:val="auto"/>
          <w:spacing w:val="0"/>
          <w:position w:val="0"/>
          <w:sz w:val="22"/>
          <w:shd w:fill="auto" w:val="clear"/>
        </w:rPr>
        <w:t xml:space="preserve">ów IPv4 jest powodem, dla którego istniej</w:t>
      </w:r>
      <w:r>
        <w:rPr>
          <w:rFonts w:ascii="Calibri" w:hAnsi="Calibri" w:cs="Calibri" w:eastAsia="Calibri"/>
          <w:color w:val="auto"/>
          <w:spacing w:val="0"/>
          <w:position w:val="0"/>
          <w:sz w:val="22"/>
          <w:shd w:fill="auto" w:val="clear"/>
        </w:rPr>
        <w:t xml:space="preserve">ą prywatne adresy IPv4 i dlaczego organizacje przechodzą na IPv6.</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147. RIR otrzymuj</w:t>
      </w:r>
      <w:r>
        <w:rPr>
          <w:rFonts w:ascii="Calibri" w:hAnsi="Calibri" w:cs="Calibri" w:eastAsia="Calibri"/>
          <w:color w:val="auto"/>
          <w:spacing w:val="0"/>
          <w:position w:val="0"/>
          <w:sz w:val="22"/>
          <w:shd w:fill="auto" w:val="clear"/>
        </w:rPr>
        <w:t xml:space="preserve">ą adresy IP od IANA i są odpowiedzialni za przydzielanie tych adres</w:t>
      </w:r>
      <w:r>
        <w:rPr>
          <w:rFonts w:ascii="Calibri" w:hAnsi="Calibri" w:cs="Calibri" w:eastAsia="Calibri"/>
          <w:color w:val="auto"/>
          <w:spacing w:val="0"/>
          <w:position w:val="0"/>
          <w:sz w:val="22"/>
          <w:shd w:fill="auto" w:val="clear"/>
        </w:rPr>
        <w:t xml:space="preserve">ów dostawcom us</w:t>
      </w:r>
      <w:r>
        <w:rPr>
          <w:rFonts w:ascii="Calibri" w:hAnsi="Calibri" w:cs="Calibri" w:eastAsia="Calibri"/>
          <w:color w:val="auto"/>
          <w:spacing w:val="0"/>
          <w:position w:val="0"/>
          <w:sz w:val="22"/>
          <w:shd w:fill="auto" w:val="clear"/>
        </w:rPr>
        <w:t xml:space="preserve">ług internetowych i niekt</w:t>
      </w:r>
      <w:r>
        <w:rPr>
          <w:rFonts w:ascii="Calibri" w:hAnsi="Calibri" w:cs="Calibri" w:eastAsia="Calibri"/>
          <w:color w:val="auto"/>
          <w:spacing w:val="0"/>
          <w:position w:val="0"/>
          <w:sz w:val="22"/>
          <w:shd w:fill="auto" w:val="clear"/>
        </w:rPr>
        <w:t xml:space="preserve">órym innym organizacjom.</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148. Klasy adresów IP</w:t>
      </w:r>
    </w:p>
    <w:p>
      <w:pPr>
        <w:numPr>
          <w:ilvl w:val="0"/>
          <w:numId w:val="6"/>
        </w:numPr>
        <w:tabs>
          <w:tab w:val="left" w:pos="720" w:leader="none"/>
        </w:tabs>
        <w:spacing w:before="100" w:after="100" w:line="240"/>
        <w:ind w:right="0" w:left="720" w:hanging="360"/>
        <w:jc w:val="left"/>
        <w:rPr>
          <w:rFonts w:ascii="Arial" w:hAnsi="Arial" w:cs="Arial" w:eastAsia="Arial"/>
          <w:color w:val="58585B"/>
          <w:spacing w:val="0"/>
          <w:position w:val="0"/>
          <w:sz w:val="21"/>
          <w:shd w:fill="FFFFFF" w:val="clear"/>
        </w:rPr>
      </w:pPr>
      <w:r>
        <w:rPr>
          <w:rFonts w:ascii="Arial" w:hAnsi="Arial" w:cs="Arial" w:eastAsia="Arial"/>
          <w:b/>
          <w:color w:val="58585B"/>
          <w:spacing w:val="0"/>
          <w:position w:val="0"/>
          <w:sz w:val="21"/>
          <w:shd w:fill="FFFFFF" w:val="clear"/>
        </w:rPr>
        <w:t xml:space="preserve">Class A (0.0.0.0/8 to 127.0.0.0/8)</w:t>
      </w:r>
      <w:r>
        <w:rPr>
          <w:rFonts w:ascii="Arial" w:hAnsi="Arial" w:cs="Arial" w:eastAsia="Arial"/>
          <w:color w:val="58585B"/>
          <w:spacing w:val="0"/>
          <w:position w:val="0"/>
          <w:sz w:val="21"/>
          <w:shd w:fill="FFFFFF" w:val="clear"/>
        </w:rPr>
        <w:t xml:space="preserve"> - </w:t>
      </w:r>
    </w:p>
    <w:p>
      <w:pPr>
        <w:numPr>
          <w:ilvl w:val="0"/>
          <w:numId w:val="6"/>
        </w:numPr>
        <w:tabs>
          <w:tab w:val="left" w:pos="720" w:leader="none"/>
        </w:tabs>
        <w:spacing w:before="100" w:after="100" w:line="240"/>
        <w:ind w:right="0" w:left="720" w:hanging="360"/>
        <w:jc w:val="left"/>
        <w:rPr>
          <w:rFonts w:ascii="Arial" w:hAnsi="Arial" w:cs="Arial" w:eastAsia="Arial"/>
          <w:color w:val="58585B"/>
          <w:spacing w:val="0"/>
          <w:position w:val="0"/>
          <w:sz w:val="21"/>
          <w:shd w:fill="FFFFFF" w:val="clear"/>
        </w:rPr>
      </w:pPr>
      <w:r>
        <w:rPr>
          <w:rFonts w:ascii="Arial" w:hAnsi="Arial" w:cs="Arial" w:eastAsia="Arial"/>
          <w:b/>
          <w:color w:val="58585B"/>
          <w:spacing w:val="0"/>
          <w:position w:val="0"/>
          <w:sz w:val="21"/>
          <w:shd w:fill="FFFFFF" w:val="clear"/>
        </w:rPr>
        <w:t xml:space="preserve">Class B (128.0.0.0 /16 - 191.255.0.0 /16)</w:t>
      </w:r>
      <w:r>
        <w:rPr>
          <w:rFonts w:ascii="Arial" w:hAnsi="Arial" w:cs="Arial" w:eastAsia="Arial"/>
          <w:color w:val="58585B"/>
          <w:spacing w:val="0"/>
          <w:position w:val="0"/>
          <w:sz w:val="21"/>
          <w:shd w:fill="FFFFFF" w:val="clear"/>
        </w:rPr>
        <w:t xml:space="preserve"> </w:t>
      </w:r>
    </w:p>
    <w:p>
      <w:pPr>
        <w:numPr>
          <w:ilvl w:val="0"/>
          <w:numId w:val="6"/>
        </w:numPr>
        <w:tabs>
          <w:tab w:val="left" w:pos="720" w:leader="none"/>
        </w:tabs>
        <w:spacing w:before="100" w:after="100" w:line="240"/>
        <w:ind w:right="0" w:left="720" w:hanging="360"/>
        <w:jc w:val="left"/>
        <w:rPr>
          <w:rFonts w:ascii="Arial" w:hAnsi="Arial" w:cs="Arial" w:eastAsia="Arial"/>
          <w:color w:val="58585B"/>
          <w:spacing w:val="0"/>
          <w:position w:val="0"/>
          <w:sz w:val="21"/>
          <w:shd w:fill="FFFFFF" w:val="clear"/>
        </w:rPr>
      </w:pPr>
      <w:r>
        <w:rPr>
          <w:rFonts w:ascii="Arial" w:hAnsi="Arial" w:cs="Arial" w:eastAsia="Arial"/>
          <w:b/>
          <w:color w:val="58585B"/>
          <w:spacing w:val="0"/>
          <w:position w:val="0"/>
          <w:sz w:val="21"/>
          <w:shd w:fill="FFFFFF" w:val="clear"/>
        </w:rPr>
        <w:t xml:space="preserve">Class C (192.0.0.0 /24 - 223.255.255.0 /24)</w:t>
      </w:r>
    </w:p>
    <w:p>
      <w:pPr>
        <w:spacing w:before="100" w:after="100" w:line="240"/>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149. Routery domy</w:t>
      </w:r>
      <w:r>
        <w:rPr>
          <w:rFonts w:ascii="Arial" w:hAnsi="Arial" w:cs="Arial" w:eastAsia="Arial"/>
          <w:color w:val="58585B"/>
          <w:spacing w:val="0"/>
          <w:position w:val="0"/>
          <w:sz w:val="21"/>
          <w:shd w:fill="FFFFFF" w:val="clear"/>
        </w:rPr>
        <w:t xml:space="preserve">ślnie nie będą przesyłać dalej pakietu rozgłoszeniowego IPv4.</w:t>
      </w:r>
    </w:p>
    <w:p>
      <w:pPr>
        <w:spacing w:before="100" w:after="100" w:line="240"/>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150. Powolne dzia</w:t>
      </w:r>
      <w:r>
        <w:rPr>
          <w:rFonts w:ascii="Arial" w:hAnsi="Arial" w:cs="Arial" w:eastAsia="Arial"/>
          <w:color w:val="58585B"/>
          <w:spacing w:val="0"/>
          <w:position w:val="0"/>
          <w:sz w:val="21"/>
          <w:shd w:fill="FFFFFF" w:val="clear"/>
        </w:rPr>
        <w:t xml:space="preserve">łanie sieci i powolne działanie urządzeń są wynikiem nadmiernego ruchu rozgłoszeniowego.</w:t>
      </w:r>
    </w:p>
    <w:p>
      <w:pPr>
        <w:spacing w:before="100" w:after="100" w:line="240"/>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151. G</w:t>
      </w:r>
      <w:r>
        <w:rPr>
          <w:rFonts w:ascii="Arial" w:hAnsi="Arial" w:cs="Arial" w:eastAsia="Arial"/>
          <w:color w:val="58585B"/>
          <w:spacing w:val="0"/>
          <w:position w:val="0"/>
          <w:sz w:val="21"/>
          <w:shd w:fill="FFFFFF" w:val="clear"/>
        </w:rPr>
        <w:t xml:space="preserve">ł</w:t>
      </w:r>
      <w:r>
        <w:rPr>
          <w:rFonts w:ascii="Arial" w:hAnsi="Arial" w:cs="Arial" w:eastAsia="Arial"/>
          <w:color w:val="58585B"/>
          <w:spacing w:val="0"/>
          <w:position w:val="0"/>
          <w:sz w:val="21"/>
          <w:shd w:fill="FFFFFF" w:val="clear"/>
        </w:rPr>
        <w:t xml:space="preserve">ównym czynnikiem nap</w:t>
      </w:r>
      <w:r>
        <w:rPr>
          <w:rFonts w:ascii="Arial" w:hAnsi="Arial" w:cs="Arial" w:eastAsia="Arial"/>
          <w:color w:val="58585B"/>
          <w:spacing w:val="0"/>
          <w:position w:val="0"/>
          <w:sz w:val="21"/>
          <w:shd w:fill="FFFFFF" w:val="clear"/>
        </w:rPr>
        <w:t xml:space="preserve">ędzającym lub najważniejszym czynnikiem IPv6 jest wyczerpywanie się przestrzeni adresowej IPv4.</w:t>
      </w:r>
    </w:p>
    <w:p>
      <w:pPr>
        <w:spacing w:before="100" w:after="100" w:line="240"/>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152. Wszystkie pi</w:t>
      </w:r>
      <w:r>
        <w:rPr>
          <w:rFonts w:ascii="Arial" w:hAnsi="Arial" w:cs="Arial" w:eastAsia="Arial"/>
          <w:color w:val="58585B"/>
          <w:spacing w:val="0"/>
          <w:position w:val="0"/>
          <w:sz w:val="21"/>
          <w:shd w:fill="FFFFFF" w:val="clear"/>
        </w:rPr>
        <w:t xml:space="preserve">ęć RIR, ARIN, APNIC, LACNIC, AfriNIC i RIPENCC wyczerpały swoje pule adres</w:t>
      </w:r>
      <w:r>
        <w:rPr>
          <w:rFonts w:ascii="Arial" w:hAnsi="Arial" w:cs="Arial" w:eastAsia="Arial"/>
          <w:color w:val="58585B"/>
          <w:spacing w:val="0"/>
          <w:position w:val="0"/>
          <w:sz w:val="21"/>
          <w:shd w:fill="FFFFFF" w:val="clear"/>
        </w:rPr>
        <w:t xml:space="preserve">ów IPv4.</w:t>
      </w:r>
    </w:p>
    <w:p>
      <w:pPr>
        <w:spacing w:before="100" w:after="100" w:line="240"/>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153. Tylko podwójny stos(dual stack) wykorzystuje natywn</w:t>
      </w:r>
      <w:r>
        <w:rPr>
          <w:rFonts w:ascii="Arial" w:hAnsi="Arial" w:cs="Arial" w:eastAsia="Arial"/>
          <w:color w:val="58585B"/>
          <w:spacing w:val="0"/>
          <w:position w:val="0"/>
          <w:sz w:val="21"/>
          <w:shd w:fill="FFFFFF" w:val="clear"/>
        </w:rPr>
        <w:t xml:space="preserve">ą łączność IPv6.</w:t>
      </w:r>
    </w:p>
    <w:p>
      <w:pPr>
        <w:spacing w:before="100" w:after="100" w:line="240"/>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154. Wi</w:t>
      </w:r>
      <w:r>
        <w:rPr>
          <w:rFonts w:ascii="Arial" w:hAnsi="Arial" w:cs="Arial" w:eastAsia="Arial"/>
          <w:color w:val="58585B"/>
          <w:spacing w:val="0"/>
          <w:position w:val="0"/>
          <w:sz w:val="21"/>
          <w:shd w:fill="FFFFFF" w:val="clear"/>
        </w:rPr>
        <w:t xml:space="preserve">ększość podsieci IPv6 ma długość prefiksu /64.</w:t>
      </w:r>
    </w:p>
    <w:p>
      <w:pPr>
        <w:spacing w:before="100" w:after="100" w:line="240"/>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155. Globalny prefiks routingu jest cz</w:t>
      </w:r>
      <w:r>
        <w:rPr>
          <w:rFonts w:ascii="Arial" w:hAnsi="Arial" w:cs="Arial" w:eastAsia="Arial"/>
          <w:color w:val="58585B"/>
          <w:spacing w:val="0"/>
          <w:position w:val="0"/>
          <w:sz w:val="21"/>
          <w:shd w:fill="FFFFFF" w:val="clear"/>
        </w:rPr>
        <w:t xml:space="preserve">ęścią GUA przypisaną przez dostawcę usług internetowych.</w:t>
      </w:r>
    </w:p>
    <w:p>
      <w:pPr>
        <w:spacing w:before="100" w:after="100" w:line="240"/>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156. Lokalne adresy IPv6 </w:t>
      </w:r>
      <w:r>
        <w:rPr>
          <w:rFonts w:ascii="Arial" w:hAnsi="Arial" w:cs="Arial" w:eastAsia="Arial"/>
          <w:color w:val="58585B"/>
          <w:spacing w:val="0"/>
          <w:position w:val="0"/>
          <w:sz w:val="21"/>
          <w:shd w:fill="FFFFFF" w:val="clear"/>
        </w:rPr>
        <w:t xml:space="preserve">łącza służą wyłącznie do komunikacji poprzez łącze i nie podlegają trasowaniu.</w:t>
      </w:r>
    </w:p>
    <w:p>
      <w:pPr>
        <w:spacing w:before="100" w:after="100" w:line="240"/>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157. GUA nie u</w:t>
      </w:r>
      <w:r>
        <w:rPr>
          <w:rFonts w:ascii="Arial" w:hAnsi="Arial" w:cs="Arial" w:eastAsia="Arial"/>
          <w:color w:val="58585B"/>
          <w:spacing w:val="0"/>
          <w:position w:val="0"/>
          <w:sz w:val="21"/>
          <w:shd w:fill="FFFFFF" w:val="clear"/>
        </w:rPr>
        <w:t xml:space="preserve">żywają bitu z identyfikatora interfejsu do tworzenia podsieci.</w:t>
      </w:r>
    </w:p>
    <w:p>
      <w:pPr>
        <w:spacing w:before="100" w:after="100" w:line="240"/>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158. Lokalne adresy IPv6 </w:t>
      </w:r>
      <w:r>
        <w:rPr>
          <w:rFonts w:ascii="Arial" w:hAnsi="Arial" w:cs="Arial" w:eastAsia="Arial"/>
          <w:color w:val="58585B"/>
          <w:spacing w:val="0"/>
          <w:position w:val="0"/>
          <w:sz w:val="21"/>
          <w:shd w:fill="FFFFFF" w:val="clear"/>
        </w:rPr>
        <w:t xml:space="preserve">łącza zaczynają się od przedrostka fe80.</w:t>
      </w:r>
    </w:p>
    <w:p>
      <w:pPr>
        <w:spacing w:before="100" w:after="100" w:line="240"/>
        <w:ind w:right="0" w:left="0" w:firstLine="0"/>
        <w:jc w:val="left"/>
        <w:rPr>
          <w:rFonts w:ascii="Arial" w:hAnsi="Arial" w:cs="Arial" w:eastAsia="Arial"/>
          <w:b/>
          <w:color w:val="58585B"/>
          <w:spacing w:val="0"/>
          <w:position w:val="0"/>
          <w:sz w:val="21"/>
          <w:shd w:fill="FFFFFF" w:val="clear"/>
        </w:rPr>
      </w:pPr>
      <w:r>
        <w:rPr>
          <w:rFonts w:ascii="Arial" w:hAnsi="Arial" w:cs="Arial" w:eastAsia="Arial"/>
          <w:color w:val="58585B"/>
          <w:spacing w:val="0"/>
          <w:position w:val="0"/>
          <w:sz w:val="21"/>
          <w:shd w:fill="FFFFFF" w:val="clear"/>
        </w:rPr>
        <w:t xml:space="preserve">159. LLA - Link Local aby ustawi</w:t>
      </w:r>
      <w:r>
        <w:rPr>
          <w:rFonts w:ascii="Arial" w:hAnsi="Arial" w:cs="Arial" w:eastAsia="Arial"/>
          <w:color w:val="58585B"/>
          <w:spacing w:val="0"/>
          <w:position w:val="0"/>
          <w:sz w:val="21"/>
          <w:shd w:fill="FFFFFF" w:val="clear"/>
        </w:rPr>
        <w:t xml:space="preserve">ć </w:t>
      </w:r>
      <w:r>
        <w:rPr>
          <w:rFonts w:ascii="Arial" w:hAnsi="Arial" w:cs="Arial" w:eastAsia="Arial"/>
          <w:b/>
          <w:color w:val="58585B"/>
          <w:spacing w:val="0"/>
          <w:position w:val="0"/>
          <w:sz w:val="21"/>
          <w:shd w:fill="FFFFFF" w:val="clear"/>
        </w:rPr>
        <w:t xml:space="preserve">ipv6 address fe80::1:1 link-local</w:t>
      </w:r>
    </w:p>
    <w:p>
      <w:pPr>
        <w:spacing w:before="100" w:after="100" w:line="240"/>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160. Komunikaty anonsu routera (RA) s</w:t>
      </w:r>
      <w:r>
        <w:rPr>
          <w:rFonts w:ascii="Arial" w:hAnsi="Arial" w:cs="Arial" w:eastAsia="Arial"/>
          <w:color w:val="58585B"/>
          <w:spacing w:val="0"/>
          <w:position w:val="0"/>
          <w:sz w:val="21"/>
          <w:shd w:fill="FFFFFF" w:val="clear"/>
        </w:rPr>
        <w:t xml:space="preserve">ą wysyłane do wszystkich węzł</w:t>
      </w:r>
      <w:r>
        <w:rPr>
          <w:rFonts w:ascii="Arial" w:hAnsi="Arial" w:cs="Arial" w:eastAsia="Arial"/>
          <w:color w:val="58585B"/>
          <w:spacing w:val="0"/>
          <w:position w:val="0"/>
          <w:sz w:val="21"/>
          <w:shd w:fill="FFFFFF" w:val="clear"/>
        </w:rPr>
        <w:t xml:space="preserve">ów IPv6. Je</w:t>
      </w:r>
      <w:r>
        <w:rPr>
          <w:rFonts w:ascii="Arial" w:hAnsi="Arial" w:cs="Arial" w:eastAsia="Arial"/>
          <w:color w:val="58585B"/>
          <w:spacing w:val="0"/>
          <w:position w:val="0"/>
          <w:sz w:val="21"/>
          <w:shd w:fill="FFFFFF" w:val="clear"/>
        </w:rPr>
        <w:t xml:space="preserve">śli używana jest Metoda 1 (tylko SLAAC), agent RA zawiera informacje o prefiksie sieci, długości prefiksu i bramie domyślnej.</w:t>
      </w:r>
    </w:p>
    <w:p>
      <w:pPr>
        <w:spacing w:before="100" w:after="100" w:line="240"/>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161. SLAAC to metoda, w której urz</w:t>
      </w:r>
      <w:r>
        <w:rPr>
          <w:rFonts w:ascii="Arial" w:hAnsi="Arial" w:cs="Arial" w:eastAsia="Arial"/>
          <w:color w:val="58585B"/>
          <w:spacing w:val="0"/>
          <w:position w:val="0"/>
          <w:sz w:val="21"/>
          <w:shd w:fill="FFFFFF" w:val="clear"/>
        </w:rPr>
        <w:t xml:space="preserve">ądzenia tworzą własne GUA bez usług DHCPv6. Korzystając z SLAAC, urządzenia korzystają z komunikat</w:t>
      </w:r>
      <w:r>
        <w:rPr>
          <w:rFonts w:ascii="Arial" w:hAnsi="Arial" w:cs="Arial" w:eastAsia="Arial"/>
          <w:color w:val="58585B"/>
          <w:spacing w:val="0"/>
          <w:position w:val="0"/>
          <w:sz w:val="21"/>
          <w:shd w:fill="FFFFFF" w:val="clear"/>
        </w:rPr>
        <w:t xml:space="preserve">ów ICMPv6 RA lokalnego routera, aby uzyska</w:t>
      </w:r>
      <w:r>
        <w:rPr>
          <w:rFonts w:ascii="Arial" w:hAnsi="Arial" w:cs="Arial" w:eastAsia="Arial"/>
          <w:color w:val="58585B"/>
          <w:spacing w:val="0"/>
          <w:position w:val="0"/>
          <w:sz w:val="21"/>
          <w:shd w:fill="FFFFFF" w:val="clear"/>
        </w:rPr>
        <w:t xml:space="preserve">ć niezbędne informacje.</w:t>
      </w:r>
    </w:p>
    <w:p>
      <w:pPr>
        <w:spacing w:before="100" w:after="100" w:line="240"/>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162. Stanowy protokó</w:t>
      </w:r>
      <w:r>
        <w:rPr>
          <w:rFonts w:ascii="Arial" w:hAnsi="Arial" w:cs="Arial" w:eastAsia="Arial"/>
          <w:color w:val="58585B"/>
          <w:spacing w:val="0"/>
          <w:position w:val="0"/>
          <w:sz w:val="21"/>
          <w:shd w:fill="FFFFFF" w:val="clear"/>
        </w:rPr>
        <w:t xml:space="preserve">ł DHCPv6 to metoda, w ramach kt</w:t>
      </w:r>
      <w:r>
        <w:rPr>
          <w:rFonts w:ascii="Arial" w:hAnsi="Arial" w:cs="Arial" w:eastAsia="Arial"/>
          <w:color w:val="58585B"/>
          <w:spacing w:val="0"/>
          <w:position w:val="0"/>
          <w:sz w:val="21"/>
          <w:shd w:fill="FFFFFF" w:val="clear"/>
        </w:rPr>
        <w:t xml:space="preserve">órej urz</w:t>
      </w:r>
      <w:r>
        <w:rPr>
          <w:rFonts w:ascii="Arial" w:hAnsi="Arial" w:cs="Arial" w:eastAsia="Arial"/>
          <w:color w:val="58585B"/>
          <w:spacing w:val="0"/>
          <w:position w:val="0"/>
          <w:sz w:val="21"/>
          <w:shd w:fill="FFFFFF" w:val="clear"/>
        </w:rPr>
        <w:t xml:space="preserve">ądzenia automatycznie otrzymują informacje adresowe, w tym identyfikator GUA, długość prefiksu i adresy serwer</w:t>
      </w:r>
      <w:r>
        <w:rPr>
          <w:rFonts w:ascii="Arial" w:hAnsi="Arial" w:cs="Arial" w:eastAsia="Arial"/>
          <w:color w:val="58585B"/>
          <w:spacing w:val="0"/>
          <w:position w:val="0"/>
          <w:sz w:val="21"/>
          <w:shd w:fill="FFFFFF" w:val="clear"/>
        </w:rPr>
        <w:t xml:space="preserve">ów DNS, ze stanowego serwera DHCPv6.</w:t>
      </w:r>
    </w:p>
    <w:p>
      <w:pPr>
        <w:spacing w:before="100" w:after="100" w:line="240"/>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163. SLAAC i bezstanowy DHCPv6 to metoda, w której urz</w:t>
      </w:r>
      <w:r>
        <w:rPr>
          <w:rFonts w:ascii="Arial" w:hAnsi="Arial" w:cs="Arial" w:eastAsia="Arial"/>
          <w:color w:val="58585B"/>
          <w:spacing w:val="0"/>
          <w:position w:val="0"/>
          <w:sz w:val="21"/>
          <w:shd w:fill="FFFFFF" w:val="clear"/>
        </w:rPr>
        <w:t xml:space="preserve">ądzenia używają SLAAC dla GUA i adresu bramy domyślnej. Urządzenia następnie korzystają z bezstanowego serwera DHCPv6 dla serwer</w:t>
      </w:r>
      <w:r>
        <w:rPr>
          <w:rFonts w:ascii="Arial" w:hAnsi="Arial" w:cs="Arial" w:eastAsia="Arial"/>
          <w:color w:val="58585B"/>
          <w:spacing w:val="0"/>
          <w:position w:val="0"/>
          <w:sz w:val="21"/>
          <w:shd w:fill="FFFFFF" w:val="clear"/>
        </w:rPr>
        <w:t xml:space="preserve">ów DNS i innych informacji adresowych.</w:t>
      </w:r>
    </w:p>
    <w:p>
      <w:pPr>
        <w:spacing w:before="100" w:after="100" w:line="240"/>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164. Gdy komunikat RA to SLAAC lub SLAAC z bezstanowym DHCPv6, klient musi wygenerowa</w:t>
      </w:r>
      <w:r>
        <w:rPr>
          <w:rFonts w:ascii="Arial" w:hAnsi="Arial" w:cs="Arial" w:eastAsia="Arial"/>
          <w:color w:val="58585B"/>
          <w:spacing w:val="0"/>
          <w:position w:val="0"/>
          <w:sz w:val="21"/>
          <w:shd w:fill="FFFFFF" w:val="clear"/>
        </w:rPr>
        <w:t xml:space="preserve">ć własny identyfikator interfejsu przy użyciu procesu EUI-64 lub losowo wygenerowanej liczby 64-bitowej.</w:t>
      </w:r>
    </w:p>
    <w:p>
      <w:pPr>
        <w:spacing w:before="100" w:after="100" w:line="240"/>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165. IPv6 ma oddzielne pole identyfikatora podsieci w cz</w:t>
      </w:r>
      <w:r>
        <w:rPr>
          <w:rFonts w:ascii="Arial" w:hAnsi="Arial" w:cs="Arial" w:eastAsia="Arial"/>
          <w:color w:val="58585B"/>
          <w:spacing w:val="0"/>
          <w:position w:val="0"/>
          <w:sz w:val="21"/>
          <w:shd w:fill="FFFFFF" w:val="clear"/>
        </w:rPr>
        <w:t xml:space="preserve">ęści adresu zawierającej prefiks sieci, kt</w:t>
      </w:r>
      <w:r>
        <w:rPr>
          <w:rFonts w:ascii="Arial" w:hAnsi="Arial" w:cs="Arial" w:eastAsia="Arial"/>
          <w:color w:val="58585B"/>
          <w:spacing w:val="0"/>
          <w:position w:val="0"/>
          <w:sz w:val="21"/>
          <w:shd w:fill="FFFFFF" w:val="clear"/>
        </w:rPr>
        <w:t xml:space="preserve">órego mo</w:t>
      </w:r>
      <w:r>
        <w:rPr>
          <w:rFonts w:ascii="Arial" w:hAnsi="Arial" w:cs="Arial" w:eastAsia="Arial"/>
          <w:color w:val="58585B"/>
          <w:spacing w:val="0"/>
          <w:position w:val="0"/>
          <w:sz w:val="21"/>
          <w:shd w:fill="FFFFFF" w:val="clear"/>
        </w:rPr>
        <w:t xml:space="preserve">żna używać do tworzenia podsieci.</w:t>
      </w:r>
    </w:p>
    <w:p>
      <w:pPr>
        <w:spacing w:before="100" w:after="100" w:line="240"/>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166. Pole Identyfikator podsieci, znajduj</w:t>
      </w:r>
      <w:r>
        <w:rPr>
          <w:rFonts w:ascii="Arial" w:hAnsi="Arial" w:cs="Arial" w:eastAsia="Arial"/>
          <w:color w:val="58585B"/>
          <w:spacing w:val="0"/>
          <w:position w:val="0"/>
          <w:sz w:val="21"/>
          <w:shd w:fill="FFFFFF" w:val="clear"/>
        </w:rPr>
        <w:t xml:space="preserve">ące się pomiędzy polem Global Routing Prefix a polem Identyfikator interfejsu, służy do tworzenia podsieci.</w:t>
      </w:r>
    </w:p>
    <w:p>
      <w:pPr>
        <w:spacing w:before="100" w:after="100" w:line="240"/>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167. Cz</w:t>
      </w:r>
      <w:r>
        <w:rPr>
          <w:rFonts w:ascii="Arial" w:hAnsi="Arial" w:cs="Arial" w:eastAsia="Arial"/>
          <w:color w:val="58585B"/>
          <w:spacing w:val="0"/>
          <w:position w:val="0"/>
          <w:sz w:val="21"/>
          <w:shd w:fill="FFFFFF" w:val="clear"/>
        </w:rPr>
        <w:t xml:space="preserve">ęść adresu podsieci składa się z 16 bit</w:t>
      </w:r>
      <w:r>
        <w:rPr>
          <w:rFonts w:ascii="Arial" w:hAnsi="Arial" w:cs="Arial" w:eastAsia="Arial"/>
          <w:color w:val="58585B"/>
          <w:spacing w:val="0"/>
          <w:position w:val="0"/>
          <w:sz w:val="21"/>
          <w:shd w:fill="FFFFFF" w:val="clear"/>
        </w:rPr>
        <w:t xml:space="preserve">ów pomi</w:t>
      </w:r>
      <w:r>
        <w:rPr>
          <w:rFonts w:ascii="Arial" w:hAnsi="Arial" w:cs="Arial" w:eastAsia="Arial"/>
          <w:color w:val="58585B"/>
          <w:spacing w:val="0"/>
          <w:position w:val="0"/>
          <w:sz w:val="21"/>
          <w:shd w:fill="FFFFFF" w:val="clear"/>
        </w:rPr>
        <w:t xml:space="preserve">ędzy prefiksami /48 i /64, czyli 2222.</w:t>
      </w:r>
    </w:p>
    <w:p>
      <w:pPr>
        <w:spacing w:before="100" w:after="100" w:line="240"/>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158. Cz</w:t>
      </w:r>
      <w:r>
        <w:rPr>
          <w:rFonts w:ascii="Arial" w:hAnsi="Arial" w:cs="Arial" w:eastAsia="Arial"/>
          <w:color w:val="58585B"/>
          <w:spacing w:val="0"/>
          <w:position w:val="0"/>
          <w:sz w:val="21"/>
          <w:shd w:fill="FFFFFF" w:val="clear"/>
        </w:rPr>
        <w:t xml:space="preserve">ęść adresu podsieci składa się z 32 bit</w:t>
      </w:r>
      <w:r>
        <w:rPr>
          <w:rFonts w:ascii="Arial" w:hAnsi="Arial" w:cs="Arial" w:eastAsia="Arial"/>
          <w:color w:val="58585B"/>
          <w:spacing w:val="0"/>
          <w:position w:val="0"/>
          <w:sz w:val="21"/>
          <w:shd w:fill="FFFFFF" w:val="clear"/>
        </w:rPr>
        <w:t xml:space="preserve">ów pomi</w:t>
      </w:r>
      <w:r>
        <w:rPr>
          <w:rFonts w:ascii="Arial" w:hAnsi="Arial" w:cs="Arial" w:eastAsia="Arial"/>
          <w:color w:val="58585B"/>
          <w:spacing w:val="0"/>
          <w:position w:val="0"/>
          <w:sz w:val="21"/>
          <w:shd w:fill="FFFFFF" w:val="clear"/>
        </w:rPr>
        <w:t xml:space="preserve">ędzy prefiksami /32 i /64.</w:t>
      </w:r>
    </w:p>
    <w:p>
      <w:pPr>
        <w:spacing w:before="100" w:after="100" w:line="240"/>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159. Komunikaty ICMP wspólne dla ICMPv4 i ICMPv6 obejmuj</w:t>
      </w:r>
      <w:r>
        <w:rPr>
          <w:rFonts w:ascii="Arial" w:hAnsi="Arial" w:cs="Arial" w:eastAsia="Arial"/>
          <w:color w:val="58585B"/>
          <w:spacing w:val="0"/>
          <w:position w:val="0"/>
          <w:sz w:val="21"/>
          <w:shd w:fill="FFFFFF" w:val="clear"/>
        </w:rPr>
        <w:t xml:space="preserve">ą potwierdzenie hosta, nieosiągalność miejsca docelowego lub usługi oraz przekroczenie czasu.</w:t>
      </w:r>
    </w:p>
    <w:p>
      <w:pPr>
        <w:spacing w:before="100" w:after="100" w:line="240"/>
        <w:ind w:right="0" w:left="0" w:firstLine="0"/>
        <w:jc w:val="left"/>
        <w:rPr>
          <w:rFonts w:ascii="Arial" w:hAnsi="Arial" w:cs="Arial" w:eastAsia="Arial"/>
          <w:color w:val="58585B"/>
          <w:spacing w:val="0"/>
          <w:position w:val="0"/>
          <w:sz w:val="21"/>
          <w:shd w:fill="FFFFFF" w:val="clear"/>
        </w:rPr>
      </w:pPr>
      <w:r>
        <w:rPr>
          <w:rFonts w:ascii="Arial" w:hAnsi="Arial" w:cs="Arial" w:eastAsia="Arial"/>
          <w:color w:val="58585B"/>
          <w:spacing w:val="0"/>
          <w:position w:val="0"/>
          <w:sz w:val="21"/>
          <w:shd w:fill="FFFFFF" w:val="clear"/>
        </w:rPr>
        <w:t xml:space="preserve">160. Uruchamianie hosta obs</w:t>
      </w:r>
      <w:r>
        <w:rPr>
          <w:rFonts w:ascii="Arial" w:hAnsi="Arial" w:cs="Arial" w:eastAsia="Arial"/>
          <w:color w:val="58585B"/>
          <w:spacing w:val="0"/>
          <w:position w:val="0"/>
          <w:sz w:val="21"/>
          <w:shd w:fill="FFFFFF" w:val="clear"/>
        </w:rPr>
        <w:t xml:space="preserve">ługującego protok</w:t>
      </w:r>
      <w:r>
        <w:rPr>
          <w:rFonts w:ascii="Arial" w:hAnsi="Arial" w:cs="Arial" w:eastAsia="Arial"/>
          <w:color w:val="58585B"/>
          <w:spacing w:val="0"/>
          <w:position w:val="0"/>
          <w:sz w:val="21"/>
          <w:shd w:fill="FFFFFF" w:val="clear"/>
        </w:rPr>
        <w:t xml:space="preserve">ó</w:t>
      </w:r>
      <w:r>
        <w:rPr>
          <w:rFonts w:ascii="Arial" w:hAnsi="Arial" w:cs="Arial" w:eastAsia="Arial"/>
          <w:color w:val="58585B"/>
          <w:spacing w:val="0"/>
          <w:position w:val="0"/>
          <w:sz w:val="21"/>
          <w:shd w:fill="FFFFFF" w:val="clear"/>
        </w:rPr>
        <w:t xml:space="preserve">ł IPv6 spowodowałoby wysłanie komunikatu żądania routera ICMPv6. Router obsługujący protok</w:t>
      </w:r>
      <w:r>
        <w:rPr>
          <w:rFonts w:ascii="Arial" w:hAnsi="Arial" w:cs="Arial" w:eastAsia="Arial"/>
          <w:color w:val="58585B"/>
          <w:spacing w:val="0"/>
          <w:position w:val="0"/>
          <w:sz w:val="21"/>
          <w:shd w:fill="FFFFFF" w:val="clear"/>
        </w:rPr>
        <w:t xml:space="preserve">ó</w:t>
      </w:r>
      <w:r>
        <w:rPr>
          <w:rFonts w:ascii="Arial" w:hAnsi="Arial" w:cs="Arial" w:eastAsia="Arial"/>
          <w:color w:val="58585B"/>
          <w:spacing w:val="0"/>
          <w:position w:val="0"/>
          <w:sz w:val="21"/>
          <w:shd w:fill="FFFFFF" w:val="clear"/>
        </w:rPr>
        <w:t xml:space="preserve">ł IPv6 odpowiedziałby komunikatem reklamującym router.</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58585B"/>
          <w:spacing w:val="0"/>
          <w:position w:val="0"/>
          <w:sz w:val="21"/>
          <w:shd w:fill="FFFFFF" w:val="clear"/>
        </w:rPr>
        <w:t xml:space="preserve">161. komenda </w:t>
      </w:r>
      <w:r>
        <w:rPr>
          <w:rFonts w:ascii="Arial" w:hAnsi="Arial" w:cs="Arial" w:eastAsia="Arial"/>
          <w:b/>
          <w:color w:val="auto"/>
          <w:spacing w:val="0"/>
          <w:position w:val="0"/>
          <w:sz w:val="21"/>
          <w:shd w:fill="FFFFFF" w:val="clear"/>
        </w:rPr>
        <w:t xml:space="preserve">tracert </w:t>
      </w:r>
      <w:r>
        <w:rPr>
          <w:rFonts w:ascii="Arial" w:hAnsi="Arial" w:cs="Arial" w:eastAsia="Arial"/>
          <w:color w:val="auto"/>
          <w:spacing w:val="0"/>
          <w:position w:val="0"/>
          <w:sz w:val="21"/>
          <w:shd w:fill="FFFFFF" w:val="clear"/>
        </w:rPr>
        <w:t xml:space="preserve">s</w:t>
      </w:r>
      <w:r>
        <w:rPr>
          <w:rFonts w:ascii="Arial" w:hAnsi="Arial" w:cs="Arial" w:eastAsia="Arial"/>
          <w:color w:val="auto"/>
          <w:spacing w:val="0"/>
          <w:position w:val="0"/>
          <w:sz w:val="21"/>
          <w:shd w:fill="FFFFFF" w:val="clear"/>
        </w:rPr>
        <w:t xml:space="preserve">łuży do sprawdzania drogi jaką przebył nasz adres ip</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162. Warstwa transportowa jest odpowiedzialna za ustanowienie tymczasowej sesji komunikacyjnej pomi</w:t>
      </w:r>
      <w:r>
        <w:rPr>
          <w:rFonts w:ascii="Arial" w:hAnsi="Arial" w:cs="Arial" w:eastAsia="Arial"/>
          <w:color w:val="auto"/>
          <w:spacing w:val="0"/>
          <w:position w:val="0"/>
          <w:sz w:val="21"/>
          <w:shd w:fill="FFFFFF" w:val="clear"/>
        </w:rPr>
        <w:t xml:space="preserve">ędzy aplikacją hosta źr</w:t>
      </w:r>
      <w:r>
        <w:rPr>
          <w:rFonts w:ascii="Arial" w:hAnsi="Arial" w:cs="Arial" w:eastAsia="Arial"/>
          <w:color w:val="auto"/>
          <w:spacing w:val="0"/>
          <w:position w:val="0"/>
          <w:sz w:val="21"/>
          <w:shd w:fill="FFFFFF" w:val="clear"/>
        </w:rPr>
        <w:t xml:space="preserve">ód</w:t>
      </w:r>
      <w:r>
        <w:rPr>
          <w:rFonts w:ascii="Arial" w:hAnsi="Arial" w:cs="Arial" w:eastAsia="Arial"/>
          <w:color w:val="auto"/>
          <w:spacing w:val="0"/>
          <w:position w:val="0"/>
          <w:sz w:val="21"/>
          <w:shd w:fill="FFFFFF" w:val="clear"/>
        </w:rPr>
        <w:t xml:space="preserve">łowego i docelowego.</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163. Warstwa transportowa odpowiada za multipleksowanie rozmów, segmentacj</w:t>
      </w:r>
      <w:r>
        <w:rPr>
          <w:rFonts w:ascii="Arial" w:hAnsi="Arial" w:cs="Arial" w:eastAsia="Arial"/>
          <w:color w:val="auto"/>
          <w:spacing w:val="0"/>
          <w:position w:val="0"/>
          <w:sz w:val="21"/>
          <w:shd w:fill="FFFFFF" w:val="clear"/>
        </w:rPr>
        <w:t xml:space="preserve">ę danych i ponowne składanie segment</w:t>
      </w:r>
      <w:r>
        <w:rPr>
          <w:rFonts w:ascii="Arial" w:hAnsi="Arial" w:cs="Arial" w:eastAsia="Arial"/>
          <w:color w:val="auto"/>
          <w:spacing w:val="0"/>
          <w:position w:val="0"/>
          <w:sz w:val="21"/>
          <w:shd w:fill="FFFFFF" w:val="clear"/>
        </w:rPr>
        <w:t xml:space="preserve">ów oraz </w:t>
      </w:r>
      <w:r>
        <w:rPr>
          <w:rFonts w:ascii="Arial" w:hAnsi="Arial" w:cs="Arial" w:eastAsia="Arial"/>
          <w:color w:val="auto"/>
          <w:spacing w:val="0"/>
          <w:position w:val="0"/>
          <w:sz w:val="21"/>
          <w:shd w:fill="FFFFFF" w:val="clear"/>
        </w:rPr>
        <w:t xml:space="preserve">śledzenie poszczeg</w:t>
      </w:r>
      <w:r>
        <w:rPr>
          <w:rFonts w:ascii="Arial" w:hAnsi="Arial" w:cs="Arial" w:eastAsia="Arial"/>
          <w:color w:val="auto"/>
          <w:spacing w:val="0"/>
          <w:position w:val="0"/>
          <w:sz w:val="21"/>
          <w:shd w:fill="FFFFFF" w:val="clear"/>
        </w:rPr>
        <w:t xml:space="preserve">ólnych rozmów.</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164. UDP jest protoko</w:t>
      </w:r>
      <w:r>
        <w:rPr>
          <w:rFonts w:ascii="Arial" w:hAnsi="Arial" w:cs="Arial" w:eastAsia="Arial"/>
          <w:color w:val="auto"/>
          <w:spacing w:val="0"/>
          <w:position w:val="0"/>
          <w:sz w:val="21"/>
          <w:shd w:fill="FFFFFF" w:val="clear"/>
        </w:rPr>
        <w:t xml:space="preserve">łem dostarczania typu best-effort, podczas gdy TCP jest niezawodnym protokołem transportowym.</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165. UDP b</w:t>
      </w:r>
      <w:r>
        <w:rPr>
          <w:rFonts w:ascii="Arial" w:hAnsi="Arial" w:cs="Arial" w:eastAsia="Arial"/>
          <w:color w:val="auto"/>
          <w:spacing w:val="0"/>
          <w:position w:val="0"/>
          <w:sz w:val="21"/>
          <w:shd w:fill="FFFFFF" w:val="clear"/>
        </w:rPr>
        <w:t xml:space="preserve">ędzie używany przez aplikacje VoIP wrażliwe na czas.</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166. Protokó</w:t>
      </w:r>
      <w:r>
        <w:rPr>
          <w:rFonts w:ascii="Arial" w:hAnsi="Arial" w:cs="Arial" w:eastAsia="Arial"/>
          <w:color w:val="auto"/>
          <w:spacing w:val="0"/>
          <w:position w:val="0"/>
          <w:sz w:val="21"/>
          <w:shd w:fill="FFFFFF" w:val="clear"/>
        </w:rPr>
        <w:t xml:space="preserve">ł warstwy transportowej TCP zapewnia niezawodne dostarczanie w tej samej kolejności.</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167. Nag</w:t>
      </w:r>
      <w:r>
        <w:rPr>
          <w:rFonts w:ascii="Arial" w:hAnsi="Arial" w:cs="Arial" w:eastAsia="Arial"/>
          <w:color w:val="auto"/>
          <w:spacing w:val="0"/>
          <w:position w:val="0"/>
          <w:sz w:val="21"/>
          <w:shd w:fill="FFFFFF" w:val="clear"/>
        </w:rPr>
        <w:t xml:space="preserve">ł</w:t>
      </w:r>
      <w:r>
        <w:rPr>
          <w:rFonts w:ascii="Arial" w:hAnsi="Arial" w:cs="Arial" w:eastAsia="Arial"/>
          <w:color w:val="auto"/>
          <w:spacing w:val="0"/>
          <w:position w:val="0"/>
          <w:sz w:val="21"/>
          <w:shd w:fill="FFFFFF" w:val="clear"/>
        </w:rPr>
        <w:t xml:space="preserve">ówek TCP sk</w:t>
      </w:r>
      <w:r>
        <w:rPr>
          <w:rFonts w:ascii="Arial" w:hAnsi="Arial" w:cs="Arial" w:eastAsia="Arial"/>
          <w:color w:val="auto"/>
          <w:spacing w:val="0"/>
          <w:position w:val="0"/>
          <w:sz w:val="21"/>
          <w:shd w:fill="FFFFFF" w:val="clear"/>
        </w:rPr>
        <w:t xml:space="preserve">łada się z 10 p</w:t>
      </w:r>
      <w:r>
        <w:rPr>
          <w:rFonts w:ascii="Arial" w:hAnsi="Arial" w:cs="Arial" w:eastAsia="Arial"/>
          <w:color w:val="auto"/>
          <w:spacing w:val="0"/>
          <w:position w:val="0"/>
          <w:sz w:val="21"/>
          <w:shd w:fill="FFFFFF" w:val="clear"/>
        </w:rPr>
        <w:t xml:space="preserve">ól w 20-bajtowym nag</w:t>
      </w:r>
      <w:r>
        <w:rPr>
          <w:rFonts w:ascii="Arial" w:hAnsi="Arial" w:cs="Arial" w:eastAsia="Arial"/>
          <w:color w:val="auto"/>
          <w:spacing w:val="0"/>
          <w:position w:val="0"/>
          <w:sz w:val="21"/>
          <w:shd w:fill="FFFFFF" w:val="clear"/>
        </w:rPr>
        <w:t xml:space="preserve">ł</w:t>
      </w:r>
      <w:r>
        <w:rPr>
          <w:rFonts w:ascii="Arial" w:hAnsi="Arial" w:cs="Arial" w:eastAsia="Arial"/>
          <w:color w:val="auto"/>
          <w:spacing w:val="0"/>
          <w:position w:val="0"/>
          <w:sz w:val="21"/>
          <w:shd w:fill="FFFFFF" w:val="clear"/>
        </w:rPr>
        <w:t xml:space="preserve">ówku.</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168. FTP i HTTP wymagaj</w:t>
      </w:r>
      <w:r>
        <w:rPr>
          <w:rFonts w:ascii="Arial" w:hAnsi="Arial" w:cs="Arial" w:eastAsia="Arial"/>
          <w:color w:val="auto"/>
          <w:spacing w:val="0"/>
          <w:position w:val="0"/>
          <w:sz w:val="21"/>
          <w:shd w:fill="FFFFFF" w:val="clear"/>
        </w:rPr>
        <w:t xml:space="preserve">ą użycia protokołu warstwy transportowej TCP.</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169.. UDP to bezstanowy protokó</w:t>
      </w:r>
      <w:r>
        <w:rPr>
          <w:rFonts w:ascii="Arial" w:hAnsi="Arial" w:cs="Arial" w:eastAsia="Arial"/>
          <w:color w:val="auto"/>
          <w:spacing w:val="0"/>
          <w:position w:val="0"/>
          <w:sz w:val="21"/>
          <w:shd w:fill="FFFFFF" w:val="clear"/>
        </w:rPr>
        <w:t xml:space="preserve">ł warstwy transportowej typu best-effort.</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170. Nag</w:t>
      </w:r>
      <w:r>
        <w:rPr>
          <w:rFonts w:ascii="Arial" w:hAnsi="Arial" w:cs="Arial" w:eastAsia="Arial"/>
          <w:color w:val="auto"/>
          <w:spacing w:val="0"/>
          <w:position w:val="0"/>
          <w:sz w:val="21"/>
          <w:shd w:fill="FFFFFF" w:val="clear"/>
        </w:rPr>
        <w:t xml:space="preserve">ł</w:t>
      </w:r>
      <w:r>
        <w:rPr>
          <w:rFonts w:ascii="Arial" w:hAnsi="Arial" w:cs="Arial" w:eastAsia="Arial"/>
          <w:color w:val="auto"/>
          <w:spacing w:val="0"/>
          <w:position w:val="0"/>
          <w:sz w:val="21"/>
          <w:shd w:fill="FFFFFF" w:val="clear"/>
        </w:rPr>
        <w:t xml:space="preserve">ówek UDP sk</w:t>
      </w:r>
      <w:r>
        <w:rPr>
          <w:rFonts w:ascii="Arial" w:hAnsi="Arial" w:cs="Arial" w:eastAsia="Arial"/>
          <w:color w:val="auto"/>
          <w:spacing w:val="0"/>
          <w:position w:val="0"/>
          <w:sz w:val="21"/>
          <w:shd w:fill="FFFFFF" w:val="clear"/>
        </w:rPr>
        <w:t xml:space="preserve">łada się z czterech p</w:t>
      </w:r>
      <w:r>
        <w:rPr>
          <w:rFonts w:ascii="Arial" w:hAnsi="Arial" w:cs="Arial" w:eastAsia="Arial"/>
          <w:color w:val="auto"/>
          <w:spacing w:val="0"/>
          <w:position w:val="0"/>
          <w:sz w:val="21"/>
          <w:shd w:fill="FFFFFF" w:val="clear"/>
        </w:rPr>
        <w:t xml:space="preserve">ól w 8-bajtowym nag</w:t>
      </w:r>
      <w:r>
        <w:rPr>
          <w:rFonts w:ascii="Arial" w:hAnsi="Arial" w:cs="Arial" w:eastAsia="Arial"/>
          <w:color w:val="auto"/>
          <w:spacing w:val="0"/>
          <w:position w:val="0"/>
          <w:sz w:val="21"/>
          <w:shd w:fill="FFFFFF" w:val="clear"/>
        </w:rPr>
        <w:t xml:space="preserve">ł</w:t>
      </w:r>
      <w:r>
        <w:rPr>
          <w:rFonts w:ascii="Arial" w:hAnsi="Arial" w:cs="Arial" w:eastAsia="Arial"/>
          <w:color w:val="auto"/>
          <w:spacing w:val="0"/>
          <w:position w:val="0"/>
          <w:sz w:val="21"/>
          <w:shd w:fill="FFFFFF" w:val="clear"/>
        </w:rPr>
        <w:t xml:space="preserve">ówku.</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171. TFTP i VoIP wymagaj</w:t>
      </w:r>
      <w:r>
        <w:rPr>
          <w:rFonts w:ascii="Arial" w:hAnsi="Arial" w:cs="Arial" w:eastAsia="Arial"/>
          <w:color w:val="auto"/>
          <w:spacing w:val="0"/>
          <w:position w:val="0"/>
          <w:sz w:val="21"/>
          <w:shd w:fill="FFFFFF" w:val="clear"/>
        </w:rPr>
        <w:t xml:space="preserve">ą użycia protokołu warstwy transportowej UDP.</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172. Zarówno nag</w:t>
      </w:r>
      <w:r>
        <w:rPr>
          <w:rFonts w:ascii="Arial" w:hAnsi="Arial" w:cs="Arial" w:eastAsia="Arial"/>
          <w:color w:val="auto"/>
          <w:spacing w:val="0"/>
          <w:position w:val="0"/>
          <w:sz w:val="21"/>
          <w:shd w:fill="FFFFFF" w:val="clear"/>
        </w:rPr>
        <w:t xml:space="preserve">ł</w:t>
      </w:r>
      <w:r>
        <w:rPr>
          <w:rFonts w:ascii="Arial" w:hAnsi="Arial" w:cs="Arial" w:eastAsia="Arial"/>
          <w:color w:val="auto"/>
          <w:spacing w:val="0"/>
          <w:position w:val="0"/>
          <w:sz w:val="21"/>
          <w:shd w:fill="FFFFFF" w:val="clear"/>
        </w:rPr>
        <w:t xml:space="preserve">ówki TCP, jak i UDP zawieraj</w:t>
      </w:r>
      <w:r>
        <w:rPr>
          <w:rFonts w:ascii="Arial" w:hAnsi="Arial" w:cs="Arial" w:eastAsia="Arial"/>
          <w:color w:val="auto"/>
          <w:spacing w:val="0"/>
          <w:position w:val="0"/>
          <w:sz w:val="21"/>
          <w:shd w:fill="FFFFFF" w:val="clear"/>
        </w:rPr>
        <w:t xml:space="preserve">ą pola numeru portu źr</w:t>
      </w:r>
      <w:r>
        <w:rPr>
          <w:rFonts w:ascii="Arial" w:hAnsi="Arial" w:cs="Arial" w:eastAsia="Arial"/>
          <w:color w:val="auto"/>
          <w:spacing w:val="0"/>
          <w:position w:val="0"/>
          <w:sz w:val="21"/>
          <w:shd w:fill="FFFFFF" w:val="clear"/>
        </w:rPr>
        <w:t xml:space="preserve">ód</w:t>
      </w:r>
      <w:r>
        <w:rPr>
          <w:rFonts w:ascii="Arial" w:hAnsi="Arial" w:cs="Arial" w:eastAsia="Arial"/>
          <w:color w:val="auto"/>
          <w:spacing w:val="0"/>
          <w:position w:val="0"/>
          <w:sz w:val="21"/>
          <w:shd w:fill="FFFFFF" w:val="clear"/>
        </w:rPr>
        <w:t xml:space="preserve">łowego i docelowego.</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173. Para gniazd dla hosta o adresie IP 10.1.1.10 </w:t>
      </w:r>
      <w:r>
        <w:rPr>
          <w:rFonts w:ascii="Arial" w:hAnsi="Arial" w:cs="Arial" w:eastAsia="Arial"/>
          <w:color w:val="auto"/>
          <w:spacing w:val="0"/>
          <w:position w:val="0"/>
          <w:sz w:val="21"/>
          <w:shd w:fill="FFFFFF" w:val="clear"/>
        </w:rPr>
        <w:t xml:space="preserve">żądającego usług internetowych z serwera o adresie 10.1.1.254 to 10.1.1.10:1099, 10.1.1.254:80.</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174. Numery portów aplikacji FTP, HTTP i TFTP s</w:t>
      </w:r>
      <w:r>
        <w:rPr>
          <w:rFonts w:ascii="Arial" w:hAnsi="Arial" w:cs="Arial" w:eastAsia="Arial"/>
          <w:color w:val="auto"/>
          <w:spacing w:val="0"/>
          <w:position w:val="0"/>
          <w:sz w:val="21"/>
          <w:shd w:fill="FFFFFF" w:val="clear"/>
        </w:rPr>
        <w:t xml:space="preserve">ą zdefiniowane w dobrze znanej grupie numer</w:t>
      </w:r>
      <w:r>
        <w:rPr>
          <w:rFonts w:ascii="Arial" w:hAnsi="Arial" w:cs="Arial" w:eastAsia="Arial"/>
          <w:color w:val="auto"/>
          <w:spacing w:val="0"/>
          <w:position w:val="0"/>
          <w:sz w:val="21"/>
          <w:shd w:fill="FFFFFF" w:val="clear"/>
        </w:rPr>
        <w:t xml:space="preserve">ów portów.</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176. Polecenie w CMD windowsa </w:t>
      </w:r>
      <w:r>
        <w:rPr>
          <w:rFonts w:ascii="Arial" w:hAnsi="Arial" w:cs="Arial" w:eastAsia="Arial"/>
          <w:b/>
          <w:color w:val="auto"/>
          <w:spacing w:val="0"/>
          <w:position w:val="0"/>
          <w:sz w:val="21"/>
          <w:shd w:fill="FFFFFF" w:val="clear"/>
        </w:rPr>
        <w:t xml:space="preserve">netstat</w:t>
      </w:r>
      <w:r>
        <w:rPr>
          <w:rFonts w:ascii="Arial" w:hAnsi="Arial" w:cs="Arial" w:eastAsia="Arial"/>
          <w:color w:val="auto"/>
          <w:spacing w:val="0"/>
          <w:position w:val="0"/>
          <w:sz w:val="21"/>
          <w:shd w:fill="FFFFFF" w:val="clear"/>
        </w:rPr>
        <w:t xml:space="preserve"> wy</w:t>
      </w:r>
      <w:r>
        <w:rPr>
          <w:rFonts w:ascii="Arial" w:hAnsi="Arial" w:cs="Arial" w:eastAsia="Arial"/>
          <w:color w:val="auto"/>
          <w:spacing w:val="0"/>
          <w:position w:val="0"/>
          <w:sz w:val="21"/>
          <w:shd w:fill="FFFFFF" w:val="clear"/>
        </w:rPr>
        <w:t xml:space="preserve">świetli używane protokoły, adres lokalny i numery port</w:t>
      </w:r>
      <w:r>
        <w:rPr>
          <w:rFonts w:ascii="Arial" w:hAnsi="Arial" w:cs="Arial" w:eastAsia="Arial"/>
          <w:color w:val="auto"/>
          <w:spacing w:val="0"/>
          <w:position w:val="0"/>
          <w:sz w:val="21"/>
          <w:shd w:fill="FFFFFF" w:val="clear"/>
        </w:rPr>
        <w:t xml:space="preserve">ów, adres obcy i numery portów oraz stan po</w:t>
      </w:r>
      <w:r>
        <w:rPr>
          <w:rFonts w:ascii="Arial" w:hAnsi="Arial" w:cs="Arial" w:eastAsia="Arial"/>
          <w:color w:val="auto"/>
          <w:spacing w:val="0"/>
          <w:position w:val="0"/>
          <w:sz w:val="21"/>
          <w:shd w:fill="FFFFFF" w:val="clear"/>
        </w:rPr>
        <w:t xml:space="preserve">łączenia.</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177. Port docelowy to dobrze znany port protoko</w:t>
      </w:r>
      <w:r>
        <w:rPr>
          <w:rFonts w:ascii="Arial" w:hAnsi="Arial" w:cs="Arial" w:eastAsia="Arial"/>
          <w:color w:val="auto"/>
          <w:spacing w:val="0"/>
          <w:position w:val="0"/>
          <w:sz w:val="21"/>
          <w:shd w:fill="FFFFFF" w:val="clear"/>
        </w:rPr>
        <w:t xml:space="preserve">łu Simple Mail Transport Protocol, czyli 25. Jest to port, na kt</w:t>
      </w:r>
      <w:r>
        <w:rPr>
          <w:rFonts w:ascii="Arial" w:hAnsi="Arial" w:cs="Arial" w:eastAsia="Arial"/>
          <w:color w:val="auto"/>
          <w:spacing w:val="0"/>
          <w:position w:val="0"/>
          <w:sz w:val="21"/>
          <w:shd w:fill="FFFFFF" w:val="clear"/>
        </w:rPr>
        <w:t xml:space="preserve">órym b</w:t>
      </w:r>
      <w:r>
        <w:rPr>
          <w:rFonts w:ascii="Arial" w:hAnsi="Arial" w:cs="Arial" w:eastAsia="Arial"/>
          <w:color w:val="auto"/>
          <w:spacing w:val="0"/>
          <w:position w:val="0"/>
          <w:sz w:val="21"/>
          <w:shd w:fill="FFFFFF" w:val="clear"/>
        </w:rPr>
        <w:t xml:space="preserve">ędzie nasłuchiwał serwer pocztowy. Port źr</w:t>
      </w:r>
      <w:r>
        <w:rPr>
          <w:rFonts w:ascii="Arial" w:hAnsi="Arial" w:cs="Arial" w:eastAsia="Arial"/>
          <w:color w:val="auto"/>
          <w:spacing w:val="0"/>
          <w:position w:val="0"/>
          <w:sz w:val="21"/>
          <w:shd w:fill="FFFFFF" w:val="clear"/>
        </w:rPr>
        <w:t xml:space="preserve">ód</w:t>
      </w:r>
      <w:r>
        <w:rPr>
          <w:rFonts w:ascii="Arial" w:hAnsi="Arial" w:cs="Arial" w:eastAsia="Arial"/>
          <w:color w:val="auto"/>
          <w:spacing w:val="0"/>
          <w:position w:val="0"/>
          <w:sz w:val="21"/>
          <w:shd w:fill="FFFFFF" w:val="clear"/>
        </w:rPr>
        <w:t xml:space="preserve">łowy jest wybierany dynamicznie przez klienta żądającego i może mieć wartość 49152.</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178. Trójstronne uzgadnianie sk</w:t>
      </w:r>
      <w:r>
        <w:rPr>
          <w:rFonts w:ascii="Arial" w:hAnsi="Arial" w:cs="Arial" w:eastAsia="Arial"/>
          <w:color w:val="auto"/>
          <w:spacing w:val="0"/>
          <w:position w:val="0"/>
          <w:sz w:val="21"/>
          <w:shd w:fill="FFFFFF" w:val="clear"/>
        </w:rPr>
        <w:t xml:space="preserve">łada się z trzech wymian komunikat</w:t>
      </w:r>
      <w:r>
        <w:rPr>
          <w:rFonts w:ascii="Arial" w:hAnsi="Arial" w:cs="Arial" w:eastAsia="Arial"/>
          <w:color w:val="auto"/>
          <w:spacing w:val="0"/>
          <w:position w:val="0"/>
          <w:sz w:val="21"/>
          <w:shd w:fill="FFFFFF" w:val="clear"/>
        </w:rPr>
        <w:t xml:space="preserve">ów z nast</w:t>
      </w:r>
      <w:r>
        <w:rPr>
          <w:rFonts w:ascii="Arial" w:hAnsi="Arial" w:cs="Arial" w:eastAsia="Arial"/>
          <w:color w:val="auto"/>
          <w:spacing w:val="0"/>
          <w:position w:val="0"/>
          <w:sz w:val="21"/>
          <w:shd w:fill="FFFFFF" w:val="clear"/>
        </w:rPr>
        <w:t xml:space="preserve">ępującymi flagami bit</w:t>
      </w:r>
      <w:r>
        <w:rPr>
          <w:rFonts w:ascii="Arial" w:hAnsi="Arial" w:cs="Arial" w:eastAsia="Arial"/>
          <w:color w:val="auto"/>
          <w:spacing w:val="0"/>
          <w:position w:val="0"/>
          <w:sz w:val="21"/>
          <w:shd w:fill="FFFFFF" w:val="clear"/>
        </w:rPr>
        <w:t xml:space="preserve">ów kontrolnych: SYN, SYN ACK i ACK.</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179. Istniej</w:t>
      </w:r>
      <w:r>
        <w:rPr>
          <w:rFonts w:ascii="Arial" w:hAnsi="Arial" w:cs="Arial" w:eastAsia="Arial"/>
          <w:color w:val="auto"/>
          <w:spacing w:val="0"/>
          <w:position w:val="0"/>
          <w:sz w:val="21"/>
          <w:shd w:fill="FFFFFF" w:val="clear"/>
        </w:rPr>
        <w:t xml:space="preserve">ą cztery wymiany kończące obie sesje pomiędzy dwoma hostami. (1) Host A wysyła numer FIN. (2) Host B wysyła potwierdzenie. (3) Host B wysyła numer FIN. (4) Host A wysyła potwierdzenie.</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180. Pole numeru sekwencyjnego jest u</w:t>
      </w:r>
      <w:r>
        <w:rPr>
          <w:rFonts w:ascii="Arial" w:hAnsi="Arial" w:cs="Arial" w:eastAsia="Arial"/>
          <w:color w:val="auto"/>
          <w:spacing w:val="0"/>
          <w:position w:val="0"/>
          <w:sz w:val="21"/>
          <w:shd w:fill="FFFFFF" w:val="clear"/>
        </w:rPr>
        <w:t xml:space="preserve">żywane przez hosta docelowego do ponownego złożenia segment</w:t>
      </w:r>
      <w:r>
        <w:rPr>
          <w:rFonts w:ascii="Arial" w:hAnsi="Arial" w:cs="Arial" w:eastAsia="Arial"/>
          <w:color w:val="auto"/>
          <w:spacing w:val="0"/>
          <w:position w:val="0"/>
          <w:sz w:val="21"/>
          <w:shd w:fill="FFFFFF" w:val="clear"/>
        </w:rPr>
        <w:t xml:space="preserve">ów w pierwotnej kolejno</w:t>
      </w:r>
      <w:r>
        <w:rPr>
          <w:rFonts w:ascii="Arial" w:hAnsi="Arial" w:cs="Arial" w:eastAsia="Arial"/>
          <w:color w:val="auto"/>
          <w:spacing w:val="0"/>
          <w:position w:val="0"/>
          <w:sz w:val="21"/>
          <w:shd w:fill="FFFFFF" w:val="clear"/>
        </w:rPr>
        <w:t xml:space="preserve">ści.</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181. Pole Rozmiar okna s</w:t>
      </w:r>
      <w:r>
        <w:rPr>
          <w:rFonts w:ascii="Arial" w:hAnsi="Arial" w:cs="Arial" w:eastAsia="Arial"/>
          <w:color w:val="auto"/>
          <w:spacing w:val="0"/>
          <w:position w:val="0"/>
          <w:sz w:val="21"/>
          <w:shd w:fill="FFFFFF" w:val="clear"/>
        </w:rPr>
        <w:t xml:space="preserve">łuży do zapewnienia kontroli przepływu.</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182. Gdy host wysy</w:t>
      </w:r>
      <w:r>
        <w:rPr>
          <w:rFonts w:ascii="Arial" w:hAnsi="Arial" w:cs="Arial" w:eastAsia="Arial"/>
          <w:color w:val="auto"/>
          <w:spacing w:val="0"/>
          <w:position w:val="0"/>
          <w:sz w:val="21"/>
          <w:shd w:fill="FFFFFF" w:val="clear"/>
        </w:rPr>
        <w:t xml:space="preserve">łający wykryje przeciążenie, zmniejsza liczbę wysyłanych bajt</w:t>
      </w:r>
      <w:r>
        <w:rPr>
          <w:rFonts w:ascii="Arial" w:hAnsi="Arial" w:cs="Arial" w:eastAsia="Arial"/>
          <w:color w:val="auto"/>
          <w:spacing w:val="0"/>
          <w:position w:val="0"/>
          <w:sz w:val="21"/>
          <w:shd w:fill="FFFFFF" w:val="clear"/>
        </w:rPr>
        <w:t xml:space="preserve">ów przed otrzymaniem potwierdzenia od hosta docelowego</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183. UDP jest po</w:t>
      </w:r>
      <w:r>
        <w:rPr>
          <w:rFonts w:ascii="Arial" w:hAnsi="Arial" w:cs="Arial" w:eastAsia="Arial"/>
          <w:color w:val="auto"/>
          <w:spacing w:val="0"/>
          <w:position w:val="0"/>
          <w:sz w:val="21"/>
          <w:shd w:fill="FFFFFF" w:val="clear"/>
        </w:rPr>
        <w:t xml:space="preserve">żądany w przypadku protokoł</w:t>
      </w:r>
      <w:r>
        <w:rPr>
          <w:rFonts w:ascii="Arial" w:hAnsi="Arial" w:cs="Arial" w:eastAsia="Arial"/>
          <w:color w:val="auto"/>
          <w:spacing w:val="0"/>
          <w:position w:val="0"/>
          <w:sz w:val="21"/>
          <w:shd w:fill="FFFFFF" w:val="clear"/>
        </w:rPr>
        <w:t xml:space="preserve">ów, które wykonuj</w:t>
      </w:r>
      <w:r>
        <w:rPr>
          <w:rFonts w:ascii="Arial" w:hAnsi="Arial" w:cs="Arial" w:eastAsia="Arial"/>
          <w:color w:val="auto"/>
          <w:spacing w:val="0"/>
          <w:position w:val="0"/>
          <w:sz w:val="21"/>
          <w:shd w:fill="FFFFFF" w:val="clear"/>
        </w:rPr>
        <w:t xml:space="preserve">ą proste transakcje żądań i odpowiedzi ze względu na niski narzut.</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184. UDP ponownie sk</w:t>
      </w:r>
      <w:r>
        <w:rPr>
          <w:rFonts w:ascii="Arial" w:hAnsi="Arial" w:cs="Arial" w:eastAsia="Arial"/>
          <w:color w:val="auto"/>
          <w:spacing w:val="0"/>
          <w:position w:val="0"/>
          <w:sz w:val="21"/>
          <w:shd w:fill="FFFFFF" w:val="clear"/>
        </w:rPr>
        <w:t xml:space="preserve">łada dane w kolejności, w jakiej zostały odebrane.</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185. Prawid</w:t>
      </w:r>
      <w:r>
        <w:rPr>
          <w:rFonts w:ascii="Arial" w:hAnsi="Arial" w:cs="Arial" w:eastAsia="Arial"/>
          <w:color w:val="auto"/>
          <w:spacing w:val="0"/>
          <w:position w:val="0"/>
          <w:sz w:val="21"/>
          <w:shd w:fill="FFFFFF" w:val="clear"/>
        </w:rPr>
        <w:t xml:space="preserve">łowe prawidłowe porty źr</w:t>
      </w:r>
      <w:r>
        <w:rPr>
          <w:rFonts w:ascii="Arial" w:hAnsi="Arial" w:cs="Arial" w:eastAsia="Arial"/>
          <w:color w:val="auto"/>
          <w:spacing w:val="0"/>
          <w:position w:val="0"/>
          <w:sz w:val="21"/>
          <w:shd w:fill="FFFFFF" w:val="clear"/>
        </w:rPr>
        <w:t xml:space="preserve">ód</w:t>
      </w:r>
      <w:r>
        <w:rPr>
          <w:rFonts w:ascii="Arial" w:hAnsi="Arial" w:cs="Arial" w:eastAsia="Arial"/>
          <w:color w:val="auto"/>
          <w:spacing w:val="0"/>
          <w:position w:val="0"/>
          <w:sz w:val="21"/>
          <w:shd w:fill="FFFFFF" w:val="clear"/>
        </w:rPr>
        <w:t xml:space="preserve">łowe i docelowe dla hosta żądającego usługi DNS to Źr</w:t>
      </w:r>
      <w:r>
        <w:rPr>
          <w:rFonts w:ascii="Arial" w:hAnsi="Arial" w:cs="Arial" w:eastAsia="Arial"/>
          <w:color w:val="auto"/>
          <w:spacing w:val="0"/>
          <w:position w:val="0"/>
          <w:sz w:val="21"/>
          <w:shd w:fill="FFFFFF" w:val="clear"/>
        </w:rPr>
        <w:t xml:space="preserve">ód</w:t>
      </w:r>
      <w:r>
        <w:rPr>
          <w:rFonts w:ascii="Arial" w:hAnsi="Arial" w:cs="Arial" w:eastAsia="Arial"/>
          <w:color w:val="auto"/>
          <w:spacing w:val="0"/>
          <w:position w:val="0"/>
          <w:sz w:val="21"/>
          <w:shd w:fill="FFFFFF" w:val="clear"/>
        </w:rPr>
        <w:t xml:space="preserve">ło: 49152, Miejsce docelowe: 53</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186. Warstwa aplikacji modelu OSI to warstwa najbliższa użytkownikowi końcowemu. Zapewnia interfejs pomiędzy protokołami aplikacji wymieniającymi dane pomiędzy hostami.</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187. Warstwa prezentacji polega na formatowaniu i prezentacji danych w formacie zgodnym z urządzeniem docelowym. Przykładami standard</w:t>
      </w:r>
      <w:r>
        <w:rPr>
          <w:rFonts w:ascii="Arial" w:hAnsi="Arial" w:cs="Arial" w:eastAsia="Arial"/>
          <w:color w:val="auto"/>
          <w:spacing w:val="0"/>
          <w:position w:val="0"/>
          <w:sz w:val="21"/>
          <w:shd w:fill="FFFFFF" w:val="clear"/>
        </w:rPr>
        <w:t xml:space="preserve">ów warstwy prezentacji s</w:t>
      </w:r>
      <w:r>
        <w:rPr>
          <w:rFonts w:ascii="Arial" w:hAnsi="Arial" w:cs="Arial" w:eastAsia="Arial"/>
          <w:color w:val="auto"/>
          <w:spacing w:val="0"/>
          <w:position w:val="0"/>
          <w:sz w:val="21"/>
          <w:shd w:fill="FFFFFF" w:val="clear"/>
        </w:rPr>
        <w:t xml:space="preserve">ą MKV, GIF, JPG, MOV i PNG.</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188. Trzy g</w:t>
      </w:r>
      <w:r>
        <w:rPr>
          <w:rFonts w:ascii="Arial" w:hAnsi="Arial" w:cs="Arial" w:eastAsia="Arial"/>
          <w:color w:val="auto"/>
          <w:spacing w:val="0"/>
          <w:position w:val="0"/>
          <w:sz w:val="21"/>
          <w:shd w:fill="FFFFFF" w:val="clear"/>
        </w:rPr>
        <w:t xml:space="preserve">órne warstwy OSI; aplikacja, prezentacja i sesja definiuj</w:t>
      </w:r>
      <w:r>
        <w:rPr>
          <w:rFonts w:ascii="Arial" w:hAnsi="Arial" w:cs="Arial" w:eastAsia="Arial"/>
          <w:color w:val="auto"/>
          <w:spacing w:val="0"/>
          <w:position w:val="0"/>
          <w:sz w:val="21"/>
          <w:shd w:fill="FFFFFF" w:val="clear"/>
        </w:rPr>
        <w:t xml:space="preserve">ą funkcje warstwy aplikacji modelu TCP/IP.</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189. Warstwa aplikacji modelu OSI zapewnia interfejs pomiędzy protokołami aplikacji wymieniającymi dane pomiędzy hostami. Protokoły w warstwie aplikacji obejmują DNS, HTTP, SMTP, FTP i IMAP.</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190. Warstwa sesji modelu OSI tworzy i utrzymuje okna dialogowe, czyli sesje, pomiędzy dwoma komunikującymi się hostami..</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191. W modelu peer-to-peer klienci mogą udostępniać zasoby bez konieczności korzystania z serwera dedykowanego.</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192. . Sieć peer-to-peer nie wymaga dedykowanego serwera, ponieważ każdy peer może działać zar</w:t>
      </w:r>
      <w:r>
        <w:rPr>
          <w:rFonts w:ascii="Arial" w:hAnsi="Arial" w:cs="Arial" w:eastAsia="Arial"/>
          <w:color w:val="auto"/>
          <w:spacing w:val="0"/>
          <w:position w:val="0"/>
          <w:sz w:val="21"/>
          <w:shd w:fill="FFFFFF" w:val="clear"/>
        </w:rPr>
        <w:t xml:space="preserve">ówno jako klient, jak i serwer.</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193. </w:t>
      </w:r>
      <w:r>
        <w:rPr>
          <w:rFonts w:ascii="Arial" w:hAnsi="Arial" w:cs="Arial" w:eastAsia="Arial"/>
          <w:color w:val="auto"/>
          <w:spacing w:val="0"/>
          <w:position w:val="0"/>
          <w:sz w:val="21"/>
          <w:shd w:fill="FFFFFF" w:val="clear"/>
        </w:rPr>
        <w:t xml:space="preserve">Klienci BitTorrent u</w:t>
      </w:r>
      <w:r>
        <w:rPr>
          <w:rFonts w:ascii="Arial" w:hAnsi="Arial" w:cs="Arial" w:eastAsia="Arial"/>
          <w:color w:val="auto"/>
          <w:spacing w:val="0"/>
          <w:position w:val="0"/>
          <w:sz w:val="21"/>
          <w:shd w:fill="FFFFFF" w:val="clear"/>
        </w:rPr>
        <w:t xml:space="preserve">żywają pliku torrent do lokalizowania innych klient</w:t>
      </w:r>
      <w:r>
        <w:rPr>
          <w:rFonts w:ascii="Arial" w:hAnsi="Arial" w:cs="Arial" w:eastAsia="Arial"/>
          <w:color w:val="auto"/>
          <w:spacing w:val="0"/>
          <w:position w:val="0"/>
          <w:sz w:val="21"/>
          <w:shd w:fill="FFFFFF" w:val="clear"/>
        </w:rPr>
        <w:t xml:space="preserve">ów udost</w:t>
      </w:r>
      <w:r>
        <w:rPr>
          <w:rFonts w:ascii="Arial" w:hAnsi="Arial" w:cs="Arial" w:eastAsia="Arial"/>
          <w:color w:val="auto"/>
          <w:spacing w:val="0"/>
          <w:position w:val="0"/>
          <w:sz w:val="21"/>
          <w:shd w:fill="FFFFFF" w:val="clear"/>
        </w:rPr>
        <w:t xml:space="preserve">ępniających fragmenty potrzebnych plik</w:t>
      </w:r>
      <w:r>
        <w:rPr>
          <w:rFonts w:ascii="Arial" w:hAnsi="Arial" w:cs="Arial" w:eastAsia="Arial"/>
          <w:color w:val="auto"/>
          <w:spacing w:val="0"/>
          <w:position w:val="0"/>
          <w:sz w:val="21"/>
          <w:shd w:fill="FFFFFF" w:val="clear"/>
        </w:rPr>
        <w:t xml:space="preserve">ów. W ten sposób wiele plików mo</w:t>
      </w:r>
      <w:r>
        <w:rPr>
          <w:rFonts w:ascii="Arial" w:hAnsi="Arial" w:cs="Arial" w:eastAsia="Arial"/>
          <w:color w:val="auto"/>
          <w:spacing w:val="0"/>
          <w:position w:val="0"/>
          <w:sz w:val="21"/>
          <w:shd w:fill="FFFFFF" w:val="clear"/>
        </w:rPr>
        <w:t xml:space="preserve">że być wsp</w:t>
      </w:r>
      <w:r>
        <w:rPr>
          <w:rFonts w:ascii="Arial" w:hAnsi="Arial" w:cs="Arial" w:eastAsia="Arial"/>
          <w:color w:val="auto"/>
          <w:spacing w:val="0"/>
          <w:position w:val="0"/>
          <w:sz w:val="21"/>
          <w:shd w:fill="FFFFFF" w:val="clear"/>
        </w:rPr>
        <w:t xml:space="preserve">ó</w:t>
      </w:r>
      <w:r>
        <w:rPr>
          <w:rFonts w:ascii="Arial" w:hAnsi="Arial" w:cs="Arial" w:eastAsia="Arial"/>
          <w:color w:val="auto"/>
          <w:spacing w:val="0"/>
          <w:position w:val="0"/>
          <w:sz w:val="21"/>
          <w:shd w:fill="FFFFFF" w:val="clear"/>
        </w:rPr>
        <w:t xml:space="preserve">łużytkowanych pomiędzy klientami jednocześnie.</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194. Gnutella to protok</w:t>
      </w:r>
      <w:r>
        <w:rPr>
          <w:rFonts w:ascii="Arial" w:hAnsi="Arial" w:cs="Arial" w:eastAsia="Arial"/>
          <w:color w:val="auto"/>
          <w:spacing w:val="0"/>
          <w:position w:val="0"/>
          <w:sz w:val="21"/>
          <w:shd w:fill="FFFFFF" w:val="clear"/>
        </w:rPr>
        <w:t xml:space="preserve">ó</w:t>
      </w:r>
      <w:r>
        <w:rPr>
          <w:rFonts w:ascii="Arial" w:hAnsi="Arial" w:cs="Arial" w:eastAsia="Arial"/>
          <w:color w:val="auto"/>
          <w:spacing w:val="0"/>
          <w:position w:val="0"/>
          <w:sz w:val="21"/>
          <w:shd w:fill="FFFFFF" w:val="clear"/>
        </w:rPr>
        <w:t xml:space="preserve">ł peer-to-peer, kt</w:t>
      </w:r>
      <w:r>
        <w:rPr>
          <w:rFonts w:ascii="Arial" w:hAnsi="Arial" w:cs="Arial" w:eastAsia="Arial"/>
          <w:color w:val="auto"/>
          <w:spacing w:val="0"/>
          <w:position w:val="0"/>
          <w:sz w:val="21"/>
          <w:shd w:fill="FFFFFF" w:val="clear"/>
        </w:rPr>
        <w:t xml:space="preserve">óry umo</w:t>
      </w:r>
      <w:r>
        <w:rPr>
          <w:rFonts w:ascii="Arial" w:hAnsi="Arial" w:cs="Arial" w:eastAsia="Arial"/>
          <w:color w:val="auto"/>
          <w:spacing w:val="0"/>
          <w:position w:val="0"/>
          <w:sz w:val="21"/>
          <w:shd w:fill="FFFFFF" w:val="clear"/>
        </w:rPr>
        <w:t xml:space="preserve">żliwia użytkownikom udostępnianie całych plik</w:t>
      </w:r>
      <w:r>
        <w:rPr>
          <w:rFonts w:ascii="Arial" w:hAnsi="Arial" w:cs="Arial" w:eastAsia="Arial"/>
          <w:color w:val="auto"/>
          <w:spacing w:val="0"/>
          <w:position w:val="0"/>
          <w:sz w:val="21"/>
          <w:shd w:fill="FFFFFF" w:val="clear"/>
        </w:rPr>
        <w:t xml:space="preserve">ów innym u</w:t>
      </w:r>
      <w:r>
        <w:rPr>
          <w:rFonts w:ascii="Arial" w:hAnsi="Arial" w:cs="Arial" w:eastAsia="Arial"/>
          <w:color w:val="auto"/>
          <w:spacing w:val="0"/>
          <w:position w:val="0"/>
          <w:sz w:val="21"/>
          <w:shd w:fill="FFFFFF" w:val="clear"/>
        </w:rPr>
        <w:t xml:space="preserve">żytkownikom.</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195. HTTP używa komunikatu POST do przesyłania plik</w:t>
      </w:r>
      <w:r>
        <w:rPr>
          <w:rFonts w:ascii="Arial" w:hAnsi="Arial" w:cs="Arial" w:eastAsia="Arial"/>
          <w:color w:val="auto"/>
          <w:spacing w:val="0"/>
          <w:position w:val="0"/>
          <w:sz w:val="21"/>
          <w:shd w:fill="FFFFFF" w:val="clear"/>
        </w:rPr>
        <w:t xml:space="preserve">ów danych na serwer WWW. Komunikat GET jest u</w:t>
      </w:r>
      <w:r>
        <w:rPr>
          <w:rFonts w:ascii="Arial" w:hAnsi="Arial" w:cs="Arial" w:eastAsia="Arial"/>
          <w:color w:val="auto"/>
          <w:spacing w:val="0"/>
          <w:position w:val="0"/>
          <w:sz w:val="21"/>
          <w:shd w:fill="FFFFFF" w:val="clear"/>
        </w:rPr>
        <w:t xml:space="preserve">żywany przez klient</w:t>
      </w:r>
      <w:r>
        <w:rPr>
          <w:rFonts w:ascii="Arial" w:hAnsi="Arial" w:cs="Arial" w:eastAsia="Arial"/>
          <w:color w:val="auto"/>
          <w:spacing w:val="0"/>
          <w:position w:val="0"/>
          <w:sz w:val="21"/>
          <w:shd w:fill="FFFFFF" w:val="clear"/>
        </w:rPr>
        <w:t xml:space="preserve">ów do </w:t>
      </w:r>
      <w:r>
        <w:rPr>
          <w:rFonts w:ascii="Arial" w:hAnsi="Arial" w:cs="Arial" w:eastAsia="Arial"/>
          <w:color w:val="auto"/>
          <w:spacing w:val="0"/>
          <w:position w:val="0"/>
          <w:sz w:val="21"/>
          <w:shd w:fill="FFFFFF" w:val="clear"/>
        </w:rPr>
        <w:t xml:space="preserve">żądania danych, a komunikat PUT służy do przesyłania treści, takich jak obrazy.</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196, Przeglądarki internetowe łączą się z serwerami internetowymi za pośrednictwem protokołu HTTP. IMAP i SMTP to protokoły poczty elektronicznej. SSL to protok</w:t>
      </w:r>
      <w:r>
        <w:rPr>
          <w:rFonts w:ascii="Arial" w:hAnsi="Arial" w:cs="Arial" w:eastAsia="Arial"/>
          <w:color w:val="auto"/>
          <w:spacing w:val="0"/>
          <w:position w:val="0"/>
          <w:sz w:val="21"/>
          <w:shd w:fill="FFFFFF" w:val="clear"/>
        </w:rPr>
        <w:t xml:space="preserve">ó</w:t>
      </w:r>
      <w:r>
        <w:rPr>
          <w:rFonts w:ascii="Arial" w:hAnsi="Arial" w:cs="Arial" w:eastAsia="Arial"/>
          <w:color w:val="auto"/>
          <w:spacing w:val="0"/>
          <w:position w:val="0"/>
          <w:sz w:val="21"/>
          <w:shd w:fill="FFFFFF" w:val="clear"/>
        </w:rPr>
        <w:t xml:space="preserve">ł szyfrowania używany z protokołem HTTPS.</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197. Klienci poczty e-mail łączą się z serwerami SMTP przez port 25, aby wysyłać wiadomości e-mail. Klienci używają protokoł</w:t>
      </w:r>
      <w:r>
        <w:rPr>
          <w:rFonts w:ascii="Arial" w:hAnsi="Arial" w:cs="Arial" w:eastAsia="Arial"/>
          <w:color w:val="auto"/>
          <w:spacing w:val="0"/>
          <w:position w:val="0"/>
          <w:sz w:val="21"/>
          <w:shd w:fill="FFFFFF" w:val="clear"/>
        </w:rPr>
        <w:t xml:space="preserve">ów POP i IMAP do odbierania wiadomo</w:t>
      </w:r>
      <w:r>
        <w:rPr>
          <w:rFonts w:ascii="Arial" w:hAnsi="Arial" w:cs="Arial" w:eastAsia="Arial"/>
          <w:color w:val="auto"/>
          <w:spacing w:val="0"/>
          <w:position w:val="0"/>
          <w:sz w:val="21"/>
          <w:shd w:fill="FFFFFF" w:val="clear"/>
        </w:rPr>
        <w:t xml:space="preserve">ści e-mail. Protok</w:t>
      </w:r>
      <w:r>
        <w:rPr>
          <w:rFonts w:ascii="Arial" w:hAnsi="Arial" w:cs="Arial" w:eastAsia="Arial"/>
          <w:color w:val="auto"/>
          <w:spacing w:val="0"/>
          <w:position w:val="0"/>
          <w:sz w:val="21"/>
          <w:shd w:fill="FFFFFF" w:val="clear"/>
        </w:rPr>
        <w:t xml:space="preserve">ó</w:t>
      </w:r>
      <w:r>
        <w:rPr>
          <w:rFonts w:ascii="Arial" w:hAnsi="Arial" w:cs="Arial" w:eastAsia="Arial"/>
          <w:color w:val="auto"/>
          <w:spacing w:val="0"/>
          <w:position w:val="0"/>
          <w:sz w:val="21"/>
          <w:shd w:fill="FFFFFF" w:val="clear"/>
        </w:rPr>
        <w:t xml:space="preserve">ł HTTP jest używany między przeglądarkami internetowymi a serwerami internetowymi.</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198. IMAP to protok</w:t>
      </w:r>
      <w:r>
        <w:rPr>
          <w:rFonts w:ascii="Arial" w:hAnsi="Arial" w:cs="Arial" w:eastAsia="Arial"/>
          <w:color w:val="auto"/>
          <w:spacing w:val="0"/>
          <w:position w:val="0"/>
          <w:sz w:val="21"/>
          <w:shd w:fill="FFFFFF" w:val="clear"/>
        </w:rPr>
        <w:t xml:space="preserve">ó</w:t>
      </w:r>
      <w:r>
        <w:rPr>
          <w:rFonts w:ascii="Arial" w:hAnsi="Arial" w:cs="Arial" w:eastAsia="Arial"/>
          <w:color w:val="auto"/>
          <w:spacing w:val="0"/>
          <w:position w:val="0"/>
          <w:sz w:val="21"/>
          <w:shd w:fill="FFFFFF" w:val="clear"/>
        </w:rPr>
        <w:t xml:space="preserve">ł umożliwiający klientom pobieranie kopii wiadomości e-mail z serwera IMAP. Oryginalne wiadomości pozostają na serwerze do momentu ręcznego usunięcia.</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199. HTTP wysyła informacje w postaci zwykłego tekstu i nie jest uważany za bezpieczny. Jeśli wymagane jest bezpieczeństwo, należy zastosować protok</w:t>
      </w:r>
      <w:r>
        <w:rPr>
          <w:rFonts w:ascii="Arial" w:hAnsi="Arial" w:cs="Arial" w:eastAsia="Arial"/>
          <w:color w:val="auto"/>
          <w:spacing w:val="0"/>
          <w:position w:val="0"/>
          <w:sz w:val="21"/>
          <w:shd w:fill="FFFFFF" w:val="clear"/>
        </w:rPr>
        <w:t xml:space="preserve">ó</w:t>
      </w:r>
      <w:r>
        <w:rPr>
          <w:rFonts w:ascii="Arial" w:hAnsi="Arial" w:cs="Arial" w:eastAsia="Arial"/>
          <w:color w:val="auto"/>
          <w:spacing w:val="0"/>
          <w:position w:val="0"/>
          <w:sz w:val="21"/>
          <w:shd w:fill="FFFFFF" w:val="clear"/>
        </w:rPr>
        <w:t xml:space="preserve">ł HTTP Secure (HTTPS).</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200. Rekordy DNS AAAA służą do rozpoznawania nazw na adresy IPv6.</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201. Kiedy serwer DNS otrzyma żądanie rozpoznania nazwy dla nazwy spoza jego strefy, serwer przekaże żądanie do innego serwera DNS.</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202. Po wydaniu polecenia nslookup zostanie wyświetlony skonfigurowany domyślny serwer DNS.</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203. Rekordy NS rozpoznają autorytatywne serwery nazw. Rekordy DNS A rozpoznają adresy IPv4. Rekordy AAAA rozpoznają adresy IPv6, a rekordy MX rozpoznają serwery wymiany poczty.</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204. FTP wymaga dw</w:t>
      </w:r>
      <w:r>
        <w:rPr>
          <w:rFonts w:ascii="Arial" w:hAnsi="Arial" w:cs="Arial" w:eastAsia="Arial"/>
          <w:color w:val="auto"/>
          <w:spacing w:val="0"/>
          <w:position w:val="0"/>
          <w:sz w:val="21"/>
          <w:shd w:fill="FFFFFF" w:val="clear"/>
        </w:rPr>
        <w:t xml:space="preserve">óch po</w:t>
      </w:r>
      <w:r>
        <w:rPr>
          <w:rFonts w:ascii="Arial" w:hAnsi="Arial" w:cs="Arial" w:eastAsia="Arial"/>
          <w:color w:val="auto"/>
          <w:spacing w:val="0"/>
          <w:position w:val="0"/>
          <w:sz w:val="21"/>
          <w:shd w:fill="FFFFFF" w:val="clear"/>
        </w:rPr>
        <w:t xml:space="preserve">łączeń pomiędzy klientem a serwerem. Jedno połączenie odbywa się przez port 21 dla poleceń klienta i odpowiedzi serwera. Drugie połączenie odbywa się przez port 20 w celu przesyłania danych.</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205. Przesyłanie danych przez FTP może odbywać się w obu kierunkach, przesyłanie od klienta do serwera lub pobieranie z serwera do klienta.</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206. Porty 20 i 21 są używane przez FTP.</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207. Udostępnianie zasob</w:t>
      </w:r>
      <w:r>
        <w:rPr>
          <w:rFonts w:ascii="Arial" w:hAnsi="Arial" w:cs="Arial" w:eastAsia="Arial"/>
          <w:color w:val="auto"/>
          <w:spacing w:val="0"/>
          <w:position w:val="0"/>
          <w:sz w:val="21"/>
          <w:shd w:fill="FFFFFF" w:val="clear"/>
        </w:rPr>
        <w:t xml:space="preserve">ów przez SMB jest równie</w:t>
      </w:r>
      <w:r>
        <w:rPr>
          <w:rFonts w:ascii="Arial" w:hAnsi="Arial" w:cs="Arial" w:eastAsia="Arial"/>
          <w:color w:val="auto"/>
          <w:spacing w:val="0"/>
          <w:position w:val="0"/>
          <w:sz w:val="21"/>
          <w:shd w:fill="FFFFFF" w:val="clear"/>
        </w:rPr>
        <w:t xml:space="preserve">ż obsługiwane przez Apple Macintosh. Systemy operacyjne Linux i Unix korzystają z wersji SMB zwanej SAMBA.</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208. Wysłanie wirusa, kt</w:t>
      </w:r>
      <w:r>
        <w:rPr>
          <w:rFonts w:ascii="Arial" w:hAnsi="Arial" w:cs="Arial" w:eastAsia="Arial"/>
          <w:color w:val="auto"/>
          <w:spacing w:val="0"/>
          <w:position w:val="0"/>
          <w:sz w:val="21"/>
          <w:shd w:fill="FFFFFF" w:val="clear"/>
        </w:rPr>
        <w:t xml:space="preserve">óry sformatuje dysk twardy komputera, jest przyk</w:t>
      </w:r>
      <w:r>
        <w:rPr>
          <w:rFonts w:ascii="Arial" w:hAnsi="Arial" w:cs="Arial" w:eastAsia="Arial"/>
          <w:color w:val="auto"/>
          <w:spacing w:val="0"/>
          <w:position w:val="0"/>
          <w:sz w:val="21"/>
          <w:shd w:fill="FFFFFF" w:val="clear"/>
        </w:rPr>
        <w:t xml:space="preserve">ładem zagrożenia utratą danych lub manipulacją.</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209. Przykładem kradzieży tożsamości jest wykorzystywanie skradzionych informacji kredytowych lub tożsamości do dokonywania nielegalnych zakup</w:t>
      </w:r>
      <w:r>
        <w:rPr>
          <w:rFonts w:ascii="Arial" w:hAnsi="Arial" w:cs="Arial" w:eastAsia="Arial"/>
          <w:color w:val="auto"/>
          <w:spacing w:val="0"/>
          <w:position w:val="0"/>
          <w:sz w:val="21"/>
          <w:shd w:fill="FFFFFF" w:val="clear"/>
        </w:rPr>
        <w:t xml:space="preserve">ów w Internecie.</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210. </w:t>
      </w:r>
      <w:r>
        <w:rPr>
          <w:rFonts w:ascii="Arial" w:hAnsi="Arial" w:cs="Arial" w:eastAsia="Arial"/>
          <w:color w:val="auto"/>
          <w:spacing w:val="0"/>
          <w:position w:val="0"/>
          <w:sz w:val="21"/>
          <w:shd w:fill="FFFFFF" w:val="clear"/>
        </w:rPr>
        <w:t xml:space="preserve">Do ataków zak</w:t>
      </w:r>
      <w:r>
        <w:rPr>
          <w:rFonts w:ascii="Arial" w:hAnsi="Arial" w:cs="Arial" w:eastAsia="Arial"/>
          <w:color w:val="auto"/>
          <w:spacing w:val="0"/>
          <w:position w:val="0"/>
          <w:sz w:val="21"/>
          <w:shd w:fill="FFFFFF" w:val="clear"/>
        </w:rPr>
        <w:t xml:space="preserve">ł</w:t>
      </w:r>
      <w:r>
        <w:rPr>
          <w:rFonts w:ascii="Arial" w:hAnsi="Arial" w:cs="Arial" w:eastAsia="Arial"/>
          <w:color w:val="auto"/>
          <w:spacing w:val="0"/>
          <w:position w:val="0"/>
          <w:sz w:val="21"/>
          <w:shd w:fill="FFFFFF" w:val="clear"/>
        </w:rPr>
        <w:t xml:space="preserve">ócaj</w:t>
      </w:r>
      <w:r>
        <w:rPr>
          <w:rFonts w:ascii="Arial" w:hAnsi="Arial" w:cs="Arial" w:eastAsia="Arial"/>
          <w:color w:val="auto"/>
          <w:spacing w:val="0"/>
          <w:position w:val="0"/>
          <w:sz w:val="21"/>
          <w:shd w:fill="FFFFFF" w:val="clear"/>
        </w:rPr>
        <w:t xml:space="preserve">ących usługi dochodzi, gdy legalnym użytkownikom uniemożliwia się dostęp do danych i usług.</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211. Przykładem kradzieży informacji jest kradzież danych badawczych lub informacji zastrzeżonych.</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212. Do atak</w:t>
      </w:r>
      <w:r>
        <w:rPr>
          <w:rFonts w:ascii="Arial" w:hAnsi="Arial" w:cs="Arial" w:eastAsia="Arial"/>
          <w:color w:val="auto"/>
          <w:spacing w:val="0"/>
          <w:position w:val="0"/>
          <w:sz w:val="21"/>
          <w:shd w:fill="FFFFFF" w:val="clear"/>
        </w:rPr>
        <w:t xml:space="preserve">ów zak</w:t>
      </w:r>
      <w:r>
        <w:rPr>
          <w:rFonts w:ascii="Arial" w:hAnsi="Arial" w:cs="Arial" w:eastAsia="Arial"/>
          <w:color w:val="auto"/>
          <w:spacing w:val="0"/>
          <w:position w:val="0"/>
          <w:sz w:val="21"/>
          <w:shd w:fill="FFFFFF" w:val="clear"/>
        </w:rPr>
        <w:t xml:space="preserve">ł</w:t>
      </w:r>
      <w:r>
        <w:rPr>
          <w:rFonts w:ascii="Arial" w:hAnsi="Arial" w:cs="Arial" w:eastAsia="Arial"/>
          <w:color w:val="auto"/>
          <w:spacing w:val="0"/>
          <w:position w:val="0"/>
          <w:sz w:val="21"/>
          <w:shd w:fill="FFFFFF" w:val="clear"/>
        </w:rPr>
        <w:t xml:space="preserve">ócaj</w:t>
      </w:r>
      <w:r>
        <w:rPr>
          <w:rFonts w:ascii="Arial" w:hAnsi="Arial" w:cs="Arial" w:eastAsia="Arial"/>
          <w:color w:val="auto"/>
          <w:spacing w:val="0"/>
          <w:position w:val="0"/>
          <w:sz w:val="21"/>
          <w:shd w:fill="FFFFFF" w:val="clear"/>
        </w:rPr>
        <w:t xml:space="preserve">ących usługi dochodzi, gdy legalnym użytkownikom uniemożliwia się dostęp do danych i usług lub sieci.</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213. Zmiana rekord</w:t>
      </w:r>
      <w:r>
        <w:rPr>
          <w:rFonts w:ascii="Arial" w:hAnsi="Arial" w:cs="Arial" w:eastAsia="Arial"/>
          <w:color w:val="auto"/>
          <w:spacing w:val="0"/>
          <w:position w:val="0"/>
          <w:sz w:val="21"/>
          <w:shd w:fill="FFFFFF" w:val="clear"/>
        </w:rPr>
        <w:t xml:space="preserve">ów danych jest przyk</w:t>
      </w:r>
      <w:r>
        <w:rPr>
          <w:rFonts w:ascii="Arial" w:hAnsi="Arial" w:cs="Arial" w:eastAsia="Arial"/>
          <w:color w:val="auto"/>
          <w:spacing w:val="0"/>
          <w:position w:val="0"/>
          <w:sz w:val="21"/>
          <w:shd w:fill="FFFFFF" w:val="clear"/>
        </w:rPr>
        <w:t xml:space="preserve">ładem utraty lub manipulacji danymi.</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214. Przykładem kradzieży informacji jest kradzież danych lub informacji zastrzeżonych.</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215. Przykładem kradzieży tożsamości jest wykorzystywanie informacji o tożsamości w celu podszywania się pod inną osobę w celu uzyskania kredytu.</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216. Atak typu </w:t>
      </w:r>
      <w:r>
        <w:rPr>
          <w:rFonts w:ascii="Arial" w:hAnsi="Arial" w:cs="Arial" w:eastAsia="Arial"/>
          <w:color w:val="auto"/>
          <w:spacing w:val="0"/>
          <w:position w:val="0"/>
          <w:sz w:val="21"/>
          <w:shd w:fill="FFFFFF" w:val="clear"/>
        </w:rPr>
        <w:t xml:space="preserve">„odmowa us</w:t>
      </w:r>
      <w:r>
        <w:rPr>
          <w:rFonts w:ascii="Arial" w:hAnsi="Arial" w:cs="Arial" w:eastAsia="Arial"/>
          <w:color w:val="auto"/>
          <w:spacing w:val="0"/>
          <w:position w:val="0"/>
          <w:sz w:val="21"/>
          <w:shd w:fill="FFFFFF" w:val="clear"/>
        </w:rPr>
        <w:t xml:space="preserve">ługi” (DoS), jeśli się powiedzie, uniemożliwia autoryzowanym użytkownikom dostęp do zasob</w:t>
      </w:r>
      <w:r>
        <w:rPr>
          <w:rFonts w:ascii="Arial" w:hAnsi="Arial" w:cs="Arial" w:eastAsia="Arial"/>
          <w:color w:val="auto"/>
          <w:spacing w:val="0"/>
          <w:position w:val="0"/>
          <w:sz w:val="21"/>
          <w:shd w:fill="FFFFFF" w:val="clear"/>
        </w:rPr>
        <w:t xml:space="preserve">ów systemowych.</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217. </w:t>
      </w:r>
      <w:r>
        <w:rPr>
          <w:rFonts w:ascii="Arial" w:hAnsi="Arial" w:cs="Arial" w:eastAsia="Arial"/>
          <w:color w:val="auto"/>
          <w:spacing w:val="0"/>
          <w:position w:val="0"/>
          <w:sz w:val="21"/>
          <w:shd w:fill="FFFFFF" w:val="clear"/>
        </w:rPr>
        <w:t xml:space="preserve">Atak dost</w:t>
      </w:r>
      <w:r>
        <w:rPr>
          <w:rFonts w:ascii="Arial" w:hAnsi="Arial" w:cs="Arial" w:eastAsia="Arial"/>
          <w:color w:val="auto"/>
          <w:spacing w:val="0"/>
          <w:position w:val="0"/>
          <w:sz w:val="21"/>
          <w:shd w:fill="FFFFFF" w:val="clear"/>
        </w:rPr>
        <w:t xml:space="preserve">ępowy, jeśli się powiedzie, wykorzystuje znane luki. Ataki te mogą umożliwić podmiotowi zagrażającemu uzyskanie dostępu do zasob</w:t>
      </w:r>
      <w:r>
        <w:rPr>
          <w:rFonts w:ascii="Arial" w:hAnsi="Arial" w:cs="Arial" w:eastAsia="Arial"/>
          <w:color w:val="auto"/>
          <w:spacing w:val="0"/>
          <w:position w:val="0"/>
          <w:sz w:val="21"/>
          <w:shd w:fill="FFFFFF" w:val="clear"/>
        </w:rPr>
        <w:t xml:space="preserve">ów, do których nie ma prawa dost</w:t>
      </w:r>
      <w:r>
        <w:rPr>
          <w:rFonts w:ascii="Arial" w:hAnsi="Arial" w:cs="Arial" w:eastAsia="Arial"/>
          <w:color w:val="auto"/>
          <w:spacing w:val="0"/>
          <w:position w:val="0"/>
          <w:sz w:val="21"/>
          <w:shd w:fill="FFFFFF" w:val="clear"/>
        </w:rPr>
        <w:t xml:space="preserve">ępu.</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218. Ataki złośliwego oprogramowania obejmują wirusy, robaki i konie trojańskie. Tego typu ataki mogą skutkować awarią system</w:t>
      </w:r>
      <w:r>
        <w:rPr>
          <w:rFonts w:ascii="Arial" w:hAnsi="Arial" w:cs="Arial" w:eastAsia="Arial"/>
          <w:color w:val="auto"/>
          <w:spacing w:val="0"/>
          <w:position w:val="0"/>
          <w:sz w:val="21"/>
          <w:shd w:fill="FFFFFF" w:val="clear"/>
        </w:rPr>
        <w:t xml:space="preserve">ów oraz usuni</w:t>
      </w:r>
      <w:r>
        <w:rPr>
          <w:rFonts w:ascii="Arial" w:hAnsi="Arial" w:cs="Arial" w:eastAsia="Arial"/>
          <w:color w:val="auto"/>
          <w:spacing w:val="0"/>
          <w:position w:val="0"/>
          <w:sz w:val="21"/>
          <w:shd w:fill="FFFFFF" w:val="clear"/>
        </w:rPr>
        <w:t xml:space="preserve">ęciem lub uszkodzeniem plik</w:t>
      </w:r>
      <w:r>
        <w:rPr>
          <w:rFonts w:ascii="Arial" w:hAnsi="Arial" w:cs="Arial" w:eastAsia="Arial"/>
          <w:color w:val="auto"/>
          <w:spacing w:val="0"/>
          <w:position w:val="0"/>
          <w:sz w:val="21"/>
          <w:shd w:fill="FFFFFF" w:val="clear"/>
        </w:rPr>
        <w:t xml:space="preserve">ów.</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219. </w:t>
      </w:r>
      <w:r>
        <w:rPr>
          <w:rFonts w:ascii="Arial" w:hAnsi="Arial" w:cs="Arial" w:eastAsia="Arial"/>
          <w:color w:val="auto"/>
          <w:spacing w:val="0"/>
          <w:position w:val="0"/>
          <w:sz w:val="21"/>
          <w:shd w:fill="FFFFFF" w:val="clear"/>
        </w:rPr>
        <w:t xml:space="preserve">Ataki z</w:t>
      </w:r>
      <w:r>
        <w:rPr>
          <w:rFonts w:ascii="Arial" w:hAnsi="Arial" w:cs="Arial" w:eastAsia="Arial"/>
          <w:color w:val="auto"/>
          <w:spacing w:val="0"/>
          <w:position w:val="0"/>
          <w:sz w:val="21"/>
          <w:shd w:fill="FFFFFF" w:val="clear"/>
        </w:rPr>
        <w:t xml:space="preserve">łośliwego oprogramowania obejmują wirusy, robaki i konie trojańskie. Tego typu ataki mogą pozwolić ugrupowaniu zagrażającemu na przejęcie kontroli nad zainfekowanym systemem.</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220. Atak typu </w:t>
      </w:r>
      <w:r>
        <w:rPr>
          <w:rFonts w:ascii="Arial" w:hAnsi="Arial" w:cs="Arial" w:eastAsia="Arial"/>
          <w:color w:val="auto"/>
          <w:spacing w:val="0"/>
          <w:position w:val="0"/>
          <w:sz w:val="21"/>
          <w:shd w:fill="FFFFFF" w:val="clear"/>
        </w:rPr>
        <w:t xml:space="preserve">„odmowa us</w:t>
      </w:r>
      <w:r>
        <w:rPr>
          <w:rFonts w:ascii="Arial" w:hAnsi="Arial" w:cs="Arial" w:eastAsia="Arial"/>
          <w:color w:val="auto"/>
          <w:spacing w:val="0"/>
          <w:position w:val="0"/>
          <w:sz w:val="21"/>
          <w:shd w:fill="FFFFFF" w:val="clear"/>
        </w:rPr>
        <w:t xml:space="preserve">ługi” (DoS), jeśli się powiedzie, uniemożliwia autoryzowanym użytkownikom dostęp do zasob</w:t>
      </w:r>
      <w:r>
        <w:rPr>
          <w:rFonts w:ascii="Arial" w:hAnsi="Arial" w:cs="Arial" w:eastAsia="Arial"/>
          <w:color w:val="auto"/>
          <w:spacing w:val="0"/>
          <w:position w:val="0"/>
          <w:sz w:val="21"/>
          <w:shd w:fill="FFFFFF" w:val="clear"/>
        </w:rPr>
        <w:t xml:space="preserve">ów systemowych.</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221. </w:t>
      </w:r>
      <w:r>
        <w:rPr>
          <w:rFonts w:ascii="Arial" w:hAnsi="Arial" w:cs="Arial" w:eastAsia="Arial"/>
          <w:color w:val="auto"/>
          <w:spacing w:val="0"/>
          <w:position w:val="0"/>
          <w:sz w:val="21"/>
          <w:shd w:fill="FFFFFF" w:val="clear"/>
        </w:rPr>
        <w:t xml:space="preserve">Podczas ataku zwiadowczego osoba zagra</w:t>
      </w:r>
      <w:r>
        <w:rPr>
          <w:rFonts w:ascii="Arial" w:hAnsi="Arial" w:cs="Arial" w:eastAsia="Arial"/>
          <w:color w:val="auto"/>
          <w:spacing w:val="0"/>
          <w:position w:val="0"/>
          <w:sz w:val="21"/>
          <w:shd w:fill="FFFFFF" w:val="clear"/>
        </w:rPr>
        <w:t xml:space="preserve">żająca może sondować system, aby dowiedzieć się, kt</w:t>
      </w:r>
      <w:r>
        <w:rPr>
          <w:rFonts w:ascii="Arial" w:hAnsi="Arial" w:cs="Arial" w:eastAsia="Arial"/>
          <w:color w:val="auto"/>
          <w:spacing w:val="0"/>
          <w:position w:val="0"/>
          <w:sz w:val="21"/>
          <w:shd w:fill="FFFFFF" w:val="clear"/>
        </w:rPr>
        <w:t xml:space="preserve">óre porty s</w:t>
      </w:r>
      <w:r>
        <w:rPr>
          <w:rFonts w:ascii="Arial" w:hAnsi="Arial" w:cs="Arial" w:eastAsia="Arial"/>
          <w:color w:val="auto"/>
          <w:spacing w:val="0"/>
          <w:position w:val="0"/>
          <w:sz w:val="21"/>
          <w:shd w:fill="FFFFFF" w:val="clear"/>
        </w:rPr>
        <w:t xml:space="preserve">ą otwarte i jakie usługi są uruchomione.</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222. Zapora sieciowa to dedykowane urządzenie, kt</w:t>
      </w:r>
      <w:r>
        <w:rPr>
          <w:rFonts w:ascii="Arial" w:hAnsi="Arial" w:cs="Arial" w:eastAsia="Arial"/>
          <w:color w:val="auto"/>
          <w:spacing w:val="0"/>
          <w:position w:val="0"/>
          <w:sz w:val="21"/>
          <w:shd w:fill="FFFFFF" w:val="clear"/>
        </w:rPr>
        <w:t xml:space="preserve">óre pomaga zapobiega</w:t>
      </w:r>
      <w:r>
        <w:rPr>
          <w:rFonts w:ascii="Arial" w:hAnsi="Arial" w:cs="Arial" w:eastAsia="Arial"/>
          <w:color w:val="auto"/>
          <w:spacing w:val="0"/>
          <w:position w:val="0"/>
          <w:sz w:val="21"/>
          <w:shd w:fill="FFFFFF" w:val="clear"/>
        </w:rPr>
        <w:t xml:space="preserve">ć nieautoryzowanemu dostępowi, uniemożliwiając ruchowi zewnętrznemu inicjowanie połączeń z hostami wewnętrznymi.</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223. Serwery AAA wykonują usługi uwierzytelniania, autoryzacji i księgowości w imieniu innych urządzeń w celu zarządzania dostępem do zasob</w:t>
      </w:r>
      <w:r>
        <w:rPr>
          <w:rFonts w:ascii="Arial" w:hAnsi="Arial" w:cs="Arial" w:eastAsia="Arial"/>
          <w:color w:val="auto"/>
          <w:spacing w:val="0"/>
          <w:position w:val="0"/>
          <w:sz w:val="21"/>
          <w:shd w:fill="FFFFFF" w:val="clear"/>
        </w:rPr>
        <w:t xml:space="preserve">ów.</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224. </w:t>
      </w:r>
      <w:r>
        <w:rPr>
          <w:rFonts w:ascii="Arial" w:hAnsi="Arial" w:cs="Arial" w:eastAsia="Arial"/>
          <w:color w:val="auto"/>
          <w:spacing w:val="0"/>
          <w:position w:val="0"/>
          <w:sz w:val="21"/>
          <w:shd w:fill="FFFFFF" w:val="clear"/>
        </w:rPr>
        <w:t xml:space="preserve">Sprawdzanie poprawno</w:t>
      </w:r>
      <w:r>
        <w:rPr>
          <w:rFonts w:ascii="Arial" w:hAnsi="Arial" w:cs="Arial" w:eastAsia="Arial"/>
          <w:color w:val="auto"/>
          <w:spacing w:val="0"/>
          <w:position w:val="0"/>
          <w:sz w:val="21"/>
          <w:shd w:fill="FFFFFF" w:val="clear"/>
        </w:rPr>
        <w:t xml:space="preserve">ści kopii zapasowych dotyczy używania silnych haseł w celu ochrony kopii zapasowych i przywracania danych.</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225. DMZ, czyli strefa zdemilitaryzowana, jest używana dla serwer</w:t>
      </w:r>
      <w:r>
        <w:rPr>
          <w:rFonts w:ascii="Arial" w:hAnsi="Arial" w:cs="Arial" w:eastAsia="Arial"/>
          <w:color w:val="auto"/>
          <w:spacing w:val="0"/>
          <w:position w:val="0"/>
          <w:sz w:val="21"/>
          <w:shd w:fill="FFFFFF" w:val="clear"/>
        </w:rPr>
        <w:t xml:space="preserve">ów, które musz</w:t>
      </w:r>
      <w:r>
        <w:rPr>
          <w:rFonts w:ascii="Arial" w:hAnsi="Arial" w:cs="Arial" w:eastAsia="Arial"/>
          <w:color w:val="auto"/>
          <w:spacing w:val="0"/>
          <w:position w:val="0"/>
          <w:sz w:val="21"/>
          <w:shd w:fill="FFFFFF" w:val="clear"/>
        </w:rPr>
        <w:t xml:space="preserve">ą być dostępne dla użytkownik</w:t>
      </w:r>
      <w:r>
        <w:rPr>
          <w:rFonts w:ascii="Arial" w:hAnsi="Arial" w:cs="Arial" w:eastAsia="Arial"/>
          <w:color w:val="auto"/>
          <w:spacing w:val="0"/>
          <w:position w:val="0"/>
          <w:sz w:val="21"/>
          <w:shd w:fill="FFFFFF" w:val="clear"/>
        </w:rPr>
        <w:t xml:space="preserve">ów zewn</w:t>
      </w:r>
      <w:r>
        <w:rPr>
          <w:rFonts w:ascii="Arial" w:hAnsi="Arial" w:cs="Arial" w:eastAsia="Arial"/>
          <w:color w:val="auto"/>
          <w:spacing w:val="0"/>
          <w:position w:val="0"/>
          <w:sz w:val="21"/>
          <w:shd w:fill="FFFFFF" w:val="clear"/>
        </w:rPr>
        <w:t xml:space="preserve">ętrznych.</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226. Oprogramowanie antywirusowe działające na punkcie końcowym lub hoście stanowi część kompleksowego rozwiązania zabezpieczającego punkt końcowy.</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227. Większość przedsiębiorstw to małe firmy.</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228. Czynniki, kt</w:t>
      </w:r>
      <w:r>
        <w:rPr>
          <w:rFonts w:ascii="Arial" w:hAnsi="Arial" w:cs="Arial" w:eastAsia="Arial"/>
          <w:color w:val="auto"/>
          <w:spacing w:val="0"/>
          <w:position w:val="0"/>
          <w:sz w:val="21"/>
          <w:shd w:fill="FFFFFF" w:val="clear"/>
        </w:rPr>
        <w:t xml:space="preserve">óre nale</w:t>
      </w:r>
      <w:r>
        <w:rPr>
          <w:rFonts w:ascii="Arial" w:hAnsi="Arial" w:cs="Arial" w:eastAsia="Arial"/>
          <w:color w:val="auto"/>
          <w:spacing w:val="0"/>
          <w:position w:val="0"/>
          <w:sz w:val="21"/>
          <w:shd w:fill="FFFFFF" w:val="clear"/>
        </w:rPr>
        <w:t xml:space="preserve">ży wziąć pod uwagę, obejmują koszt, szybkość i typy port</w:t>
      </w:r>
      <w:r>
        <w:rPr>
          <w:rFonts w:ascii="Arial" w:hAnsi="Arial" w:cs="Arial" w:eastAsia="Arial"/>
          <w:color w:val="auto"/>
          <w:spacing w:val="0"/>
          <w:position w:val="0"/>
          <w:sz w:val="21"/>
          <w:shd w:fill="FFFFFF" w:val="clear"/>
        </w:rPr>
        <w:t xml:space="preserve">ów/interfejsów, mo</w:t>
      </w:r>
      <w:r>
        <w:rPr>
          <w:rFonts w:ascii="Arial" w:hAnsi="Arial" w:cs="Arial" w:eastAsia="Arial"/>
          <w:color w:val="auto"/>
          <w:spacing w:val="0"/>
          <w:position w:val="0"/>
          <w:sz w:val="21"/>
          <w:shd w:fill="FFFFFF" w:val="clear"/>
        </w:rPr>
        <w:t xml:space="preserve">żliwości rozbudowy oraz funkcje i usługi systemu operacyjnego.</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229. Podczas wdrażania sieci konieczne jest zaplanowanie i wykorzystanie schematu adresacji IP.</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230. Aby utrzymać wysoki stopień niezawodności i wyeliminować pojedyncze punkty awarii, wymagana jest redundancja.</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231. QoS jest wymagany do klasyfikowania ruchu według priorytetu.</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232. Usługi warstwy aplikacji i aplikacje sieciowe to dwie formy oprogramowania zapewniającego dostęp do sieci.</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233. SSH i Telnet to dwa protokoły sieciowe używane do ustanawiania połączenia sieciowego zdalnego dostępu z urządzeniem.</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234. Elementy umożliwiające skalowanie do większej sieci obejmują budżet, spis urządzeń, dokumentację sieci i analizę ruchu.</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235. Wireshark może ujawnić rodzaje ruchu sieciowego przepływającego przez sieć.</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236. Narzędzie Użycie danych systemu Windows 10 jest przydatne do określenia, kt</w:t>
      </w:r>
      <w:r>
        <w:rPr>
          <w:rFonts w:ascii="Arial" w:hAnsi="Arial" w:cs="Arial" w:eastAsia="Arial"/>
          <w:color w:val="auto"/>
          <w:spacing w:val="0"/>
          <w:position w:val="0"/>
          <w:sz w:val="21"/>
          <w:shd w:fill="FFFFFF" w:val="clear"/>
        </w:rPr>
        <w:t xml:space="preserve">óre aplikacje korzystaj</w:t>
      </w:r>
      <w:r>
        <w:rPr>
          <w:rFonts w:ascii="Arial" w:hAnsi="Arial" w:cs="Arial" w:eastAsia="Arial"/>
          <w:color w:val="auto"/>
          <w:spacing w:val="0"/>
          <w:position w:val="0"/>
          <w:sz w:val="21"/>
          <w:shd w:fill="FFFFFF" w:val="clear"/>
        </w:rPr>
        <w:t xml:space="preserve">ą z usług sieciowych na hoście.</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237. Następnym krokiem po </w:t>
      </w:r>
      <w:r>
        <w:rPr>
          <w:rFonts w:ascii="Arial" w:hAnsi="Arial" w:cs="Arial" w:eastAsia="Arial"/>
          <w:color w:val="auto"/>
          <w:spacing w:val="0"/>
          <w:position w:val="0"/>
          <w:sz w:val="21"/>
          <w:shd w:fill="FFFFFF" w:val="clear"/>
        </w:rPr>
        <w:t xml:space="preserve">„Ustanowieniu teorii prawdopodobnych przyczyn” jest „Przetestowanie teorii w celu ustalenia przyczyny”.</w:t>
      </w:r>
    </w:p>
    <w:p>
      <w:pPr>
        <w:spacing w:before="100" w:after="100" w:line="240"/>
        <w:ind w:right="0" w:left="0" w:firstLine="0"/>
        <w:jc w:val="left"/>
        <w:rPr>
          <w:rFonts w:ascii="Arial" w:hAnsi="Arial" w:cs="Arial" w:eastAsia="Arial"/>
          <w:color w:val="auto"/>
          <w:spacing w:val="0"/>
          <w:position w:val="0"/>
          <w:sz w:val="21"/>
          <w:shd w:fill="FFFFFF" w:val="clear"/>
        </w:rPr>
      </w:pPr>
      <w:r>
        <w:rPr>
          <w:rFonts w:ascii="Arial" w:hAnsi="Arial" w:cs="Arial" w:eastAsia="Arial"/>
          <w:color w:val="auto"/>
          <w:spacing w:val="0"/>
          <w:position w:val="0"/>
          <w:sz w:val="21"/>
          <w:shd w:fill="FFFFFF" w:val="clear"/>
        </w:rPr>
        <w:t xml:space="preserve">238. </w:t>
      </w:r>
      <w:r>
        <w:rPr>
          <w:rFonts w:ascii="Arial" w:hAnsi="Arial" w:cs="Arial" w:eastAsia="Arial"/>
          <w:color w:val="auto"/>
          <w:spacing w:val="0"/>
          <w:position w:val="0"/>
          <w:sz w:val="21"/>
          <w:shd w:fill="FFFFFF" w:val="clear"/>
        </w:rPr>
        <w:t xml:space="preserve">Technik powinien przekaza</w:t>
      </w:r>
      <w:r>
        <w:rPr>
          <w:rFonts w:ascii="Arial" w:hAnsi="Arial" w:cs="Arial" w:eastAsia="Arial"/>
          <w:color w:val="auto"/>
          <w:spacing w:val="0"/>
          <w:position w:val="0"/>
          <w:sz w:val="21"/>
          <w:shd w:fill="FFFFFF" w:val="clear"/>
        </w:rPr>
        <w:t xml:space="preserve">ć problem swojemu przełożonemu.</w:t>
      </w:r>
    </w:p>
    <w:p>
      <w:pPr>
        <w:spacing w:before="100" w:after="100" w:line="240"/>
        <w:ind w:right="0" w:left="0" w:firstLine="0"/>
        <w:jc w:val="left"/>
        <w:rPr>
          <w:rFonts w:ascii="Arial" w:hAnsi="Arial" w:cs="Arial" w:eastAsia="Arial"/>
          <w:b/>
          <w:color w:val="auto"/>
          <w:spacing w:val="0"/>
          <w:position w:val="0"/>
          <w:sz w:val="21"/>
          <w:shd w:fill="FFFFFF" w:val="clear"/>
        </w:rPr>
      </w:pPr>
      <w:r>
        <w:rPr>
          <w:rFonts w:ascii="Arial" w:hAnsi="Arial" w:cs="Arial" w:eastAsia="Arial"/>
          <w:color w:val="auto"/>
          <w:spacing w:val="0"/>
          <w:position w:val="0"/>
          <w:sz w:val="21"/>
          <w:shd w:fill="FFFFFF" w:val="clear"/>
        </w:rPr>
        <w:t xml:space="preserve">239. Aby wyłączyć </w:t>
      </w:r>
      <w:r>
        <w:rPr>
          <w:rFonts w:ascii="Arial" w:hAnsi="Arial" w:cs="Arial" w:eastAsia="Arial"/>
          <w:b/>
          <w:color w:val="auto"/>
          <w:spacing w:val="0"/>
          <w:position w:val="0"/>
          <w:sz w:val="21"/>
          <w:shd w:fill="FFFFFF" w:val="clear"/>
        </w:rPr>
        <w:t xml:space="preserve">debug ip icmp</w:t>
      </w:r>
      <w:r>
        <w:rPr>
          <w:rFonts w:ascii="Arial" w:hAnsi="Arial" w:cs="Arial" w:eastAsia="Arial"/>
          <w:color w:val="auto"/>
          <w:spacing w:val="0"/>
          <w:position w:val="0"/>
          <w:sz w:val="21"/>
          <w:shd w:fill="FFFFFF" w:val="clear"/>
        </w:rPr>
        <w:t xml:space="preserve">, możesz użyć polecenia no debug ip icmp, </w:t>
      </w:r>
      <w:r>
        <w:rPr>
          <w:rFonts w:ascii="Arial" w:hAnsi="Arial" w:cs="Arial" w:eastAsia="Arial"/>
          <w:b/>
          <w:color w:val="auto"/>
          <w:spacing w:val="0"/>
          <w:position w:val="0"/>
          <w:sz w:val="21"/>
          <w:shd w:fill="FFFFFF" w:val="clear"/>
        </w:rPr>
        <w:t xml:space="preserve">undebug ip icmp </w:t>
      </w:r>
      <w:r>
        <w:rPr>
          <w:rFonts w:ascii="Arial" w:hAnsi="Arial" w:cs="Arial" w:eastAsia="Arial"/>
          <w:color w:val="auto"/>
          <w:spacing w:val="0"/>
          <w:position w:val="0"/>
          <w:sz w:val="21"/>
          <w:shd w:fill="FFFFFF" w:val="clear"/>
        </w:rPr>
        <w:t xml:space="preserve">lub</w:t>
      </w:r>
      <w:r>
        <w:rPr>
          <w:rFonts w:ascii="Arial" w:hAnsi="Arial" w:cs="Arial" w:eastAsia="Arial"/>
          <w:b/>
          <w:color w:val="auto"/>
          <w:spacing w:val="0"/>
          <w:position w:val="0"/>
          <w:sz w:val="21"/>
          <w:shd w:fill="FFFFFF" w:val="clear"/>
        </w:rPr>
        <w:t xml:space="preserve"> undebug all.</w:t>
      </w:r>
    </w:p>
    <w:p>
      <w:pPr>
        <w:spacing w:before="100" w:after="100" w:line="240"/>
        <w:ind w:right="0" w:left="0" w:firstLine="0"/>
        <w:jc w:val="left"/>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1"/>
          <w:shd w:fill="FFFFFF" w:val="clear"/>
        </w:rPr>
        <w:t xml:space="preserve">240. Polecenie </w:t>
      </w:r>
      <w:r>
        <w:rPr>
          <w:rFonts w:ascii="Arial" w:hAnsi="Arial" w:cs="Arial" w:eastAsia="Arial"/>
          <w:b/>
          <w:color w:val="auto"/>
          <w:spacing w:val="0"/>
          <w:position w:val="0"/>
          <w:sz w:val="21"/>
          <w:shd w:fill="FFFFFF" w:val="clear"/>
        </w:rPr>
        <w:t xml:space="preserve">terminal monitor </w:t>
      </w:r>
      <w:r>
        <w:rPr>
          <w:rFonts w:ascii="Arial" w:hAnsi="Arial" w:cs="Arial" w:eastAsia="Arial"/>
          <w:color w:val="auto"/>
          <w:spacing w:val="0"/>
          <w:position w:val="0"/>
          <w:sz w:val="21"/>
          <w:shd w:fill="FFFFFF" w:val="clear"/>
        </w:rPr>
        <w:t xml:space="preserve">wyświetla komunikaty dziennika dotyczące połączenia zdalnego.</w:t>
      </w:r>
    </w:p>
  </w:body>
</w:document>
</file>

<file path=word/numbering.xml><?xml version="1.0" encoding="utf-8"?>
<w:numbering xmlns:w="http://schemas.openxmlformats.org/wordprocessingml/2006/main">
  <w:abstractNum w:abstractNumId="0">
    <w:lvl w:ilvl="0">
      <w:start w:val="1"/>
      <w:numFmt w:val="bullet"/>
      <w:lvlText w:val="•"/>
    </w:lvl>
  </w:abstractNum>
  <w:num w:numId="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