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DFEDB" w14:textId="153A9E31" w:rsidR="00CC68A1" w:rsidRDefault="00EF7F46">
      <w:r w:rsidRPr="00DF7307">
        <w:t>Cory Nichols</w:t>
      </w:r>
      <w:r w:rsidR="00CC68A1">
        <w:t xml:space="preserve"> – Problem Set Unit 12</w:t>
      </w:r>
    </w:p>
    <w:p w14:paraId="56339DD3" w14:textId="77777777" w:rsidR="00CC68A1" w:rsidRDefault="00CC68A1"/>
    <w:tbl>
      <w:tblPr>
        <w:tblStyle w:val="TableGrid"/>
        <w:tblW w:w="0" w:type="auto"/>
        <w:tblLook w:val="04A0" w:firstRow="1" w:lastRow="0" w:firstColumn="1" w:lastColumn="0" w:noHBand="0" w:noVBand="1"/>
      </w:tblPr>
      <w:tblGrid>
        <w:gridCol w:w="1558"/>
        <w:gridCol w:w="1558"/>
        <w:gridCol w:w="1558"/>
        <w:gridCol w:w="1558"/>
        <w:gridCol w:w="1559"/>
        <w:gridCol w:w="1559"/>
      </w:tblGrid>
      <w:tr w:rsidR="00CC68A1" w14:paraId="326E27D9" w14:textId="77777777" w:rsidTr="00CC68A1">
        <w:tc>
          <w:tcPr>
            <w:tcW w:w="1558" w:type="dxa"/>
          </w:tcPr>
          <w:p w14:paraId="5EE2513C" w14:textId="50C05EEE" w:rsidR="00CC68A1" w:rsidRDefault="00CC68A1">
            <w:r>
              <w:t>#</w:t>
            </w:r>
          </w:p>
        </w:tc>
        <w:tc>
          <w:tcPr>
            <w:tcW w:w="1558" w:type="dxa"/>
          </w:tcPr>
          <w:p w14:paraId="2B534948" w14:textId="7F06AAF9" w:rsidR="00CC68A1" w:rsidRDefault="00CC68A1">
            <w:r>
              <w:t>Bidder 1</w:t>
            </w:r>
          </w:p>
        </w:tc>
        <w:tc>
          <w:tcPr>
            <w:tcW w:w="1558" w:type="dxa"/>
          </w:tcPr>
          <w:p w14:paraId="352F2ADF" w14:textId="3DDA137C" w:rsidR="00CC68A1" w:rsidRDefault="00CC68A1">
            <w:r>
              <w:t>Bidder 2</w:t>
            </w:r>
          </w:p>
        </w:tc>
        <w:tc>
          <w:tcPr>
            <w:tcW w:w="1558" w:type="dxa"/>
          </w:tcPr>
          <w:p w14:paraId="6D8C6D13" w14:textId="722A4DCA" w:rsidR="00CC68A1" w:rsidRDefault="00CC68A1">
            <w:r>
              <w:t>Bidder 3</w:t>
            </w:r>
          </w:p>
        </w:tc>
        <w:tc>
          <w:tcPr>
            <w:tcW w:w="1559" w:type="dxa"/>
          </w:tcPr>
          <w:p w14:paraId="3F41575B" w14:textId="5BF7451A" w:rsidR="00CC68A1" w:rsidRDefault="00CC68A1">
            <w:r>
              <w:t>Bidder 4</w:t>
            </w:r>
          </w:p>
        </w:tc>
        <w:tc>
          <w:tcPr>
            <w:tcW w:w="1559" w:type="dxa"/>
          </w:tcPr>
          <w:p w14:paraId="48C115CD" w14:textId="3822E710" w:rsidR="00CC68A1" w:rsidRDefault="00CC68A1">
            <w:r>
              <w:t>Bidder 5</w:t>
            </w:r>
          </w:p>
        </w:tc>
      </w:tr>
      <w:tr w:rsidR="00CC68A1" w14:paraId="76FE8D83" w14:textId="77777777" w:rsidTr="00CC68A1">
        <w:tc>
          <w:tcPr>
            <w:tcW w:w="1558" w:type="dxa"/>
          </w:tcPr>
          <w:p w14:paraId="46FB8985" w14:textId="2E072AE1" w:rsidR="00CC68A1" w:rsidRDefault="00CC68A1">
            <w:r>
              <w:t>5</w:t>
            </w:r>
          </w:p>
        </w:tc>
        <w:tc>
          <w:tcPr>
            <w:tcW w:w="1558" w:type="dxa"/>
          </w:tcPr>
          <w:p w14:paraId="3AD79D6A" w14:textId="5B2D7978" w:rsidR="00CC68A1" w:rsidRDefault="00CC68A1">
            <w:r>
              <w:t>84</w:t>
            </w:r>
          </w:p>
        </w:tc>
        <w:tc>
          <w:tcPr>
            <w:tcW w:w="1558" w:type="dxa"/>
          </w:tcPr>
          <w:p w14:paraId="7CBECD23" w14:textId="2B2F2318" w:rsidR="00CC68A1" w:rsidRDefault="00CC68A1">
            <w:r>
              <w:t>45</w:t>
            </w:r>
          </w:p>
        </w:tc>
        <w:tc>
          <w:tcPr>
            <w:tcW w:w="1558" w:type="dxa"/>
          </w:tcPr>
          <w:p w14:paraId="3ED0AB8E" w14:textId="47846FBD" w:rsidR="00CC68A1" w:rsidRDefault="00CC68A1">
            <w:r>
              <w:t>13</w:t>
            </w:r>
          </w:p>
        </w:tc>
        <w:tc>
          <w:tcPr>
            <w:tcW w:w="1559" w:type="dxa"/>
          </w:tcPr>
          <w:p w14:paraId="66523988" w14:textId="53C1C0B7" w:rsidR="00CC68A1" w:rsidRDefault="00CC68A1">
            <w:r>
              <w:t>65</w:t>
            </w:r>
          </w:p>
        </w:tc>
        <w:tc>
          <w:tcPr>
            <w:tcW w:w="1559" w:type="dxa"/>
          </w:tcPr>
          <w:p w14:paraId="7B75F32A" w14:textId="4B0B044C" w:rsidR="00CC68A1" w:rsidRDefault="00CC68A1">
            <w:r>
              <w:t>72</w:t>
            </w:r>
          </w:p>
        </w:tc>
      </w:tr>
      <w:tr w:rsidR="00CC68A1" w14:paraId="36750939" w14:textId="77777777" w:rsidTr="00CC68A1">
        <w:tc>
          <w:tcPr>
            <w:tcW w:w="1558" w:type="dxa"/>
          </w:tcPr>
          <w:p w14:paraId="1E87D327" w14:textId="6404B9F3" w:rsidR="00CC68A1" w:rsidRDefault="00CC68A1">
            <w:r>
              <w:t>2</w:t>
            </w:r>
          </w:p>
        </w:tc>
        <w:tc>
          <w:tcPr>
            <w:tcW w:w="1558" w:type="dxa"/>
          </w:tcPr>
          <w:p w14:paraId="5BBC3CAF" w14:textId="7A99D824" w:rsidR="00CC68A1" w:rsidRDefault="00CC68A1">
            <w:r>
              <w:t>32</w:t>
            </w:r>
          </w:p>
        </w:tc>
        <w:tc>
          <w:tcPr>
            <w:tcW w:w="1558" w:type="dxa"/>
          </w:tcPr>
          <w:p w14:paraId="5F70E448" w14:textId="4A621CD2" w:rsidR="00CC68A1" w:rsidRDefault="00CC68A1">
            <w:r>
              <w:t>74</w:t>
            </w:r>
          </w:p>
        </w:tc>
        <w:tc>
          <w:tcPr>
            <w:tcW w:w="1558" w:type="dxa"/>
          </w:tcPr>
          <w:p w14:paraId="08F28EC7" w14:textId="77777777" w:rsidR="00CC68A1" w:rsidRDefault="00CC68A1"/>
        </w:tc>
        <w:tc>
          <w:tcPr>
            <w:tcW w:w="1559" w:type="dxa"/>
          </w:tcPr>
          <w:p w14:paraId="5C5C1BFE" w14:textId="77777777" w:rsidR="00CC68A1" w:rsidRDefault="00CC68A1"/>
        </w:tc>
        <w:tc>
          <w:tcPr>
            <w:tcW w:w="1559" w:type="dxa"/>
          </w:tcPr>
          <w:p w14:paraId="54AAC5D9" w14:textId="77777777" w:rsidR="00CC68A1" w:rsidRDefault="00CC68A1"/>
        </w:tc>
      </w:tr>
      <w:tr w:rsidR="00CC68A1" w14:paraId="48AB917F" w14:textId="77777777" w:rsidTr="00CC68A1">
        <w:tc>
          <w:tcPr>
            <w:tcW w:w="1558" w:type="dxa"/>
          </w:tcPr>
          <w:p w14:paraId="42EF9F0E" w14:textId="245E92AB" w:rsidR="00CC68A1" w:rsidRDefault="00CC68A1">
            <w:r>
              <w:t>3</w:t>
            </w:r>
          </w:p>
        </w:tc>
        <w:tc>
          <w:tcPr>
            <w:tcW w:w="1558" w:type="dxa"/>
          </w:tcPr>
          <w:p w14:paraId="7DB5C3A2" w14:textId="7B05DE53" w:rsidR="00CC68A1" w:rsidRDefault="00CC68A1">
            <w:r>
              <w:t>26</w:t>
            </w:r>
          </w:p>
        </w:tc>
        <w:tc>
          <w:tcPr>
            <w:tcW w:w="1558" w:type="dxa"/>
          </w:tcPr>
          <w:p w14:paraId="411F1F1A" w14:textId="30F87A9C" w:rsidR="00CC68A1" w:rsidRDefault="00CC68A1">
            <w:r>
              <w:t>78</w:t>
            </w:r>
          </w:p>
        </w:tc>
        <w:tc>
          <w:tcPr>
            <w:tcW w:w="1558" w:type="dxa"/>
          </w:tcPr>
          <w:p w14:paraId="61F90F05" w14:textId="3EBF80EC" w:rsidR="00CC68A1" w:rsidRDefault="00CC68A1">
            <w:r>
              <w:t>42</w:t>
            </w:r>
          </w:p>
        </w:tc>
        <w:tc>
          <w:tcPr>
            <w:tcW w:w="1559" w:type="dxa"/>
          </w:tcPr>
          <w:p w14:paraId="2AC22635" w14:textId="77777777" w:rsidR="00CC68A1" w:rsidRDefault="00CC68A1"/>
        </w:tc>
        <w:tc>
          <w:tcPr>
            <w:tcW w:w="1559" w:type="dxa"/>
          </w:tcPr>
          <w:p w14:paraId="75408E9A" w14:textId="77777777" w:rsidR="00CC68A1" w:rsidRDefault="00CC68A1"/>
        </w:tc>
      </w:tr>
    </w:tbl>
    <w:p w14:paraId="04D37EEB" w14:textId="77777777" w:rsidR="00CC68A1" w:rsidRDefault="00CC68A1"/>
    <w:p w14:paraId="00B0ACF5" w14:textId="30917FED" w:rsidR="00CC68A1" w:rsidRDefault="00CC68A1">
      <w:r>
        <w:t>SIPV environment, distribution between 0 and 100. Table of values above.</w:t>
      </w:r>
    </w:p>
    <w:p w14:paraId="14E7E236" w14:textId="77777777" w:rsidR="00CC68A1" w:rsidRDefault="00CC68A1"/>
    <w:p w14:paraId="4428CA2F" w14:textId="72D61F4E" w:rsidR="00CC68A1" w:rsidRPr="00B149EA" w:rsidRDefault="00CC68A1" w:rsidP="00CC68A1">
      <w:pPr>
        <w:pStyle w:val="ListParagraph"/>
        <w:numPr>
          <w:ilvl w:val="0"/>
          <w:numId w:val="36"/>
        </w:numPr>
        <w:rPr>
          <w:b/>
        </w:rPr>
      </w:pPr>
      <w:r w:rsidRPr="00B149EA">
        <w:rPr>
          <w:b/>
        </w:rPr>
        <w:t>Explain equilibrium bidding strategy for a second price auction. Compute the equilibrium bid in a second-price auction. Identify which bidder would win and what they would pay.</w:t>
      </w:r>
    </w:p>
    <w:p w14:paraId="58E56164" w14:textId="77777777" w:rsidR="00CC68A1" w:rsidRDefault="00CC68A1" w:rsidP="00CC68A1"/>
    <w:p w14:paraId="4B53443F" w14:textId="6AE068CF" w:rsidR="00CC68A1" w:rsidRDefault="00CC68A1" w:rsidP="00CC68A1">
      <w:r>
        <w:t>The equilibrium strategy in a second price environment is to bid up to your value as second price will be the price at which the last person drops out.</w:t>
      </w:r>
    </w:p>
    <w:p w14:paraId="3E21AD08" w14:textId="77777777" w:rsidR="00CC68A1" w:rsidRDefault="00CC68A1" w:rsidP="00CC68A1"/>
    <w:p w14:paraId="47F1E35A" w14:textId="3ABF6069" w:rsidR="00CC68A1" w:rsidRDefault="00CC68A1" w:rsidP="00CC68A1">
      <w:r>
        <w:t xml:space="preserve">The equilibrium bid is </w:t>
      </w:r>
      <w:r w:rsidRPr="00CC68A1">
        <w:rPr>
          <w:b/>
        </w:rPr>
        <w:t>bi* = vi</w:t>
      </w:r>
    </w:p>
    <w:p w14:paraId="25ABD58E" w14:textId="77777777" w:rsidR="00CC68A1" w:rsidRDefault="00CC68A1" w:rsidP="00CC68A1"/>
    <w:p w14:paraId="2CF7F209" w14:textId="5AE261AD" w:rsidR="00CC68A1" w:rsidRDefault="00CC68A1" w:rsidP="00CC68A1">
      <w:r>
        <w:t>Winning bids are in yellow, what they pay is in green:</w:t>
      </w:r>
    </w:p>
    <w:p w14:paraId="3F0D0CD9" w14:textId="77777777" w:rsidR="00CC68A1" w:rsidRDefault="00CC68A1" w:rsidP="00CC68A1"/>
    <w:tbl>
      <w:tblPr>
        <w:tblStyle w:val="TableGrid"/>
        <w:tblW w:w="0" w:type="auto"/>
        <w:tblLook w:val="04A0" w:firstRow="1" w:lastRow="0" w:firstColumn="1" w:lastColumn="0" w:noHBand="0" w:noVBand="1"/>
      </w:tblPr>
      <w:tblGrid>
        <w:gridCol w:w="1558"/>
        <w:gridCol w:w="1558"/>
        <w:gridCol w:w="1558"/>
        <w:gridCol w:w="1558"/>
        <w:gridCol w:w="1559"/>
        <w:gridCol w:w="1559"/>
      </w:tblGrid>
      <w:tr w:rsidR="00CC68A1" w14:paraId="348CB187" w14:textId="77777777" w:rsidTr="009013E8">
        <w:tc>
          <w:tcPr>
            <w:tcW w:w="1558" w:type="dxa"/>
          </w:tcPr>
          <w:p w14:paraId="718A383B" w14:textId="77777777" w:rsidR="00CC68A1" w:rsidRDefault="00CC68A1" w:rsidP="009013E8">
            <w:r>
              <w:t>#</w:t>
            </w:r>
          </w:p>
        </w:tc>
        <w:tc>
          <w:tcPr>
            <w:tcW w:w="1558" w:type="dxa"/>
          </w:tcPr>
          <w:p w14:paraId="5E9C303C" w14:textId="77777777" w:rsidR="00CC68A1" w:rsidRDefault="00CC68A1" w:rsidP="009013E8">
            <w:r>
              <w:t>Bidder 1</w:t>
            </w:r>
          </w:p>
        </w:tc>
        <w:tc>
          <w:tcPr>
            <w:tcW w:w="1558" w:type="dxa"/>
          </w:tcPr>
          <w:p w14:paraId="28F350EE" w14:textId="77777777" w:rsidR="00CC68A1" w:rsidRDefault="00CC68A1" w:rsidP="009013E8">
            <w:r>
              <w:t>Bidder 2</w:t>
            </w:r>
          </w:p>
        </w:tc>
        <w:tc>
          <w:tcPr>
            <w:tcW w:w="1558" w:type="dxa"/>
          </w:tcPr>
          <w:p w14:paraId="197479DA" w14:textId="77777777" w:rsidR="00CC68A1" w:rsidRDefault="00CC68A1" w:rsidP="009013E8">
            <w:r>
              <w:t>Bidder 3</w:t>
            </w:r>
          </w:p>
        </w:tc>
        <w:tc>
          <w:tcPr>
            <w:tcW w:w="1559" w:type="dxa"/>
          </w:tcPr>
          <w:p w14:paraId="24736D4C" w14:textId="77777777" w:rsidR="00CC68A1" w:rsidRDefault="00CC68A1" w:rsidP="009013E8">
            <w:r>
              <w:t>Bidder 4</w:t>
            </w:r>
          </w:p>
        </w:tc>
        <w:tc>
          <w:tcPr>
            <w:tcW w:w="1559" w:type="dxa"/>
          </w:tcPr>
          <w:p w14:paraId="7B34D2EC" w14:textId="77777777" w:rsidR="00CC68A1" w:rsidRDefault="00CC68A1" w:rsidP="009013E8">
            <w:r>
              <w:t>Bidder 5</w:t>
            </w:r>
          </w:p>
        </w:tc>
      </w:tr>
      <w:tr w:rsidR="00CC68A1" w14:paraId="7C383A67" w14:textId="77777777" w:rsidTr="009013E8">
        <w:tc>
          <w:tcPr>
            <w:tcW w:w="1558" w:type="dxa"/>
          </w:tcPr>
          <w:p w14:paraId="14836362" w14:textId="77777777" w:rsidR="00CC68A1" w:rsidRDefault="00CC68A1" w:rsidP="009013E8">
            <w:r>
              <w:t>5</w:t>
            </w:r>
          </w:p>
        </w:tc>
        <w:tc>
          <w:tcPr>
            <w:tcW w:w="1558" w:type="dxa"/>
          </w:tcPr>
          <w:p w14:paraId="0F886A31" w14:textId="77777777" w:rsidR="00CC68A1" w:rsidRDefault="00CC68A1" w:rsidP="009013E8">
            <w:r w:rsidRPr="00CC68A1">
              <w:rPr>
                <w:highlight w:val="yellow"/>
              </w:rPr>
              <w:t>84</w:t>
            </w:r>
          </w:p>
        </w:tc>
        <w:tc>
          <w:tcPr>
            <w:tcW w:w="1558" w:type="dxa"/>
          </w:tcPr>
          <w:p w14:paraId="7F5E8721" w14:textId="77777777" w:rsidR="00CC68A1" w:rsidRDefault="00CC68A1" w:rsidP="009013E8">
            <w:r>
              <w:t>45</w:t>
            </w:r>
          </w:p>
        </w:tc>
        <w:tc>
          <w:tcPr>
            <w:tcW w:w="1558" w:type="dxa"/>
          </w:tcPr>
          <w:p w14:paraId="6872F911" w14:textId="77777777" w:rsidR="00CC68A1" w:rsidRDefault="00CC68A1" w:rsidP="009013E8">
            <w:r>
              <w:t>13</w:t>
            </w:r>
          </w:p>
        </w:tc>
        <w:tc>
          <w:tcPr>
            <w:tcW w:w="1559" w:type="dxa"/>
          </w:tcPr>
          <w:p w14:paraId="1DC9F997" w14:textId="77777777" w:rsidR="00CC68A1" w:rsidRDefault="00CC68A1" w:rsidP="009013E8">
            <w:r>
              <w:t>65</w:t>
            </w:r>
          </w:p>
        </w:tc>
        <w:tc>
          <w:tcPr>
            <w:tcW w:w="1559" w:type="dxa"/>
          </w:tcPr>
          <w:p w14:paraId="6878C55C" w14:textId="77777777" w:rsidR="00CC68A1" w:rsidRDefault="00CC68A1" w:rsidP="009013E8">
            <w:r w:rsidRPr="00CC68A1">
              <w:rPr>
                <w:highlight w:val="green"/>
              </w:rPr>
              <w:t>72</w:t>
            </w:r>
          </w:p>
        </w:tc>
      </w:tr>
      <w:tr w:rsidR="00CC68A1" w14:paraId="3F1191E5" w14:textId="77777777" w:rsidTr="00CC68A1">
        <w:trPr>
          <w:trHeight w:val="305"/>
        </w:trPr>
        <w:tc>
          <w:tcPr>
            <w:tcW w:w="1558" w:type="dxa"/>
          </w:tcPr>
          <w:p w14:paraId="14257569" w14:textId="77777777" w:rsidR="00CC68A1" w:rsidRDefault="00CC68A1" w:rsidP="009013E8">
            <w:r>
              <w:t>2</w:t>
            </w:r>
          </w:p>
        </w:tc>
        <w:tc>
          <w:tcPr>
            <w:tcW w:w="1558" w:type="dxa"/>
          </w:tcPr>
          <w:p w14:paraId="7C15F783" w14:textId="77777777" w:rsidR="00CC68A1" w:rsidRDefault="00CC68A1" w:rsidP="009013E8">
            <w:r w:rsidRPr="00CC68A1">
              <w:rPr>
                <w:highlight w:val="green"/>
              </w:rPr>
              <w:t>32</w:t>
            </w:r>
          </w:p>
        </w:tc>
        <w:tc>
          <w:tcPr>
            <w:tcW w:w="1558" w:type="dxa"/>
          </w:tcPr>
          <w:p w14:paraId="71C54988" w14:textId="77777777" w:rsidR="00CC68A1" w:rsidRDefault="00CC68A1" w:rsidP="009013E8">
            <w:r w:rsidRPr="00CC68A1">
              <w:rPr>
                <w:highlight w:val="yellow"/>
              </w:rPr>
              <w:t>74</w:t>
            </w:r>
          </w:p>
        </w:tc>
        <w:tc>
          <w:tcPr>
            <w:tcW w:w="1558" w:type="dxa"/>
          </w:tcPr>
          <w:p w14:paraId="38A2EACE" w14:textId="77777777" w:rsidR="00CC68A1" w:rsidRDefault="00CC68A1" w:rsidP="009013E8"/>
        </w:tc>
        <w:tc>
          <w:tcPr>
            <w:tcW w:w="1559" w:type="dxa"/>
          </w:tcPr>
          <w:p w14:paraId="5D16B92D" w14:textId="77777777" w:rsidR="00CC68A1" w:rsidRDefault="00CC68A1" w:rsidP="009013E8"/>
        </w:tc>
        <w:tc>
          <w:tcPr>
            <w:tcW w:w="1559" w:type="dxa"/>
          </w:tcPr>
          <w:p w14:paraId="4BCAD31B" w14:textId="77777777" w:rsidR="00CC68A1" w:rsidRDefault="00CC68A1" w:rsidP="009013E8"/>
        </w:tc>
      </w:tr>
      <w:tr w:rsidR="00CC68A1" w14:paraId="601139A3" w14:textId="77777777" w:rsidTr="009013E8">
        <w:tc>
          <w:tcPr>
            <w:tcW w:w="1558" w:type="dxa"/>
          </w:tcPr>
          <w:p w14:paraId="2016C4ED" w14:textId="77777777" w:rsidR="00CC68A1" w:rsidRDefault="00CC68A1" w:rsidP="009013E8">
            <w:r>
              <w:t>3</w:t>
            </w:r>
          </w:p>
        </w:tc>
        <w:tc>
          <w:tcPr>
            <w:tcW w:w="1558" w:type="dxa"/>
          </w:tcPr>
          <w:p w14:paraId="248D7D8F" w14:textId="77777777" w:rsidR="00CC68A1" w:rsidRDefault="00CC68A1" w:rsidP="009013E8">
            <w:r>
              <w:t>26</w:t>
            </w:r>
          </w:p>
        </w:tc>
        <w:tc>
          <w:tcPr>
            <w:tcW w:w="1558" w:type="dxa"/>
          </w:tcPr>
          <w:p w14:paraId="63169909" w14:textId="77777777" w:rsidR="00CC68A1" w:rsidRDefault="00CC68A1" w:rsidP="009013E8">
            <w:r w:rsidRPr="00CC68A1">
              <w:rPr>
                <w:highlight w:val="yellow"/>
              </w:rPr>
              <w:t>78</w:t>
            </w:r>
          </w:p>
        </w:tc>
        <w:tc>
          <w:tcPr>
            <w:tcW w:w="1558" w:type="dxa"/>
          </w:tcPr>
          <w:p w14:paraId="74F9D00C" w14:textId="77777777" w:rsidR="00CC68A1" w:rsidRDefault="00CC68A1" w:rsidP="009013E8">
            <w:r w:rsidRPr="00CC68A1">
              <w:rPr>
                <w:highlight w:val="green"/>
              </w:rPr>
              <w:t>42</w:t>
            </w:r>
          </w:p>
        </w:tc>
        <w:tc>
          <w:tcPr>
            <w:tcW w:w="1559" w:type="dxa"/>
          </w:tcPr>
          <w:p w14:paraId="2EAF5E23" w14:textId="77777777" w:rsidR="00CC68A1" w:rsidRDefault="00CC68A1" w:rsidP="009013E8"/>
        </w:tc>
        <w:tc>
          <w:tcPr>
            <w:tcW w:w="1559" w:type="dxa"/>
          </w:tcPr>
          <w:p w14:paraId="18BB2F45" w14:textId="77777777" w:rsidR="00CC68A1" w:rsidRDefault="00CC68A1" w:rsidP="009013E8"/>
        </w:tc>
      </w:tr>
    </w:tbl>
    <w:p w14:paraId="4FD25195" w14:textId="77777777" w:rsidR="00CC68A1" w:rsidRDefault="00CC68A1" w:rsidP="00CC68A1"/>
    <w:p w14:paraId="3252813F" w14:textId="4AC0BC68" w:rsidR="00B149EA" w:rsidRDefault="00B149EA" w:rsidP="00B149EA">
      <w:pPr>
        <w:pStyle w:val="ListParagraph"/>
        <w:numPr>
          <w:ilvl w:val="0"/>
          <w:numId w:val="36"/>
        </w:numPr>
        <w:rPr>
          <w:b/>
        </w:rPr>
      </w:pPr>
      <w:r w:rsidRPr="00B149EA">
        <w:rPr>
          <w:b/>
        </w:rPr>
        <w:t>Explain the equilibrium bidding strategy for a first price auction (don’t need full derivation). For each bidder in each of the example auctions compute the equilibrium bid in a first price auction. Identify which bidder would win and what they would pay.</w:t>
      </w:r>
    </w:p>
    <w:p w14:paraId="5F08B014" w14:textId="77777777" w:rsidR="00B149EA" w:rsidRDefault="00B149EA" w:rsidP="00B149EA">
      <w:pPr>
        <w:rPr>
          <w:b/>
        </w:rPr>
      </w:pPr>
    </w:p>
    <w:p w14:paraId="10AA5770" w14:textId="5A2D5D06" w:rsidR="00B149EA" w:rsidRDefault="0033418D" w:rsidP="00B149EA">
      <w:r>
        <w:t xml:space="preserve">Bidders pay their actual bids in this scenario. </w:t>
      </w:r>
      <w:r w:rsidR="00B149EA">
        <w:t xml:space="preserve">Given an SIPV environment, the equilibrium bidding strategy for a first price auction suggests that bidders should bid slightly under their value with the goal of maximizing surplus and probability of winning (competing objectives). This is given by </w:t>
      </w:r>
      <w:r w:rsidR="00C65586">
        <w:t>max</w:t>
      </w:r>
      <w:r w:rsidR="00B149EA">
        <w:t>(vi-</w:t>
      </w:r>
      <w:proofErr w:type="gramStart"/>
      <w:r w:rsidR="00B149EA">
        <w:t>bi)*</w:t>
      </w:r>
      <w:proofErr w:type="gramEnd"/>
      <w:r w:rsidR="00B149EA">
        <w:t>P(</w:t>
      </w:r>
      <w:proofErr w:type="spellStart"/>
      <w:r w:rsidR="00B149EA">
        <w:t>winning</w:t>
      </w:r>
      <w:r w:rsidR="00C65586">
        <w:t>|bi</w:t>
      </w:r>
      <w:proofErr w:type="spellEnd"/>
      <w:r w:rsidR="00B149EA">
        <w:t>) with an equilibrium bidding strategy of:</w:t>
      </w:r>
    </w:p>
    <w:p w14:paraId="180D6235" w14:textId="77777777" w:rsidR="00B149EA" w:rsidRDefault="00B149EA" w:rsidP="00B149EA">
      <w:pPr>
        <w:ind w:left="2160" w:firstLine="720"/>
      </w:pPr>
    </w:p>
    <w:p w14:paraId="021A340A" w14:textId="424B0AD2" w:rsidR="00B149EA" w:rsidRDefault="00B149EA" w:rsidP="00B149EA">
      <w:pPr>
        <w:ind w:left="2880" w:firstLine="720"/>
      </w:pPr>
      <w:r>
        <w:t xml:space="preserve"> (N-1)/N * vi</w:t>
      </w:r>
    </w:p>
    <w:p w14:paraId="53EAF40E" w14:textId="77777777" w:rsidR="00B149EA" w:rsidRDefault="00B149EA" w:rsidP="00B149EA"/>
    <w:p w14:paraId="77A19ECA" w14:textId="0518ED26" w:rsidR="00B149EA" w:rsidRDefault="00B149EA" w:rsidP="00B149EA">
      <w:r>
        <w:t xml:space="preserve">Where the bidding strategy for each bidder is adjusted for the number of other bidders. If more bidders are present, the bidder will place a higher bid, reducing their surplus but increasing their chances of winning the auction. </w:t>
      </w:r>
    </w:p>
    <w:p w14:paraId="64FCF415" w14:textId="77777777" w:rsidR="0033418D" w:rsidRDefault="0033418D" w:rsidP="00B149EA"/>
    <w:p w14:paraId="3C4028BB" w14:textId="511CD7D5" w:rsidR="00007538" w:rsidRDefault="00007538" w:rsidP="00B149EA">
      <w:r>
        <w:t xml:space="preserve">In the following </w:t>
      </w:r>
      <w:r w:rsidR="001C2A3A">
        <w:t xml:space="preserve">first-price </w:t>
      </w:r>
      <w:r>
        <w:t>auctions, yellow wins the auction AND pays the price. The first term is given in the second column of the table:</w:t>
      </w:r>
    </w:p>
    <w:p w14:paraId="04676993" w14:textId="77777777" w:rsidR="00007538" w:rsidRDefault="00007538" w:rsidP="00B149EA"/>
    <w:p w14:paraId="7DC590C8" w14:textId="77777777" w:rsidR="001C2A3A" w:rsidRDefault="001C2A3A" w:rsidP="00B149EA"/>
    <w:p w14:paraId="1F503F45" w14:textId="77777777" w:rsidR="001C2A3A" w:rsidRDefault="001C2A3A" w:rsidP="00B149EA"/>
    <w:p w14:paraId="64980238" w14:textId="77777777" w:rsidR="001C2A3A" w:rsidRDefault="001C2A3A" w:rsidP="00B149EA"/>
    <w:p w14:paraId="369A1B7A" w14:textId="77777777" w:rsidR="001C2A3A" w:rsidRDefault="001C2A3A" w:rsidP="00B149EA"/>
    <w:tbl>
      <w:tblPr>
        <w:tblStyle w:val="TableGrid"/>
        <w:tblW w:w="0" w:type="auto"/>
        <w:tblLook w:val="04A0" w:firstRow="1" w:lastRow="0" w:firstColumn="1" w:lastColumn="0" w:noHBand="0" w:noVBand="1"/>
      </w:tblPr>
      <w:tblGrid>
        <w:gridCol w:w="625"/>
        <w:gridCol w:w="1620"/>
        <w:gridCol w:w="1619"/>
        <w:gridCol w:w="1371"/>
        <w:gridCol w:w="1371"/>
        <w:gridCol w:w="1372"/>
        <w:gridCol w:w="1372"/>
      </w:tblGrid>
      <w:tr w:rsidR="001C2A3A" w14:paraId="1D014768" w14:textId="77777777" w:rsidTr="004D745E">
        <w:tc>
          <w:tcPr>
            <w:tcW w:w="625" w:type="dxa"/>
          </w:tcPr>
          <w:p w14:paraId="66E40020" w14:textId="77777777" w:rsidR="001C2A3A" w:rsidRDefault="001C2A3A" w:rsidP="009013E8">
            <w:r>
              <w:lastRenderedPageBreak/>
              <w:t>#</w:t>
            </w:r>
          </w:p>
        </w:tc>
        <w:tc>
          <w:tcPr>
            <w:tcW w:w="1620" w:type="dxa"/>
          </w:tcPr>
          <w:p w14:paraId="6A1C27EC" w14:textId="154B1DDE" w:rsidR="001C2A3A" w:rsidRDefault="001C2A3A" w:rsidP="009013E8">
            <w:r>
              <w:t>Adjustment</w:t>
            </w:r>
          </w:p>
        </w:tc>
        <w:tc>
          <w:tcPr>
            <w:tcW w:w="1619" w:type="dxa"/>
          </w:tcPr>
          <w:p w14:paraId="53E5BA98" w14:textId="28E8128B" w:rsidR="001C2A3A" w:rsidRDefault="001C2A3A" w:rsidP="009013E8">
            <w:r>
              <w:t>Bidder 1</w:t>
            </w:r>
          </w:p>
        </w:tc>
        <w:tc>
          <w:tcPr>
            <w:tcW w:w="1371" w:type="dxa"/>
          </w:tcPr>
          <w:p w14:paraId="2F34336F" w14:textId="77777777" w:rsidR="001C2A3A" w:rsidRDefault="001C2A3A" w:rsidP="009013E8">
            <w:r>
              <w:t>Bidder 2</w:t>
            </w:r>
          </w:p>
        </w:tc>
        <w:tc>
          <w:tcPr>
            <w:tcW w:w="1371" w:type="dxa"/>
          </w:tcPr>
          <w:p w14:paraId="00A5F77B" w14:textId="77777777" w:rsidR="001C2A3A" w:rsidRDefault="001C2A3A" w:rsidP="009013E8">
            <w:r>
              <w:t>Bidder 3</w:t>
            </w:r>
          </w:p>
        </w:tc>
        <w:tc>
          <w:tcPr>
            <w:tcW w:w="1372" w:type="dxa"/>
          </w:tcPr>
          <w:p w14:paraId="7A13C81A" w14:textId="77777777" w:rsidR="001C2A3A" w:rsidRDefault="001C2A3A" w:rsidP="009013E8">
            <w:r>
              <w:t>Bidder 4</w:t>
            </w:r>
          </w:p>
        </w:tc>
        <w:tc>
          <w:tcPr>
            <w:tcW w:w="1372" w:type="dxa"/>
          </w:tcPr>
          <w:p w14:paraId="63F083E8" w14:textId="77777777" w:rsidR="001C2A3A" w:rsidRDefault="001C2A3A" w:rsidP="009013E8">
            <w:r>
              <w:t>Bidder 5</w:t>
            </w:r>
          </w:p>
        </w:tc>
      </w:tr>
      <w:tr w:rsidR="004D745E" w14:paraId="2BDEEB30" w14:textId="77777777" w:rsidTr="004D745E">
        <w:tc>
          <w:tcPr>
            <w:tcW w:w="625" w:type="dxa"/>
          </w:tcPr>
          <w:p w14:paraId="551D1861" w14:textId="21C02CDD" w:rsidR="001C2A3A" w:rsidRDefault="001C2A3A" w:rsidP="001C2A3A">
            <w:r>
              <w:t xml:space="preserve">5 </w:t>
            </w:r>
          </w:p>
        </w:tc>
        <w:tc>
          <w:tcPr>
            <w:tcW w:w="1620" w:type="dxa"/>
          </w:tcPr>
          <w:p w14:paraId="5B81B057" w14:textId="6485DA7F" w:rsidR="001C2A3A" w:rsidRDefault="001C2A3A" w:rsidP="009013E8">
            <w:pPr>
              <w:rPr>
                <w:highlight w:val="yellow"/>
              </w:rPr>
            </w:pPr>
            <w:r>
              <w:t>(5-1)/5</w:t>
            </w:r>
          </w:p>
        </w:tc>
        <w:tc>
          <w:tcPr>
            <w:tcW w:w="1619" w:type="dxa"/>
          </w:tcPr>
          <w:p w14:paraId="583D1289" w14:textId="5534893C" w:rsidR="001C2A3A" w:rsidRDefault="001C2A3A" w:rsidP="009013E8">
            <w:r>
              <w:rPr>
                <w:highlight w:val="yellow"/>
              </w:rPr>
              <w:t>*84 = 67.2</w:t>
            </w:r>
          </w:p>
        </w:tc>
        <w:tc>
          <w:tcPr>
            <w:tcW w:w="1371" w:type="dxa"/>
          </w:tcPr>
          <w:p w14:paraId="39FCEEAE" w14:textId="0C04B13F" w:rsidR="001C2A3A" w:rsidRDefault="001C2A3A" w:rsidP="009013E8">
            <w:r>
              <w:t>*45 = 36</w:t>
            </w:r>
          </w:p>
        </w:tc>
        <w:tc>
          <w:tcPr>
            <w:tcW w:w="1371" w:type="dxa"/>
          </w:tcPr>
          <w:p w14:paraId="375D6C0B" w14:textId="2FDCD9D7" w:rsidR="001C2A3A" w:rsidRDefault="001C2A3A" w:rsidP="009013E8">
            <w:r>
              <w:t>*13 = 10.4</w:t>
            </w:r>
          </w:p>
        </w:tc>
        <w:tc>
          <w:tcPr>
            <w:tcW w:w="1372" w:type="dxa"/>
          </w:tcPr>
          <w:p w14:paraId="1606ABE1" w14:textId="2F7B8893" w:rsidR="001C2A3A" w:rsidRDefault="001C2A3A" w:rsidP="009013E8">
            <w:r>
              <w:t>*65 = 52</w:t>
            </w:r>
          </w:p>
        </w:tc>
        <w:tc>
          <w:tcPr>
            <w:tcW w:w="1372" w:type="dxa"/>
          </w:tcPr>
          <w:p w14:paraId="18FC8DF7" w14:textId="43F622B6" w:rsidR="001C2A3A" w:rsidRDefault="001C2A3A" w:rsidP="009013E8">
            <w:r w:rsidRPr="0033418D">
              <w:t>*72</w:t>
            </w:r>
            <w:r>
              <w:t xml:space="preserve"> = 57.6</w:t>
            </w:r>
          </w:p>
        </w:tc>
      </w:tr>
      <w:tr w:rsidR="004D745E" w14:paraId="31C00672" w14:textId="77777777" w:rsidTr="004D745E">
        <w:trPr>
          <w:trHeight w:val="305"/>
        </w:trPr>
        <w:tc>
          <w:tcPr>
            <w:tcW w:w="625" w:type="dxa"/>
          </w:tcPr>
          <w:p w14:paraId="21F15B98" w14:textId="41F0DAF4" w:rsidR="001C2A3A" w:rsidRDefault="001C2A3A" w:rsidP="001C2A3A">
            <w:r>
              <w:t xml:space="preserve">2 </w:t>
            </w:r>
          </w:p>
        </w:tc>
        <w:tc>
          <w:tcPr>
            <w:tcW w:w="1620" w:type="dxa"/>
          </w:tcPr>
          <w:p w14:paraId="3630A91A" w14:textId="500CA47F" w:rsidR="001C2A3A" w:rsidRDefault="001C2A3A" w:rsidP="009013E8">
            <w:r>
              <w:t>(2-1)/2</w:t>
            </w:r>
          </w:p>
        </w:tc>
        <w:tc>
          <w:tcPr>
            <w:tcW w:w="1619" w:type="dxa"/>
          </w:tcPr>
          <w:p w14:paraId="435390D0" w14:textId="1956E8E0" w:rsidR="001C2A3A" w:rsidRDefault="001C2A3A" w:rsidP="009013E8">
            <w:r>
              <w:t>*</w:t>
            </w:r>
            <w:r w:rsidRPr="0033418D">
              <w:t>32</w:t>
            </w:r>
            <w:r>
              <w:t xml:space="preserve"> = 16</w:t>
            </w:r>
          </w:p>
        </w:tc>
        <w:tc>
          <w:tcPr>
            <w:tcW w:w="1371" w:type="dxa"/>
          </w:tcPr>
          <w:p w14:paraId="77E7570C" w14:textId="3EA59D40" w:rsidR="001C2A3A" w:rsidRDefault="001C2A3A" w:rsidP="009013E8">
            <w:r w:rsidRPr="00007538">
              <w:rPr>
                <w:highlight w:val="yellow"/>
              </w:rPr>
              <w:t>*74 = 37</w:t>
            </w:r>
          </w:p>
        </w:tc>
        <w:tc>
          <w:tcPr>
            <w:tcW w:w="1371" w:type="dxa"/>
          </w:tcPr>
          <w:p w14:paraId="01035F40" w14:textId="77777777" w:rsidR="001C2A3A" w:rsidRDefault="001C2A3A" w:rsidP="009013E8"/>
        </w:tc>
        <w:tc>
          <w:tcPr>
            <w:tcW w:w="1372" w:type="dxa"/>
          </w:tcPr>
          <w:p w14:paraId="7969BF56" w14:textId="77777777" w:rsidR="001C2A3A" w:rsidRDefault="001C2A3A" w:rsidP="009013E8"/>
        </w:tc>
        <w:tc>
          <w:tcPr>
            <w:tcW w:w="1372" w:type="dxa"/>
          </w:tcPr>
          <w:p w14:paraId="68DE4312" w14:textId="77777777" w:rsidR="001C2A3A" w:rsidRDefault="001C2A3A" w:rsidP="009013E8"/>
        </w:tc>
      </w:tr>
      <w:tr w:rsidR="004D745E" w14:paraId="1800E361" w14:textId="77777777" w:rsidTr="004D745E">
        <w:trPr>
          <w:trHeight w:val="260"/>
        </w:trPr>
        <w:tc>
          <w:tcPr>
            <w:tcW w:w="625" w:type="dxa"/>
          </w:tcPr>
          <w:p w14:paraId="2EC41563" w14:textId="5EF2E7B2" w:rsidR="001C2A3A" w:rsidRDefault="001C2A3A" w:rsidP="001C2A3A">
            <w:r>
              <w:t xml:space="preserve">3 </w:t>
            </w:r>
          </w:p>
        </w:tc>
        <w:tc>
          <w:tcPr>
            <w:tcW w:w="1620" w:type="dxa"/>
          </w:tcPr>
          <w:p w14:paraId="784806D1" w14:textId="27AF909A" w:rsidR="001C2A3A" w:rsidRDefault="001C2A3A" w:rsidP="009013E8">
            <w:r>
              <w:t>(3-1)/3</w:t>
            </w:r>
          </w:p>
        </w:tc>
        <w:tc>
          <w:tcPr>
            <w:tcW w:w="1619" w:type="dxa"/>
          </w:tcPr>
          <w:p w14:paraId="337545DE" w14:textId="03D4081E" w:rsidR="001C2A3A" w:rsidRDefault="001C2A3A" w:rsidP="009013E8">
            <w:r>
              <w:t>*26 = 17.3</w:t>
            </w:r>
          </w:p>
        </w:tc>
        <w:tc>
          <w:tcPr>
            <w:tcW w:w="1371" w:type="dxa"/>
          </w:tcPr>
          <w:p w14:paraId="35061364" w14:textId="4EBDB197" w:rsidR="001C2A3A" w:rsidRDefault="001C2A3A" w:rsidP="009013E8">
            <w:r w:rsidRPr="00007538">
              <w:rPr>
                <w:highlight w:val="yellow"/>
              </w:rPr>
              <w:t>*78 = 52</w:t>
            </w:r>
          </w:p>
        </w:tc>
        <w:tc>
          <w:tcPr>
            <w:tcW w:w="1371" w:type="dxa"/>
          </w:tcPr>
          <w:p w14:paraId="4522B094" w14:textId="26C4205C" w:rsidR="001C2A3A" w:rsidRDefault="001C2A3A" w:rsidP="009013E8">
            <w:r>
              <w:t>*</w:t>
            </w:r>
            <w:r w:rsidRPr="0033418D">
              <w:t>42</w:t>
            </w:r>
            <w:r>
              <w:t xml:space="preserve"> = 28</w:t>
            </w:r>
          </w:p>
        </w:tc>
        <w:tc>
          <w:tcPr>
            <w:tcW w:w="1372" w:type="dxa"/>
          </w:tcPr>
          <w:p w14:paraId="5EDD0205" w14:textId="77777777" w:rsidR="001C2A3A" w:rsidRDefault="001C2A3A" w:rsidP="009013E8"/>
        </w:tc>
        <w:tc>
          <w:tcPr>
            <w:tcW w:w="1372" w:type="dxa"/>
          </w:tcPr>
          <w:p w14:paraId="5FA35501" w14:textId="77777777" w:rsidR="001C2A3A" w:rsidRDefault="001C2A3A" w:rsidP="009013E8"/>
        </w:tc>
      </w:tr>
    </w:tbl>
    <w:p w14:paraId="572CA5DD" w14:textId="77777777" w:rsidR="0033418D" w:rsidRDefault="0033418D" w:rsidP="00B149EA"/>
    <w:p w14:paraId="5A90EF47" w14:textId="2452BD4F" w:rsidR="001C2A3A" w:rsidRDefault="001A1379" w:rsidP="00B149EA">
      <w:r>
        <w:t>In both second and first price auctions, the players with the highest value are awarded the item.</w:t>
      </w:r>
      <w:r w:rsidR="000570D6">
        <w:t xml:space="preserve"> </w:t>
      </w:r>
      <w:proofErr w:type="gramStart"/>
      <w:r w:rsidR="000570D6">
        <w:t>Thus</w:t>
      </w:r>
      <w:proofErr w:type="gramEnd"/>
      <w:r w:rsidR="000570D6">
        <w:t xml:space="preserve"> these auctions are efficient.</w:t>
      </w:r>
    </w:p>
    <w:p w14:paraId="681E0B09" w14:textId="77777777" w:rsidR="001A1379" w:rsidRDefault="001A1379" w:rsidP="00B149EA"/>
    <w:p w14:paraId="05385C06" w14:textId="58943C13" w:rsidR="001C2A3A" w:rsidRPr="001C2A3A" w:rsidRDefault="001C2A3A" w:rsidP="00B149EA">
      <w:pPr>
        <w:rPr>
          <w:b/>
        </w:rPr>
      </w:pPr>
      <w:r>
        <w:rPr>
          <w:b/>
        </w:rPr>
        <w:t>C</w:t>
      </w:r>
      <w:r w:rsidRPr="001C2A3A">
        <w:rPr>
          <w:b/>
        </w:rPr>
        <w:t>. Assume that the actual bids placed by the bidders are as given in the table below. Find the winner and the price they would pay in both auction formats. Calculate the efficiency achieved.</w:t>
      </w:r>
    </w:p>
    <w:p w14:paraId="7A894CD5" w14:textId="77777777" w:rsidR="001C2A3A" w:rsidRDefault="001C2A3A" w:rsidP="00B149EA"/>
    <w:tbl>
      <w:tblPr>
        <w:tblStyle w:val="TableGrid"/>
        <w:tblW w:w="0" w:type="auto"/>
        <w:tblLook w:val="04A0" w:firstRow="1" w:lastRow="0" w:firstColumn="1" w:lastColumn="0" w:noHBand="0" w:noVBand="1"/>
      </w:tblPr>
      <w:tblGrid>
        <w:gridCol w:w="625"/>
        <w:gridCol w:w="1710"/>
        <w:gridCol w:w="1280"/>
        <w:gridCol w:w="1371"/>
        <w:gridCol w:w="1372"/>
        <w:gridCol w:w="1372"/>
      </w:tblGrid>
      <w:tr w:rsidR="004D745E" w14:paraId="03AA0A1A" w14:textId="77777777" w:rsidTr="004D745E">
        <w:tc>
          <w:tcPr>
            <w:tcW w:w="625" w:type="dxa"/>
          </w:tcPr>
          <w:p w14:paraId="40CAE24B" w14:textId="77777777" w:rsidR="004D745E" w:rsidRDefault="004D745E" w:rsidP="009013E8">
            <w:r>
              <w:t>#</w:t>
            </w:r>
          </w:p>
        </w:tc>
        <w:tc>
          <w:tcPr>
            <w:tcW w:w="1710" w:type="dxa"/>
          </w:tcPr>
          <w:p w14:paraId="4E0677A7" w14:textId="77777777" w:rsidR="004D745E" w:rsidRDefault="004D745E" w:rsidP="009013E8">
            <w:r>
              <w:t>Bidder 1</w:t>
            </w:r>
          </w:p>
        </w:tc>
        <w:tc>
          <w:tcPr>
            <w:tcW w:w="1280" w:type="dxa"/>
          </w:tcPr>
          <w:p w14:paraId="69292313" w14:textId="77777777" w:rsidR="004D745E" w:rsidRDefault="004D745E" w:rsidP="009013E8">
            <w:r>
              <w:t>Bidder 2</w:t>
            </w:r>
          </w:p>
        </w:tc>
        <w:tc>
          <w:tcPr>
            <w:tcW w:w="1371" w:type="dxa"/>
          </w:tcPr>
          <w:p w14:paraId="6A336ED6" w14:textId="77777777" w:rsidR="004D745E" w:rsidRDefault="004D745E" w:rsidP="009013E8">
            <w:r>
              <w:t>Bidder 3</w:t>
            </w:r>
          </w:p>
        </w:tc>
        <w:tc>
          <w:tcPr>
            <w:tcW w:w="1372" w:type="dxa"/>
          </w:tcPr>
          <w:p w14:paraId="522FE6E6" w14:textId="77777777" w:rsidR="004D745E" w:rsidRDefault="004D745E" w:rsidP="009013E8">
            <w:r>
              <w:t>Bidder 4</w:t>
            </w:r>
          </w:p>
        </w:tc>
        <w:tc>
          <w:tcPr>
            <w:tcW w:w="1372" w:type="dxa"/>
          </w:tcPr>
          <w:p w14:paraId="12B9F99F" w14:textId="77777777" w:rsidR="004D745E" w:rsidRDefault="004D745E" w:rsidP="009013E8">
            <w:r>
              <w:t>Bidder 5</w:t>
            </w:r>
          </w:p>
        </w:tc>
      </w:tr>
      <w:tr w:rsidR="004D745E" w14:paraId="581CEF62" w14:textId="77777777" w:rsidTr="004D745E">
        <w:tc>
          <w:tcPr>
            <w:tcW w:w="625" w:type="dxa"/>
          </w:tcPr>
          <w:p w14:paraId="2D5249E8" w14:textId="77777777" w:rsidR="004D745E" w:rsidRDefault="004D745E" w:rsidP="009013E8">
            <w:r>
              <w:t xml:space="preserve">5 </w:t>
            </w:r>
          </w:p>
        </w:tc>
        <w:tc>
          <w:tcPr>
            <w:tcW w:w="1710" w:type="dxa"/>
          </w:tcPr>
          <w:p w14:paraId="59FBC64D" w14:textId="345EC876" w:rsidR="004D745E" w:rsidRPr="004D745E" w:rsidRDefault="004D745E" w:rsidP="009013E8">
            <w:r>
              <w:t>60</w:t>
            </w:r>
          </w:p>
        </w:tc>
        <w:tc>
          <w:tcPr>
            <w:tcW w:w="1280" w:type="dxa"/>
          </w:tcPr>
          <w:p w14:paraId="2AF36AC4" w14:textId="60F8FC4C" w:rsidR="004D745E" w:rsidRPr="004D745E" w:rsidRDefault="004D745E" w:rsidP="009013E8">
            <w:r>
              <w:t>42</w:t>
            </w:r>
          </w:p>
        </w:tc>
        <w:tc>
          <w:tcPr>
            <w:tcW w:w="1371" w:type="dxa"/>
          </w:tcPr>
          <w:p w14:paraId="57539F2B" w14:textId="4E711BAE" w:rsidR="004D745E" w:rsidRPr="004D745E" w:rsidRDefault="004D745E" w:rsidP="009013E8">
            <w:r>
              <w:t>18</w:t>
            </w:r>
          </w:p>
        </w:tc>
        <w:tc>
          <w:tcPr>
            <w:tcW w:w="1372" w:type="dxa"/>
          </w:tcPr>
          <w:p w14:paraId="3E0E16C7" w14:textId="7ED5B118" w:rsidR="004D745E" w:rsidRPr="004D745E" w:rsidRDefault="004D745E" w:rsidP="009013E8">
            <w:r>
              <w:t>64</w:t>
            </w:r>
          </w:p>
        </w:tc>
        <w:tc>
          <w:tcPr>
            <w:tcW w:w="1372" w:type="dxa"/>
          </w:tcPr>
          <w:p w14:paraId="3D8CA82F" w14:textId="66F7E59F" w:rsidR="004D745E" w:rsidRPr="004D745E" w:rsidRDefault="004D745E" w:rsidP="009013E8">
            <w:r>
              <w:t>48</w:t>
            </w:r>
          </w:p>
        </w:tc>
      </w:tr>
      <w:tr w:rsidR="004D745E" w14:paraId="1E188A29" w14:textId="77777777" w:rsidTr="004D745E">
        <w:trPr>
          <w:trHeight w:val="305"/>
        </w:trPr>
        <w:tc>
          <w:tcPr>
            <w:tcW w:w="625" w:type="dxa"/>
          </w:tcPr>
          <w:p w14:paraId="69187A69" w14:textId="77777777" w:rsidR="004D745E" w:rsidRDefault="004D745E" w:rsidP="009013E8">
            <w:r>
              <w:t xml:space="preserve">2 </w:t>
            </w:r>
          </w:p>
        </w:tc>
        <w:tc>
          <w:tcPr>
            <w:tcW w:w="1710" w:type="dxa"/>
          </w:tcPr>
          <w:p w14:paraId="518902DC" w14:textId="333D2B03" w:rsidR="004D745E" w:rsidRPr="004D745E" w:rsidRDefault="004D745E" w:rsidP="009013E8">
            <w:r>
              <w:t>15</w:t>
            </w:r>
          </w:p>
        </w:tc>
        <w:tc>
          <w:tcPr>
            <w:tcW w:w="1280" w:type="dxa"/>
          </w:tcPr>
          <w:p w14:paraId="103FA2FE" w14:textId="4AF3C7BA" w:rsidR="004D745E" w:rsidRPr="004D745E" w:rsidRDefault="004D745E" w:rsidP="009013E8">
            <w:r>
              <w:t>64</w:t>
            </w:r>
          </w:p>
        </w:tc>
        <w:tc>
          <w:tcPr>
            <w:tcW w:w="1371" w:type="dxa"/>
          </w:tcPr>
          <w:p w14:paraId="745CA16B" w14:textId="77777777" w:rsidR="004D745E" w:rsidRPr="004D745E" w:rsidRDefault="004D745E" w:rsidP="009013E8"/>
        </w:tc>
        <w:tc>
          <w:tcPr>
            <w:tcW w:w="1372" w:type="dxa"/>
          </w:tcPr>
          <w:p w14:paraId="20A97A16" w14:textId="77777777" w:rsidR="004D745E" w:rsidRPr="004D745E" w:rsidRDefault="004D745E" w:rsidP="009013E8"/>
        </w:tc>
        <w:tc>
          <w:tcPr>
            <w:tcW w:w="1372" w:type="dxa"/>
          </w:tcPr>
          <w:p w14:paraId="20BD6D58" w14:textId="77777777" w:rsidR="004D745E" w:rsidRPr="004D745E" w:rsidRDefault="004D745E" w:rsidP="009013E8"/>
        </w:tc>
      </w:tr>
      <w:tr w:rsidR="004D745E" w14:paraId="071F345E" w14:textId="77777777" w:rsidTr="004D745E">
        <w:trPr>
          <w:trHeight w:val="260"/>
        </w:trPr>
        <w:tc>
          <w:tcPr>
            <w:tcW w:w="625" w:type="dxa"/>
          </w:tcPr>
          <w:p w14:paraId="2E78FB6C" w14:textId="77777777" w:rsidR="004D745E" w:rsidRDefault="004D745E" w:rsidP="009013E8">
            <w:r>
              <w:t xml:space="preserve">3 </w:t>
            </w:r>
          </w:p>
        </w:tc>
        <w:tc>
          <w:tcPr>
            <w:tcW w:w="1710" w:type="dxa"/>
          </w:tcPr>
          <w:p w14:paraId="53640EEF" w14:textId="4CA7EB41" w:rsidR="004D745E" w:rsidRPr="004D745E" w:rsidRDefault="004D745E" w:rsidP="009013E8">
            <w:r>
              <w:t>10</w:t>
            </w:r>
          </w:p>
        </w:tc>
        <w:tc>
          <w:tcPr>
            <w:tcW w:w="1280" w:type="dxa"/>
          </w:tcPr>
          <w:p w14:paraId="409DBA5F" w14:textId="0541F56D" w:rsidR="004D745E" w:rsidRPr="004D745E" w:rsidRDefault="004D745E" w:rsidP="009013E8">
            <w:r>
              <w:t>47</w:t>
            </w:r>
          </w:p>
        </w:tc>
        <w:tc>
          <w:tcPr>
            <w:tcW w:w="1371" w:type="dxa"/>
          </w:tcPr>
          <w:p w14:paraId="7E03964A" w14:textId="643FCE2E" w:rsidR="004D745E" w:rsidRPr="004D745E" w:rsidRDefault="004D745E" w:rsidP="009013E8">
            <w:r>
              <w:t>48</w:t>
            </w:r>
          </w:p>
        </w:tc>
        <w:tc>
          <w:tcPr>
            <w:tcW w:w="1372" w:type="dxa"/>
          </w:tcPr>
          <w:p w14:paraId="6AA99588" w14:textId="77777777" w:rsidR="004D745E" w:rsidRPr="004D745E" w:rsidRDefault="004D745E" w:rsidP="009013E8"/>
        </w:tc>
        <w:tc>
          <w:tcPr>
            <w:tcW w:w="1372" w:type="dxa"/>
          </w:tcPr>
          <w:p w14:paraId="06DA7DF8" w14:textId="77777777" w:rsidR="004D745E" w:rsidRPr="004D745E" w:rsidRDefault="004D745E" w:rsidP="009013E8"/>
        </w:tc>
      </w:tr>
    </w:tbl>
    <w:p w14:paraId="6B05DF0B" w14:textId="77777777" w:rsidR="001C2A3A" w:rsidRDefault="001C2A3A" w:rsidP="00B149EA"/>
    <w:p w14:paraId="4F30E0FF" w14:textId="2134877B" w:rsidR="004D745E" w:rsidRDefault="004D745E" w:rsidP="00B149EA">
      <w:r>
        <w:t>In an auction one with five bidders:</w:t>
      </w:r>
    </w:p>
    <w:p w14:paraId="1CA8C178" w14:textId="77777777" w:rsidR="004D745E" w:rsidRDefault="004D745E" w:rsidP="00B149EA"/>
    <w:p w14:paraId="5F051E43" w14:textId="15B7D101" w:rsidR="004D745E" w:rsidRDefault="004D745E" w:rsidP="00B149EA">
      <w:r>
        <w:t>Second Price: Bidder 4 wins with a bid of 6</w:t>
      </w:r>
      <w:r w:rsidR="00A60AAF">
        <w:t>4, pays 60. Efficiency of 65/84</w:t>
      </w:r>
      <w:r>
        <w:t>.</w:t>
      </w:r>
    </w:p>
    <w:tbl>
      <w:tblPr>
        <w:tblStyle w:val="TableGrid"/>
        <w:tblW w:w="0" w:type="auto"/>
        <w:tblLook w:val="04A0" w:firstRow="1" w:lastRow="0" w:firstColumn="1" w:lastColumn="0" w:noHBand="0" w:noVBand="1"/>
      </w:tblPr>
      <w:tblGrid>
        <w:gridCol w:w="625"/>
        <w:gridCol w:w="1710"/>
        <w:gridCol w:w="1280"/>
        <w:gridCol w:w="1371"/>
        <w:gridCol w:w="1372"/>
        <w:gridCol w:w="1372"/>
      </w:tblGrid>
      <w:tr w:rsidR="004D745E" w14:paraId="249E9A1F" w14:textId="77777777" w:rsidTr="009013E8">
        <w:tc>
          <w:tcPr>
            <w:tcW w:w="625" w:type="dxa"/>
          </w:tcPr>
          <w:p w14:paraId="1B08CABF" w14:textId="77777777" w:rsidR="004D745E" w:rsidRDefault="004D745E" w:rsidP="009013E8">
            <w:r>
              <w:t>#</w:t>
            </w:r>
          </w:p>
        </w:tc>
        <w:tc>
          <w:tcPr>
            <w:tcW w:w="1710" w:type="dxa"/>
          </w:tcPr>
          <w:p w14:paraId="3B56BADB" w14:textId="77777777" w:rsidR="004D745E" w:rsidRDefault="004D745E" w:rsidP="009013E8">
            <w:r>
              <w:t>Bidder 1</w:t>
            </w:r>
          </w:p>
        </w:tc>
        <w:tc>
          <w:tcPr>
            <w:tcW w:w="1280" w:type="dxa"/>
          </w:tcPr>
          <w:p w14:paraId="094B499D" w14:textId="77777777" w:rsidR="004D745E" w:rsidRDefault="004D745E" w:rsidP="009013E8">
            <w:r>
              <w:t>Bidder 2</w:t>
            </w:r>
          </w:p>
        </w:tc>
        <w:tc>
          <w:tcPr>
            <w:tcW w:w="1371" w:type="dxa"/>
          </w:tcPr>
          <w:p w14:paraId="2853CEA6" w14:textId="77777777" w:rsidR="004D745E" w:rsidRDefault="004D745E" w:rsidP="009013E8">
            <w:r>
              <w:t>Bidder 3</w:t>
            </w:r>
          </w:p>
        </w:tc>
        <w:tc>
          <w:tcPr>
            <w:tcW w:w="1372" w:type="dxa"/>
          </w:tcPr>
          <w:p w14:paraId="322B7C24" w14:textId="77777777" w:rsidR="004D745E" w:rsidRDefault="004D745E" w:rsidP="009013E8">
            <w:r>
              <w:t>Bidder 4</w:t>
            </w:r>
          </w:p>
        </w:tc>
        <w:tc>
          <w:tcPr>
            <w:tcW w:w="1372" w:type="dxa"/>
          </w:tcPr>
          <w:p w14:paraId="49462FA5" w14:textId="77777777" w:rsidR="004D745E" w:rsidRDefault="004D745E" w:rsidP="009013E8">
            <w:r>
              <w:t>Bidder 5</w:t>
            </w:r>
          </w:p>
        </w:tc>
      </w:tr>
      <w:tr w:rsidR="004D745E" w:rsidRPr="004D745E" w14:paraId="2F154BAE" w14:textId="77777777" w:rsidTr="009013E8">
        <w:tc>
          <w:tcPr>
            <w:tcW w:w="625" w:type="dxa"/>
          </w:tcPr>
          <w:p w14:paraId="738B4E2E" w14:textId="77777777" w:rsidR="004D745E" w:rsidRDefault="004D745E" w:rsidP="009013E8">
            <w:r>
              <w:t xml:space="preserve">5 </w:t>
            </w:r>
          </w:p>
        </w:tc>
        <w:tc>
          <w:tcPr>
            <w:tcW w:w="1710" w:type="dxa"/>
          </w:tcPr>
          <w:p w14:paraId="42434062" w14:textId="77777777" w:rsidR="004D745E" w:rsidRPr="004D745E" w:rsidRDefault="004D745E" w:rsidP="009013E8">
            <w:r w:rsidRPr="004D745E">
              <w:rPr>
                <w:highlight w:val="green"/>
              </w:rPr>
              <w:t>60</w:t>
            </w:r>
          </w:p>
        </w:tc>
        <w:tc>
          <w:tcPr>
            <w:tcW w:w="1280" w:type="dxa"/>
          </w:tcPr>
          <w:p w14:paraId="2909CB3E" w14:textId="77777777" w:rsidR="004D745E" w:rsidRPr="004D745E" w:rsidRDefault="004D745E" w:rsidP="009013E8">
            <w:r>
              <w:t>42</w:t>
            </w:r>
          </w:p>
        </w:tc>
        <w:tc>
          <w:tcPr>
            <w:tcW w:w="1371" w:type="dxa"/>
          </w:tcPr>
          <w:p w14:paraId="77C6C29E" w14:textId="77777777" w:rsidR="004D745E" w:rsidRPr="004D745E" w:rsidRDefault="004D745E" w:rsidP="009013E8">
            <w:r>
              <w:t>18</w:t>
            </w:r>
          </w:p>
        </w:tc>
        <w:tc>
          <w:tcPr>
            <w:tcW w:w="1372" w:type="dxa"/>
          </w:tcPr>
          <w:p w14:paraId="1F2510FA" w14:textId="77777777" w:rsidR="004D745E" w:rsidRPr="004D745E" w:rsidRDefault="004D745E" w:rsidP="009013E8">
            <w:r w:rsidRPr="004D745E">
              <w:rPr>
                <w:highlight w:val="yellow"/>
              </w:rPr>
              <w:t>64</w:t>
            </w:r>
          </w:p>
        </w:tc>
        <w:tc>
          <w:tcPr>
            <w:tcW w:w="1372" w:type="dxa"/>
          </w:tcPr>
          <w:p w14:paraId="6C08F7BF" w14:textId="77777777" w:rsidR="004D745E" w:rsidRPr="004D745E" w:rsidRDefault="004D745E" w:rsidP="009013E8">
            <w:r>
              <w:t>48</w:t>
            </w:r>
          </w:p>
        </w:tc>
      </w:tr>
    </w:tbl>
    <w:p w14:paraId="1112D883" w14:textId="77777777" w:rsidR="004D745E" w:rsidRDefault="004D745E" w:rsidP="00B149EA"/>
    <w:p w14:paraId="34C539A3" w14:textId="34878425" w:rsidR="004D745E" w:rsidRPr="004D745E" w:rsidRDefault="004D745E" w:rsidP="00B149EA">
      <w:r w:rsidRPr="004D745E">
        <w:t>First Price: Bidder 4 wins with a bid of 64, pays 64. Efficiency of 65/84.</w:t>
      </w:r>
    </w:p>
    <w:tbl>
      <w:tblPr>
        <w:tblStyle w:val="TableGrid"/>
        <w:tblW w:w="0" w:type="auto"/>
        <w:tblLook w:val="04A0" w:firstRow="1" w:lastRow="0" w:firstColumn="1" w:lastColumn="0" w:noHBand="0" w:noVBand="1"/>
      </w:tblPr>
      <w:tblGrid>
        <w:gridCol w:w="625"/>
        <w:gridCol w:w="1710"/>
        <w:gridCol w:w="1280"/>
        <w:gridCol w:w="1371"/>
        <w:gridCol w:w="1372"/>
        <w:gridCol w:w="1372"/>
      </w:tblGrid>
      <w:tr w:rsidR="004D745E" w14:paraId="6E3645CC" w14:textId="77777777" w:rsidTr="009013E8">
        <w:tc>
          <w:tcPr>
            <w:tcW w:w="625" w:type="dxa"/>
          </w:tcPr>
          <w:p w14:paraId="1E80A034" w14:textId="77777777" w:rsidR="004D745E" w:rsidRDefault="004D745E" w:rsidP="009013E8">
            <w:r>
              <w:t>#</w:t>
            </w:r>
          </w:p>
        </w:tc>
        <w:tc>
          <w:tcPr>
            <w:tcW w:w="1710" w:type="dxa"/>
          </w:tcPr>
          <w:p w14:paraId="478E9A8B" w14:textId="77777777" w:rsidR="004D745E" w:rsidRDefault="004D745E" w:rsidP="009013E8">
            <w:r>
              <w:t>Bidder 1</w:t>
            </w:r>
          </w:p>
        </w:tc>
        <w:tc>
          <w:tcPr>
            <w:tcW w:w="1280" w:type="dxa"/>
          </w:tcPr>
          <w:p w14:paraId="44CBB46A" w14:textId="77777777" w:rsidR="004D745E" w:rsidRDefault="004D745E" w:rsidP="009013E8">
            <w:r>
              <w:t>Bidder 2</w:t>
            </w:r>
          </w:p>
        </w:tc>
        <w:tc>
          <w:tcPr>
            <w:tcW w:w="1371" w:type="dxa"/>
          </w:tcPr>
          <w:p w14:paraId="55D53241" w14:textId="77777777" w:rsidR="004D745E" w:rsidRDefault="004D745E" w:rsidP="009013E8">
            <w:r>
              <w:t>Bidder 3</w:t>
            </w:r>
          </w:p>
        </w:tc>
        <w:tc>
          <w:tcPr>
            <w:tcW w:w="1372" w:type="dxa"/>
          </w:tcPr>
          <w:p w14:paraId="6EF5C918" w14:textId="77777777" w:rsidR="004D745E" w:rsidRDefault="004D745E" w:rsidP="009013E8">
            <w:r>
              <w:t>Bidder 4</w:t>
            </w:r>
          </w:p>
        </w:tc>
        <w:tc>
          <w:tcPr>
            <w:tcW w:w="1372" w:type="dxa"/>
          </w:tcPr>
          <w:p w14:paraId="6630839F" w14:textId="77777777" w:rsidR="004D745E" w:rsidRDefault="004D745E" w:rsidP="009013E8">
            <w:r>
              <w:t>Bidder 5</w:t>
            </w:r>
          </w:p>
        </w:tc>
      </w:tr>
      <w:tr w:rsidR="004D745E" w:rsidRPr="004D745E" w14:paraId="5C56A89F" w14:textId="77777777" w:rsidTr="009013E8">
        <w:tc>
          <w:tcPr>
            <w:tcW w:w="625" w:type="dxa"/>
          </w:tcPr>
          <w:p w14:paraId="3320978D" w14:textId="77777777" w:rsidR="004D745E" w:rsidRDefault="004D745E" w:rsidP="009013E8">
            <w:r>
              <w:t xml:space="preserve">5 </w:t>
            </w:r>
          </w:p>
        </w:tc>
        <w:tc>
          <w:tcPr>
            <w:tcW w:w="1710" w:type="dxa"/>
          </w:tcPr>
          <w:p w14:paraId="0462BA31" w14:textId="77777777" w:rsidR="004D745E" w:rsidRPr="004D745E" w:rsidRDefault="004D745E" w:rsidP="009013E8">
            <w:r>
              <w:t>60</w:t>
            </w:r>
          </w:p>
        </w:tc>
        <w:tc>
          <w:tcPr>
            <w:tcW w:w="1280" w:type="dxa"/>
          </w:tcPr>
          <w:p w14:paraId="5A8DA598" w14:textId="77777777" w:rsidR="004D745E" w:rsidRPr="004D745E" w:rsidRDefault="004D745E" w:rsidP="009013E8">
            <w:r>
              <w:t>42</w:t>
            </w:r>
          </w:p>
        </w:tc>
        <w:tc>
          <w:tcPr>
            <w:tcW w:w="1371" w:type="dxa"/>
          </w:tcPr>
          <w:p w14:paraId="0716901D" w14:textId="77777777" w:rsidR="004D745E" w:rsidRPr="004D745E" w:rsidRDefault="004D745E" w:rsidP="009013E8">
            <w:r>
              <w:t>18</w:t>
            </w:r>
          </w:p>
        </w:tc>
        <w:tc>
          <w:tcPr>
            <w:tcW w:w="1372" w:type="dxa"/>
          </w:tcPr>
          <w:p w14:paraId="07A35E7D" w14:textId="77777777" w:rsidR="004D745E" w:rsidRPr="004D745E" w:rsidRDefault="004D745E" w:rsidP="009013E8">
            <w:r w:rsidRPr="004D745E">
              <w:rPr>
                <w:highlight w:val="yellow"/>
              </w:rPr>
              <w:t>64</w:t>
            </w:r>
          </w:p>
        </w:tc>
        <w:tc>
          <w:tcPr>
            <w:tcW w:w="1372" w:type="dxa"/>
          </w:tcPr>
          <w:p w14:paraId="216C8C7F" w14:textId="77777777" w:rsidR="004D745E" w:rsidRPr="004D745E" w:rsidRDefault="004D745E" w:rsidP="009013E8">
            <w:r>
              <w:t>48</w:t>
            </w:r>
          </w:p>
        </w:tc>
      </w:tr>
    </w:tbl>
    <w:p w14:paraId="1C06A5E2" w14:textId="77777777" w:rsidR="004D745E" w:rsidRDefault="004D745E" w:rsidP="00B149EA"/>
    <w:p w14:paraId="1ECDA7D7" w14:textId="4535DFFA" w:rsidR="004D745E" w:rsidRDefault="004D745E" w:rsidP="00B149EA">
      <w:r>
        <w:t>In auction two with two bidders:</w:t>
      </w:r>
    </w:p>
    <w:p w14:paraId="52ACAB56" w14:textId="77777777" w:rsidR="004D745E" w:rsidRDefault="004D745E" w:rsidP="00B149EA"/>
    <w:p w14:paraId="3EDE5C94" w14:textId="4CF4D621" w:rsidR="004D745E" w:rsidRDefault="004D745E" w:rsidP="00B149EA">
      <w:r>
        <w:t>Second Price: Bidder 2 wins with a bid of 64, pays 15. Efficiency of 74/74 = 1.</w:t>
      </w:r>
    </w:p>
    <w:tbl>
      <w:tblPr>
        <w:tblStyle w:val="TableGrid"/>
        <w:tblW w:w="0" w:type="auto"/>
        <w:tblLook w:val="04A0" w:firstRow="1" w:lastRow="0" w:firstColumn="1" w:lastColumn="0" w:noHBand="0" w:noVBand="1"/>
      </w:tblPr>
      <w:tblGrid>
        <w:gridCol w:w="625"/>
        <w:gridCol w:w="1710"/>
        <w:gridCol w:w="1280"/>
      </w:tblGrid>
      <w:tr w:rsidR="004D745E" w14:paraId="4E51A540" w14:textId="77777777" w:rsidTr="009013E8">
        <w:tc>
          <w:tcPr>
            <w:tcW w:w="625" w:type="dxa"/>
          </w:tcPr>
          <w:p w14:paraId="40E81DA1" w14:textId="77777777" w:rsidR="004D745E" w:rsidRDefault="004D745E" w:rsidP="009013E8">
            <w:r>
              <w:t>#</w:t>
            </w:r>
          </w:p>
        </w:tc>
        <w:tc>
          <w:tcPr>
            <w:tcW w:w="1710" w:type="dxa"/>
          </w:tcPr>
          <w:p w14:paraId="23C587C0" w14:textId="77777777" w:rsidR="004D745E" w:rsidRDefault="004D745E" w:rsidP="009013E8">
            <w:r>
              <w:t>Bidder 1</w:t>
            </w:r>
          </w:p>
        </w:tc>
        <w:tc>
          <w:tcPr>
            <w:tcW w:w="1280" w:type="dxa"/>
          </w:tcPr>
          <w:p w14:paraId="6BF5978E" w14:textId="77777777" w:rsidR="004D745E" w:rsidRDefault="004D745E" w:rsidP="009013E8">
            <w:r>
              <w:t>Bidder 2</w:t>
            </w:r>
          </w:p>
        </w:tc>
      </w:tr>
      <w:tr w:rsidR="004D745E" w:rsidRPr="004D745E" w14:paraId="1E241197" w14:textId="77777777" w:rsidTr="009013E8">
        <w:tc>
          <w:tcPr>
            <w:tcW w:w="625" w:type="dxa"/>
          </w:tcPr>
          <w:p w14:paraId="2D3D6490" w14:textId="3DE73D98" w:rsidR="004D745E" w:rsidRDefault="004D745E" w:rsidP="009013E8">
            <w:r>
              <w:t>2</w:t>
            </w:r>
          </w:p>
        </w:tc>
        <w:tc>
          <w:tcPr>
            <w:tcW w:w="1710" w:type="dxa"/>
          </w:tcPr>
          <w:p w14:paraId="2747B9C3" w14:textId="5FC8AD16" w:rsidR="004D745E" w:rsidRPr="004D745E" w:rsidRDefault="004D745E" w:rsidP="009013E8">
            <w:r w:rsidRPr="004D745E">
              <w:rPr>
                <w:highlight w:val="green"/>
              </w:rPr>
              <w:t>15</w:t>
            </w:r>
          </w:p>
        </w:tc>
        <w:tc>
          <w:tcPr>
            <w:tcW w:w="1280" w:type="dxa"/>
          </w:tcPr>
          <w:p w14:paraId="05AE3254" w14:textId="30A5208D" w:rsidR="004D745E" w:rsidRPr="004D745E" w:rsidRDefault="004D745E" w:rsidP="009013E8">
            <w:r w:rsidRPr="004D745E">
              <w:rPr>
                <w:highlight w:val="yellow"/>
              </w:rPr>
              <w:t>64</w:t>
            </w:r>
          </w:p>
        </w:tc>
      </w:tr>
    </w:tbl>
    <w:p w14:paraId="2A6D5F27" w14:textId="77777777" w:rsidR="004D745E" w:rsidRDefault="004D745E" w:rsidP="00B149EA"/>
    <w:p w14:paraId="05B678E2" w14:textId="2A0D5244" w:rsidR="004D745E" w:rsidRDefault="004D745E" w:rsidP="00B149EA">
      <w:r>
        <w:t>First Price: Bidder 2 wins with a bid of 64, pays 64. Efficiency of 74/74 = 1.</w:t>
      </w:r>
    </w:p>
    <w:tbl>
      <w:tblPr>
        <w:tblStyle w:val="TableGrid"/>
        <w:tblW w:w="0" w:type="auto"/>
        <w:tblLook w:val="04A0" w:firstRow="1" w:lastRow="0" w:firstColumn="1" w:lastColumn="0" w:noHBand="0" w:noVBand="1"/>
      </w:tblPr>
      <w:tblGrid>
        <w:gridCol w:w="625"/>
        <w:gridCol w:w="1710"/>
        <w:gridCol w:w="1280"/>
      </w:tblGrid>
      <w:tr w:rsidR="004D745E" w14:paraId="7A611E47" w14:textId="77777777" w:rsidTr="009013E8">
        <w:tc>
          <w:tcPr>
            <w:tcW w:w="625" w:type="dxa"/>
          </w:tcPr>
          <w:p w14:paraId="20D45467" w14:textId="77777777" w:rsidR="004D745E" w:rsidRDefault="004D745E" w:rsidP="009013E8">
            <w:r>
              <w:t>#</w:t>
            </w:r>
          </w:p>
        </w:tc>
        <w:tc>
          <w:tcPr>
            <w:tcW w:w="1710" w:type="dxa"/>
          </w:tcPr>
          <w:p w14:paraId="0CB6C086" w14:textId="77777777" w:rsidR="004D745E" w:rsidRDefault="004D745E" w:rsidP="009013E8">
            <w:r>
              <w:t>Bidder 1</w:t>
            </w:r>
          </w:p>
        </w:tc>
        <w:tc>
          <w:tcPr>
            <w:tcW w:w="1280" w:type="dxa"/>
          </w:tcPr>
          <w:p w14:paraId="5A0484A2" w14:textId="77777777" w:rsidR="004D745E" w:rsidRDefault="004D745E" w:rsidP="009013E8">
            <w:r>
              <w:t>Bidder 2</w:t>
            </w:r>
          </w:p>
        </w:tc>
      </w:tr>
      <w:tr w:rsidR="004D745E" w:rsidRPr="004D745E" w14:paraId="4C84CD16" w14:textId="77777777" w:rsidTr="009013E8">
        <w:tc>
          <w:tcPr>
            <w:tcW w:w="625" w:type="dxa"/>
          </w:tcPr>
          <w:p w14:paraId="7AD38B6A" w14:textId="77777777" w:rsidR="004D745E" w:rsidRDefault="004D745E" w:rsidP="009013E8">
            <w:r>
              <w:t>2</w:t>
            </w:r>
          </w:p>
        </w:tc>
        <w:tc>
          <w:tcPr>
            <w:tcW w:w="1710" w:type="dxa"/>
          </w:tcPr>
          <w:p w14:paraId="20986B01" w14:textId="77777777" w:rsidR="004D745E" w:rsidRPr="004D745E" w:rsidRDefault="004D745E" w:rsidP="009013E8">
            <w:r>
              <w:t>15</w:t>
            </w:r>
          </w:p>
        </w:tc>
        <w:tc>
          <w:tcPr>
            <w:tcW w:w="1280" w:type="dxa"/>
          </w:tcPr>
          <w:p w14:paraId="124DC4D5" w14:textId="77777777" w:rsidR="004D745E" w:rsidRPr="004D745E" w:rsidRDefault="004D745E" w:rsidP="009013E8">
            <w:r w:rsidRPr="004D745E">
              <w:rPr>
                <w:highlight w:val="yellow"/>
              </w:rPr>
              <w:t>64</w:t>
            </w:r>
          </w:p>
        </w:tc>
      </w:tr>
    </w:tbl>
    <w:p w14:paraId="47D9E230" w14:textId="77777777" w:rsidR="00A60AAF" w:rsidRDefault="00A60AAF" w:rsidP="00B149EA"/>
    <w:p w14:paraId="0CC72894" w14:textId="49D336E9" w:rsidR="00A60AAF" w:rsidRDefault="00A60AAF" w:rsidP="00B149EA">
      <w:r>
        <w:t>In auction three with three bidders:</w:t>
      </w:r>
    </w:p>
    <w:p w14:paraId="0BC96FD0" w14:textId="77777777" w:rsidR="00A60AAF" w:rsidRDefault="00A60AAF" w:rsidP="00B149EA"/>
    <w:p w14:paraId="46EE52E6" w14:textId="78B74C56" w:rsidR="00A60AAF" w:rsidRDefault="00A60AAF" w:rsidP="00B149EA">
      <w:r>
        <w:t>Second Price: Bidder 3 wins with a bid of 48, pays 47. Efficiency of 42/78.</w:t>
      </w:r>
    </w:p>
    <w:tbl>
      <w:tblPr>
        <w:tblStyle w:val="TableGrid"/>
        <w:tblW w:w="0" w:type="auto"/>
        <w:tblLook w:val="04A0" w:firstRow="1" w:lastRow="0" w:firstColumn="1" w:lastColumn="0" w:noHBand="0" w:noVBand="1"/>
      </w:tblPr>
      <w:tblGrid>
        <w:gridCol w:w="625"/>
        <w:gridCol w:w="1710"/>
        <w:gridCol w:w="1280"/>
        <w:gridCol w:w="1371"/>
      </w:tblGrid>
      <w:tr w:rsidR="00A60AAF" w14:paraId="74AEEFCB" w14:textId="77777777" w:rsidTr="009013E8">
        <w:tc>
          <w:tcPr>
            <w:tcW w:w="625" w:type="dxa"/>
          </w:tcPr>
          <w:p w14:paraId="1AA6CA14" w14:textId="77777777" w:rsidR="00A60AAF" w:rsidRDefault="00A60AAF" w:rsidP="009013E8">
            <w:r>
              <w:t>#</w:t>
            </w:r>
          </w:p>
        </w:tc>
        <w:tc>
          <w:tcPr>
            <w:tcW w:w="1710" w:type="dxa"/>
          </w:tcPr>
          <w:p w14:paraId="0BA33411" w14:textId="77777777" w:rsidR="00A60AAF" w:rsidRDefault="00A60AAF" w:rsidP="009013E8">
            <w:r>
              <w:t>Bidder 1</w:t>
            </w:r>
          </w:p>
        </w:tc>
        <w:tc>
          <w:tcPr>
            <w:tcW w:w="1280" w:type="dxa"/>
          </w:tcPr>
          <w:p w14:paraId="0F1118A4" w14:textId="77777777" w:rsidR="00A60AAF" w:rsidRDefault="00A60AAF" w:rsidP="009013E8">
            <w:r>
              <w:t>Bidder 2</w:t>
            </w:r>
          </w:p>
        </w:tc>
        <w:tc>
          <w:tcPr>
            <w:tcW w:w="1371" w:type="dxa"/>
          </w:tcPr>
          <w:p w14:paraId="1DEB025A" w14:textId="77777777" w:rsidR="00A60AAF" w:rsidRDefault="00A60AAF" w:rsidP="009013E8">
            <w:r>
              <w:t>Bidder 3</w:t>
            </w:r>
          </w:p>
        </w:tc>
      </w:tr>
      <w:tr w:rsidR="00A60AAF" w:rsidRPr="004D745E" w14:paraId="339CA812" w14:textId="77777777" w:rsidTr="009013E8">
        <w:tc>
          <w:tcPr>
            <w:tcW w:w="625" w:type="dxa"/>
          </w:tcPr>
          <w:p w14:paraId="76322F5C" w14:textId="28003F12" w:rsidR="00A60AAF" w:rsidRDefault="00A60AAF" w:rsidP="009013E8">
            <w:r>
              <w:t>3</w:t>
            </w:r>
          </w:p>
        </w:tc>
        <w:tc>
          <w:tcPr>
            <w:tcW w:w="1710" w:type="dxa"/>
          </w:tcPr>
          <w:p w14:paraId="7E4FDCEC" w14:textId="5ABB84AA" w:rsidR="00A60AAF" w:rsidRPr="004D745E" w:rsidRDefault="00A60AAF" w:rsidP="009013E8">
            <w:r>
              <w:t>10</w:t>
            </w:r>
          </w:p>
        </w:tc>
        <w:tc>
          <w:tcPr>
            <w:tcW w:w="1280" w:type="dxa"/>
          </w:tcPr>
          <w:p w14:paraId="58DB375A" w14:textId="525B46E4" w:rsidR="00A60AAF" w:rsidRPr="004D745E" w:rsidRDefault="00A60AAF" w:rsidP="009013E8">
            <w:r w:rsidRPr="00A60AAF">
              <w:rPr>
                <w:highlight w:val="green"/>
              </w:rPr>
              <w:t>47</w:t>
            </w:r>
          </w:p>
        </w:tc>
        <w:tc>
          <w:tcPr>
            <w:tcW w:w="1371" w:type="dxa"/>
          </w:tcPr>
          <w:p w14:paraId="6CE76E01" w14:textId="3D4A4EDC" w:rsidR="00A60AAF" w:rsidRPr="004D745E" w:rsidRDefault="00A60AAF" w:rsidP="009013E8">
            <w:r w:rsidRPr="00A60AAF">
              <w:rPr>
                <w:highlight w:val="yellow"/>
              </w:rPr>
              <w:t>48</w:t>
            </w:r>
          </w:p>
        </w:tc>
      </w:tr>
    </w:tbl>
    <w:p w14:paraId="3FEF1B9E" w14:textId="77777777" w:rsidR="00A60AAF" w:rsidRDefault="00A60AAF" w:rsidP="00B149EA"/>
    <w:p w14:paraId="683B806F" w14:textId="77777777" w:rsidR="00EE00D0" w:rsidRDefault="00EE00D0" w:rsidP="00B149EA"/>
    <w:p w14:paraId="4DBB14D1" w14:textId="77777777" w:rsidR="00EE00D0" w:rsidRDefault="00EE00D0" w:rsidP="00B149EA"/>
    <w:p w14:paraId="2AF87841" w14:textId="65371F40" w:rsidR="00A60AAF" w:rsidRDefault="00A60AAF" w:rsidP="00B149EA">
      <w:r>
        <w:t>First Price: Bidder 3 wins with a bid of 48, pays 48. Efficiency of 42/78.</w:t>
      </w:r>
    </w:p>
    <w:p w14:paraId="655FA87E" w14:textId="77777777" w:rsidR="00A60AAF" w:rsidRDefault="00A60AAF" w:rsidP="00B149EA"/>
    <w:tbl>
      <w:tblPr>
        <w:tblStyle w:val="TableGrid"/>
        <w:tblW w:w="0" w:type="auto"/>
        <w:tblLook w:val="04A0" w:firstRow="1" w:lastRow="0" w:firstColumn="1" w:lastColumn="0" w:noHBand="0" w:noVBand="1"/>
      </w:tblPr>
      <w:tblGrid>
        <w:gridCol w:w="625"/>
        <w:gridCol w:w="1710"/>
        <w:gridCol w:w="1280"/>
        <w:gridCol w:w="1371"/>
      </w:tblGrid>
      <w:tr w:rsidR="00A60AAF" w14:paraId="4A52DE77" w14:textId="77777777" w:rsidTr="009013E8">
        <w:tc>
          <w:tcPr>
            <w:tcW w:w="625" w:type="dxa"/>
          </w:tcPr>
          <w:p w14:paraId="3D8CCD4F" w14:textId="77777777" w:rsidR="00A60AAF" w:rsidRDefault="00A60AAF" w:rsidP="009013E8">
            <w:r>
              <w:t>#</w:t>
            </w:r>
          </w:p>
        </w:tc>
        <w:tc>
          <w:tcPr>
            <w:tcW w:w="1710" w:type="dxa"/>
          </w:tcPr>
          <w:p w14:paraId="5DAD130F" w14:textId="77777777" w:rsidR="00A60AAF" w:rsidRDefault="00A60AAF" w:rsidP="009013E8">
            <w:r>
              <w:t>Bidder 1</w:t>
            </w:r>
          </w:p>
        </w:tc>
        <w:tc>
          <w:tcPr>
            <w:tcW w:w="1280" w:type="dxa"/>
          </w:tcPr>
          <w:p w14:paraId="53C10B9A" w14:textId="77777777" w:rsidR="00A60AAF" w:rsidRDefault="00A60AAF" w:rsidP="009013E8">
            <w:r>
              <w:t>Bidder 2</w:t>
            </w:r>
          </w:p>
        </w:tc>
        <w:tc>
          <w:tcPr>
            <w:tcW w:w="1371" w:type="dxa"/>
          </w:tcPr>
          <w:p w14:paraId="2FE6F507" w14:textId="77777777" w:rsidR="00A60AAF" w:rsidRDefault="00A60AAF" w:rsidP="009013E8">
            <w:r>
              <w:t>Bidder 3</w:t>
            </w:r>
          </w:p>
        </w:tc>
      </w:tr>
      <w:tr w:rsidR="00A60AAF" w:rsidRPr="004D745E" w14:paraId="0D1B08DE" w14:textId="77777777" w:rsidTr="009013E8">
        <w:tc>
          <w:tcPr>
            <w:tcW w:w="625" w:type="dxa"/>
          </w:tcPr>
          <w:p w14:paraId="682D5BA9" w14:textId="77777777" w:rsidR="00A60AAF" w:rsidRDefault="00A60AAF" w:rsidP="009013E8">
            <w:r>
              <w:t>3</w:t>
            </w:r>
          </w:p>
        </w:tc>
        <w:tc>
          <w:tcPr>
            <w:tcW w:w="1710" w:type="dxa"/>
          </w:tcPr>
          <w:p w14:paraId="2F2259D5" w14:textId="77777777" w:rsidR="00A60AAF" w:rsidRPr="004D745E" w:rsidRDefault="00A60AAF" w:rsidP="009013E8">
            <w:r>
              <w:t>10</w:t>
            </w:r>
          </w:p>
        </w:tc>
        <w:tc>
          <w:tcPr>
            <w:tcW w:w="1280" w:type="dxa"/>
          </w:tcPr>
          <w:p w14:paraId="53DD0862" w14:textId="77777777" w:rsidR="00A60AAF" w:rsidRPr="004D745E" w:rsidRDefault="00A60AAF" w:rsidP="009013E8">
            <w:r w:rsidRPr="00A60AAF">
              <w:t>47</w:t>
            </w:r>
          </w:p>
        </w:tc>
        <w:tc>
          <w:tcPr>
            <w:tcW w:w="1371" w:type="dxa"/>
          </w:tcPr>
          <w:p w14:paraId="619786CB" w14:textId="77777777" w:rsidR="00A60AAF" w:rsidRPr="004D745E" w:rsidRDefault="00A60AAF" w:rsidP="009013E8">
            <w:r w:rsidRPr="00A60AAF">
              <w:rPr>
                <w:highlight w:val="yellow"/>
              </w:rPr>
              <w:t>48</w:t>
            </w:r>
          </w:p>
        </w:tc>
      </w:tr>
    </w:tbl>
    <w:p w14:paraId="2CF6E6EA" w14:textId="77777777" w:rsidR="00EE00D0" w:rsidRDefault="00EE00D0" w:rsidP="00A60AAF">
      <w:pPr>
        <w:rPr>
          <w:b/>
        </w:rPr>
      </w:pPr>
    </w:p>
    <w:p w14:paraId="21CFD78C" w14:textId="6139DA48" w:rsidR="00A60AAF" w:rsidRPr="00A60AAF" w:rsidRDefault="00A60AAF" w:rsidP="00A60AAF">
      <w:pPr>
        <w:rPr>
          <w:b/>
        </w:rPr>
      </w:pPr>
      <w:r w:rsidRPr="00A60AAF">
        <w:rPr>
          <w:b/>
        </w:rPr>
        <w:t>d. Looking at results in parts a and b (ignore c) and from what you learned in class, if you were conducting an auction in this environment, explain which auction format you would choose and why.</w:t>
      </w:r>
    </w:p>
    <w:p w14:paraId="246C13A1" w14:textId="77777777" w:rsidR="00A60AAF" w:rsidRDefault="00A60AAF" w:rsidP="00A60AAF"/>
    <w:p w14:paraId="0377F159" w14:textId="0093BAEF" w:rsidR="00A60AAF" w:rsidRDefault="00A60AAF" w:rsidP="00A60AAF">
      <w:r>
        <w:t xml:space="preserve">These auction formats are revenue equivalent when considering an SIPV environment. Therefore, we could expect the same revenue from either format. </w:t>
      </w:r>
    </w:p>
    <w:p w14:paraId="3E771686" w14:textId="77777777" w:rsidR="00A60AAF" w:rsidRDefault="00A60AAF" w:rsidP="00A60AAF"/>
    <w:p w14:paraId="79A7F941" w14:textId="1B6747ED" w:rsidR="00A60AAF" w:rsidRDefault="00A60AAF" w:rsidP="00A60AAF">
      <w:r>
        <w:t>The expected revenue under second price with a uniform distribution is:</w:t>
      </w:r>
    </w:p>
    <w:p w14:paraId="3C123178" w14:textId="77777777" w:rsidR="00A60AAF" w:rsidRDefault="00A60AAF" w:rsidP="00A60AAF"/>
    <w:p w14:paraId="2DA12DD0" w14:textId="782C48E0" w:rsidR="00A60AAF" w:rsidRPr="00A60AAF" w:rsidRDefault="00A60AAF" w:rsidP="00A60AAF">
      <w:pPr>
        <w:rPr>
          <w:b/>
        </w:rPr>
      </w:pPr>
      <w:r>
        <w:t>(n - k + 1)</w:t>
      </w:r>
      <w:proofErr w:type="gramStart"/>
      <w:r>
        <w:t>/(</w:t>
      </w:r>
      <w:proofErr w:type="gramEnd"/>
      <w:r>
        <w:t xml:space="preserve">n + 1) = (n – 2 + 1) / (n + 1) = </w:t>
      </w:r>
      <w:r w:rsidRPr="00A60AAF">
        <w:rPr>
          <w:b/>
        </w:rPr>
        <w:t>(n – 1) / (n + 1)</w:t>
      </w:r>
    </w:p>
    <w:p w14:paraId="3530499B" w14:textId="77777777" w:rsidR="00A60AAF" w:rsidRDefault="00A60AAF" w:rsidP="00A60AAF"/>
    <w:p w14:paraId="55F4AF3C" w14:textId="67765109" w:rsidR="00A60AAF" w:rsidRDefault="00A60AAF" w:rsidP="00A60AAF">
      <w:r>
        <w:t>Expected revenue under first price is:</w:t>
      </w:r>
    </w:p>
    <w:p w14:paraId="26F3865C" w14:textId="77777777" w:rsidR="00A60AAF" w:rsidRDefault="00A60AAF" w:rsidP="00A60AAF"/>
    <w:p w14:paraId="410FA966" w14:textId="3F3E38BF" w:rsidR="00A60AAF" w:rsidRDefault="00A60AAF" w:rsidP="00A60AAF">
      <w:r>
        <w:t>E[r] = N-1/N*E[</w:t>
      </w:r>
      <w:proofErr w:type="gramStart"/>
      <w:r>
        <w:t>v(</w:t>
      </w:r>
      <w:proofErr w:type="gramEnd"/>
      <w:r>
        <w:t xml:space="preserve">1)] where E[v(k)] = (n – k + 1)/(n + 1) using first order statistic we have: </w:t>
      </w:r>
    </w:p>
    <w:p w14:paraId="683E75E8" w14:textId="76D0E85A" w:rsidR="00A60AAF" w:rsidRDefault="00A60AAF" w:rsidP="00A60AAF">
      <w:r>
        <w:tab/>
      </w:r>
    </w:p>
    <w:p w14:paraId="1D34348E" w14:textId="0590FF5E" w:rsidR="00A60AAF" w:rsidRDefault="00A60AAF" w:rsidP="00A60AAF">
      <w:r>
        <w:tab/>
      </w:r>
      <w:r>
        <w:tab/>
      </w:r>
      <w:r>
        <w:tab/>
      </w:r>
      <w:r>
        <w:tab/>
      </w:r>
      <w:r>
        <w:tab/>
        <w:t>E[r] = (N – 1)</w:t>
      </w:r>
      <w:proofErr w:type="gramStart"/>
      <w:r>
        <w:t>/(</w:t>
      </w:r>
      <w:proofErr w:type="gramEnd"/>
      <w:r>
        <w:t>N + 1)</w:t>
      </w:r>
    </w:p>
    <w:p w14:paraId="270F0073" w14:textId="77777777" w:rsidR="00A60AAF" w:rsidRDefault="00A60AAF" w:rsidP="00A60AAF"/>
    <w:p w14:paraId="26A1667B" w14:textId="6F188AED" w:rsidR="00A60AAF" w:rsidRDefault="00A60AAF" w:rsidP="00A60AAF">
      <w:r>
        <w:t>Thus, these formats are revenue equivalent and it would not matter which we choose if we wanted to maximize revenue.</w:t>
      </w:r>
      <w:r w:rsidR="00071CC6">
        <w:t xml:space="preserve"> Revenue equivalence theorem says these formats are equal as long as V0 earns 0 surplus and the auctions are efficient, which they are above in a and b.</w:t>
      </w:r>
    </w:p>
    <w:p w14:paraId="614D6110" w14:textId="77777777" w:rsidR="00A60AAF" w:rsidRDefault="00A60AAF" w:rsidP="00A60AAF"/>
    <w:p w14:paraId="1C531735" w14:textId="77777777" w:rsidR="00A60AAF" w:rsidRDefault="00A60AAF" w:rsidP="00A60AAF"/>
    <w:p w14:paraId="3AAE12E9" w14:textId="3C4DC910" w:rsidR="00A60AAF" w:rsidRPr="006B44C1" w:rsidRDefault="00CE07FD" w:rsidP="00A60AAF">
      <w:pPr>
        <w:rPr>
          <w:b/>
        </w:rPr>
      </w:pPr>
      <w:r w:rsidRPr="006B44C1">
        <w:rPr>
          <w:b/>
        </w:rPr>
        <w:t>2 All Pay Auctions</w:t>
      </w:r>
    </w:p>
    <w:p w14:paraId="3B80190D" w14:textId="77777777" w:rsidR="00CE07FD" w:rsidRDefault="00CE07FD" w:rsidP="00A60AAF"/>
    <w:p w14:paraId="0924CBC0" w14:textId="4C78A9FD" w:rsidR="005E7D47" w:rsidRPr="006B44C1" w:rsidRDefault="00CE07FD" w:rsidP="00A60AAF">
      <w:pPr>
        <w:rPr>
          <w:b/>
        </w:rPr>
      </w:pPr>
      <w:r w:rsidRPr="006B44C1">
        <w:rPr>
          <w:b/>
        </w:rPr>
        <w:t xml:space="preserve">Continue assumption in SIPV environment. </w:t>
      </w:r>
      <w:r w:rsidR="005E7D47" w:rsidRPr="006B44C1">
        <w:rPr>
          <w:b/>
        </w:rPr>
        <w:t>Bidders submit their bids in sealed envelopes to auction administrator. Winner will be the bidder who submitted the highest bid. Everyone pays amount equal to what they bid, not just the winner. Should this auction yield a different amount of revenue as a second price auction assuming risk neutral expected utility maximizing bidders? Prove answer is correct.</w:t>
      </w:r>
    </w:p>
    <w:p w14:paraId="7370E11A" w14:textId="77777777" w:rsidR="005E7D47" w:rsidRDefault="005E7D47" w:rsidP="00A60AAF"/>
    <w:p w14:paraId="4C1E3F61" w14:textId="2E11CC6F" w:rsidR="005E7D47" w:rsidRDefault="005E7D47" w:rsidP="00A60AAF">
      <w:r>
        <w:t>This auction format would be revenue equivalent to the second price auction considering the auction is efficient and follows SIPV environment principles. It would produce the same amount of revenue. Typically, bidders will bid below their true value in this auction format but balance probability of winning, similar to the first price strategy of (n-1)/n* vi</w:t>
      </w:r>
      <w:r w:rsidR="00CA7906">
        <w:t>, except bidders would bid even lower to compensate for the all pay format</w:t>
      </w:r>
      <w:r>
        <w:t>.</w:t>
      </w:r>
    </w:p>
    <w:p w14:paraId="7A1BB1A3" w14:textId="77777777" w:rsidR="005E7D47" w:rsidRDefault="005E7D47" w:rsidP="00A60AAF"/>
    <w:p w14:paraId="67BB7C44" w14:textId="7B1221E0" w:rsidR="005E7D47" w:rsidRDefault="005E7D47" w:rsidP="00A60AAF">
      <w:r>
        <w:t xml:space="preserve">No one will bid more than their value in this format. The winner’s payoff, is thus </w:t>
      </w:r>
      <w:r w:rsidRPr="00D824EF">
        <w:rPr>
          <w:i/>
        </w:rPr>
        <w:t>(v-b)</w:t>
      </w:r>
      <w:r>
        <w:t xml:space="preserve"> and other bidders</w:t>
      </w:r>
      <w:r w:rsidR="00D824EF">
        <w:t>’</w:t>
      </w:r>
      <w:r>
        <w:t xml:space="preserve"> payoff</w:t>
      </w:r>
      <w:r w:rsidR="00D824EF">
        <w:t>s are equal to</w:t>
      </w:r>
      <w:r>
        <w:t xml:space="preserve"> </w:t>
      </w:r>
      <w:r w:rsidRPr="00D824EF">
        <w:rPr>
          <w:i/>
        </w:rPr>
        <w:t>–b</w:t>
      </w:r>
      <w:r>
        <w:t>. There is no pure strategy equilibrium in the all pay auction.</w:t>
      </w:r>
    </w:p>
    <w:p w14:paraId="4AB26A51" w14:textId="77777777" w:rsidR="005E7D47" w:rsidRDefault="005E7D47" w:rsidP="00A60AAF"/>
    <w:p w14:paraId="1ADCBEBA" w14:textId="2DACFBD9" w:rsidR="005E7D47" w:rsidRDefault="005E7D47" w:rsidP="00A60AAF">
      <w:r>
        <w:t>P(winning)(vi-</w:t>
      </w:r>
      <w:proofErr w:type="gramStart"/>
      <w:r>
        <w:t>b)+(</w:t>
      </w:r>
      <w:proofErr w:type="gramEnd"/>
      <w:r>
        <w:t xml:space="preserve">1-P(w))(-b) </w:t>
      </w:r>
    </w:p>
    <w:p w14:paraId="32214BB3" w14:textId="77777777" w:rsidR="00C82604" w:rsidRDefault="00C82604" w:rsidP="00A60AAF"/>
    <w:p w14:paraId="4261E486" w14:textId="1CF7A2B5" w:rsidR="00C82604" w:rsidRDefault="00C82604" w:rsidP="00A60AAF">
      <w:r>
        <w:t xml:space="preserve">Directly from the revenue equivalence theorem: </w:t>
      </w:r>
      <w:r w:rsidR="00D824EF">
        <w:t>“</w:t>
      </w:r>
      <w:r>
        <w:t>any symmetric and increasing equilibrium of a direct revelation auction A that assigns the item to the highest bidder such that the expected payment of bidder with value 0 is 0, yields the SAME expected revenue.</w:t>
      </w:r>
      <w:r w:rsidR="00D824EF">
        <w:t>” Thus, we’d expect the same revenue from the all pay auction when compared to the second price auction.</w:t>
      </w:r>
    </w:p>
    <w:p w14:paraId="3F2475B6" w14:textId="77777777" w:rsidR="00F24DE3" w:rsidRDefault="00F24DE3" w:rsidP="00A60AAF"/>
    <w:p w14:paraId="74C49D6F" w14:textId="0A8575E3" w:rsidR="00F24DE3" w:rsidRDefault="00F24DE3" w:rsidP="00A60AAF">
      <w:r>
        <w:t xml:space="preserve">It has been proven that each bidder pays roughly 1/N on average in an all pay auction. There are N bidders so the expected total amount bid – the </w:t>
      </w:r>
      <w:r w:rsidR="002F15B9">
        <w:t>seller’s revenue -- is (N-1)/(N+</w:t>
      </w:r>
      <w:r>
        <w:t>1), the same as the other auctions we’ve studied. (stat.berkeley.edu)</w:t>
      </w:r>
    </w:p>
    <w:p w14:paraId="21F4663A" w14:textId="77777777" w:rsidR="00D824EF" w:rsidRDefault="00D824EF" w:rsidP="00A60AAF"/>
    <w:p w14:paraId="38027731" w14:textId="77777777" w:rsidR="00D824EF" w:rsidRDefault="00D824EF" w:rsidP="00A60AAF"/>
    <w:p w14:paraId="0082079A" w14:textId="64D1CBF1" w:rsidR="004E785E" w:rsidRPr="002F15B9" w:rsidRDefault="004E785E" w:rsidP="00A60AAF">
      <w:pPr>
        <w:rPr>
          <w:b/>
        </w:rPr>
      </w:pPr>
      <w:r w:rsidRPr="002F15B9">
        <w:rPr>
          <w:b/>
        </w:rPr>
        <w:t>3 Auction Design</w:t>
      </w:r>
    </w:p>
    <w:p w14:paraId="176A51D3" w14:textId="77777777" w:rsidR="004E785E" w:rsidRDefault="004E785E" w:rsidP="00A60AAF"/>
    <w:p w14:paraId="5F89BC0C" w14:textId="1FA2FF31" w:rsidR="004E785E" w:rsidRDefault="004E785E" w:rsidP="00A60AAF">
      <w:r>
        <w:t xml:space="preserve">Seller owns an object and two people are interested in buying (A and B). Known values </w:t>
      </w:r>
      <w:proofErr w:type="spellStart"/>
      <w:r>
        <w:t>Va</w:t>
      </w:r>
      <w:proofErr w:type="spellEnd"/>
      <w:r>
        <w:t xml:space="preserve"> and </w:t>
      </w:r>
      <w:proofErr w:type="spellStart"/>
      <w:r>
        <w:t>Vb</w:t>
      </w:r>
      <w:proofErr w:type="spellEnd"/>
      <w:r>
        <w:t xml:space="preserve"> on SIPV between [0,1]. Seller values object at 0.</w:t>
      </w:r>
    </w:p>
    <w:p w14:paraId="4B24BBFD" w14:textId="77777777" w:rsidR="004E785E" w:rsidRDefault="004E785E" w:rsidP="00A60AAF"/>
    <w:p w14:paraId="5B4CB3CC" w14:textId="057D3BBD" w:rsidR="004E785E" w:rsidRDefault="004E785E" w:rsidP="00A60AAF">
      <w:r>
        <w:t>Seller executes a “take it or leave it” price of some amount x in the range of [0,1]. If A or B, but not both, say they want the object at that price, that person gets it and pays x. If both accept the price then they flip a coin to decide who gets it and winner pays x. If neither accept flat price then object goes unsold.</w:t>
      </w:r>
    </w:p>
    <w:p w14:paraId="34D25E6D" w14:textId="77777777" w:rsidR="004E785E" w:rsidRDefault="004E785E" w:rsidP="00A60AAF"/>
    <w:p w14:paraId="306987B8" w14:textId="5B963861" w:rsidR="004E785E" w:rsidRPr="00FE742C" w:rsidRDefault="004E785E" w:rsidP="004E785E">
      <w:pPr>
        <w:pStyle w:val="ListParagraph"/>
        <w:numPr>
          <w:ilvl w:val="0"/>
          <w:numId w:val="37"/>
        </w:numPr>
        <w:rPr>
          <w:b/>
        </w:rPr>
      </w:pPr>
      <w:r w:rsidRPr="00FE742C">
        <w:rPr>
          <w:b/>
        </w:rPr>
        <w:t xml:space="preserve">Assume that x = 0.5 and </w:t>
      </w:r>
      <w:proofErr w:type="spellStart"/>
      <w:r w:rsidRPr="00FE742C">
        <w:rPr>
          <w:b/>
        </w:rPr>
        <w:t>Va</w:t>
      </w:r>
      <w:proofErr w:type="spellEnd"/>
      <w:r w:rsidRPr="00FE742C">
        <w:rPr>
          <w:b/>
        </w:rPr>
        <w:t xml:space="preserve"> = 0.7. Should A be willing to accept the price of 0.5?</w:t>
      </w:r>
    </w:p>
    <w:p w14:paraId="72705C6A" w14:textId="77777777" w:rsidR="004E785E" w:rsidRDefault="004E785E" w:rsidP="004E785E"/>
    <w:p w14:paraId="75AEDC3C" w14:textId="4F9684EA" w:rsidR="00695653" w:rsidRDefault="006C2F53" w:rsidP="00695653">
      <w:pPr>
        <w:ind w:left="720"/>
      </w:pPr>
      <w:r>
        <w:t>This is an ultimatum game</w:t>
      </w:r>
      <w:r w:rsidR="00944DBD">
        <w:t xml:space="preserve"> if we consider the bidder by herself with the seller</w:t>
      </w:r>
      <w:r>
        <w:t xml:space="preserve">. </w:t>
      </w:r>
      <w:r w:rsidR="004D1B1C">
        <w:t xml:space="preserve">Typically, </w:t>
      </w:r>
      <w:r w:rsidR="008A6DEA">
        <w:t xml:space="preserve">she </w:t>
      </w:r>
      <w:r w:rsidR="00E77E00">
        <w:t xml:space="preserve">(bidder) </w:t>
      </w:r>
      <w:r w:rsidR="008A6DEA">
        <w:t>would accept and</w:t>
      </w:r>
      <w:r w:rsidR="00695653">
        <w:t xml:space="preserve"> then she would gain a surplus of 0.2. </w:t>
      </w:r>
      <w:r>
        <w:t>This is because she would not deviate from a value of 0.7. Dropping to 0.</w:t>
      </w:r>
      <w:r w:rsidR="00E77E00">
        <w:t xml:space="preserve">5 would not benefit her as she still would receive 0.5 and in this </w:t>
      </w:r>
      <w:proofErr w:type="gramStart"/>
      <w:r w:rsidR="00E77E00">
        <w:t>case</w:t>
      </w:r>
      <w:proofErr w:type="gramEnd"/>
      <w:r w:rsidR="00E77E00">
        <w:t xml:space="preserve"> she would lose surplus. </w:t>
      </w:r>
      <w:r w:rsidR="000743DC">
        <w:t>The seller, though, would want to deviate upward to 0.7. The buyer in this case is gaining surplus so she’d accept.</w:t>
      </w:r>
    </w:p>
    <w:p w14:paraId="5043F29E" w14:textId="77777777" w:rsidR="00695653" w:rsidRDefault="00695653" w:rsidP="004E785E">
      <w:pPr>
        <w:ind w:left="720"/>
      </w:pPr>
    </w:p>
    <w:p w14:paraId="26DC92B7" w14:textId="1EA57B70" w:rsidR="00186BC5" w:rsidRDefault="002A2D51" w:rsidP="004E785E">
      <w:pPr>
        <w:ind w:left="720"/>
      </w:pPr>
      <w:r>
        <w:t xml:space="preserve">However, </w:t>
      </w:r>
      <w:r w:rsidR="00FB1F7E">
        <w:t xml:space="preserve">since this example is SIPV, </w:t>
      </w:r>
      <w:r>
        <w:t>w</w:t>
      </w:r>
      <w:r w:rsidR="001219FB">
        <w:t xml:space="preserve">e could </w:t>
      </w:r>
      <w:r w:rsidR="00603E4E">
        <w:t xml:space="preserve">also </w:t>
      </w:r>
      <w:r w:rsidR="001219FB">
        <w:t>model this as a first price auction (in this case a sealed bid, one shot</w:t>
      </w:r>
      <w:r w:rsidR="00AE73A1">
        <w:t xml:space="preserve"> type auction</w:t>
      </w:r>
      <w:r w:rsidR="001219FB">
        <w:t xml:space="preserve">). </w:t>
      </w:r>
      <w:r w:rsidR="00952B30">
        <w:t>To maximize her surplus and probability of winning, t</w:t>
      </w:r>
      <w:r w:rsidR="001219FB">
        <w:t xml:space="preserve">he optimal bid would be based on the number of people bidding in the auction, which is 2. </w:t>
      </w:r>
      <w:r w:rsidR="00AE73A1">
        <w:t>A can expect B to value the item at roughly (2-2+1)</w:t>
      </w:r>
      <w:proofErr w:type="gramStart"/>
      <w:r w:rsidR="00AE73A1">
        <w:t>/(</w:t>
      </w:r>
      <w:proofErr w:type="gramEnd"/>
      <w:r w:rsidR="00AE73A1">
        <w:t xml:space="preserve">2+1) = 0.333. </w:t>
      </w:r>
      <w:r w:rsidR="00D64178">
        <w:t>Therefore, A would</w:t>
      </w:r>
      <w:r w:rsidR="001219FB">
        <w:t xml:space="preserve"> bid (2-1)/2 * 0.7 = 0.35</w:t>
      </w:r>
      <w:r w:rsidR="00186BC5">
        <w:t xml:space="preserve"> to balance surplus and probability of winning</w:t>
      </w:r>
      <w:r w:rsidR="001219FB">
        <w:t xml:space="preserve">. </w:t>
      </w:r>
      <w:r w:rsidR="00645F64">
        <w:t>A would not accept th</w:t>
      </w:r>
      <w:r w:rsidR="00A856F4">
        <w:t>e price of 0.5 in this scenario unless she chooses a suboptimal surplus.</w:t>
      </w:r>
    </w:p>
    <w:p w14:paraId="3AA73C04" w14:textId="77777777" w:rsidR="00186BC5" w:rsidRDefault="00186BC5" w:rsidP="004E785E">
      <w:pPr>
        <w:ind w:left="720"/>
      </w:pPr>
    </w:p>
    <w:p w14:paraId="51A36E83" w14:textId="77777777" w:rsidR="00D824EF" w:rsidRDefault="00D824EF" w:rsidP="00A60AAF"/>
    <w:p w14:paraId="73AB04CF" w14:textId="0CAE3CF2" w:rsidR="00D824EF" w:rsidRPr="001D7DD8" w:rsidRDefault="008523CE" w:rsidP="008523CE">
      <w:pPr>
        <w:pStyle w:val="ListParagraph"/>
        <w:numPr>
          <w:ilvl w:val="0"/>
          <w:numId w:val="37"/>
        </w:numPr>
        <w:rPr>
          <w:b/>
        </w:rPr>
      </w:pPr>
      <w:r w:rsidRPr="001D7DD8">
        <w:rPr>
          <w:b/>
        </w:rPr>
        <w:t>Suppose that neither of the bidders agree to buy at the x chosen by seller and seller decides to make a descending series of take it or leave it offers. How will this process compare to the auction mechanisms we have studied? Should the seller expect that the first take it or leave it offer they make will have an impact on their revenue?</w:t>
      </w:r>
    </w:p>
    <w:p w14:paraId="7F6C926E" w14:textId="77777777" w:rsidR="008523CE" w:rsidRDefault="008523CE" w:rsidP="008523CE"/>
    <w:p w14:paraId="594451CB" w14:textId="1E61EA08" w:rsidR="008523CE" w:rsidRDefault="008523CE" w:rsidP="008523CE">
      <w:pPr>
        <w:ind w:left="720"/>
      </w:pPr>
      <w:r>
        <w:t xml:space="preserve">TLAs don’t require </w:t>
      </w:r>
      <w:r w:rsidR="001D7DD8">
        <w:t>truth telling</w:t>
      </w:r>
      <w:r>
        <w:t xml:space="preserve"> of valuations like English auctions do. It is possible for the seller to allocate to a suboptimal buyer making the auction inefficient to other formats. (cs.cmu.edu)</w:t>
      </w:r>
      <w:r w:rsidR="00E71697">
        <w:t>. There is no dominant strategy here.</w:t>
      </w:r>
    </w:p>
    <w:p w14:paraId="34EE9936" w14:textId="77777777" w:rsidR="008523CE" w:rsidRDefault="008523CE" w:rsidP="008523CE">
      <w:pPr>
        <w:ind w:left="720"/>
      </w:pPr>
    </w:p>
    <w:p w14:paraId="6A2CEF49" w14:textId="1EF89EDA" w:rsidR="008523CE" w:rsidRDefault="008523CE" w:rsidP="008523CE">
      <w:pPr>
        <w:ind w:left="720"/>
      </w:pPr>
      <w:r>
        <w:t>Buyers are also reluctant to accept offer</w:t>
      </w:r>
      <w:r w:rsidR="001D7DD8">
        <w:t>s</w:t>
      </w:r>
      <w:r>
        <w:t xml:space="preserve"> barely below or at </w:t>
      </w:r>
      <w:r w:rsidR="001D7DD8">
        <w:t xml:space="preserve">their </w:t>
      </w:r>
      <w:r>
        <w:t xml:space="preserve">valuation because of chance of </w:t>
      </w:r>
      <w:r w:rsidR="001D7DD8">
        <w:t xml:space="preserve">a </w:t>
      </w:r>
      <w:r>
        <w:t xml:space="preserve">lower offer later. In this case, a series of descending offers can be compared to a Dutch Auction – descending clock first price auction. </w:t>
      </w:r>
      <w:r w:rsidR="001D7DD8">
        <w:t xml:space="preserve">We could expect </w:t>
      </w:r>
      <w:r w:rsidR="00EC180B">
        <w:t>thresholds</w:t>
      </w:r>
      <w:r w:rsidR="001D7DD8">
        <w:t xml:space="preserve"> to be equivalent to the Dutch auction strategy in this case (N-1)/N * Vi. </w:t>
      </w:r>
    </w:p>
    <w:p w14:paraId="7BA61E87" w14:textId="77777777" w:rsidR="001D7DD8" w:rsidRDefault="001D7DD8" w:rsidP="008523CE">
      <w:pPr>
        <w:ind w:left="720"/>
      </w:pPr>
    </w:p>
    <w:p w14:paraId="2EEE219F" w14:textId="2B8168FD" w:rsidR="001D7DD8" w:rsidRDefault="001D7DD8" w:rsidP="008523CE">
      <w:pPr>
        <w:ind w:left="720"/>
      </w:pPr>
      <w:r>
        <w:t>The seller can use this fact and assume the highest bidder is somewhere around N-1/N*Vi where Vi is the highest value along the distribution. The seller can use expected value (n-k+1)/(n+1) to estimate this expected value, where (N-1)/(N+1) would be the expected revenue</w:t>
      </w:r>
      <w:r w:rsidR="00AD3310">
        <w:t xml:space="preserve"> to the seller</w:t>
      </w:r>
      <w:r>
        <w:t xml:space="preserve">. </w:t>
      </w:r>
    </w:p>
    <w:p w14:paraId="0EDF8AB4" w14:textId="77777777" w:rsidR="001D7DD8" w:rsidRDefault="001D7DD8" w:rsidP="008523CE">
      <w:pPr>
        <w:ind w:left="720"/>
      </w:pPr>
    </w:p>
    <w:p w14:paraId="30D8E499" w14:textId="23A9CBC8" w:rsidR="001D7DD8" w:rsidRDefault="001D7DD8" w:rsidP="008523CE">
      <w:pPr>
        <w:ind w:left="720"/>
      </w:pPr>
      <w:r>
        <w:t>In this case, the expected revenue is (2-1)</w:t>
      </w:r>
      <w:proofErr w:type="gramStart"/>
      <w:r>
        <w:t>/(</w:t>
      </w:r>
      <w:proofErr w:type="gramEnd"/>
      <w:r>
        <w:t xml:space="preserve">2+1) = 0.333. If the seller offers their first take it or leave it at 0.5, there would be no difference to their revenue. </w:t>
      </w:r>
      <w:r w:rsidR="00891488">
        <w:t>The first order statistic in this case is (2-1+1)</w:t>
      </w:r>
      <w:proofErr w:type="gramStart"/>
      <w:r w:rsidR="00891488">
        <w:t>/(</w:t>
      </w:r>
      <w:proofErr w:type="gramEnd"/>
      <w:r w:rsidR="00891488">
        <w:t>2+1) = 0.667</w:t>
      </w:r>
      <w:r w:rsidR="00EC3311">
        <w:t>. We could expect this bid to come in at 0.33, which ties to the expected revenue. If the seller offers their first take it or leave it below this point, then it would affect revenue negatively. However, the seller can estimate these valuations and pad his first take it or leave it offer to ensure he stays above the highest bid levels with his initial offer.</w:t>
      </w:r>
    </w:p>
    <w:p w14:paraId="02E4817F" w14:textId="77777777" w:rsidR="00D824EF" w:rsidRDefault="00D824EF" w:rsidP="00A60AAF"/>
    <w:p w14:paraId="1779AD6E" w14:textId="77777777" w:rsidR="00270BC1" w:rsidRDefault="00270BC1" w:rsidP="00A60AAF"/>
    <w:p w14:paraId="20ED971C" w14:textId="4C7169BC" w:rsidR="00270BC1" w:rsidRDefault="009C6F36" w:rsidP="00270BC1">
      <w:pPr>
        <w:pStyle w:val="ListParagraph"/>
        <w:numPr>
          <w:ilvl w:val="0"/>
          <w:numId w:val="37"/>
        </w:numPr>
        <w:rPr>
          <w:b/>
        </w:rPr>
      </w:pPr>
      <w:r w:rsidRPr="009C6F36">
        <w:rPr>
          <w:b/>
        </w:rPr>
        <w:t>Now assume the seller conducts the auction through second price sealed bid mechanism with a reserve price, r, such that they refuse to sell below that price. If one bidder submits above r then that bidder pays r instead of the second highest bid. If no bidder submits a bid above r the object goes unsold. Assume that the bidders are not informed of the level of their reserve price prior to submitting their bids but they do know that one has been chosen. Does this change the equilibrium bidding strategy from the standard second price sealed bid auction?</w:t>
      </w:r>
    </w:p>
    <w:p w14:paraId="35F22D76" w14:textId="77777777" w:rsidR="009C6F36" w:rsidRDefault="009C6F36" w:rsidP="009C6F36">
      <w:pPr>
        <w:rPr>
          <w:b/>
        </w:rPr>
      </w:pPr>
    </w:p>
    <w:p w14:paraId="6837F373" w14:textId="50EE3046" w:rsidR="009C6F36" w:rsidRDefault="00583CE8" w:rsidP="009C6F36">
      <w:pPr>
        <w:ind w:left="720"/>
      </w:pPr>
      <w:r>
        <w:t>No, it does not change the strategy from the standard second price sealed bid auction. Bidders would still use the Bi* = Vi strategy.</w:t>
      </w:r>
      <w:r w:rsidR="00AC5474">
        <w:t xml:space="preserve"> Truthful bidding is still the dominant strategy for bidders in this situation given they do not want to bid above their values and also avoid underbidding versus other bidders. They will also not bid up to the reserve price if it is above their valuations, nor will they bid under the reserve price as they risk losing the auction. We can essentially think of the reservation price simply as another bidder in the auction.</w:t>
      </w:r>
    </w:p>
    <w:p w14:paraId="67A37174" w14:textId="77777777" w:rsidR="00AC5474" w:rsidRDefault="00AC5474" w:rsidP="009C6F36">
      <w:pPr>
        <w:ind w:left="720"/>
      </w:pPr>
    </w:p>
    <w:p w14:paraId="044462FC" w14:textId="68179C25" w:rsidR="00AC5474" w:rsidRPr="009F5B44" w:rsidRDefault="00F85447" w:rsidP="00AC5474">
      <w:pPr>
        <w:pStyle w:val="ListParagraph"/>
        <w:numPr>
          <w:ilvl w:val="0"/>
          <w:numId w:val="37"/>
        </w:numPr>
        <w:rPr>
          <w:b/>
        </w:rPr>
      </w:pPr>
      <w:r w:rsidRPr="009F5B44">
        <w:rPr>
          <w:b/>
        </w:rPr>
        <w:t>Should a reserve price set in this manner be expected to increase revenue over the case of a second price auction in which a reserve price is not used? Why or why not?</w:t>
      </w:r>
    </w:p>
    <w:p w14:paraId="04811BE4" w14:textId="77777777" w:rsidR="00F85447" w:rsidRDefault="00F85447" w:rsidP="00F85447"/>
    <w:p w14:paraId="2AE8717E" w14:textId="6AF67A75" w:rsidR="00F85447" w:rsidRDefault="00CF1F3B" w:rsidP="00F85447">
      <w:pPr>
        <w:ind w:left="720"/>
      </w:pPr>
      <w:r>
        <w:t xml:space="preserve">Using reserve prices is an example of optimal auctions. In the case of the second price auction, the seller may be willing to sometimes sell to a buyer who didn’t make the highest bid or risk failing to sell the good even when there is an interested buyer. We can attempt to maximize seller’s expected revenue by implementing a mechanism like a reserve price. </w:t>
      </w:r>
    </w:p>
    <w:p w14:paraId="7C38B1CA" w14:textId="77777777" w:rsidR="00491BDF" w:rsidRDefault="00491BDF" w:rsidP="00F85447">
      <w:pPr>
        <w:ind w:left="720"/>
      </w:pPr>
    </w:p>
    <w:p w14:paraId="26098985" w14:textId="6D740A47" w:rsidR="00491BDF" w:rsidRDefault="00491BDF" w:rsidP="00F85447">
      <w:pPr>
        <w:ind w:left="720"/>
      </w:pPr>
      <w:r>
        <w:t xml:space="preserve">The seller would set their reserve price &gt; their valuation and we’d expect a reserve price to increase revenue relative to the second price auction without a reserve price. E.g. with two bidders on a uniform distribution [0,1] and a reserve price of ½, we would expect a standard auction to provide for expected revenue of 1/3. </w:t>
      </w:r>
    </w:p>
    <w:p w14:paraId="17BB2A89" w14:textId="77777777" w:rsidR="00491BDF" w:rsidRDefault="00491BDF" w:rsidP="00F85447">
      <w:pPr>
        <w:ind w:left="720"/>
      </w:pPr>
    </w:p>
    <w:p w14:paraId="025B98D3" w14:textId="6D5A9E1A" w:rsidR="00491BDF" w:rsidRDefault="00491BDF" w:rsidP="00F85447">
      <w:pPr>
        <w:ind w:left="720"/>
      </w:pPr>
      <w:r>
        <w:t>In the case of a reserve price, we have three cases to consider:</w:t>
      </w:r>
    </w:p>
    <w:p w14:paraId="0F027BF8" w14:textId="3B248AB7" w:rsidR="00491BDF" w:rsidRDefault="00491BDF" w:rsidP="00491BDF">
      <w:pPr>
        <w:pStyle w:val="ListParagraph"/>
        <w:numPr>
          <w:ilvl w:val="0"/>
          <w:numId w:val="38"/>
        </w:numPr>
      </w:pPr>
      <w:r>
        <w:t>Both bids &lt; 1/</w:t>
      </w:r>
      <w:proofErr w:type="gramStart"/>
      <w:r>
        <w:t>2 :</w:t>
      </w:r>
      <w:proofErr w:type="gramEnd"/>
      <w:r>
        <w:t xml:space="preserve"> this happens with ¼ probability and the revenue is 0</w:t>
      </w:r>
    </w:p>
    <w:p w14:paraId="6DCBB67B" w14:textId="3DC3C495" w:rsidR="00491BDF" w:rsidRDefault="00491BDF" w:rsidP="00491BDF">
      <w:pPr>
        <w:pStyle w:val="ListParagraph"/>
        <w:numPr>
          <w:ilvl w:val="0"/>
          <w:numId w:val="38"/>
        </w:numPr>
      </w:pPr>
      <w:r>
        <w:t>Both bids &gt;=</w:t>
      </w:r>
      <w:r w:rsidR="00D05B33">
        <w:t xml:space="preserve"> 1/2</w:t>
      </w:r>
      <w:r>
        <w:t>. This happens with ¼ probability and the expected revenue is the expected value of the lowest bid assuming both are greater than ½, which is 2/3.</w:t>
      </w:r>
    </w:p>
    <w:p w14:paraId="46A0EED1" w14:textId="0F62078E" w:rsidR="00964D6E" w:rsidRDefault="00964D6E" w:rsidP="00491BDF">
      <w:pPr>
        <w:pStyle w:val="ListParagraph"/>
        <w:numPr>
          <w:ilvl w:val="0"/>
          <w:numId w:val="38"/>
        </w:numPr>
      </w:pPr>
      <w:r>
        <w:t>One bid is above ½ and one below ½. The probability is ½ and the revenue is ½.</w:t>
      </w:r>
    </w:p>
    <w:p w14:paraId="3EC890A1" w14:textId="77777777" w:rsidR="00964D6E" w:rsidRDefault="00964D6E" w:rsidP="00964D6E"/>
    <w:p w14:paraId="6B12F596" w14:textId="5DDA8240" w:rsidR="00964D6E" w:rsidRDefault="00964D6E" w:rsidP="00964D6E">
      <w:pPr>
        <w:ind w:left="720"/>
      </w:pPr>
      <w:r>
        <w:t>Thus the expected revenue is 0(1/</w:t>
      </w:r>
      <w:proofErr w:type="gramStart"/>
      <w:r>
        <w:t>4)+(</w:t>
      </w:r>
      <w:proofErr w:type="gramEnd"/>
      <w:r>
        <w:t>2/3)(1/4)+(1/2)(1/2) = 5/12, which is greater than the standard auction expected reven</w:t>
      </w:r>
      <w:r w:rsidR="001325EA">
        <w:t>u</w:t>
      </w:r>
      <w:r>
        <w:t>e of 1/3.</w:t>
      </w:r>
      <w:r w:rsidR="007D3F56">
        <w:t xml:space="preserve"> (chekuri.cs.illinois.edu)</w:t>
      </w:r>
    </w:p>
    <w:p w14:paraId="326EC078" w14:textId="77777777" w:rsidR="007D3F56" w:rsidRDefault="007D3F56" w:rsidP="00964D6E">
      <w:pPr>
        <w:ind w:left="720"/>
      </w:pPr>
    </w:p>
    <w:p w14:paraId="22C3B61B" w14:textId="77777777" w:rsidR="007D3F56" w:rsidRDefault="007D3F56" w:rsidP="00964D6E">
      <w:pPr>
        <w:ind w:left="720"/>
      </w:pPr>
    </w:p>
    <w:p w14:paraId="492DF004" w14:textId="156EFD42" w:rsidR="007D3F56" w:rsidRDefault="00A4717F" w:rsidP="00964D6E">
      <w:pPr>
        <w:ind w:left="720"/>
      </w:pPr>
      <w:r>
        <w:t>According t</w:t>
      </w:r>
      <w:r w:rsidR="00DD27A4">
        <w:t>o Dr. Salmon (page 13 of notes), we can compute the Marginal revenue of each bid as 2Vi – 1 if we are the seller. We would keep the item if all MRs are below v0 (the value of the item to seller). Otherwise we’d give the item to the bidder with the highest MR (which is often the highest bid). If the value of seller is 0.2 then they should set a reserve equal to 0.2 = 2r-1. Where r = 0.6.</w:t>
      </w:r>
    </w:p>
    <w:p w14:paraId="5DF698A7" w14:textId="77777777" w:rsidR="00DD27A4" w:rsidRDefault="00DD27A4" w:rsidP="00964D6E">
      <w:pPr>
        <w:ind w:left="720"/>
      </w:pPr>
    </w:p>
    <w:p w14:paraId="584B2A0A" w14:textId="1C3F22AC" w:rsidR="00DD27A4" w:rsidRDefault="00DD27A4" w:rsidP="00964D6E">
      <w:pPr>
        <w:ind w:left="720"/>
      </w:pPr>
      <w:r>
        <w:t>In our case, the true value is 0, thus 0 = 2r-1 and r = 0.5. If no bids are above 0.5, then no sale. The seller would forego anything between 0 and 0.5. The expected profit is (r-v</w:t>
      </w:r>
      <w:proofErr w:type="gramStart"/>
      <w:r>
        <w:t>0)*</w:t>
      </w:r>
      <w:proofErr w:type="gramEnd"/>
      <w:r>
        <w:t>P(r). The seller can give up transactions between their value and reserve price and only lose in relatively few cases. For the many other cases in which there is only a single value above the reservation price, the seller makes more money. This is a better tradeoff for the seller and he optimizes revenue, making more than a standard auction.</w:t>
      </w:r>
    </w:p>
    <w:p w14:paraId="47304BEA" w14:textId="77777777" w:rsidR="00DD27A4" w:rsidRDefault="00DD27A4" w:rsidP="00964D6E">
      <w:pPr>
        <w:ind w:left="720"/>
      </w:pPr>
    </w:p>
    <w:p w14:paraId="19AC7ABB" w14:textId="1D9DAE78" w:rsidR="00DD27A4" w:rsidRPr="00563117" w:rsidRDefault="000C7E99" w:rsidP="00964D6E">
      <w:pPr>
        <w:ind w:left="720"/>
        <w:rPr>
          <w:b/>
        </w:rPr>
      </w:pPr>
      <w:r w:rsidRPr="00563117">
        <w:rPr>
          <w:b/>
        </w:rPr>
        <w:t>4 Procurement Auctions</w:t>
      </w:r>
    </w:p>
    <w:p w14:paraId="1C3E505D" w14:textId="77777777" w:rsidR="000C7E99" w:rsidRDefault="000C7E99" w:rsidP="00964D6E">
      <w:pPr>
        <w:ind w:left="720"/>
      </w:pPr>
    </w:p>
    <w:p w14:paraId="453AEB4A" w14:textId="3F5B2573" w:rsidR="000C7E99" w:rsidRDefault="000C7E99" w:rsidP="00964D6E">
      <w:pPr>
        <w:ind w:left="720"/>
      </w:pPr>
      <w:r>
        <w:t xml:space="preserve">Bob wants a new building built. There are n construction firms in the area who will be interested in the job. All SIPV with cost ci distributed along [0,1] uniform distribution. </w:t>
      </w:r>
    </w:p>
    <w:p w14:paraId="4787C9F2" w14:textId="77777777" w:rsidR="000C7E99" w:rsidRDefault="000C7E99" w:rsidP="00964D6E">
      <w:pPr>
        <w:ind w:left="720"/>
      </w:pPr>
    </w:p>
    <w:p w14:paraId="26B89322" w14:textId="40D04663" w:rsidR="000C7E99" w:rsidRDefault="000C7E99" w:rsidP="00964D6E">
      <w:pPr>
        <w:ind w:left="720"/>
      </w:pPr>
      <w:r>
        <w:t>Bob holds sealed bid second price procurement auction (reverse auction) to see who gets the job. Award to lowest asking price. Pay second lowest.</w:t>
      </w:r>
    </w:p>
    <w:p w14:paraId="43F59E8C" w14:textId="77777777" w:rsidR="000C7E99" w:rsidRDefault="000C7E99" w:rsidP="00964D6E">
      <w:pPr>
        <w:ind w:left="720"/>
      </w:pPr>
    </w:p>
    <w:p w14:paraId="11292287" w14:textId="1C2F09D8" w:rsidR="000C7E99" w:rsidRPr="000F513A" w:rsidRDefault="000C7E99" w:rsidP="000C7E99">
      <w:pPr>
        <w:pStyle w:val="ListParagraph"/>
        <w:numPr>
          <w:ilvl w:val="0"/>
          <w:numId w:val="39"/>
        </w:numPr>
        <w:rPr>
          <w:b/>
        </w:rPr>
      </w:pPr>
      <w:r w:rsidRPr="000F513A">
        <w:rPr>
          <w:b/>
        </w:rPr>
        <w:t>Derive the Nash Equilibrium asking price function for a firm bidding in this auction. Explain clearly why the function you propose is a NE.</w:t>
      </w:r>
    </w:p>
    <w:p w14:paraId="1D7E9536" w14:textId="77777777" w:rsidR="000C7E99" w:rsidRDefault="000C7E99" w:rsidP="000C7E99"/>
    <w:p w14:paraId="33E193E9" w14:textId="14E64A34" w:rsidR="000C7E99" w:rsidRDefault="000C7E99" w:rsidP="000C7E99">
      <w:pPr>
        <w:ind w:left="720"/>
      </w:pPr>
      <w:r>
        <w:t xml:space="preserve">This auction would reverse bidding strategies. The companies would just want to close out the other companies based on cost, instead of bidding. The lowest wins, with the expectation that the firms still make a profit. A firm would not bid below </w:t>
      </w:r>
      <w:r w:rsidR="000F513A">
        <w:t xml:space="preserve">their </w:t>
      </w:r>
      <w:r>
        <w:t>cost</w:t>
      </w:r>
      <w:r w:rsidR="000F513A">
        <w:t xml:space="preserve"> for completing the job</w:t>
      </w:r>
      <w:r>
        <w:t xml:space="preserve"> and lose money. In a second price auction, since </w:t>
      </w:r>
      <w:r w:rsidR="000F513A">
        <w:t>Bob would pay the firm the second lowest asking price, the optimal strategy is to bid up to cost, where bi* = ci. This is a dominant strategy.</w:t>
      </w:r>
    </w:p>
    <w:p w14:paraId="1A644CE2" w14:textId="77777777" w:rsidR="000F513A" w:rsidRDefault="000F513A" w:rsidP="000C7E99">
      <w:pPr>
        <w:ind w:left="720"/>
      </w:pPr>
    </w:p>
    <w:p w14:paraId="61B96709" w14:textId="739F7545" w:rsidR="000F513A" w:rsidRPr="000F57C9" w:rsidRDefault="000F513A" w:rsidP="000F513A">
      <w:pPr>
        <w:pStyle w:val="ListParagraph"/>
        <w:numPr>
          <w:ilvl w:val="0"/>
          <w:numId w:val="39"/>
        </w:numPr>
        <w:rPr>
          <w:b/>
        </w:rPr>
      </w:pPr>
      <w:bookmarkStart w:id="0" w:name="_GoBack"/>
      <w:r w:rsidRPr="000F57C9">
        <w:rPr>
          <w:b/>
        </w:rPr>
        <w:t>Would the asking price function change if Bob were to run a sealed bid first price auction? If so, explain how and if not explain why not.</w:t>
      </w:r>
    </w:p>
    <w:bookmarkEnd w:id="0"/>
    <w:p w14:paraId="2C271D65" w14:textId="77777777" w:rsidR="000F513A" w:rsidRDefault="000F513A" w:rsidP="000F513A"/>
    <w:p w14:paraId="04978862" w14:textId="5D8E5457" w:rsidR="000F513A" w:rsidRDefault="000F513A" w:rsidP="000F513A">
      <w:pPr>
        <w:ind w:left="720"/>
      </w:pPr>
      <w:r>
        <w:t>Absolutely the asking price function would change. Firms would not bid cost. They would bid slightly ABOVE their cost in order to capture a surplus (profit) for the job.</w:t>
      </w:r>
      <w:r w:rsidR="001B2D2A">
        <w:t xml:space="preserve"> This can be seen as the expected probability of winning and profit of when the bidder wins. It is also a function of the number of bidders where the minimal cost will equal cost will be equal to the cost in the second price (cost equivalence).</w:t>
      </w:r>
    </w:p>
    <w:p w14:paraId="6741ACC8" w14:textId="77777777" w:rsidR="001B2D2A" w:rsidRDefault="001B2D2A" w:rsidP="000F513A">
      <w:pPr>
        <w:ind w:left="720"/>
      </w:pPr>
    </w:p>
    <w:p w14:paraId="24400719" w14:textId="475D2259" w:rsidR="001B2D2A" w:rsidRDefault="001B2D2A" w:rsidP="001B2D2A">
      <w:pPr>
        <w:ind w:left="720"/>
      </w:pPr>
      <w:r>
        <w:t>(N-</w:t>
      </w:r>
      <w:proofErr w:type="gramStart"/>
      <w:r>
        <w:t>1)(</w:t>
      </w:r>
      <w:proofErr w:type="gramEnd"/>
      <w:r>
        <w:t>1-F(2)^N-2)*f(z)(c-z)</w:t>
      </w:r>
    </w:p>
    <w:p w14:paraId="5AFB891F" w14:textId="13D816DA" w:rsidR="001B2D2A" w:rsidRDefault="001B2D2A" w:rsidP="001B2D2A">
      <w:pPr>
        <w:ind w:left="720"/>
      </w:pPr>
      <w:r>
        <w:t>N+1/N * ci</w:t>
      </w:r>
    </w:p>
    <w:p w14:paraId="56EE7DCF" w14:textId="77777777" w:rsidR="001B2D2A" w:rsidRDefault="001B2D2A" w:rsidP="001B2D2A">
      <w:pPr>
        <w:ind w:left="720"/>
      </w:pPr>
    </w:p>
    <w:p w14:paraId="165D4977" w14:textId="77777777" w:rsidR="001B2D2A" w:rsidRDefault="001B2D2A" w:rsidP="001B2D2A">
      <w:pPr>
        <w:ind w:left="720"/>
      </w:pPr>
    </w:p>
    <w:p w14:paraId="7EC84D77" w14:textId="0D65033F" w:rsidR="001B2D2A" w:rsidRPr="005B6BA4" w:rsidRDefault="00A77301" w:rsidP="001B2D2A">
      <w:pPr>
        <w:pStyle w:val="ListParagraph"/>
        <w:numPr>
          <w:ilvl w:val="0"/>
          <w:numId w:val="39"/>
        </w:numPr>
        <w:rPr>
          <w:b/>
        </w:rPr>
      </w:pPr>
      <w:r w:rsidRPr="005B6BA4">
        <w:rPr>
          <w:b/>
        </w:rPr>
        <w:t>Common cost for completing job and each attempt to estimate cost prior to auction. We can model each firm as receiving a signal of this cost with true cost being average of all signals. If Bob were to run a second price auction in this case, would the bidding strategy remain the same as in part a? If so, explain how and if not explain why not.</w:t>
      </w:r>
    </w:p>
    <w:p w14:paraId="2BACD45F" w14:textId="77777777" w:rsidR="00A77301" w:rsidRDefault="00A77301" w:rsidP="00A77301"/>
    <w:p w14:paraId="205C17A8" w14:textId="6D7FF2F8" w:rsidR="00A77301" w:rsidRDefault="00A77301" w:rsidP="00A77301">
      <w:pPr>
        <w:ind w:left="1080"/>
      </w:pPr>
      <w:r>
        <w:t xml:space="preserve">The bidding strategy would stay the same in this case, bidders would bid true cost as in second price auction. In this case, however, their value is estimated as </w:t>
      </w:r>
      <w:proofErr w:type="spellStart"/>
      <w:r>
        <w:t>ti</w:t>
      </w:r>
      <w:proofErr w:type="spellEnd"/>
      <w:r>
        <w:t xml:space="preserve"> = v* for each firm. Each firm would bid their calculated signal taking care not to overestimate their valuations by using available information to adjust their signals in the auction.</w:t>
      </w:r>
    </w:p>
    <w:p w14:paraId="20B29C50" w14:textId="78DEF2C6" w:rsidR="000F513A" w:rsidRDefault="000F513A" w:rsidP="000C7E99">
      <w:pPr>
        <w:ind w:left="720"/>
      </w:pPr>
    </w:p>
    <w:p w14:paraId="1C149337" w14:textId="08E900E8" w:rsidR="005B6BA4" w:rsidRPr="004E2828" w:rsidRDefault="005B6BA4" w:rsidP="005B6BA4">
      <w:pPr>
        <w:pStyle w:val="ListParagraph"/>
        <w:numPr>
          <w:ilvl w:val="0"/>
          <w:numId w:val="39"/>
        </w:numPr>
        <w:rPr>
          <w:b/>
        </w:rPr>
      </w:pPr>
      <w:r w:rsidRPr="004E2828">
        <w:rPr>
          <w:b/>
        </w:rPr>
        <w:t>Bob calls up</w:t>
      </w:r>
      <w:r w:rsidR="00A660CF">
        <w:rPr>
          <w:b/>
        </w:rPr>
        <w:t xml:space="preserve"> a </w:t>
      </w:r>
      <w:r w:rsidRPr="004E2828">
        <w:rPr>
          <w:b/>
        </w:rPr>
        <w:t xml:space="preserve">firm for initial quote then calls others (as well as the same firm he called originally) to see if they will drop price until he could not get firms to beat </w:t>
      </w:r>
      <w:r w:rsidR="004E2828" w:rsidRPr="004E2828">
        <w:rPr>
          <w:b/>
        </w:rPr>
        <w:t>each other’s</w:t>
      </w:r>
      <w:r w:rsidRPr="004E2828">
        <w:rPr>
          <w:b/>
        </w:rPr>
        <w:t xml:space="preserve"> prices. The firm that made the offer would win the project and be paid their offered price. In either the common value of private value environments, would you expect Bob would get a lower price using this approach or the second price auction? </w:t>
      </w:r>
    </w:p>
    <w:p w14:paraId="74CBB467" w14:textId="77777777" w:rsidR="005B6BA4" w:rsidRDefault="005B6BA4" w:rsidP="005B6BA4"/>
    <w:p w14:paraId="18969960" w14:textId="19BCDA12" w:rsidR="000477BB" w:rsidRDefault="005B6BA4" w:rsidP="005B6BA4">
      <w:pPr>
        <w:ind w:left="1080"/>
      </w:pPr>
      <w:r>
        <w:t>This is essentially a reverse auction version of the Dutch auction</w:t>
      </w:r>
      <w:r w:rsidR="008E2F0F">
        <w:t>, a first price auction</w:t>
      </w:r>
      <w:r>
        <w:t>. Firms will never bid at cost because no profit.</w:t>
      </w:r>
      <w:r w:rsidR="00915D44">
        <w:t xml:space="preserve"> They will bid above cost slightly.</w:t>
      </w:r>
      <w:r>
        <w:t xml:space="preserve"> However, they will incrementally undercut each o</w:t>
      </w:r>
      <w:r w:rsidR="002227FD">
        <w:t>ther on a journey</w:t>
      </w:r>
      <w:r>
        <w:t xml:space="preserve"> to their bid values. </w:t>
      </w:r>
    </w:p>
    <w:p w14:paraId="20090F1B" w14:textId="77777777" w:rsidR="000477BB" w:rsidRDefault="000477BB" w:rsidP="005B6BA4">
      <w:pPr>
        <w:ind w:left="1080"/>
      </w:pPr>
    </w:p>
    <w:p w14:paraId="169552F5" w14:textId="036127D7" w:rsidR="000477BB" w:rsidRDefault="005B6BA4" w:rsidP="005B6BA4">
      <w:pPr>
        <w:ind w:left="1080"/>
      </w:pPr>
      <w:r>
        <w:t>In the private value environment, we’d ex</w:t>
      </w:r>
      <w:r w:rsidR="000477BB">
        <w:t>pect Bob to get the same price as the second price auction according to the rev</w:t>
      </w:r>
      <w:r w:rsidR="002227FD">
        <w:t>enue (cost) equivalence theorem and</w:t>
      </w:r>
      <w:r w:rsidR="000477BB">
        <w:t xml:space="preserve"> given the SIPV environment. </w:t>
      </w:r>
    </w:p>
    <w:p w14:paraId="787C4584" w14:textId="77777777" w:rsidR="000477BB" w:rsidRDefault="000477BB" w:rsidP="005B6BA4">
      <w:pPr>
        <w:ind w:left="1080"/>
      </w:pPr>
    </w:p>
    <w:p w14:paraId="2F20FED5" w14:textId="3FA55387" w:rsidR="005B6BA4" w:rsidRPr="009C6F36" w:rsidRDefault="005B6BA4" w:rsidP="005B6BA4">
      <w:pPr>
        <w:ind w:left="1080"/>
      </w:pPr>
      <w:r>
        <w:t xml:space="preserve">In the common value environment, the value of the object is the average of all signals received. Bidders take the best information and estimate true value. </w:t>
      </w:r>
      <w:r w:rsidR="004E2828">
        <w:t>Bidders often drop out below their original signals and</w:t>
      </w:r>
      <w:r w:rsidR="008E2F0F">
        <w:t>/or</w:t>
      </w:r>
      <w:r w:rsidR="004E2828">
        <w:t xml:space="preserve"> less than the value of the item. Cost equivalence would hold here in the common value environment according to Dr. Salmons. Therefore</w:t>
      </w:r>
      <w:r w:rsidR="008E2F0F">
        <w:t>, we’d expect the price to be the same for the common value environment second price auction and first price auction.</w:t>
      </w:r>
    </w:p>
    <w:sectPr w:rsidR="005B6BA4" w:rsidRPr="009C6F36" w:rsidSect="007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B9F"/>
    <w:multiLevelType w:val="hybridMultilevel"/>
    <w:tmpl w:val="23944C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625C"/>
    <w:multiLevelType w:val="hybridMultilevel"/>
    <w:tmpl w:val="F1B07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3D77"/>
    <w:multiLevelType w:val="hybridMultilevel"/>
    <w:tmpl w:val="2A066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06583"/>
    <w:multiLevelType w:val="hybridMultilevel"/>
    <w:tmpl w:val="04848310"/>
    <w:lvl w:ilvl="0" w:tplc="82C07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1461BC"/>
    <w:multiLevelType w:val="hybridMultilevel"/>
    <w:tmpl w:val="D2FE05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AF0668"/>
    <w:multiLevelType w:val="hybridMultilevel"/>
    <w:tmpl w:val="9C7265B8"/>
    <w:lvl w:ilvl="0" w:tplc="5E72968A">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970AC7"/>
    <w:multiLevelType w:val="hybridMultilevel"/>
    <w:tmpl w:val="F84C0A6C"/>
    <w:lvl w:ilvl="0" w:tplc="B3B47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22418D"/>
    <w:multiLevelType w:val="hybridMultilevel"/>
    <w:tmpl w:val="2742701E"/>
    <w:lvl w:ilvl="0" w:tplc="22161B9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4878E0"/>
    <w:multiLevelType w:val="hybridMultilevel"/>
    <w:tmpl w:val="C8783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02242"/>
    <w:multiLevelType w:val="hybridMultilevel"/>
    <w:tmpl w:val="2C202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172DC"/>
    <w:multiLevelType w:val="hybridMultilevel"/>
    <w:tmpl w:val="7336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F7DF6"/>
    <w:multiLevelType w:val="hybridMultilevel"/>
    <w:tmpl w:val="50008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4339"/>
    <w:multiLevelType w:val="hybridMultilevel"/>
    <w:tmpl w:val="CE342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CE459B"/>
    <w:multiLevelType w:val="hybridMultilevel"/>
    <w:tmpl w:val="DF927D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544EC"/>
    <w:multiLevelType w:val="hybridMultilevel"/>
    <w:tmpl w:val="7EDC4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5476D"/>
    <w:multiLevelType w:val="hybridMultilevel"/>
    <w:tmpl w:val="01EE724C"/>
    <w:lvl w:ilvl="0" w:tplc="194A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551C9B"/>
    <w:multiLevelType w:val="hybridMultilevel"/>
    <w:tmpl w:val="D4E297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854D34"/>
    <w:multiLevelType w:val="hybridMultilevel"/>
    <w:tmpl w:val="3834A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95AC2"/>
    <w:multiLevelType w:val="hybridMultilevel"/>
    <w:tmpl w:val="D6B69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B2977"/>
    <w:multiLevelType w:val="hybridMultilevel"/>
    <w:tmpl w:val="181EB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063FC"/>
    <w:multiLevelType w:val="hybridMultilevel"/>
    <w:tmpl w:val="437EA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76C07"/>
    <w:multiLevelType w:val="hybridMultilevel"/>
    <w:tmpl w:val="3222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371D24"/>
    <w:multiLevelType w:val="hybridMultilevel"/>
    <w:tmpl w:val="F4B8D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30282"/>
    <w:multiLevelType w:val="hybridMultilevel"/>
    <w:tmpl w:val="19005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E5A4E"/>
    <w:multiLevelType w:val="hybridMultilevel"/>
    <w:tmpl w:val="D9947BF4"/>
    <w:lvl w:ilvl="0" w:tplc="D64833E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D44038"/>
    <w:multiLevelType w:val="hybridMultilevel"/>
    <w:tmpl w:val="98A80F7A"/>
    <w:lvl w:ilvl="0" w:tplc="A0BA6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086451"/>
    <w:multiLevelType w:val="hybridMultilevel"/>
    <w:tmpl w:val="9A982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4317AB"/>
    <w:multiLevelType w:val="hybridMultilevel"/>
    <w:tmpl w:val="F01E7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12712"/>
    <w:multiLevelType w:val="hybridMultilevel"/>
    <w:tmpl w:val="6B38A930"/>
    <w:lvl w:ilvl="0" w:tplc="86E814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E85CAB"/>
    <w:multiLevelType w:val="hybridMultilevel"/>
    <w:tmpl w:val="B3DEDD00"/>
    <w:lvl w:ilvl="0" w:tplc="BDACDE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675159"/>
    <w:multiLevelType w:val="hybridMultilevel"/>
    <w:tmpl w:val="77F8C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C411EA"/>
    <w:multiLevelType w:val="hybridMultilevel"/>
    <w:tmpl w:val="B2261282"/>
    <w:lvl w:ilvl="0" w:tplc="3684C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C80777"/>
    <w:multiLevelType w:val="hybridMultilevel"/>
    <w:tmpl w:val="8BA4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782733"/>
    <w:multiLevelType w:val="hybridMultilevel"/>
    <w:tmpl w:val="C9F66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875600"/>
    <w:multiLevelType w:val="multilevel"/>
    <w:tmpl w:val="733674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45E78B5"/>
    <w:multiLevelType w:val="hybridMultilevel"/>
    <w:tmpl w:val="ABAEDA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6E092B"/>
    <w:multiLevelType w:val="hybridMultilevel"/>
    <w:tmpl w:val="6ADE5EC8"/>
    <w:lvl w:ilvl="0" w:tplc="FFA4FB5A">
      <w:start w:val="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3D44DD"/>
    <w:multiLevelType w:val="hybridMultilevel"/>
    <w:tmpl w:val="8FD0C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EB58C4"/>
    <w:multiLevelType w:val="hybridMultilevel"/>
    <w:tmpl w:val="F496D55A"/>
    <w:lvl w:ilvl="0" w:tplc="A90A78F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0"/>
  </w:num>
  <w:num w:numId="3">
    <w:abstractNumId w:val="22"/>
  </w:num>
  <w:num w:numId="4">
    <w:abstractNumId w:val="11"/>
  </w:num>
  <w:num w:numId="5">
    <w:abstractNumId w:val="21"/>
  </w:num>
  <w:num w:numId="6">
    <w:abstractNumId w:val="19"/>
  </w:num>
  <w:num w:numId="7">
    <w:abstractNumId w:val="0"/>
  </w:num>
  <w:num w:numId="8">
    <w:abstractNumId w:val="17"/>
  </w:num>
  <w:num w:numId="9">
    <w:abstractNumId w:val="12"/>
  </w:num>
  <w:num w:numId="10">
    <w:abstractNumId w:val="36"/>
  </w:num>
  <w:num w:numId="11">
    <w:abstractNumId w:val="38"/>
  </w:num>
  <w:num w:numId="12">
    <w:abstractNumId w:val="33"/>
  </w:num>
  <w:num w:numId="13">
    <w:abstractNumId w:val="15"/>
  </w:num>
  <w:num w:numId="14">
    <w:abstractNumId w:val="8"/>
  </w:num>
  <w:num w:numId="15">
    <w:abstractNumId w:val="27"/>
  </w:num>
  <w:num w:numId="16">
    <w:abstractNumId w:val="30"/>
  </w:num>
  <w:num w:numId="17">
    <w:abstractNumId w:val="23"/>
  </w:num>
  <w:num w:numId="18">
    <w:abstractNumId w:val="1"/>
  </w:num>
  <w:num w:numId="19">
    <w:abstractNumId w:val="18"/>
  </w:num>
  <w:num w:numId="20">
    <w:abstractNumId w:val="16"/>
  </w:num>
  <w:num w:numId="21">
    <w:abstractNumId w:val="4"/>
  </w:num>
  <w:num w:numId="22">
    <w:abstractNumId w:val="26"/>
  </w:num>
  <w:num w:numId="23">
    <w:abstractNumId w:val="13"/>
  </w:num>
  <w:num w:numId="24">
    <w:abstractNumId w:val="29"/>
  </w:num>
  <w:num w:numId="25">
    <w:abstractNumId w:val="7"/>
  </w:num>
  <w:num w:numId="26">
    <w:abstractNumId w:val="10"/>
  </w:num>
  <w:num w:numId="27">
    <w:abstractNumId w:val="3"/>
  </w:num>
  <w:num w:numId="28">
    <w:abstractNumId w:val="6"/>
  </w:num>
  <w:num w:numId="29">
    <w:abstractNumId w:val="34"/>
  </w:num>
  <w:num w:numId="30">
    <w:abstractNumId w:val="28"/>
  </w:num>
  <w:num w:numId="31">
    <w:abstractNumId w:val="9"/>
  </w:num>
  <w:num w:numId="32">
    <w:abstractNumId w:val="5"/>
  </w:num>
  <w:num w:numId="33">
    <w:abstractNumId w:val="14"/>
  </w:num>
  <w:num w:numId="34">
    <w:abstractNumId w:val="31"/>
  </w:num>
  <w:num w:numId="35">
    <w:abstractNumId w:val="32"/>
  </w:num>
  <w:num w:numId="36">
    <w:abstractNumId w:val="35"/>
  </w:num>
  <w:num w:numId="37">
    <w:abstractNumId w:val="37"/>
  </w:num>
  <w:num w:numId="38">
    <w:abstractNumId w:val="24"/>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46"/>
    <w:rsid w:val="000008A1"/>
    <w:rsid w:val="0000171B"/>
    <w:rsid w:val="000051F6"/>
    <w:rsid w:val="00005F78"/>
    <w:rsid w:val="00007538"/>
    <w:rsid w:val="000101A4"/>
    <w:rsid w:val="0001423E"/>
    <w:rsid w:val="000243D2"/>
    <w:rsid w:val="00027A81"/>
    <w:rsid w:val="000477BB"/>
    <w:rsid w:val="000514E3"/>
    <w:rsid w:val="000570D6"/>
    <w:rsid w:val="00060B4F"/>
    <w:rsid w:val="000651E8"/>
    <w:rsid w:val="000705FB"/>
    <w:rsid w:val="00071872"/>
    <w:rsid w:val="00071CC6"/>
    <w:rsid w:val="000742B3"/>
    <w:rsid w:val="000743DC"/>
    <w:rsid w:val="000A008C"/>
    <w:rsid w:val="000B01D6"/>
    <w:rsid w:val="000B33DC"/>
    <w:rsid w:val="000B38EC"/>
    <w:rsid w:val="000C70F0"/>
    <w:rsid w:val="000C72FB"/>
    <w:rsid w:val="000C7E99"/>
    <w:rsid w:val="000E1615"/>
    <w:rsid w:val="000E186F"/>
    <w:rsid w:val="000E2967"/>
    <w:rsid w:val="000F513A"/>
    <w:rsid w:val="000F57C9"/>
    <w:rsid w:val="000F6772"/>
    <w:rsid w:val="0010155E"/>
    <w:rsid w:val="00104C27"/>
    <w:rsid w:val="001051C3"/>
    <w:rsid w:val="001113AA"/>
    <w:rsid w:val="00115724"/>
    <w:rsid w:val="00116415"/>
    <w:rsid w:val="00117824"/>
    <w:rsid w:val="001219FB"/>
    <w:rsid w:val="001325EA"/>
    <w:rsid w:val="00135553"/>
    <w:rsid w:val="00146BCE"/>
    <w:rsid w:val="001471B6"/>
    <w:rsid w:val="00186BC5"/>
    <w:rsid w:val="00195A9E"/>
    <w:rsid w:val="001A0244"/>
    <w:rsid w:val="001A1379"/>
    <w:rsid w:val="001A2788"/>
    <w:rsid w:val="001B2134"/>
    <w:rsid w:val="001B2D2A"/>
    <w:rsid w:val="001B57A5"/>
    <w:rsid w:val="001C2A3A"/>
    <w:rsid w:val="001D7DD8"/>
    <w:rsid w:val="001F0DFA"/>
    <w:rsid w:val="001F5A41"/>
    <w:rsid w:val="001F6C37"/>
    <w:rsid w:val="0020090C"/>
    <w:rsid w:val="00202B7C"/>
    <w:rsid w:val="00210617"/>
    <w:rsid w:val="00213674"/>
    <w:rsid w:val="00213E34"/>
    <w:rsid w:val="002142C0"/>
    <w:rsid w:val="00217BC9"/>
    <w:rsid w:val="00220CAC"/>
    <w:rsid w:val="002227FD"/>
    <w:rsid w:val="00225F0E"/>
    <w:rsid w:val="0022759F"/>
    <w:rsid w:val="0023715A"/>
    <w:rsid w:val="002440E1"/>
    <w:rsid w:val="0025456A"/>
    <w:rsid w:val="00267FFB"/>
    <w:rsid w:val="00270439"/>
    <w:rsid w:val="00270BC1"/>
    <w:rsid w:val="00277E04"/>
    <w:rsid w:val="002A0A0C"/>
    <w:rsid w:val="002A2D51"/>
    <w:rsid w:val="002A4AD1"/>
    <w:rsid w:val="002A6BDA"/>
    <w:rsid w:val="002B158F"/>
    <w:rsid w:val="002C498A"/>
    <w:rsid w:val="002D1397"/>
    <w:rsid w:val="002D72C8"/>
    <w:rsid w:val="002F15B9"/>
    <w:rsid w:val="002F1E6D"/>
    <w:rsid w:val="002F5AC1"/>
    <w:rsid w:val="00300B07"/>
    <w:rsid w:val="00301211"/>
    <w:rsid w:val="003112CD"/>
    <w:rsid w:val="00324522"/>
    <w:rsid w:val="00331122"/>
    <w:rsid w:val="00333B89"/>
    <w:rsid w:val="0033418D"/>
    <w:rsid w:val="00345BF3"/>
    <w:rsid w:val="003513E8"/>
    <w:rsid w:val="00356652"/>
    <w:rsid w:val="0035673A"/>
    <w:rsid w:val="003632D2"/>
    <w:rsid w:val="0036343B"/>
    <w:rsid w:val="00363747"/>
    <w:rsid w:val="003678ED"/>
    <w:rsid w:val="00371AAE"/>
    <w:rsid w:val="00371B30"/>
    <w:rsid w:val="0039059B"/>
    <w:rsid w:val="00397345"/>
    <w:rsid w:val="003A479C"/>
    <w:rsid w:val="003A6C80"/>
    <w:rsid w:val="003B6101"/>
    <w:rsid w:val="003C0174"/>
    <w:rsid w:val="003D0784"/>
    <w:rsid w:val="003D7087"/>
    <w:rsid w:val="003E07A5"/>
    <w:rsid w:val="003E2F1D"/>
    <w:rsid w:val="003F410D"/>
    <w:rsid w:val="003F7491"/>
    <w:rsid w:val="00404919"/>
    <w:rsid w:val="00405A28"/>
    <w:rsid w:val="00413C2C"/>
    <w:rsid w:val="00420C66"/>
    <w:rsid w:val="004232C0"/>
    <w:rsid w:val="00425E36"/>
    <w:rsid w:val="004270E9"/>
    <w:rsid w:val="00451AF1"/>
    <w:rsid w:val="00456174"/>
    <w:rsid w:val="00456D69"/>
    <w:rsid w:val="0046217A"/>
    <w:rsid w:val="0046545D"/>
    <w:rsid w:val="004706DF"/>
    <w:rsid w:val="00471E50"/>
    <w:rsid w:val="0047599D"/>
    <w:rsid w:val="004849E2"/>
    <w:rsid w:val="00485B9C"/>
    <w:rsid w:val="004901B9"/>
    <w:rsid w:val="00491BDF"/>
    <w:rsid w:val="004920B5"/>
    <w:rsid w:val="004A7559"/>
    <w:rsid w:val="004A7A70"/>
    <w:rsid w:val="004B0140"/>
    <w:rsid w:val="004B11DC"/>
    <w:rsid w:val="004B52C5"/>
    <w:rsid w:val="004B66C2"/>
    <w:rsid w:val="004B67BE"/>
    <w:rsid w:val="004B76B1"/>
    <w:rsid w:val="004C0F6B"/>
    <w:rsid w:val="004C3D5B"/>
    <w:rsid w:val="004C7968"/>
    <w:rsid w:val="004C79A7"/>
    <w:rsid w:val="004D1B1C"/>
    <w:rsid w:val="004D23FA"/>
    <w:rsid w:val="004D3F73"/>
    <w:rsid w:val="004D5081"/>
    <w:rsid w:val="004D745E"/>
    <w:rsid w:val="004D7FED"/>
    <w:rsid w:val="004E2828"/>
    <w:rsid w:val="004E4C37"/>
    <w:rsid w:val="004E785E"/>
    <w:rsid w:val="004F03B5"/>
    <w:rsid w:val="004F3CDD"/>
    <w:rsid w:val="004F3D75"/>
    <w:rsid w:val="00514E60"/>
    <w:rsid w:val="005235A9"/>
    <w:rsid w:val="0053512B"/>
    <w:rsid w:val="00535F01"/>
    <w:rsid w:val="005366E8"/>
    <w:rsid w:val="00547151"/>
    <w:rsid w:val="00550DBA"/>
    <w:rsid w:val="00554619"/>
    <w:rsid w:val="00554983"/>
    <w:rsid w:val="00557959"/>
    <w:rsid w:val="00563117"/>
    <w:rsid w:val="00571AA7"/>
    <w:rsid w:val="00576CC5"/>
    <w:rsid w:val="00583CE8"/>
    <w:rsid w:val="005913F0"/>
    <w:rsid w:val="00597271"/>
    <w:rsid w:val="005B2BCE"/>
    <w:rsid w:val="005B3E63"/>
    <w:rsid w:val="005B4FAA"/>
    <w:rsid w:val="005B6BA4"/>
    <w:rsid w:val="005C1A8A"/>
    <w:rsid w:val="005C5988"/>
    <w:rsid w:val="005C6C6F"/>
    <w:rsid w:val="005E73B4"/>
    <w:rsid w:val="005E7D47"/>
    <w:rsid w:val="005F50E1"/>
    <w:rsid w:val="005F558E"/>
    <w:rsid w:val="0060254E"/>
    <w:rsid w:val="00603E4E"/>
    <w:rsid w:val="006067A4"/>
    <w:rsid w:val="00611C9D"/>
    <w:rsid w:val="0061759C"/>
    <w:rsid w:val="0062400E"/>
    <w:rsid w:val="006243E1"/>
    <w:rsid w:val="00624F0C"/>
    <w:rsid w:val="00626D31"/>
    <w:rsid w:val="0064102A"/>
    <w:rsid w:val="00641B4B"/>
    <w:rsid w:val="006446DD"/>
    <w:rsid w:val="00645F64"/>
    <w:rsid w:val="00651EB7"/>
    <w:rsid w:val="00652742"/>
    <w:rsid w:val="00655EDF"/>
    <w:rsid w:val="00655FF7"/>
    <w:rsid w:val="00662BBF"/>
    <w:rsid w:val="00671B78"/>
    <w:rsid w:val="00677135"/>
    <w:rsid w:val="00686F21"/>
    <w:rsid w:val="00695653"/>
    <w:rsid w:val="00696E11"/>
    <w:rsid w:val="00696EDC"/>
    <w:rsid w:val="006A1400"/>
    <w:rsid w:val="006A39A7"/>
    <w:rsid w:val="006B20E6"/>
    <w:rsid w:val="006B44C1"/>
    <w:rsid w:val="006B5A28"/>
    <w:rsid w:val="006B5C5F"/>
    <w:rsid w:val="006C2F53"/>
    <w:rsid w:val="006C32DB"/>
    <w:rsid w:val="006C41A2"/>
    <w:rsid w:val="006C4C99"/>
    <w:rsid w:val="006C7DF2"/>
    <w:rsid w:val="006D386C"/>
    <w:rsid w:val="006D572C"/>
    <w:rsid w:val="006E36D8"/>
    <w:rsid w:val="006F1092"/>
    <w:rsid w:val="006F12FD"/>
    <w:rsid w:val="006F301D"/>
    <w:rsid w:val="006F3BBD"/>
    <w:rsid w:val="0071537A"/>
    <w:rsid w:val="007236D5"/>
    <w:rsid w:val="00726C35"/>
    <w:rsid w:val="00741872"/>
    <w:rsid w:val="00743F9C"/>
    <w:rsid w:val="0075452F"/>
    <w:rsid w:val="00762AA8"/>
    <w:rsid w:val="00762BF6"/>
    <w:rsid w:val="00766E43"/>
    <w:rsid w:val="00772BB6"/>
    <w:rsid w:val="00774C1E"/>
    <w:rsid w:val="0077734A"/>
    <w:rsid w:val="00790559"/>
    <w:rsid w:val="007948AD"/>
    <w:rsid w:val="007979FF"/>
    <w:rsid w:val="007A159E"/>
    <w:rsid w:val="007A1851"/>
    <w:rsid w:val="007B0C76"/>
    <w:rsid w:val="007B1E08"/>
    <w:rsid w:val="007D3F56"/>
    <w:rsid w:val="007E3ADB"/>
    <w:rsid w:val="007E73EE"/>
    <w:rsid w:val="00800426"/>
    <w:rsid w:val="00812D98"/>
    <w:rsid w:val="00831D0E"/>
    <w:rsid w:val="00832277"/>
    <w:rsid w:val="00832853"/>
    <w:rsid w:val="00845066"/>
    <w:rsid w:val="008450A8"/>
    <w:rsid w:val="008523CE"/>
    <w:rsid w:val="00856450"/>
    <w:rsid w:val="00863A20"/>
    <w:rsid w:val="00871733"/>
    <w:rsid w:val="0087428F"/>
    <w:rsid w:val="0087640C"/>
    <w:rsid w:val="0087708C"/>
    <w:rsid w:val="00883F16"/>
    <w:rsid w:val="00884D2C"/>
    <w:rsid w:val="00885ADE"/>
    <w:rsid w:val="0089050D"/>
    <w:rsid w:val="00891488"/>
    <w:rsid w:val="00891825"/>
    <w:rsid w:val="00895D9C"/>
    <w:rsid w:val="00897916"/>
    <w:rsid w:val="008A0304"/>
    <w:rsid w:val="008A6DEA"/>
    <w:rsid w:val="008B7A46"/>
    <w:rsid w:val="008D6FCD"/>
    <w:rsid w:val="008E1C20"/>
    <w:rsid w:val="008E1D9F"/>
    <w:rsid w:val="008E2F0F"/>
    <w:rsid w:val="008E3DAD"/>
    <w:rsid w:val="008E7A62"/>
    <w:rsid w:val="008F3754"/>
    <w:rsid w:val="009027E8"/>
    <w:rsid w:val="00911B8B"/>
    <w:rsid w:val="009137FF"/>
    <w:rsid w:val="00915D44"/>
    <w:rsid w:val="00916D42"/>
    <w:rsid w:val="009171B7"/>
    <w:rsid w:val="009232D2"/>
    <w:rsid w:val="009256ED"/>
    <w:rsid w:val="00926B2D"/>
    <w:rsid w:val="00935B09"/>
    <w:rsid w:val="00936D1E"/>
    <w:rsid w:val="009401CC"/>
    <w:rsid w:val="00944DBD"/>
    <w:rsid w:val="00952B30"/>
    <w:rsid w:val="00953666"/>
    <w:rsid w:val="00964D6E"/>
    <w:rsid w:val="00965DB4"/>
    <w:rsid w:val="00975E14"/>
    <w:rsid w:val="0099300C"/>
    <w:rsid w:val="009A13E4"/>
    <w:rsid w:val="009A4E20"/>
    <w:rsid w:val="009A4E72"/>
    <w:rsid w:val="009A6081"/>
    <w:rsid w:val="009B6416"/>
    <w:rsid w:val="009C6F36"/>
    <w:rsid w:val="009E08F9"/>
    <w:rsid w:val="009E3704"/>
    <w:rsid w:val="009E5D3A"/>
    <w:rsid w:val="009F0E37"/>
    <w:rsid w:val="009F0FF2"/>
    <w:rsid w:val="009F172F"/>
    <w:rsid w:val="009F29D4"/>
    <w:rsid w:val="009F4B66"/>
    <w:rsid w:val="009F5B44"/>
    <w:rsid w:val="009F61A8"/>
    <w:rsid w:val="009F7416"/>
    <w:rsid w:val="009F7F9F"/>
    <w:rsid w:val="00A0141B"/>
    <w:rsid w:val="00A07DE8"/>
    <w:rsid w:val="00A12A3A"/>
    <w:rsid w:val="00A14DE0"/>
    <w:rsid w:val="00A15D51"/>
    <w:rsid w:val="00A178BA"/>
    <w:rsid w:val="00A20EE4"/>
    <w:rsid w:val="00A3367A"/>
    <w:rsid w:val="00A34999"/>
    <w:rsid w:val="00A4054C"/>
    <w:rsid w:val="00A4717F"/>
    <w:rsid w:val="00A60AAF"/>
    <w:rsid w:val="00A63236"/>
    <w:rsid w:val="00A660CF"/>
    <w:rsid w:val="00A7488C"/>
    <w:rsid w:val="00A77301"/>
    <w:rsid w:val="00A856F4"/>
    <w:rsid w:val="00A87E49"/>
    <w:rsid w:val="00A90684"/>
    <w:rsid w:val="00A97DD6"/>
    <w:rsid w:val="00AA1294"/>
    <w:rsid w:val="00AB3154"/>
    <w:rsid w:val="00AB67BF"/>
    <w:rsid w:val="00AC5474"/>
    <w:rsid w:val="00AC6A80"/>
    <w:rsid w:val="00AD3310"/>
    <w:rsid w:val="00AD5E16"/>
    <w:rsid w:val="00AD7CBD"/>
    <w:rsid w:val="00AE2F93"/>
    <w:rsid w:val="00AE4DAE"/>
    <w:rsid w:val="00AE709D"/>
    <w:rsid w:val="00AE73A1"/>
    <w:rsid w:val="00AF42AE"/>
    <w:rsid w:val="00B05D28"/>
    <w:rsid w:val="00B101C2"/>
    <w:rsid w:val="00B11EF8"/>
    <w:rsid w:val="00B149EA"/>
    <w:rsid w:val="00B4063F"/>
    <w:rsid w:val="00B640A7"/>
    <w:rsid w:val="00B7264B"/>
    <w:rsid w:val="00B74685"/>
    <w:rsid w:val="00B8570A"/>
    <w:rsid w:val="00B960DA"/>
    <w:rsid w:val="00BA0EF4"/>
    <w:rsid w:val="00BA1783"/>
    <w:rsid w:val="00BA4885"/>
    <w:rsid w:val="00BB2D73"/>
    <w:rsid w:val="00BB5F9F"/>
    <w:rsid w:val="00BB789A"/>
    <w:rsid w:val="00BC2827"/>
    <w:rsid w:val="00BD1639"/>
    <w:rsid w:val="00BE14E6"/>
    <w:rsid w:val="00BF76ED"/>
    <w:rsid w:val="00C054BA"/>
    <w:rsid w:val="00C071B4"/>
    <w:rsid w:val="00C115E3"/>
    <w:rsid w:val="00C20AA4"/>
    <w:rsid w:val="00C35712"/>
    <w:rsid w:val="00C41A9D"/>
    <w:rsid w:val="00C44624"/>
    <w:rsid w:val="00C46D6A"/>
    <w:rsid w:val="00C51B04"/>
    <w:rsid w:val="00C51BFA"/>
    <w:rsid w:val="00C552D4"/>
    <w:rsid w:val="00C56C58"/>
    <w:rsid w:val="00C56D52"/>
    <w:rsid w:val="00C56D92"/>
    <w:rsid w:val="00C5743C"/>
    <w:rsid w:val="00C620C5"/>
    <w:rsid w:val="00C6374F"/>
    <w:rsid w:val="00C65586"/>
    <w:rsid w:val="00C65603"/>
    <w:rsid w:val="00C72899"/>
    <w:rsid w:val="00C73EEB"/>
    <w:rsid w:val="00C75A1B"/>
    <w:rsid w:val="00C82604"/>
    <w:rsid w:val="00C82E9C"/>
    <w:rsid w:val="00C84538"/>
    <w:rsid w:val="00C85F20"/>
    <w:rsid w:val="00CA0F5B"/>
    <w:rsid w:val="00CA3503"/>
    <w:rsid w:val="00CA5D42"/>
    <w:rsid w:val="00CA7906"/>
    <w:rsid w:val="00CB27DB"/>
    <w:rsid w:val="00CB6FF9"/>
    <w:rsid w:val="00CB7801"/>
    <w:rsid w:val="00CC222E"/>
    <w:rsid w:val="00CC68A1"/>
    <w:rsid w:val="00CD0B49"/>
    <w:rsid w:val="00CD2EE6"/>
    <w:rsid w:val="00CD5118"/>
    <w:rsid w:val="00CD5898"/>
    <w:rsid w:val="00CE07FD"/>
    <w:rsid w:val="00CE72FF"/>
    <w:rsid w:val="00CF1F3B"/>
    <w:rsid w:val="00CF4FA4"/>
    <w:rsid w:val="00D00F45"/>
    <w:rsid w:val="00D02016"/>
    <w:rsid w:val="00D05B33"/>
    <w:rsid w:val="00D0601B"/>
    <w:rsid w:val="00D22345"/>
    <w:rsid w:val="00D378A2"/>
    <w:rsid w:val="00D50B62"/>
    <w:rsid w:val="00D5307A"/>
    <w:rsid w:val="00D629F9"/>
    <w:rsid w:val="00D64178"/>
    <w:rsid w:val="00D72630"/>
    <w:rsid w:val="00D72CD7"/>
    <w:rsid w:val="00D8239D"/>
    <w:rsid w:val="00D824EF"/>
    <w:rsid w:val="00D90CB0"/>
    <w:rsid w:val="00D972F1"/>
    <w:rsid w:val="00DB74D8"/>
    <w:rsid w:val="00DB7A1C"/>
    <w:rsid w:val="00DC3C7F"/>
    <w:rsid w:val="00DC3DA7"/>
    <w:rsid w:val="00DC5CD4"/>
    <w:rsid w:val="00DD0E91"/>
    <w:rsid w:val="00DD27A4"/>
    <w:rsid w:val="00DD4D32"/>
    <w:rsid w:val="00DD6501"/>
    <w:rsid w:val="00DE762B"/>
    <w:rsid w:val="00DF08A1"/>
    <w:rsid w:val="00DF4644"/>
    <w:rsid w:val="00DF7307"/>
    <w:rsid w:val="00E02CF9"/>
    <w:rsid w:val="00E11A3F"/>
    <w:rsid w:val="00E12816"/>
    <w:rsid w:val="00E51682"/>
    <w:rsid w:val="00E520EC"/>
    <w:rsid w:val="00E52B7D"/>
    <w:rsid w:val="00E57FEA"/>
    <w:rsid w:val="00E61B49"/>
    <w:rsid w:val="00E6548A"/>
    <w:rsid w:val="00E71697"/>
    <w:rsid w:val="00E74120"/>
    <w:rsid w:val="00E77E00"/>
    <w:rsid w:val="00E90014"/>
    <w:rsid w:val="00EB06F6"/>
    <w:rsid w:val="00EB07BB"/>
    <w:rsid w:val="00EB3228"/>
    <w:rsid w:val="00EC180B"/>
    <w:rsid w:val="00EC3014"/>
    <w:rsid w:val="00EC3311"/>
    <w:rsid w:val="00ED4E4D"/>
    <w:rsid w:val="00ED5757"/>
    <w:rsid w:val="00EE00D0"/>
    <w:rsid w:val="00EE18EC"/>
    <w:rsid w:val="00EE6572"/>
    <w:rsid w:val="00EF0A53"/>
    <w:rsid w:val="00EF4F20"/>
    <w:rsid w:val="00EF715D"/>
    <w:rsid w:val="00EF7F46"/>
    <w:rsid w:val="00F02FDF"/>
    <w:rsid w:val="00F0685A"/>
    <w:rsid w:val="00F0764C"/>
    <w:rsid w:val="00F118B8"/>
    <w:rsid w:val="00F2146B"/>
    <w:rsid w:val="00F21B88"/>
    <w:rsid w:val="00F24DE3"/>
    <w:rsid w:val="00F26E34"/>
    <w:rsid w:val="00F36F85"/>
    <w:rsid w:val="00F379E5"/>
    <w:rsid w:val="00F43B3A"/>
    <w:rsid w:val="00F44870"/>
    <w:rsid w:val="00F51084"/>
    <w:rsid w:val="00F56F36"/>
    <w:rsid w:val="00F62C30"/>
    <w:rsid w:val="00F62F80"/>
    <w:rsid w:val="00F649E7"/>
    <w:rsid w:val="00F67680"/>
    <w:rsid w:val="00F8056B"/>
    <w:rsid w:val="00F85183"/>
    <w:rsid w:val="00F85447"/>
    <w:rsid w:val="00F857F7"/>
    <w:rsid w:val="00F86DBB"/>
    <w:rsid w:val="00F93ADB"/>
    <w:rsid w:val="00FB1F7E"/>
    <w:rsid w:val="00FB2420"/>
    <w:rsid w:val="00FC192D"/>
    <w:rsid w:val="00FC19AD"/>
    <w:rsid w:val="00FC73F4"/>
    <w:rsid w:val="00FD26E4"/>
    <w:rsid w:val="00FD4F35"/>
    <w:rsid w:val="00FE2A4C"/>
    <w:rsid w:val="00FE5332"/>
    <w:rsid w:val="00FE549A"/>
    <w:rsid w:val="00FE742C"/>
    <w:rsid w:val="00FF6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ADE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2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1B"/>
    <w:pPr>
      <w:ind w:left="720"/>
      <w:contextualSpacing/>
    </w:pPr>
    <w:rPr>
      <w:rFonts w:asciiTheme="minorHAnsi" w:hAnsiTheme="minorHAnsi" w:cstheme="minorBidi"/>
    </w:rPr>
  </w:style>
  <w:style w:type="table" w:styleId="TableGrid">
    <w:name w:val="Table Grid"/>
    <w:basedOn w:val="TableNormal"/>
    <w:uiPriority w:val="39"/>
    <w:rsid w:val="00FE5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0294">
      <w:bodyDiv w:val="1"/>
      <w:marLeft w:val="0"/>
      <w:marRight w:val="0"/>
      <w:marTop w:val="0"/>
      <w:marBottom w:val="0"/>
      <w:divBdr>
        <w:top w:val="none" w:sz="0" w:space="0" w:color="auto"/>
        <w:left w:val="none" w:sz="0" w:space="0" w:color="auto"/>
        <w:bottom w:val="none" w:sz="0" w:space="0" w:color="auto"/>
        <w:right w:val="none" w:sz="0" w:space="0" w:color="auto"/>
      </w:divBdr>
    </w:div>
    <w:div w:id="1851095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2424</Words>
  <Characters>13818</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2017-06-05T11:55:00Z</dcterms:created>
  <dcterms:modified xsi:type="dcterms:W3CDTF">2017-07-27T02:34:00Z</dcterms:modified>
</cp:coreProperties>
</file>