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9084D" w14:textId="77777777" w:rsidR="00EC23E2" w:rsidRPr="00A91FE2" w:rsidRDefault="00EC23E2" w:rsidP="00AD0650">
      <w:pPr>
        <w:framePr w:w="8085" w:hSpace="187" w:vSpace="187" w:wrap="notBeside" w:vAnchor="text" w:hAnchor="page" w:x="2069" w:y="551"/>
        <w:jc w:val="center"/>
        <w:rPr>
          <w:rFonts w:ascii="Times New Roman" w:hAnsi="Times New Roman" w:cs="Times New Roman"/>
          <w:sz w:val="22"/>
          <w:szCs w:val="22"/>
        </w:rPr>
      </w:pPr>
      <w:r w:rsidRPr="00A91FE2">
        <w:rPr>
          <w:rFonts w:ascii="Times New Roman" w:hAnsi="Times New Roman" w:cs="Times New Roman"/>
          <w:sz w:val="22"/>
          <w:szCs w:val="22"/>
        </w:rPr>
        <w:t>Anise Mulkey, Zach Brown, Kumar Raja Guvindan, Cory Nichols</w:t>
      </w:r>
    </w:p>
    <w:p w14:paraId="614772E6" w14:textId="3B0FB94A" w:rsidR="00CC2DDB" w:rsidRPr="00E37FA3" w:rsidRDefault="00AD0650" w:rsidP="00E37FA3">
      <w:pPr>
        <w:jc w:val="both"/>
        <w:rPr>
          <w:rFonts w:ascii="Times New Roman" w:eastAsia="Times New Roman" w:hAnsi="Times New Roman" w:cs="Times New Roman"/>
          <w:color w:val="FFFFFF" w:themeColor="background1"/>
          <w:sz w:val="16"/>
          <w:szCs w:val="16"/>
        </w:rPr>
      </w:pPr>
      <w:r>
        <w:rPr>
          <w:rFonts w:ascii="Times New Roman" w:hAnsi="Times New Roman" w:cs="Times New Roman"/>
          <w:noProof/>
          <w:color w:val="FFFFFF" w:themeColor="background1"/>
          <w:sz w:val="16"/>
          <w:szCs w:val="16"/>
        </w:rPr>
        <mc:AlternateContent>
          <mc:Choice Requires="wps">
            <w:drawing>
              <wp:anchor distT="0" distB="0" distL="114300" distR="114300" simplePos="0" relativeHeight="251660288" behindDoc="0" locked="0" layoutInCell="1" allowOverlap="1" wp14:anchorId="65441037" wp14:editId="63FA664E">
                <wp:simplePos x="0" y="0"/>
                <wp:positionH relativeFrom="column">
                  <wp:posOffset>-177800</wp:posOffset>
                </wp:positionH>
                <wp:positionV relativeFrom="paragraph">
                  <wp:posOffset>-568960</wp:posOffset>
                </wp:positionV>
                <wp:extent cx="5939790" cy="79438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39790" cy="794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933B63" w14:textId="77777777" w:rsidR="00A33A04" w:rsidRDefault="00A33A04" w:rsidP="00AD0650">
                            <w:pPr>
                              <w:spacing w:after="60"/>
                              <w:jc w:val="center"/>
                              <w:rPr>
                                <w:rFonts w:ascii="Times New Roman" w:hAnsi="Times New Roman" w:cs="Times New Roman"/>
                                <w:color w:val="000000"/>
                                <w:sz w:val="48"/>
                                <w:szCs w:val="48"/>
                              </w:rPr>
                            </w:pPr>
                            <w:r w:rsidRPr="00404D6A">
                              <w:rPr>
                                <w:rFonts w:ascii="Times New Roman" w:hAnsi="Times New Roman" w:cs="Times New Roman"/>
                                <w:color w:val="000000"/>
                                <w:sz w:val="48"/>
                                <w:szCs w:val="48"/>
                              </w:rPr>
                              <w:t>Anonymous Prediction: An Empirical Comparison</w:t>
                            </w:r>
                          </w:p>
                          <w:p w14:paraId="1EE7962C" w14:textId="77777777" w:rsidR="00A33A04" w:rsidRDefault="00A33A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41037" id="_x0000_t202" coordsize="21600,21600" o:spt="202" path="m0,0l0,21600,21600,21600,21600,0xe">
                <v:stroke joinstyle="miter"/>
                <v:path gradientshapeok="t" o:connecttype="rect"/>
              </v:shapetype>
              <v:shape id="Text Box 4" o:spid="_x0000_s1026" type="#_x0000_t202" style="position:absolute;left:0;text-align:left;margin-left:-14pt;margin-top:-44.75pt;width:467.7pt;height:6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" filled="f" stroked="f">
                <v:textbox>
                  <w:txbxContent>
                    <w:p w14:paraId="7D933B63" w14:textId="77777777" w:rsidR="00A33A04" w:rsidRDefault="00A33A04" w:rsidP="00AD0650">
                      <w:pPr>
                        <w:spacing w:after="60"/>
                        <w:jc w:val="center"/>
                        <w:rPr>
                          <w:rFonts w:ascii="Times New Roman" w:hAnsi="Times New Roman" w:cs="Times New Roman"/>
                          <w:color w:val="000000"/>
                          <w:sz w:val="48"/>
                          <w:szCs w:val="48"/>
                        </w:rPr>
                      </w:pPr>
                      <w:r w:rsidRPr="00404D6A">
                        <w:rPr>
                          <w:rFonts w:ascii="Times New Roman" w:hAnsi="Times New Roman" w:cs="Times New Roman"/>
                          <w:color w:val="000000"/>
                          <w:sz w:val="48"/>
                          <w:szCs w:val="48"/>
                        </w:rPr>
                        <w:t>Anonymous Prediction: An Empirical Comparison</w:t>
                      </w:r>
                    </w:p>
                    <w:p w14:paraId="1EE7962C" w14:textId="77777777" w:rsidR="00A33A04" w:rsidRDefault="00A33A04"/>
                  </w:txbxContent>
                </v:textbox>
                <w10:wrap type="square"/>
              </v:shape>
            </w:pict>
          </mc:Fallback>
        </mc:AlternateContent>
      </w:r>
      <w:r w:rsidR="00E37FA3" w:rsidRPr="00E37FA3">
        <w:rPr>
          <w:rStyle w:val="FootnoteReference"/>
          <w:rFonts w:ascii="Times New Roman" w:hAnsi="Times New Roman" w:cs="Times New Roman"/>
          <w:color w:val="FFFFFF" w:themeColor="background1"/>
          <w:sz w:val="16"/>
          <w:szCs w:val="16"/>
          <w:vertAlign w:val="baseline"/>
        </w:rPr>
        <w:footnoteReference w:id="1"/>
      </w:r>
    </w:p>
    <w:p w14:paraId="11E02D7C" w14:textId="77777777" w:rsidR="00085A1E" w:rsidRDefault="00085A1E" w:rsidP="008854E2">
      <w:pPr>
        <w:rPr>
          <w:rFonts w:ascii="Times New Roman" w:hAnsi="Times New Roman" w:cs="Times New Roman"/>
          <w:b/>
          <w:i/>
          <w:iCs/>
          <w:color w:val="000000"/>
          <w:sz w:val="20"/>
          <w:szCs w:val="20"/>
        </w:rPr>
      </w:pPr>
    </w:p>
    <w:p w14:paraId="5C579F09" w14:textId="23B0298F" w:rsidR="008854E2" w:rsidRPr="008854E2" w:rsidRDefault="008854E2" w:rsidP="008854E2">
      <w:pPr>
        <w:rPr>
          <w:rFonts w:ascii="Times" w:hAnsi="Times" w:cs="Times New Roman"/>
          <w:sz w:val="20"/>
          <w:szCs w:val="20"/>
        </w:rPr>
      </w:pPr>
      <w:r w:rsidRPr="00F134EA">
        <w:rPr>
          <w:rFonts w:ascii="Times New Roman" w:hAnsi="Times New Roman" w:cs="Times New Roman"/>
          <w:b/>
          <w:i/>
          <w:iCs/>
          <w:color w:val="000000"/>
          <w:sz w:val="20"/>
          <w:szCs w:val="20"/>
        </w:rPr>
        <w:t xml:space="preserve">Abstract </w:t>
      </w:r>
      <w:r w:rsidR="00F53B28" w:rsidRPr="00F134EA">
        <w:rPr>
          <w:rFonts w:ascii="Times New Roman" w:hAnsi="Times New Roman" w:cs="Times New Roman"/>
          <w:b/>
          <w:color w:val="000000"/>
          <w:sz w:val="20"/>
          <w:szCs w:val="20"/>
        </w:rPr>
        <w:t>–</w:t>
      </w:r>
      <w:r w:rsidRPr="00F134EA">
        <w:rPr>
          <w:rFonts w:ascii="Times New Roman" w:hAnsi="Times New Roman" w:cs="Times New Roman"/>
          <w:b/>
          <w:color w:val="000000"/>
          <w:sz w:val="20"/>
          <w:szCs w:val="20"/>
        </w:rPr>
        <w:t xml:space="preserve"> </w:t>
      </w:r>
      <w:r w:rsidR="00F53B28" w:rsidRPr="00F134EA">
        <w:rPr>
          <w:rFonts w:ascii="Times New Roman" w:hAnsi="Times New Roman" w:cs="Times New Roman"/>
          <w:b/>
          <w:color w:val="000000"/>
          <w:sz w:val="20"/>
          <w:szCs w:val="20"/>
        </w:rPr>
        <w:t>To be completed</w:t>
      </w:r>
      <w:r w:rsidR="00F53B28">
        <w:rPr>
          <w:rFonts w:ascii="Times New Roman" w:hAnsi="Times New Roman" w:cs="Times New Roman"/>
          <w:color w:val="000000"/>
          <w:sz w:val="20"/>
          <w:szCs w:val="20"/>
        </w:rPr>
        <w:t>.</w:t>
      </w:r>
      <w:r w:rsidRPr="008854E2">
        <w:rPr>
          <w:rFonts w:ascii="Times New Roman" w:hAnsi="Times New Roman" w:cs="Times New Roman"/>
          <w:color w:val="000000"/>
          <w:sz w:val="20"/>
          <w:szCs w:val="20"/>
        </w:rPr>
        <w:t xml:space="preserve"> </w:t>
      </w:r>
    </w:p>
    <w:p w14:paraId="287CF7DF" w14:textId="77777777" w:rsidR="008854E2" w:rsidRDefault="008854E2" w:rsidP="008854E2">
      <w:pPr>
        <w:rPr>
          <w:rFonts w:ascii="Times" w:eastAsia="Times New Roman" w:hAnsi="Times" w:cs="Times New Roman"/>
          <w:sz w:val="20"/>
          <w:szCs w:val="20"/>
        </w:rPr>
      </w:pPr>
    </w:p>
    <w:p w14:paraId="5D3DEED7" w14:textId="77777777" w:rsidR="008854E2" w:rsidRPr="008854E2" w:rsidRDefault="008854E2" w:rsidP="008854E2">
      <w:pPr>
        <w:rPr>
          <w:rFonts w:ascii="Times" w:eastAsia="Times New Roman" w:hAnsi="Times" w:cs="Times New Roman"/>
          <w:sz w:val="20"/>
          <w:szCs w:val="20"/>
        </w:rPr>
      </w:pPr>
    </w:p>
    <w:p w14:paraId="40E36323" w14:textId="77777777" w:rsidR="00361CF1" w:rsidRPr="001F7D3D" w:rsidRDefault="00361CF1" w:rsidP="00E01B78">
      <w:pPr>
        <w:pStyle w:val="Text"/>
        <w:keepNext/>
        <w:framePr w:dropCap="drop" w:lines="2" w:w="276" w:h="406" w:hRule="exact" w:wrap="auto" w:vAnchor="text" w:hAnchor="page" w:x="1781" w:y="281"/>
        <w:spacing w:line="360" w:lineRule="auto"/>
        <w:ind w:firstLine="0"/>
        <w:rPr>
          <w:smallCaps/>
          <w:color w:val="000000" w:themeColor="text1"/>
          <w:position w:val="-2"/>
          <w:sz w:val="45"/>
          <w:szCs w:val="52"/>
        </w:rPr>
      </w:pPr>
      <w:r w:rsidRPr="001F7D3D">
        <w:rPr>
          <w:color w:val="000000" w:themeColor="text1"/>
          <w:position w:val="-2"/>
          <w:sz w:val="45"/>
          <w:szCs w:val="52"/>
        </w:rPr>
        <w:t>T</w:t>
      </w:r>
    </w:p>
    <w:p w14:paraId="44486CD4" w14:textId="4A3C6095" w:rsidR="008854E2" w:rsidRPr="00361CF1" w:rsidRDefault="008854E2" w:rsidP="00361CF1">
      <w:pPr>
        <w:spacing w:line="360" w:lineRule="auto"/>
        <w:jc w:val="center"/>
        <w:rPr>
          <w:rFonts w:ascii="Times" w:hAnsi="Times" w:cs="Times New Roman"/>
          <w:sz w:val="20"/>
          <w:szCs w:val="20"/>
        </w:rPr>
      </w:pPr>
      <w:r w:rsidRPr="008854E2">
        <w:rPr>
          <w:rFonts w:ascii="Times New Roman" w:hAnsi="Times New Roman" w:cs="Times New Roman"/>
          <w:color w:val="000000"/>
          <w:sz w:val="20"/>
          <w:szCs w:val="20"/>
        </w:rPr>
        <w:t>I.</w:t>
      </w:r>
      <w:r w:rsidRPr="008854E2">
        <w:rPr>
          <w:rFonts w:ascii="Times New Roman" w:hAnsi="Times New Roman" w:cs="Times New Roman"/>
          <w:color w:val="000000"/>
          <w:sz w:val="16"/>
          <w:szCs w:val="16"/>
        </w:rPr>
        <w:t xml:space="preserve"> </w:t>
      </w:r>
      <w:r w:rsidRPr="008854E2">
        <w:rPr>
          <w:rFonts w:ascii="Times New Roman" w:hAnsi="Times New Roman" w:cs="Times New Roman"/>
          <w:color w:val="000000"/>
          <w:sz w:val="20"/>
          <w:szCs w:val="20"/>
        </w:rPr>
        <w:t>I</w:t>
      </w:r>
      <w:r w:rsidRPr="008854E2">
        <w:rPr>
          <w:rFonts w:ascii="Times New Roman" w:hAnsi="Times New Roman" w:cs="Times New Roman"/>
          <w:color w:val="000000"/>
          <w:sz w:val="16"/>
          <w:szCs w:val="16"/>
        </w:rPr>
        <w:t>NTRODUCTION</w:t>
      </w:r>
    </w:p>
    <w:p w14:paraId="0978BA63" w14:textId="41A0D2AF" w:rsidR="00DF0E79" w:rsidRPr="00990737" w:rsidRDefault="008854E2" w:rsidP="00990737">
      <w:pPr>
        <w:jc w:val="both"/>
        <w:rPr>
          <w:rFonts w:ascii="Times New Roman" w:hAnsi="Times New Roman" w:cs="Times New Roman"/>
          <w:color w:val="000000"/>
          <w:sz w:val="20"/>
          <w:szCs w:val="20"/>
        </w:rPr>
      </w:pPr>
      <w:r>
        <w:rPr>
          <w:rFonts w:ascii="Times New Roman" w:hAnsi="Times New Roman" w:cs="Times New Roman"/>
          <w:color w:val="000000"/>
          <w:sz w:val="20"/>
          <w:szCs w:val="20"/>
        </w:rPr>
        <w:t>HE</w:t>
      </w:r>
      <w:r w:rsidRPr="008854E2">
        <w:rPr>
          <w:rFonts w:ascii="Times New Roman" w:hAnsi="Times New Roman" w:cs="Times New Roman"/>
          <w:color w:val="000000"/>
          <w:sz w:val="20"/>
          <w:szCs w:val="20"/>
        </w:rPr>
        <w:t xml:space="preserve"> value of personally identifiable information is undeniable. Marketers can tailor specific campaigns and product offerings based on a person’s income level, zip code, gender, preferences or a combination of features often available in public datasets today. </w:t>
      </w:r>
      <w:r w:rsidR="005F6C9E">
        <w:rPr>
          <w:rFonts w:ascii="Times New Roman" w:hAnsi="Times New Roman" w:cs="Times New Roman"/>
          <w:color w:val="000000"/>
          <w:sz w:val="20"/>
          <w:szCs w:val="20"/>
        </w:rPr>
        <w:t>The</w:t>
      </w:r>
      <w:r w:rsidR="00B6768F">
        <w:rPr>
          <w:rFonts w:ascii="Times New Roman" w:hAnsi="Times New Roman" w:cs="Times New Roman"/>
          <w:color w:val="000000"/>
          <w:sz w:val="20"/>
          <w:szCs w:val="20"/>
        </w:rPr>
        <w:t>se</w:t>
      </w:r>
      <w:r w:rsidRPr="008854E2">
        <w:rPr>
          <w:rFonts w:ascii="Times New Roman" w:hAnsi="Times New Roman" w:cs="Times New Roman"/>
          <w:color w:val="000000"/>
          <w:sz w:val="20"/>
          <w:szCs w:val="20"/>
        </w:rPr>
        <w:t xml:space="preserve"> features can be married to other public datasets or used with statistical analysis methods to personally identify individuals with high confidence. Given an extensive set of features for a patient, medical information can easily be tr</w:t>
      </w:r>
      <w:r w:rsidR="00AB0316">
        <w:rPr>
          <w:rFonts w:ascii="Times New Roman" w:hAnsi="Times New Roman" w:cs="Times New Roman"/>
          <w:color w:val="000000"/>
          <w:sz w:val="20"/>
          <w:szCs w:val="20"/>
        </w:rPr>
        <w:t>iangulated to identify a person, and subsequently, the person’</w:t>
      </w:r>
      <w:r w:rsidRPr="008854E2">
        <w:rPr>
          <w:rFonts w:ascii="Times New Roman" w:hAnsi="Times New Roman" w:cs="Times New Roman"/>
          <w:color w:val="000000"/>
          <w:sz w:val="20"/>
          <w:szCs w:val="20"/>
        </w:rPr>
        <w:t>s medical history. This information can lead to additional marketing or even worse: unwanted health status exposure to public entities</w:t>
      </w:r>
      <w:r w:rsidR="00414237">
        <w:rPr>
          <w:rFonts w:ascii="Times New Roman" w:hAnsi="Times New Roman" w:cs="Times New Roman"/>
          <w:color w:val="000000"/>
          <w:sz w:val="20"/>
          <w:szCs w:val="20"/>
        </w:rPr>
        <w:t>, employers</w:t>
      </w:r>
      <w:r w:rsidRPr="008854E2">
        <w:rPr>
          <w:rFonts w:ascii="Times New Roman" w:hAnsi="Times New Roman" w:cs="Times New Roman"/>
          <w:color w:val="000000"/>
          <w:sz w:val="20"/>
          <w:szCs w:val="20"/>
        </w:rPr>
        <w:t xml:space="preserve"> or hackers. Too often, datasets used for research contain features about individuals or entities that allow for the compromise of individual anonymity.</w:t>
      </w:r>
      <w:r w:rsidR="000F79BF">
        <w:rPr>
          <w:rFonts w:ascii="Times New Roman" w:hAnsi="Times New Roman" w:cs="Times New Roman"/>
          <w:color w:val="000000"/>
          <w:sz w:val="20"/>
          <w:szCs w:val="20"/>
        </w:rPr>
        <w:t xml:space="preserve"> In </w:t>
      </w:r>
      <w:r w:rsidR="00567789">
        <w:rPr>
          <w:rFonts w:ascii="Times New Roman" w:hAnsi="Times New Roman" w:cs="Times New Roman"/>
          <w:color w:val="000000"/>
          <w:sz w:val="20"/>
          <w:szCs w:val="20"/>
        </w:rPr>
        <w:t>particular,</w:t>
      </w:r>
      <w:r w:rsidR="000F79BF">
        <w:rPr>
          <w:rFonts w:ascii="Times New Roman" w:hAnsi="Times New Roman" w:cs="Times New Roman"/>
          <w:color w:val="000000"/>
          <w:sz w:val="20"/>
          <w:szCs w:val="20"/>
        </w:rPr>
        <w:t xml:space="preserve"> </w:t>
      </w:r>
      <w:r w:rsidR="00BE79C2">
        <w:rPr>
          <w:rFonts w:ascii="Times New Roman" w:hAnsi="Times New Roman" w:cs="Times New Roman"/>
          <w:color w:val="000000"/>
          <w:sz w:val="20"/>
          <w:szCs w:val="20"/>
        </w:rPr>
        <w:t xml:space="preserve">healthcare research releases anonymized datasets </w:t>
      </w:r>
      <w:r w:rsidR="000F79BF">
        <w:rPr>
          <w:rFonts w:ascii="Times New Roman" w:hAnsi="Times New Roman" w:cs="Times New Roman"/>
          <w:color w:val="000000"/>
          <w:sz w:val="20"/>
          <w:szCs w:val="20"/>
        </w:rPr>
        <w:t xml:space="preserve">used for the verification of </w:t>
      </w:r>
      <w:r w:rsidR="00BE79C2">
        <w:rPr>
          <w:rFonts w:ascii="Times New Roman" w:hAnsi="Times New Roman" w:cs="Times New Roman"/>
          <w:color w:val="000000"/>
          <w:sz w:val="20"/>
          <w:szCs w:val="20"/>
        </w:rPr>
        <w:t>research results</w:t>
      </w:r>
      <w:r w:rsidR="000F79BF">
        <w:rPr>
          <w:rFonts w:ascii="Times New Roman" w:hAnsi="Times New Roman" w:cs="Times New Roman"/>
          <w:color w:val="000000"/>
          <w:sz w:val="20"/>
          <w:szCs w:val="20"/>
        </w:rPr>
        <w:t xml:space="preserve">. </w:t>
      </w:r>
      <w:r w:rsidR="00567789">
        <w:rPr>
          <w:rFonts w:ascii="Times New Roman" w:hAnsi="Times New Roman" w:cs="Times New Roman"/>
          <w:color w:val="000000"/>
          <w:sz w:val="20"/>
          <w:szCs w:val="20"/>
        </w:rPr>
        <w:t xml:space="preserve">Combining </w:t>
      </w:r>
      <w:r w:rsidR="00BE79C2">
        <w:rPr>
          <w:rFonts w:ascii="Times New Roman" w:hAnsi="Times New Roman" w:cs="Times New Roman"/>
          <w:color w:val="000000"/>
          <w:sz w:val="20"/>
          <w:szCs w:val="20"/>
        </w:rPr>
        <w:t xml:space="preserve">these </w:t>
      </w:r>
      <w:r w:rsidR="00567789">
        <w:rPr>
          <w:rFonts w:ascii="Times New Roman" w:hAnsi="Times New Roman" w:cs="Times New Roman"/>
          <w:color w:val="000000"/>
          <w:sz w:val="20"/>
          <w:szCs w:val="20"/>
        </w:rPr>
        <w:t>anonymized research datasets with publicly available datasets such as tax records</w:t>
      </w:r>
      <w:r w:rsidR="000D2E98">
        <w:rPr>
          <w:rFonts w:ascii="Times New Roman" w:hAnsi="Times New Roman" w:cs="Times New Roman"/>
          <w:color w:val="000000"/>
          <w:sz w:val="20"/>
          <w:szCs w:val="20"/>
        </w:rPr>
        <w:t>, census data</w:t>
      </w:r>
      <w:r w:rsidR="00567789">
        <w:rPr>
          <w:rFonts w:ascii="Times New Roman" w:hAnsi="Times New Roman" w:cs="Times New Roman"/>
          <w:color w:val="000000"/>
          <w:sz w:val="20"/>
          <w:szCs w:val="20"/>
        </w:rPr>
        <w:t xml:space="preserve"> or publ</w:t>
      </w:r>
      <w:r w:rsidR="00BE79C2">
        <w:rPr>
          <w:rFonts w:ascii="Times New Roman" w:hAnsi="Times New Roman" w:cs="Times New Roman"/>
          <w:color w:val="000000"/>
          <w:sz w:val="20"/>
          <w:szCs w:val="20"/>
        </w:rPr>
        <w:t>ic membership lists could</w:t>
      </w:r>
      <w:r w:rsidR="00567789">
        <w:rPr>
          <w:rFonts w:ascii="Times New Roman" w:hAnsi="Times New Roman" w:cs="Times New Roman"/>
          <w:color w:val="000000"/>
          <w:sz w:val="20"/>
          <w:szCs w:val="20"/>
        </w:rPr>
        <w:t xml:space="preserve"> allow for the identification of an individual. </w:t>
      </w:r>
      <w:r w:rsidR="00331ABA">
        <w:rPr>
          <w:rFonts w:ascii="Times New Roman" w:hAnsi="Times New Roman" w:cs="Times New Roman"/>
          <w:color w:val="000000"/>
          <w:sz w:val="20"/>
          <w:szCs w:val="20"/>
        </w:rPr>
        <w:t>A</w:t>
      </w:r>
      <w:r w:rsidR="00B350DA">
        <w:rPr>
          <w:rFonts w:ascii="Times New Roman" w:hAnsi="Times New Roman" w:cs="Times New Roman"/>
          <w:color w:val="000000"/>
          <w:sz w:val="20"/>
          <w:szCs w:val="20"/>
        </w:rPr>
        <w:t xml:space="preserve"> consumer driven</w:t>
      </w:r>
      <w:r w:rsidR="00331ABA">
        <w:rPr>
          <w:rFonts w:ascii="Times New Roman" w:hAnsi="Times New Roman" w:cs="Times New Roman"/>
          <w:color w:val="000000"/>
          <w:sz w:val="20"/>
          <w:szCs w:val="20"/>
        </w:rPr>
        <w:t xml:space="preserve"> example</w:t>
      </w:r>
      <w:r w:rsidR="00B350DA">
        <w:rPr>
          <w:rFonts w:ascii="Times New Roman" w:hAnsi="Times New Roman" w:cs="Times New Roman"/>
          <w:color w:val="000000"/>
          <w:sz w:val="20"/>
          <w:szCs w:val="20"/>
        </w:rPr>
        <w:t xml:space="preserve"> of </w:t>
      </w:r>
      <w:r w:rsidR="002C2129">
        <w:rPr>
          <w:rFonts w:ascii="Times New Roman" w:hAnsi="Times New Roman" w:cs="Times New Roman"/>
          <w:color w:val="000000"/>
          <w:sz w:val="20"/>
          <w:szCs w:val="20"/>
        </w:rPr>
        <w:t xml:space="preserve">unwanted </w:t>
      </w:r>
      <w:r w:rsidR="00B350DA">
        <w:rPr>
          <w:rFonts w:ascii="Times New Roman" w:hAnsi="Times New Roman" w:cs="Times New Roman"/>
          <w:color w:val="000000"/>
          <w:sz w:val="20"/>
          <w:szCs w:val="20"/>
        </w:rPr>
        <w:t>personal identification</w:t>
      </w:r>
      <w:r w:rsidR="00331ABA">
        <w:rPr>
          <w:rFonts w:ascii="Times New Roman" w:hAnsi="Times New Roman" w:cs="Times New Roman"/>
          <w:color w:val="000000"/>
          <w:sz w:val="20"/>
          <w:szCs w:val="20"/>
        </w:rPr>
        <w:t xml:space="preserve"> </w:t>
      </w:r>
      <w:r w:rsidR="00092EBD">
        <w:rPr>
          <w:rFonts w:ascii="Times New Roman" w:hAnsi="Times New Roman" w:cs="Times New Roman"/>
          <w:color w:val="000000"/>
          <w:sz w:val="20"/>
          <w:szCs w:val="20"/>
        </w:rPr>
        <w:t>involves</w:t>
      </w:r>
      <w:r w:rsidR="00331ABA">
        <w:rPr>
          <w:rFonts w:ascii="Times New Roman" w:hAnsi="Times New Roman" w:cs="Times New Roman"/>
          <w:color w:val="000000"/>
          <w:sz w:val="20"/>
          <w:szCs w:val="20"/>
        </w:rPr>
        <w:t xml:space="preserve"> personal cred</w:t>
      </w:r>
      <w:r w:rsidR="00B83A56">
        <w:rPr>
          <w:rFonts w:ascii="Times New Roman" w:hAnsi="Times New Roman" w:cs="Times New Roman"/>
          <w:color w:val="000000"/>
          <w:sz w:val="20"/>
          <w:szCs w:val="20"/>
        </w:rPr>
        <w:t>it or loan payment records</w:t>
      </w:r>
      <w:r w:rsidR="00092EBD">
        <w:rPr>
          <w:rFonts w:ascii="Times New Roman" w:hAnsi="Times New Roman" w:cs="Times New Roman"/>
          <w:color w:val="000000"/>
          <w:sz w:val="20"/>
          <w:szCs w:val="20"/>
        </w:rPr>
        <w:t>.</w:t>
      </w:r>
      <w:r w:rsidR="00B83A56">
        <w:rPr>
          <w:rFonts w:ascii="Times New Roman" w:hAnsi="Times New Roman" w:cs="Times New Roman"/>
          <w:color w:val="000000"/>
          <w:sz w:val="20"/>
          <w:szCs w:val="20"/>
        </w:rPr>
        <w:t xml:space="preserve"> </w:t>
      </w:r>
      <w:r w:rsidR="00092EBD">
        <w:rPr>
          <w:rFonts w:ascii="Times New Roman" w:hAnsi="Times New Roman" w:cs="Times New Roman"/>
          <w:color w:val="000000"/>
          <w:sz w:val="20"/>
          <w:szCs w:val="20"/>
        </w:rPr>
        <w:t>Combining</w:t>
      </w:r>
      <w:r w:rsidR="00331ABA">
        <w:rPr>
          <w:rFonts w:ascii="Times New Roman" w:hAnsi="Times New Roman" w:cs="Times New Roman"/>
          <w:color w:val="000000"/>
          <w:sz w:val="20"/>
          <w:szCs w:val="20"/>
        </w:rPr>
        <w:t xml:space="preserve"> publicly available datasets </w:t>
      </w:r>
      <w:r w:rsidR="00092EBD">
        <w:rPr>
          <w:rFonts w:ascii="Times New Roman" w:hAnsi="Times New Roman" w:cs="Times New Roman"/>
          <w:color w:val="000000"/>
          <w:sz w:val="20"/>
          <w:szCs w:val="20"/>
        </w:rPr>
        <w:t xml:space="preserve">with </w:t>
      </w:r>
      <w:r w:rsidR="00A84FC2">
        <w:rPr>
          <w:rFonts w:ascii="Times New Roman" w:hAnsi="Times New Roman" w:cs="Times New Roman"/>
          <w:color w:val="000000"/>
          <w:sz w:val="20"/>
          <w:szCs w:val="20"/>
        </w:rPr>
        <w:t xml:space="preserve">“anonymized” </w:t>
      </w:r>
      <w:r w:rsidR="00092EBD">
        <w:rPr>
          <w:rFonts w:ascii="Times New Roman" w:hAnsi="Times New Roman" w:cs="Times New Roman"/>
          <w:color w:val="000000"/>
          <w:sz w:val="20"/>
          <w:szCs w:val="20"/>
        </w:rPr>
        <w:t>credi</w:t>
      </w:r>
      <w:r w:rsidR="00A84FC2">
        <w:rPr>
          <w:rFonts w:ascii="Times New Roman" w:hAnsi="Times New Roman" w:cs="Times New Roman"/>
          <w:color w:val="000000"/>
          <w:sz w:val="20"/>
          <w:szCs w:val="20"/>
        </w:rPr>
        <w:t>t history or loan payment data</w:t>
      </w:r>
      <w:r w:rsidR="00092EBD">
        <w:rPr>
          <w:rFonts w:ascii="Times New Roman" w:hAnsi="Times New Roman" w:cs="Times New Roman"/>
          <w:color w:val="000000"/>
          <w:sz w:val="20"/>
          <w:szCs w:val="20"/>
        </w:rPr>
        <w:t xml:space="preserve"> could easily be used to</w:t>
      </w:r>
      <w:r w:rsidR="00331ABA">
        <w:rPr>
          <w:rFonts w:ascii="Times New Roman" w:hAnsi="Times New Roman" w:cs="Times New Roman"/>
          <w:color w:val="000000"/>
          <w:sz w:val="20"/>
          <w:szCs w:val="20"/>
        </w:rPr>
        <w:t xml:space="preserve"> identify </w:t>
      </w:r>
      <w:r w:rsidR="00092EBD">
        <w:rPr>
          <w:rFonts w:ascii="Times New Roman" w:hAnsi="Times New Roman" w:cs="Times New Roman"/>
          <w:color w:val="000000"/>
          <w:sz w:val="20"/>
          <w:szCs w:val="20"/>
        </w:rPr>
        <w:t>a person without their consent</w:t>
      </w:r>
      <w:r w:rsidR="00331ABA">
        <w:rPr>
          <w:rFonts w:ascii="Times New Roman" w:hAnsi="Times New Roman" w:cs="Times New Roman"/>
          <w:color w:val="000000"/>
          <w:sz w:val="20"/>
          <w:szCs w:val="20"/>
        </w:rPr>
        <w:t>.</w:t>
      </w:r>
      <w:r w:rsidR="003C1596">
        <w:rPr>
          <w:rFonts w:ascii="Times New Roman" w:hAnsi="Times New Roman" w:cs="Times New Roman"/>
          <w:color w:val="000000"/>
          <w:sz w:val="20"/>
          <w:szCs w:val="20"/>
        </w:rPr>
        <w:t xml:space="preserve"> </w:t>
      </w:r>
      <w:r w:rsidR="00590D33">
        <w:rPr>
          <w:rFonts w:ascii="Times New Roman" w:hAnsi="Times New Roman" w:cs="Times New Roman"/>
          <w:color w:val="000000"/>
          <w:sz w:val="20"/>
          <w:szCs w:val="20"/>
        </w:rPr>
        <w:t>Individual privacy, then, must be protected at all times, even for research purposes</w:t>
      </w:r>
      <w:r w:rsidR="003C1596">
        <w:rPr>
          <w:rFonts w:ascii="Times New Roman" w:hAnsi="Times New Roman" w:cs="Times New Roman"/>
          <w:color w:val="000000"/>
          <w:sz w:val="20"/>
          <w:szCs w:val="20"/>
        </w:rPr>
        <w:t xml:space="preserve">. </w:t>
      </w:r>
      <w:r w:rsidR="00345BC2">
        <w:rPr>
          <w:rFonts w:ascii="Times New Roman" w:hAnsi="Times New Roman" w:cs="Times New Roman"/>
          <w:color w:val="000000"/>
          <w:sz w:val="20"/>
          <w:szCs w:val="20"/>
        </w:rPr>
        <w:t xml:space="preserve">However, </w:t>
      </w:r>
      <w:r w:rsidR="00DF0E79">
        <w:rPr>
          <w:rFonts w:ascii="Times New Roman" w:hAnsi="Times New Roman" w:cs="Times New Roman"/>
          <w:color w:val="000000"/>
          <w:sz w:val="20"/>
          <w:szCs w:val="20"/>
        </w:rPr>
        <w:t>the very nature of research places</w:t>
      </w:r>
      <w:r w:rsidR="00983921">
        <w:rPr>
          <w:rFonts w:ascii="Times New Roman" w:hAnsi="Times New Roman" w:cs="Times New Roman"/>
          <w:color w:val="000000"/>
          <w:sz w:val="20"/>
          <w:szCs w:val="20"/>
        </w:rPr>
        <w:t xml:space="preserve"> </w:t>
      </w:r>
      <w:r w:rsidR="00DF0E79">
        <w:rPr>
          <w:rFonts w:ascii="Times New Roman" w:hAnsi="Times New Roman" w:cs="Times New Roman"/>
          <w:color w:val="000000"/>
          <w:sz w:val="20"/>
          <w:szCs w:val="20"/>
        </w:rPr>
        <w:t>critical importance on accurate analysis results. The tradeoff of privacy and accurate analysis is a subject of extreme importance in the era of big data.</w:t>
      </w:r>
      <w:r w:rsidR="00997D71">
        <w:rPr>
          <w:rFonts w:ascii="Times New Roman" w:hAnsi="Times New Roman" w:cs="Times New Roman"/>
          <w:color w:val="000000"/>
          <w:sz w:val="20"/>
          <w:szCs w:val="20"/>
        </w:rPr>
        <w:t xml:space="preserve"> </w:t>
      </w:r>
    </w:p>
    <w:p w14:paraId="77930F86" w14:textId="77777777" w:rsidR="00DF0E79" w:rsidRDefault="00DF0E79" w:rsidP="00DF0E79">
      <w:pPr>
        <w:ind w:firstLine="180"/>
        <w:jc w:val="both"/>
        <w:rPr>
          <w:rFonts w:ascii="Times New Roman" w:hAnsi="Times New Roman" w:cs="Times New Roman"/>
          <w:sz w:val="20"/>
          <w:szCs w:val="20"/>
        </w:rPr>
      </w:pPr>
    </w:p>
    <w:p w14:paraId="5FC78449" w14:textId="77777777" w:rsidR="00DF0E79" w:rsidRDefault="00DF0E79" w:rsidP="00DF0E79">
      <w:pPr>
        <w:ind w:firstLine="180"/>
        <w:jc w:val="both"/>
        <w:rPr>
          <w:rFonts w:ascii="Times New Roman" w:hAnsi="Times New Roman" w:cs="Times New Roman"/>
          <w:sz w:val="20"/>
          <w:szCs w:val="20"/>
        </w:rPr>
      </w:pPr>
      <w:bookmarkStart w:id="0" w:name="_GoBack"/>
      <w:bookmarkEnd w:id="0"/>
    </w:p>
    <w:p w14:paraId="042AC10F" w14:textId="77777777" w:rsidR="00DF0E79" w:rsidRDefault="00DF0E79" w:rsidP="00DF0E79">
      <w:pPr>
        <w:ind w:firstLine="180"/>
        <w:jc w:val="both"/>
        <w:rPr>
          <w:rFonts w:ascii="Times New Roman" w:hAnsi="Times New Roman" w:cs="Times New Roman"/>
          <w:sz w:val="20"/>
          <w:szCs w:val="20"/>
        </w:rPr>
      </w:pPr>
    </w:p>
    <w:p w14:paraId="773D1C6F" w14:textId="77777777" w:rsidR="00DF0E79" w:rsidRDefault="00DF0E79" w:rsidP="00DF0E79">
      <w:pPr>
        <w:ind w:firstLine="180"/>
        <w:jc w:val="both"/>
        <w:rPr>
          <w:rFonts w:ascii="Times New Roman" w:hAnsi="Times New Roman" w:cs="Times New Roman"/>
          <w:sz w:val="20"/>
          <w:szCs w:val="20"/>
        </w:rPr>
      </w:pPr>
    </w:p>
    <w:p w14:paraId="7E78D32B" w14:textId="77777777" w:rsidR="00DF0E79" w:rsidRDefault="00DF0E79" w:rsidP="00DF0E79">
      <w:pPr>
        <w:ind w:firstLine="180"/>
        <w:jc w:val="both"/>
        <w:rPr>
          <w:rFonts w:ascii="Times New Roman" w:hAnsi="Times New Roman" w:cs="Times New Roman"/>
          <w:sz w:val="20"/>
          <w:szCs w:val="20"/>
        </w:rPr>
      </w:pPr>
    </w:p>
    <w:p w14:paraId="595FE3BC" w14:textId="77777777" w:rsidR="00990737" w:rsidRDefault="00990737" w:rsidP="00DF0E79">
      <w:pPr>
        <w:ind w:firstLine="180"/>
        <w:jc w:val="both"/>
        <w:rPr>
          <w:rFonts w:ascii="Times New Roman" w:hAnsi="Times New Roman" w:cs="Times New Roman"/>
          <w:sz w:val="20"/>
          <w:szCs w:val="20"/>
        </w:rPr>
      </w:pPr>
    </w:p>
    <w:p w14:paraId="0147825E" w14:textId="0408F703" w:rsidR="002E07A5" w:rsidRPr="009101E0" w:rsidRDefault="00EA7468" w:rsidP="00DF0E79">
      <w:pPr>
        <w:ind w:firstLine="180"/>
        <w:jc w:val="both"/>
        <w:rPr>
          <w:rFonts w:ascii="Times New Roman" w:hAnsi="Times New Roman" w:cs="Times New Roman"/>
          <w:sz w:val="20"/>
          <w:szCs w:val="20"/>
        </w:rPr>
      </w:pPr>
      <w:r>
        <w:rPr>
          <w:rFonts w:ascii="Times New Roman" w:hAnsi="Times New Roman" w:cs="Times New Roman"/>
          <w:sz w:val="20"/>
          <w:szCs w:val="20"/>
        </w:rPr>
        <w:t>Our objective is to determine if anonymous data can produce meaningful analytical results.</w:t>
      </w:r>
      <w:r>
        <w:rPr>
          <w:rFonts w:ascii="Times New Roman" w:hAnsi="Times New Roman" w:cs="Times New Roman"/>
          <w:sz w:val="20"/>
          <w:szCs w:val="20"/>
        </w:rPr>
        <w:t xml:space="preserve"> </w:t>
      </w:r>
      <w:r w:rsidR="00331ABA" w:rsidRPr="00331ABA">
        <w:rPr>
          <w:rFonts w:ascii="Times New Roman" w:hAnsi="Times New Roman" w:cs="Times New Roman"/>
          <w:sz w:val="20"/>
          <w:szCs w:val="20"/>
        </w:rPr>
        <w:t xml:space="preserve">In this paper, we evaluate several methods to </w:t>
      </w:r>
      <w:r w:rsidR="00961E77">
        <w:rPr>
          <w:rFonts w:ascii="Times New Roman" w:hAnsi="Times New Roman" w:cs="Times New Roman"/>
          <w:sz w:val="20"/>
          <w:szCs w:val="20"/>
        </w:rPr>
        <w:t>provide for</w:t>
      </w:r>
      <w:r w:rsidR="00331ABA" w:rsidRPr="00331ABA">
        <w:rPr>
          <w:rFonts w:ascii="Times New Roman" w:hAnsi="Times New Roman" w:cs="Times New Roman"/>
          <w:sz w:val="20"/>
          <w:szCs w:val="20"/>
        </w:rPr>
        <w:t xml:space="preserve"> </w:t>
      </w:r>
      <w:r w:rsidR="00E11DD0">
        <w:rPr>
          <w:rFonts w:ascii="Times New Roman" w:hAnsi="Times New Roman" w:cs="Times New Roman"/>
          <w:sz w:val="20"/>
          <w:szCs w:val="20"/>
        </w:rPr>
        <w:t xml:space="preserve">and maintain </w:t>
      </w:r>
      <w:r w:rsidR="00331ABA" w:rsidRPr="00331ABA">
        <w:rPr>
          <w:rFonts w:ascii="Times New Roman" w:hAnsi="Times New Roman" w:cs="Times New Roman"/>
          <w:sz w:val="20"/>
          <w:szCs w:val="20"/>
        </w:rPr>
        <w:t xml:space="preserve">the anonymity of individuals in </w:t>
      </w:r>
      <w:r w:rsidR="00331ABA">
        <w:rPr>
          <w:rFonts w:ascii="Times New Roman" w:hAnsi="Times New Roman" w:cs="Times New Roman"/>
          <w:sz w:val="20"/>
          <w:szCs w:val="20"/>
        </w:rPr>
        <w:t>a large dataset of personal loans</w:t>
      </w:r>
      <w:r w:rsidR="00760190">
        <w:rPr>
          <w:rFonts w:ascii="Times New Roman" w:hAnsi="Times New Roman" w:cs="Times New Roman"/>
          <w:sz w:val="20"/>
          <w:szCs w:val="20"/>
        </w:rPr>
        <w:t xml:space="preserve">. </w:t>
      </w:r>
      <w:r w:rsidR="00B81D3B">
        <w:rPr>
          <w:rFonts w:ascii="Times New Roman" w:hAnsi="Times New Roman" w:cs="Times New Roman"/>
          <w:sz w:val="20"/>
          <w:szCs w:val="20"/>
        </w:rPr>
        <w:t>We also</w:t>
      </w:r>
      <w:r w:rsidR="00331ABA">
        <w:rPr>
          <w:rFonts w:ascii="Times New Roman" w:hAnsi="Times New Roman" w:cs="Times New Roman"/>
          <w:sz w:val="20"/>
          <w:szCs w:val="20"/>
        </w:rPr>
        <w:t xml:space="preserve"> investigate </w:t>
      </w:r>
      <w:r w:rsidR="00A413E2">
        <w:rPr>
          <w:rFonts w:ascii="Times New Roman" w:hAnsi="Times New Roman" w:cs="Times New Roman"/>
          <w:sz w:val="20"/>
          <w:szCs w:val="20"/>
        </w:rPr>
        <w:t>whether anonymous</w:t>
      </w:r>
      <w:r w:rsidR="00331ABA">
        <w:rPr>
          <w:rFonts w:ascii="Times New Roman" w:hAnsi="Times New Roman" w:cs="Times New Roman"/>
          <w:sz w:val="20"/>
          <w:szCs w:val="20"/>
        </w:rPr>
        <w:t xml:space="preserve"> data allows</w:t>
      </w:r>
      <w:r w:rsidR="00331ABA" w:rsidRPr="00331ABA">
        <w:rPr>
          <w:rFonts w:ascii="Times New Roman" w:hAnsi="Times New Roman" w:cs="Times New Roman"/>
          <w:sz w:val="20"/>
          <w:szCs w:val="20"/>
        </w:rPr>
        <w:t xml:space="preserve"> for accurate analysis results</w:t>
      </w:r>
      <w:r w:rsidR="0051380F">
        <w:rPr>
          <w:rFonts w:ascii="Times New Roman" w:hAnsi="Times New Roman" w:cs="Times New Roman"/>
          <w:sz w:val="20"/>
          <w:szCs w:val="20"/>
        </w:rPr>
        <w:t xml:space="preserve"> </w:t>
      </w:r>
      <w:r w:rsidR="003C1596">
        <w:rPr>
          <w:rFonts w:ascii="Times New Roman" w:hAnsi="Times New Roman" w:cs="Times New Roman"/>
          <w:sz w:val="20"/>
          <w:szCs w:val="20"/>
        </w:rPr>
        <w:t>for</w:t>
      </w:r>
      <w:r w:rsidR="003326FB">
        <w:rPr>
          <w:rFonts w:ascii="Times New Roman" w:hAnsi="Times New Roman" w:cs="Times New Roman"/>
          <w:sz w:val="20"/>
          <w:szCs w:val="20"/>
        </w:rPr>
        <w:t xml:space="preserve"> </w:t>
      </w:r>
      <w:r w:rsidR="0051380F">
        <w:rPr>
          <w:rFonts w:ascii="Times New Roman" w:hAnsi="Times New Roman" w:cs="Times New Roman"/>
          <w:sz w:val="20"/>
          <w:szCs w:val="20"/>
        </w:rPr>
        <w:t>classification</w:t>
      </w:r>
      <w:r w:rsidR="00FD7A18">
        <w:rPr>
          <w:rFonts w:ascii="Times New Roman" w:hAnsi="Times New Roman" w:cs="Times New Roman"/>
          <w:sz w:val="20"/>
          <w:szCs w:val="20"/>
        </w:rPr>
        <w:t xml:space="preserve"> and</w:t>
      </w:r>
      <w:r w:rsidR="0051380F">
        <w:rPr>
          <w:rFonts w:ascii="Times New Roman" w:hAnsi="Times New Roman" w:cs="Times New Roman"/>
          <w:sz w:val="20"/>
          <w:szCs w:val="20"/>
        </w:rPr>
        <w:t xml:space="preserve"> regression</w:t>
      </w:r>
      <w:r w:rsidR="003326FB">
        <w:rPr>
          <w:rFonts w:ascii="Times New Roman" w:hAnsi="Times New Roman" w:cs="Times New Roman"/>
          <w:sz w:val="20"/>
          <w:szCs w:val="20"/>
        </w:rPr>
        <w:t xml:space="preserve"> </w:t>
      </w:r>
      <w:r w:rsidR="0051380F">
        <w:rPr>
          <w:rFonts w:ascii="Times New Roman" w:hAnsi="Times New Roman" w:cs="Times New Roman"/>
          <w:sz w:val="20"/>
          <w:szCs w:val="20"/>
        </w:rPr>
        <w:t>task</w:t>
      </w:r>
      <w:r w:rsidR="003C1596">
        <w:rPr>
          <w:rFonts w:ascii="Times New Roman" w:hAnsi="Times New Roman" w:cs="Times New Roman"/>
          <w:sz w:val="20"/>
          <w:szCs w:val="20"/>
        </w:rPr>
        <w:t>s</w:t>
      </w:r>
      <w:r w:rsidR="00FD7A18">
        <w:rPr>
          <w:rFonts w:ascii="Times New Roman" w:hAnsi="Times New Roman" w:cs="Times New Roman"/>
          <w:sz w:val="20"/>
          <w:szCs w:val="20"/>
        </w:rPr>
        <w:t>.</w:t>
      </w:r>
      <w:r w:rsidR="00A413E2">
        <w:rPr>
          <w:rFonts w:ascii="Times New Roman" w:hAnsi="Times New Roman" w:cs="Times New Roman"/>
          <w:sz w:val="20"/>
          <w:szCs w:val="20"/>
        </w:rPr>
        <w:t xml:space="preserve"> </w:t>
      </w:r>
      <w:r w:rsidR="00DB2F46">
        <w:rPr>
          <w:rFonts w:ascii="Times New Roman" w:hAnsi="Times New Roman" w:cs="Times New Roman"/>
          <w:sz w:val="20"/>
          <w:szCs w:val="20"/>
        </w:rPr>
        <w:t>We compare</w:t>
      </w:r>
      <w:r w:rsidR="00B67C57">
        <w:rPr>
          <w:rFonts w:ascii="Times" w:eastAsia="Times New Roman" w:hAnsi="Times" w:cs="Times New Roman"/>
          <w:sz w:val="20"/>
          <w:szCs w:val="20"/>
        </w:rPr>
        <w:t xml:space="preserve"> </w:t>
      </w:r>
      <w:r w:rsidR="00496AFF">
        <w:rPr>
          <w:rFonts w:ascii="Times New Roman" w:hAnsi="Times New Roman" w:cs="Times New Roman"/>
          <w:sz w:val="20"/>
          <w:szCs w:val="20"/>
        </w:rPr>
        <w:t>the results of our analysis</w:t>
      </w:r>
      <w:r w:rsidR="008F096B">
        <w:rPr>
          <w:rFonts w:ascii="Times New Roman" w:hAnsi="Times New Roman" w:cs="Times New Roman"/>
          <w:sz w:val="20"/>
          <w:szCs w:val="20"/>
        </w:rPr>
        <w:t xml:space="preserve"> based on anonymiz</w:t>
      </w:r>
      <w:r w:rsidR="00997D71">
        <w:rPr>
          <w:rFonts w:ascii="Times New Roman" w:hAnsi="Times New Roman" w:cs="Times New Roman"/>
          <w:sz w:val="20"/>
          <w:szCs w:val="20"/>
        </w:rPr>
        <w:t xml:space="preserve">ed data to the raw loan dataset. </w:t>
      </w:r>
    </w:p>
    <w:p w14:paraId="408B7F0C" w14:textId="46688436" w:rsidR="009E73A8" w:rsidRPr="009E73A8" w:rsidRDefault="00BC4482" w:rsidP="009E73A8">
      <w:pPr>
        <w:ind w:firstLine="180"/>
        <w:jc w:val="both"/>
        <w:rPr>
          <w:rFonts w:ascii="Times" w:eastAsia="Times New Roman" w:hAnsi="Times" w:cs="Times New Roman"/>
          <w:sz w:val="20"/>
          <w:szCs w:val="20"/>
        </w:rPr>
      </w:pPr>
      <w:r>
        <w:rPr>
          <w:rFonts w:ascii="Times New Roman" w:eastAsia="Times New Roman" w:hAnsi="Times New Roman" w:cs="Times New Roman"/>
          <w:color w:val="000000"/>
          <w:sz w:val="20"/>
          <w:szCs w:val="20"/>
        </w:rPr>
        <w:t>The</w:t>
      </w:r>
      <w:r w:rsidR="00694200">
        <w:rPr>
          <w:rFonts w:ascii="Times New Roman" w:eastAsia="Times New Roman" w:hAnsi="Times New Roman" w:cs="Times New Roman"/>
          <w:color w:val="000000"/>
          <w:sz w:val="20"/>
          <w:szCs w:val="20"/>
        </w:rPr>
        <w:t xml:space="preserve"> dataset </w:t>
      </w:r>
      <w:r>
        <w:rPr>
          <w:rFonts w:ascii="Times New Roman" w:eastAsia="Times New Roman" w:hAnsi="Times New Roman" w:cs="Times New Roman"/>
          <w:color w:val="000000"/>
          <w:sz w:val="20"/>
          <w:szCs w:val="20"/>
        </w:rPr>
        <w:t xml:space="preserve">used in our analysis </w:t>
      </w:r>
      <w:r w:rsidR="00694200">
        <w:rPr>
          <w:rFonts w:ascii="Times New Roman" w:eastAsia="Times New Roman" w:hAnsi="Times New Roman" w:cs="Times New Roman"/>
          <w:color w:val="000000"/>
          <w:sz w:val="20"/>
          <w:szCs w:val="20"/>
        </w:rPr>
        <w:t>is</w:t>
      </w:r>
      <w:r w:rsidR="009E73A8">
        <w:rPr>
          <w:rFonts w:ascii="Times New Roman" w:eastAsia="Times New Roman" w:hAnsi="Times New Roman" w:cs="Times New Roman"/>
          <w:color w:val="000000"/>
          <w:sz w:val="20"/>
          <w:szCs w:val="20"/>
        </w:rPr>
        <w:t xml:space="preserve"> a public</w:t>
      </w:r>
      <w:r w:rsidR="00694200">
        <w:rPr>
          <w:rFonts w:ascii="Times New Roman" w:eastAsia="Times New Roman" w:hAnsi="Times New Roman" w:cs="Times New Roman"/>
          <w:color w:val="000000"/>
          <w:sz w:val="20"/>
          <w:szCs w:val="20"/>
        </w:rPr>
        <w:t>ally available</w:t>
      </w:r>
      <w:r w:rsidR="009E73A8">
        <w:rPr>
          <w:rFonts w:ascii="Times New Roman" w:eastAsia="Times New Roman" w:hAnsi="Times New Roman" w:cs="Times New Roman"/>
          <w:color w:val="000000"/>
          <w:sz w:val="20"/>
          <w:szCs w:val="20"/>
        </w:rPr>
        <w:t xml:space="preserve"> dataset of personal loans retrieved from Kaggle.com</w:t>
      </w:r>
      <w:r w:rsidR="00694200">
        <w:rPr>
          <w:rFonts w:ascii="Times New Roman" w:eastAsia="Times New Roman" w:hAnsi="Times New Roman" w:cs="Times New Roman"/>
          <w:color w:val="000000"/>
          <w:sz w:val="20"/>
          <w:szCs w:val="20"/>
        </w:rPr>
        <w:t>. The dataset</w:t>
      </w:r>
      <w:r w:rsidR="009E73A8">
        <w:rPr>
          <w:rFonts w:ascii="Times New Roman" w:eastAsia="Times New Roman" w:hAnsi="Times New Roman" w:cs="Times New Roman"/>
          <w:color w:val="000000"/>
          <w:sz w:val="20"/>
          <w:szCs w:val="20"/>
        </w:rPr>
        <w:t xml:space="preserve"> contains 887,379 unique </w:t>
      </w:r>
      <w:r w:rsidR="00D86B10">
        <w:rPr>
          <w:rFonts w:ascii="Times New Roman" w:eastAsia="Times New Roman" w:hAnsi="Times New Roman" w:cs="Times New Roman"/>
          <w:color w:val="000000"/>
          <w:sz w:val="20"/>
          <w:szCs w:val="20"/>
        </w:rPr>
        <w:t>loans</w:t>
      </w:r>
      <w:r w:rsidR="009E73A8">
        <w:rPr>
          <w:rFonts w:ascii="Times New Roman" w:eastAsia="Times New Roman" w:hAnsi="Times New Roman" w:cs="Times New Roman"/>
          <w:color w:val="000000"/>
          <w:sz w:val="20"/>
          <w:szCs w:val="20"/>
        </w:rPr>
        <w:t xml:space="preserve">, with a mixture of 74 categorical and numeric features including </w:t>
      </w:r>
      <w:r w:rsidR="00520484">
        <w:rPr>
          <w:rFonts w:ascii="Times New Roman" w:eastAsia="Times New Roman" w:hAnsi="Times New Roman" w:cs="Times New Roman"/>
          <w:color w:val="000000"/>
          <w:sz w:val="20"/>
          <w:szCs w:val="20"/>
        </w:rPr>
        <w:t>features such as</w:t>
      </w:r>
      <w:r w:rsidR="00D86B10">
        <w:rPr>
          <w:rFonts w:ascii="Times New Roman" w:eastAsia="Times New Roman" w:hAnsi="Times New Roman" w:cs="Times New Roman"/>
          <w:color w:val="000000"/>
          <w:sz w:val="20"/>
          <w:szCs w:val="20"/>
        </w:rPr>
        <w:t xml:space="preserve"> </w:t>
      </w:r>
      <w:r w:rsidR="009E73A8">
        <w:rPr>
          <w:rFonts w:ascii="Times New Roman" w:eastAsia="Times New Roman" w:hAnsi="Times New Roman" w:cs="Times New Roman"/>
          <w:color w:val="000000"/>
          <w:sz w:val="20"/>
          <w:szCs w:val="20"/>
        </w:rPr>
        <w:t>loan’s interest rate, home ownership status, employment length</w:t>
      </w:r>
      <w:r>
        <w:rPr>
          <w:rFonts w:ascii="Times New Roman" w:eastAsia="Times New Roman" w:hAnsi="Times New Roman" w:cs="Times New Roman"/>
          <w:color w:val="000000"/>
          <w:sz w:val="20"/>
          <w:szCs w:val="20"/>
        </w:rPr>
        <w:t xml:space="preserve">, </w:t>
      </w:r>
      <w:r w:rsidR="009E73A8">
        <w:rPr>
          <w:rFonts w:ascii="Times New Roman" w:eastAsia="Times New Roman" w:hAnsi="Times New Roman" w:cs="Times New Roman"/>
          <w:color w:val="000000"/>
          <w:sz w:val="20"/>
          <w:szCs w:val="20"/>
        </w:rPr>
        <w:t>annual income</w:t>
      </w:r>
      <w:r>
        <w:rPr>
          <w:rFonts w:ascii="Times New Roman" w:eastAsia="Times New Roman" w:hAnsi="Times New Roman" w:cs="Times New Roman"/>
          <w:color w:val="000000"/>
          <w:sz w:val="20"/>
          <w:szCs w:val="20"/>
        </w:rPr>
        <w:t xml:space="preserve"> and the ultimate status of the loan</w:t>
      </w:r>
      <w:r w:rsidR="009E73A8">
        <w:rPr>
          <w:rFonts w:ascii="Times New Roman" w:eastAsia="Times New Roman" w:hAnsi="Times New Roman" w:cs="Times New Roman"/>
          <w:color w:val="000000"/>
          <w:sz w:val="20"/>
          <w:szCs w:val="20"/>
        </w:rPr>
        <w:t>.</w:t>
      </w:r>
    </w:p>
    <w:p w14:paraId="7E5E9413" w14:textId="78A3FDE4" w:rsidR="001A377A" w:rsidRDefault="00506760" w:rsidP="00361CF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Our analysis suggests there </w:t>
      </w:r>
      <w:r w:rsidR="000A1537">
        <w:rPr>
          <w:rFonts w:ascii="Times New Roman" w:eastAsia="Times New Roman" w:hAnsi="Times New Roman" w:cs="Times New Roman"/>
          <w:color w:val="000000"/>
          <w:sz w:val="20"/>
          <w:szCs w:val="20"/>
        </w:rPr>
        <w:t xml:space="preserve">is </w:t>
      </w:r>
      <w:r>
        <w:rPr>
          <w:rFonts w:ascii="Times New Roman" w:eastAsia="Times New Roman" w:hAnsi="Times New Roman" w:cs="Times New Roman"/>
          <w:color w:val="000000"/>
          <w:sz w:val="20"/>
          <w:szCs w:val="20"/>
        </w:rPr>
        <w:t>a</w:t>
      </w:r>
      <w:r w:rsidR="002532EB">
        <w:rPr>
          <w:rFonts w:ascii="Times New Roman" w:eastAsia="Times New Roman" w:hAnsi="Times New Roman" w:cs="Times New Roman"/>
          <w:color w:val="000000"/>
          <w:sz w:val="20"/>
          <w:szCs w:val="20"/>
        </w:rPr>
        <w:t xml:space="preserve"> </w:t>
      </w:r>
      <w:r w:rsidR="00C33336">
        <w:rPr>
          <w:rFonts w:ascii="Times New Roman" w:eastAsia="Times New Roman" w:hAnsi="Times New Roman" w:cs="Times New Roman"/>
          <w:color w:val="000000"/>
          <w:sz w:val="20"/>
          <w:szCs w:val="20"/>
        </w:rPr>
        <w:t xml:space="preserve">tradeoff </w:t>
      </w:r>
      <w:r w:rsidR="002532EB">
        <w:rPr>
          <w:rFonts w:ascii="Times New Roman" w:eastAsia="Times New Roman" w:hAnsi="Times New Roman" w:cs="Times New Roman"/>
          <w:color w:val="000000"/>
          <w:sz w:val="20"/>
          <w:szCs w:val="20"/>
        </w:rPr>
        <w:t xml:space="preserve">between </w:t>
      </w:r>
      <w:r w:rsidR="00DA3527">
        <w:rPr>
          <w:rFonts w:ascii="Times New Roman" w:eastAsia="Times New Roman" w:hAnsi="Times New Roman" w:cs="Times New Roman"/>
          <w:color w:val="000000"/>
          <w:sz w:val="20"/>
          <w:szCs w:val="20"/>
        </w:rPr>
        <w:t xml:space="preserve">ensuring </w:t>
      </w:r>
      <w:r w:rsidR="002532EB">
        <w:rPr>
          <w:rFonts w:ascii="Times New Roman" w:eastAsia="Times New Roman" w:hAnsi="Times New Roman" w:cs="Times New Roman"/>
          <w:color w:val="000000"/>
          <w:sz w:val="20"/>
          <w:szCs w:val="20"/>
        </w:rPr>
        <w:t xml:space="preserve">anonymity and </w:t>
      </w:r>
      <w:r>
        <w:rPr>
          <w:rFonts w:ascii="Times New Roman" w:eastAsia="Times New Roman" w:hAnsi="Times New Roman" w:cs="Times New Roman"/>
          <w:color w:val="000000"/>
          <w:sz w:val="20"/>
          <w:szCs w:val="20"/>
        </w:rPr>
        <w:t xml:space="preserve">obtaining </w:t>
      </w:r>
      <w:r w:rsidR="002532EB">
        <w:rPr>
          <w:rFonts w:ascii="Times New Roman" w:eastAsia="Times New Roman" w:hAnsi="Times New Roman" w:cs="Times New Roman"/>
          <w:color w:val="000000"/>
          <w:sz w:val="20"/>
          <w:szCs w:val="20"/>
        </w:rPr>
        <w:t>meaningful</w:t>
      </w:r>
      <w:r>
        <w:rPr>
          <w:rFonts w:ascii="Times New Roman" w:eastAsia="Times New Roman" w:hAnsi="Times New Roman" w:cs="Times New Roman"/>
          <w:color w:val="000000"/>
          <w:sz w:val="20"/>
          <w:szCs w:val="20"/>
        </w:rPr>
        <w:t xml:space="preserve"> analytical results. </w:t>
      </w:r>
      <w:r w:rsidR="00964B21">
        <w:rPr>
          <w:rFonts w:ascii="Times New Roman" w:eastAsia="Times New Roman" w:hAnsi="Times New Roman" w:cs="Times New Roman"/>
          <w:color w:val="000000"/>
          <w:sz w:val="20"/>
          <w:szCs w:val="20"/>
        </w:rPr>
        <w:t>We</w:t>
      </w:r>
      <w:r w:rsidR="002532EB">
        <w:rPr>
          <w:rFonts w:ascii="Times New Roman" w:eastAsia="Times New Roman" w:hAnsi="Times New Roman" w:cs="Times New Roman"/>
          <w:color w:val="000000"/>
          <w:sz w:val="20"/>
          <w:szCs w:val="20"/>
        </w:rPr>
        <w:t xml:space="preserve"> determine how much a dataset needs to be modified in order to be considered anonymized, while still allowing for meaningful analytical results. </w:t>
      </w:r>
    </w:p>
    <w:p w14:paraId="59746D27" w14:textId="628C4649" w:rsidR="00626004" w:rsidRDefault="00626004" w:rsidP="00361CF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Main results will go here.</w:t>
      </w:r>
    </w:p>
    <w:p w14:paraId="4AE6BA8D" w14:textId="2F616B47" w:rsidR="00063EFC" w:rsidRDefault="00D64F48" w:rsidP="00D64F48">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484AF2">
        <w:rPr>
          <w:rFonts w:ascii="Times New Roman" w:eastAsia="Times New Roman" w:hAnsi="Times New Roman" w:cs="Times New Roman"/>
          <w:color w:val="000000"/>
          <w:sz w:val="20"/>
          <w:szCs w:val="20"/>
        </w:rPr>
        <w:t xml:space="preserve">Our </w:t>
      </w:r>
      <w:r w:rsidR="00C17720">
        <w:rPr>
          <w:rFonts w:ascii="Times New Roman" w:eastAsia="Times New Roman" w:hAnsi="Times New Roman" w:cs="Times New Roman"/>
          <w:color w:val="000000"/>
          <w:sz w:val="20"/>
          <w:szCs w:val="20"/>
        </w:rPr>
        <w:t>paper is organized as follows:</w:t>
      </w:r>
      <w:r w:rsidR="00484AF2">
        <w:rPr>
          <w:rFonts w:ascii="Times New Roman" w:eastAsia="Times New Roman" w:hAnsi="Times New Roman" w:cs="Times New Roman"/>
          <w:color w:val="000000"/>
          <w:sz w:val="20"/>
          <w:szCs w:val="20"/>
        </w:rPr>
        <w:t xml:space="preserve"> </w:t>
      </w:r>
      <w:r w:rsidR="002A7853">
        <w:rPr>
          <w:rFonts w:ascii="Times New Roman" w:eastAsia="Times New Roman" w:hAnsi="Times New Roman" w:cs="Times New Roman"/>
          <w:color w:val="000000"/>
          <w:sz w:val="20"/>
          <w:szCs w:val="20"/>
        </w:rPr>
        <w:t>In section</w:t>
      </w:r>
      <w:r w:rsidR="00286EFF">
        <w:rPr>
          <w:rFonts w:ascii="Times New Roman" w:eastAsia="Times New Roman" w:hAnsi="Times New Roman" w:cs="Times New Roman"/>
          <w:color w:val="000000"/>
          <w:sz w:val="20"/>
          <w:szCs w:val="20"/>
        </w:rPr>
        <w:t xml:space="preserve"> II, w</w:t>
      </w:r>
      <w:r w:rsidR="00484AF2">
        <w:rPr>
          <w:rFonts w:ascii="Times New Roman" w:eastAsia="Times New Roman" w:hAnsi="Times New Roman" w:cs="Times New Roman"/>
          <w:color w:val="000000"/>
          <w:sz w:val="20"/>
          <w:szCs w:val="20"/>
        </w:rPr>
        <w:t>e give a brief overview of</w:t>
      </w:r>
      <w:r w:rsidR="00301CBE">
        <w:rPr>
          <w:rFonts w:ascii="Times New Roman" w:eastAsia="Times New Roman" w:hAnsi="Times New Roman" w:cs="Times New Roman"/>
          <w:color w:val="000000"/>
          <w:sz w:val="20"/>
          <w:szCs w:val="20"/>
        </w:rPr>
        <w:t xml:space="preserve"> previous work </w:t>
      </w:r>
      <w:r w:rsidR="003E7E1E">
        <w:rPr>
          <w:rFonts w:ascii="Times New Roman" w:eastAsia="Times New Roman" w:hAnsi="Times New Roman" w:cs="Times New Roman"/>
          <w:color w:val="000000"/>
          <w:sz w:val="20"/>
          <w:szCs w:val="20"/>
        </w:rPr>
        <w:t xml:space="preserve">and describe </w:t>
      </w:r>
      <w:r w:rsidR="00484AF2">
        <w:rPr>
          <w:rFonts w:ascii="Times New Roman" w:eastAsia="Times New Roman" w:hAnsi="Times New Roman" w:cs="Times New Roman"/>
          <w:color w:val="000000"/>
          <w:sz w:val="20"/>
          <w:szCs w:val="20"/>
        </w:rPr>
        <w:t>various anonymization techniques available for data today</w:t>
      </w:r>
      <w:r w:rsidR="003E7E1E">
        <w:rPr>
          <w:rFonts w:ascii="Times New Roman" w:eastAsia="Times New Roman" w:hAnsi="Times New Roman" w:cs="Times New Roman"/>
          <w:color w:val="000000"/>
          <w:sz w:val="20"/>
          <w:szCs w:val="20"/>
        </w:rPr>
        <w:t xml:space="preserve"> at a high level</w:t>
      </w:r>
      <w:r w:rsidR="009A6846">
        <w:rPr>
          <w:rFonts w:ascii="Times New Roman" w:eastAsia="Times New Roman" w:hAnsi="Times New Roman" w:cs="Times New Roman"/>
          <w:color w:val="000000"/>
          <w:sz w:val="20"/>
          <w:szCs w:val="20"/>
        </w:rPr>
        <w:t>.</w:t>
      </w:r>
      <w:r w:rsidR="00CD0312">
        <w:rPr>
          <w:rFonts w:ascii="Times New Roman" w:eastAsia="Times New Roman" w:hAnsi="Times New Roman" w:cs="Times New Roman"/>
          <w:color w:val="000000"/>
          <w:sz w:val="20"/>
          <w:szCs w:val="20"/>
        </w:rPr>
        <w:t xml:space="preserve"> In section III, we provide a detailed overview of our research and analysis methodology.</w:t>
      </w:r>
      <w:r w:rsidR="009A6846">
        <w:rPr>
          <w:rFonts w:ascii="Times New Roman" w:eastAsia="Times New Roman" w:hAnsi="Times New Roman" w:cs="Times New Roman"/>
          <w:color w:val="000000"/>
          <w:sz w:val="20"/>
          <w:szCs w:val="20"/>
        </w:rPr>
        <w:t xml:space="preserve"> </w:t>
      </w:r>
      <w:r w:rsidR="00CD0312">
        <w:rPr>
          <w:rFonts w:ascii="Times New Roman" w:eastAsia="Times New Roman" w:hAnsi="Times New Roman" w:cs="Times New Roman"/>
          <w:color w:val="000000"/>
          <w:sz w:val="20"/>
          <w:szCs w:val="20"/>
        </w:rPr>
        <w:t>In section IV</w:t>
      </w:r>
      <w:r w:rsidR="00286EFF">
        <w:rPr>
          <w:rFonts w:ascii="Times New Roman" w:eastAsia="Times New Roman" w:hAnsi="Times New Roman" w:cs="Times New Roman"/>
          <w:color w:val="000000"/>
          <w:sz w:val="20"/>
          <w:szCs w:val="20"/>
        </w:rPr>
        <w:t>, w</w:t>
      </w:r>
      <w:r w:rsidR="009A6846">
        <w:rPr>
          <w:rFonts w:ascii="Times New Roman" w:eastAsia="Times New Roman" w:hAnsi="Times New Roman" w:cs="Times New Roman"/>
          <w:color w:val="000000"/>
          <w:sz w:val="20"/>
          <w:szCs w:val="20"/>
        </w:rPr>
        <w:t xml:space="preserve">e proceed to exploratory data analysis and implementation methods of anonymization techniques and determine whether or not we are successful in truly anonymizing the loans dataset. </w:t>
      </w:r>
      <w:r w:rsidR="00EF1E16">
        <w:rPr>
          <w:rFonts w:ascii="Times New Roman" w:eastAsia="Times New Roman" w:hAnsi="Times New Roman" w:cs="Times New Roman"/>
          <w:color w:val="000000"/>
          <w:sz w:val="20"/>
          <w:szCs w:val="20"/>
        </w:rPr>
        <w:t>In</w:t>
      </w:r>
      <w:r w:rsidR="008F6643">
        <w:rPr>
          <w:rFonts w:ascii="Times New Roman" w:eastAsia="Times New Roman" w:hAnsi="Times New Roman" w:cs="Times New Roman"/>
          <w:color w:val="000000"/>
          <w:sz w:val="20"/>
          <w:szCs w:val="20"/>
        </w:rPr>
        <w:t xml:space="preserve"> secti</w:t>
      </w:r>
      <w:r w:rsidR="00726A68">
        <w:rPr>
          <w:rFonts w:ascii="Times New Roman" w:eastAsia="Times New Roman" w:hAnsi="Times New Roman" w:cs="Times New Roman"/>
          <w:color w:val="000000"/>
          <w:sz w:val="20"/>
          <w:szCs w:val="20"/>
        </w:rPr>
        <w:t xml:space="preserve">on </w:t>
      </w:r>
      <w:r w:rsidR="008F6643">
        <w:rPr>
          <w:rFonts w:ascii="Times New Roman" w:eastAsia="Times New Roman" w:hAnsi="Times New Roman" w:cs="Times New Roman"/>
          <w:color w:val="000000"/>
          <w:sz w:val="20"/>
          <w:szCs w:val="20"/>
        </w:rPr>
        <w:t>V,</w:t>
      </w:r>
      <w:r w:rsidR="009A6846">
        <w:rPr>
          <w:rFonts w:ascii="Times New Roman" w:eastAsia="Times New Roman" w:hAnsi="Times New Roman" w:cs="Times New Roman"/>
          <w:color w:val="000000"/>
          <w:sz w:val="20"/>
          <w:szCs w:val="20"/>
        </w:rPr>
        <w:t xml:space="preserve"> we perform model selection, cross v</w:t>
      </w:r>
      <w:r w:rsidR="00242B8A">
        <w:rPr>
          <w:rFonts w:ascii="Times New Roman" w:eastAsia="Times New Roman" w:hAnsi="Times New Roman" w:cs="Times New Roman"/>
          <w:color w:val="000000"/>
          <w:sz w:val="20"/>
          <w:szCs w:val="20"/>
        </w:rPr>
        <w:t xml:space="preserve">alidation, and model comparison. We compare predictive models </w:t>
      </w:r>
      <w:r w:rsidR="00242B8A">
        <w:rPr>
          <w:rFonts w:ascii="Times New Roman" w:eastAsia="Times New Roman" w:hAnsi="Times New Roman" w:cs="Times New Roman"/>
          <w:color w:val="000000"/>
          <w:sz w:val="20"/>
          <w:szCs w:val="20"/>
        </w:rPr>
        <w:t xml:space="preserve">using the previously implemented anonymization techniques. </w:t>
      </w:r>
      <w:r w:rsidR="00814280">
        <w:rPr>
          <w:rFonts w:ascii="Times New Roman" w:eastAsia="Times New Roman" w:hAnsi="Times New Roman" w:cs="Times New Roman"/>
          <w:color w:val="000000"/>
          <w:sz w:val="20"/>
          <w:szCs w:val="20"/>
        </w:rPr>
        <w:t xml:space="preserve"> against </w:t>
      </w:r>
      <w:r w:rsidR="007A776E">
        <w:rPr>
          <w:rFonts w:ascii="Times New Roman" w:eastAsia="Times New Roman" w:hAnsi="Times New Roman" w:cs="Times New Roman"/>
          <w:color w:val="000000"/>
          <w:sz w:val="20"/>
          <w:szCs w:val="20"/>
        </w:rPr>
        <w:t>predictive</w:t>
      </w:r>
      <w:r w:rsidR="00814280">
        <w:rPr>
          <w:rFonts w:ascii="Times New Roman" w:eastAsia="Times New Roman" w:hAnsi="Times New Roman" w:cs="Times New Roman"/>
          <w:color w:val="000000"/>
          <w:sz w:val="20"/>
          <w:szCs w:val="20"/>
        </w:rPr>
        <w:t xml:space="preserve"> models using a </w:t>
      </w:r>
      <w:r w:rsidR="00107870">
        <w:rPr>
          <w:rFonts w:ascii="Times New Roman" w:eastAsia="Times New Roman" w:hAnsi="Times New Roman" w:cs="Times New Roman"/>
          <w:color w:val="000000"/>
          <w:sz w:val="20"/>
          <w:szCs w:val="20"/>
        </w:rPr>
        <w:t>raw</w:t>
      </w:r>
      <w:r w:rsidR="00DB2C16">
        <w:rPr>
          <w:rFonts w:ascii="Times New Roman" w:eastAsia="Times New Roman" w:hAnsi="Times New Roman" w:cs="Times New Roman"/>
          <w:color w:val="000000"/>
          <w:sz w:val="20"/>
          <w:szCs w:val="20"/>
        </w:rPr>
        <w:t>, de-anonymized</w:t>
      </w:r>
      <w:r w:rsidR="00107870">
        <w:rPr>
          <w:rFonts w:ascii="Times New Roman" w:eastAsia="Times New Roman" w:hAnsi="Times New Roman" w:cs="Times New Roman"/>
          <w:color w:val="000000"/>
          <w:sz w:val="20"/>
          <w:szCs w:val="20"/>
        </w:rPr>
        <w:t xml:space="preserve"> dataset</w:t>
      </w:r>
      <w:r w:rsidR="009A6846">
        <w:rPr>
          <w:rFonts w:ascii="Times New Roman" w:eastAsia="Times New Roman" w:hAnsi="Times New Roman" w:cs="Times New Roman"/>
          <w:color w:val="000000"/>
          <w:sz w:val="20"/>
          <w:szCs w:val="20"/>
        </w:rPr>
        <w:t xml:space="preserve">. </w:t>
      </w:r>
      <w:r w:rsidR="00EF1E16">
        <w:rPr>
          <w:rFonts w:ascii="Times New Roman" w:eastAsia="Times New Roman" w:hAnsi="Times New Roman" w:cs="Times New Roman"/>
          <w:color w:val="000000"/>
          <w:sz w:val="20"/>
          <w:szCs w:val="20"/>
        </w:rPr>
        <w:t>Finally, in section V</w:t>
      </w:r>
      <w:r w:rsidR="00F475E3">
        <w:rPr>
          <w:rFonts w:ascii="Times New Roman" w:eastAsia="Times New Roman" w:hAnsi="Times New Roman" w:cs="Times New Roman"/>
          <w:color w:val="000000"/>
          <w:sz w:val="20"/>
          <w:szCs w:val="20"/>
        </w:rPr>
        <w:t>I</w:t>
      </w:r>
      <w:r w:rsidR="00EF1E16">
        <w:rPr>
          <w:rFonts w:ascii="Times New Roman" w:eastAsia="Times New Roman" w:hAnsi="Times New Roman" w:cs="Times New Roman"/>
          <w:color w:val="000000"/>
          <w:sz w:val="20"/>
          <w:szCs w:val="20"/>
        </w:rPr>
        <w:t>, we</w:t>
      </w:r>
      <w:r w:rsidR="009A6846">
        <w:rPr>
          <w:rFonts w:ascii="Times New Roman" w:eastAsia="Times New Roman" w:hAnsi="Times New Roman" w:cs="Times New Roman"/>
          <w:color w:val="000000"/>
          <w:sz w:val="20"/>
          <w:szCs w:val="20"/>
        </w:rPr>
        <w:t xml:space="preserve"> summarize our findings and address the limitations of our work. We </w:t>
      </w:r>
      <w:r w:rsidR="004A50B3">
        <w:rPr>
          <w:rFonts w:ascii="Times New Roman" w:eastAsia="Times New Roman" w:hAnsi="Times New Roman" w:cs="Times New Roman"/>
          <w:color w:val="000000"/>
          <w:sz w:val="20"/>
          <w:szCs w:val="20"/>
        </w:rPr>
        <w:t xml:space="preserve">also </w:t>
      </w:r>
      <w:r w:rsidR="009A6846">
        <w:rPr>
          <w:rFonts w:ascii="Times New Roman" w:eastAsia="Times New Roman" w:hAnsi="Times New Roman" w:cs="Times New Roman"/>
          <w:color w:val="000000"/>
          <w:sz w:val="20"/>
          <w:szCs w:val="20"/>
        </w:rPr>
        <w:t>provide recommendations for future efforts to address the limitations mentioned.</w:t>
      </w:r>
    </w:p>
    <w:p w14:paraId="68818BBD" w14:textId="77777777" w:rsidR="007E786F" w:rsidRDefault="007E786F" w:rsidP="00361CF1">
      <w:pPr>
        <w:ind w:firstLine="180"/>
        <w:jc w:val="both"/>
        <w:rPr>
          <w:rFonts w:ascii="Times New Roman" w:eastAsia="Times New Roman" w:hAnsi="Times New Roman" w:cs="Times New Roman"/>
          <w:color w:val="000000"/>
          <w:sz w:val="20"/>
          <w:szCs w:val="20"/>
        </w:rPr>
      </w:pPr>
    </w:p>
    <w:p w14:paraId="7DFB1E9D" w14:textId="1CF48241" w:rsidR="002A7853" w:rsidRPr="008A0282" w:rsidRDefault="002A7853" w:rsidP="002A7853">
      <w:pPr>
        <w:spacing w:line="360" w:lineRule="auto"/>
        <w:jc w:val="center"/>
        <w:rPr>
          <w:rFonts w:ascii="Times" w:hAnsi="Times" w:cs="Times New Roman"/>
          <w:sz w:val="20"/>
          <w:szCs w:val="20"/>
        </w:rPr>
      </w:pPr>
      <w:r>
        <w:rPr>
          <w:rFonts w:ascii="Times New Roman" w:hAnsi="Times New Roman" w:cs="Times New Roman"/>
          <w:color w:val="000000"/>
          <w:sz w:val="20"/>
          <w:szCs w:val="20"/>
        </w:rPr>
        <w:t>II. P</w:t>
      </w:r>
      <w:r>
        <w:rPr>
          <w:rFonts w:ascii="Times New Roman" w:hAnsi="Times New Roman" w:cs="Times New Roman"/>
          <w:color w:val="000000"/>
          <w:sz w:val="16"/>
          <w:szCs w:val="16"/>
        </w:rPr>
        <w:t>REVIOUS WORK</w:t>
      </w:r>
    </w:p>
    <w:p w14:paraId="54D36E14" w14:textId="56EAA006" w:rsidR="002A7853" w:rsidRDefault="00D64F48" w:rsidP="00D64F48">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2A7853" w:rsidRPr="008854E2">
        <w:rPr>
          <w:rFonts w:ascii="Times New Roman" w:hAnsi="Times New Roman" w:cs="Times New Roman"/>
          <w:color w:val="000000"/>
          <w:sz w:val="20"/>
          <w:szCs w:val="20"/>
        </w:rPr>
        <w:t xml:space="preserve">Brute force methods such as data truncation or outright data exclusion have been utilized in the past to </w:t>
      </w:r>
    </w:p>
    <w:p w14:paraId="4E32D40D" w14:textId="4ABC2B76" w:rsidR="002A7853" w:rsidRDefault="002A7853" w:rsidP="002A7853">
      <w:pPr>
        <w:jc w:val="both"/>
        <w:rPr>
          <w:rFonts w:ascii="Times New Roman" w:hAnsi="Times New Roman" w:cs="Times New Roman"/>
          <w:color w:val="000000"/>
          <w:sz w:val="20"/>
          <w:szCs w:val="20"/>
        </w:rPr>
      </w:pPr>
      <w:r w:rsidRPr="008854E2">
        <w:rPr>
          <w:rFonts w:ascii="Times New Roman" w:hAnsi="Times New Roman" w:cs="Times New Roman"/>
          <w:color w:val="000000"/>
          <w:sz w:val="20"/>
          <w:szCs w:val="20"/>
        </w:rPr>
        <w:t xml:space="preserve">achieve the anonymity of personally identifiable information in datasets containing people as objects or rows. Telephone numbers, addresses, social security numbers and credit card information are outright deleted </w:t>
      </w:r>
      <w:r w:rsidRPr="008854E2">
        <w:rPr>
          <w:rFonts w:ascii="Times New Roman" w:hAnsi="Times New Roman" w:cs="Times New Roman"/>
          <w:color w:val="000000"/>
          <w:sz w:val="20"/>
          <w:szCs w:val="20"/>
        </w:rPr>
        <w:lastRenderedPageBreak/>
        <w:t xml:space="preserve">from the dataset or truncated to a number of digits that represent an abstraction of the original data. However, the effects of </w:t>
      </w:r>
      <w:r>
        <w:rPr>
          <w:rFonts w:ascii="Times New Roman" w:hAnsi="Times New Roman" w:cs="Times New Roman"/>
          <w:color w:val="000000"/>
          <w:sz w:val="20"/>
          <w:szCs w:val="20"/>
        </w:rPr>
        <w:t xml:space="preserve">brute force </w:t>
      </w:r>
      <w:r w:rsidRPr="008854E2">
        <w:rPr>
          <w:rFonts w:ascii="Times New Roman" w:hAnsi="Times New Roman" w:cs="Times New Roman"/>
          <w:color w:val="000000"/>
          <w:sz w:val="20"/>
          <w:szCs w:val="20"/>
        </w:rPr>
        <w:t>anonymization techniques,</w:t>
      </w:r>
      <w:r>
        <w:rPr>
          <w:rFonts w:ascii="Times New Roman" w:hAnsi="Times New Roman" w:cs="Times New Roman"/>
          <w:color w:val="000000"/>
          <w:sz w:val="20"/>
          <w:szCs w:val="20"/>
        </w:rPr>
        <w:t xml:space="preserve"> </w:t>
      </w:r>
      <w:r w:rsidRPr="008854E2">
        <w:rPr>
          <w:rFonts w:ascii="Times New Roman" w:hAnsi="Times New Roman" w:cs="Times New Roman"/>
          <w:color w:val="000000"/>
          <w:sz w:val="20"/>
          <w:szCs w:val="20"/>
        </w:rPr>
        <w:t>especially the deletion</w:t>
      </w:r>
      <w:r>
        <w:rPr>
          <w:rFonts w:ascii="Times New Roman" w:hAnsi="Times New Roman" w:cs="Times New Roman"/>
          <w:color w:val="000000"/>
          <w:sz w:val="20"/>
          <w:szCs w:val="20"/>
        </w:rPr>
        <w:t xml:space="preserve"> of </w:t>
      </w:r>
      <w:r w:rsidRPr="008854E2">
        <w:rPr>
          <w:rFonts w:ascii="Times New Roman" w:hAnsi="Times New Roman" w:cs="Times New Roman"/>
          <w:color w:val="000000"/>
          <w:sz w:val="20"/>
          <w:szCs w:val="20"/>
        </w:rPr>
        <w:t>features, can severely impact the results of</w:t>
      </w:r>
      <w:r>
        <w:rPr>
          <w:rFonts w:ascii="Times New Roman" w:hAnsi="Times New Roman" w:cs="Times New Roman"/>
          <w:color w:val="000000"/>
          <w:sz w:val="20"/>
          <w:szCs w:val="20"/>
        </w:rPr>
        <w:t xml:space="preserve"> data</w:t>
      </w:r>
      <w:r w:rsidRPr="008854E2">
        <w:rPr>
          <w:rFonts w:ascii="Times New Roman" w:hAnsi="Times New Roman" w:cs="Times New Roman"/>
          <w:color w:val="000000"/>
          <w:sz w:val="20"/>
          <w:szCs w:val="20"/>
        </w:rPr>
        <w:t xml:space="preserve"> analysis</w:t>
      </w:r>
      <w:r w:rsidR="00AB66AD">
        <w:rPr>
          <w:rFonts w:ascii="Times New Roman" w:hAnsi="Times New Roman" w:cs="Times New Roman"/>
          <w:color w:val="000000"/>
          <w:sz w:val="20"/>
          <w:szCs w:val="20"/>
        </w:rPr>
        <w:t xml:space="preserve"> if care is not taken to maintain the statistical relationships of features in a dataset</w:t>
      </w:r>
      <w:r w:rsidRPr="008854E2">
        <w:rPr>
          <w:rFonts w:ascii="Times New Roman" w:hAnsi="Times New Roman" w:cs="Times New Roman"/>
          <w:color w:val="000000"/>
          <w:sz w:val="20"/>
          <w:szCs w:val="20"/>
        </w:rPr>
        <w:t>.</w:t>
      </w:r>
    </w:p>
    <w:p w14:paraId="01C96C30" w14:textId="2A81B768" w:rsidR="00AD3CD2" w:rsidRDefault="00CB2551" w:rsidP="002A7853">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AD3CD2">
        <w:rPr>
          <w:rFonts w:ascii="Times New Roman" w:hAnsi="Times New Roman" w:cs="Times New Roman"/>
          <w:color w:val="000000"/>
          <w:sz w:val="20"/>
          <w:szCs w:val="20"/>
        </w:rPr>
        <w:t xml:space="preserve">In a paper from the Office for National Statistics in </w:t>
      </w:r>
      <w:r w:rsidR="00E46908">
        <w:rPr>
          <w:rFonts w:ascii="Times New Roman" w:hAnsi="Times New Roman" w:cs="Times New Roman"/>
          <w:color w:val="000000"/>
          <w:sz w:val="20"/>
          <w:szCs w:val="20"/>
        </w:rPr>
        <w:t>the United Kingdom</w:t>
      </w:r>
      <w:r w:rsidR="00AD3CD2">
        <w:rPr>
          <w:rFonts w:ascii="Times New Roman" w:hAnsi="Times New Roman" w:cs="Times New Roman"/>
          <w:color w:val="000000"/>
          <w:sz w:val="20"/>
          <w:szCs w:val="20"/>
        </w:rPr>
        <w:t>, administrative data</w:t>
      </w:r>
      <w:r w:rsidR="00FD354A">
        <w:rPr>
          <w:rFonts w:ascii="Times New Roman" w:hAnsi="Times New Roman" w:cs="Times New Roman"/>
          <w:color w:val="000000"/>
          <w:sz w:val="20"/>
          <w:szCs w:val="20"/>
        </w:rPr>
        <w:t xml:space="preserve"> from</w:t>
      </w:r>
      <w:r w:rsidR="00336E78">
        <w:rPr>
          <w:rFonts w:ascii="Times New Roman" w:hAnsi="Times New Roman" w:cs="Times New Roman"/>
          <w:color w:val="000000"/>
          <w:sz w:val="20"/>
          <w:szCs w:val="20"/>
        </w:rPr>
        <w:t xml:space="preserve"> a</w:t>
      </w:r>
      <w:r w:rsidR="00FD354A">
        <w:rPr>
          <w:rFonts w:ascii="Times New Roman" w:hAnsi="Times New Roman" w:cs="Times New Roman"/>
          <w:color w:val="000000"/>
          <w:sz w:val="20"/>
          <w:szCs w:val="20"/>
        </w:rPr>
        <w:t xml:space="preserve"> </w:t>
      </w:r>
      <w:r w:rsidR="00061F23">
        <w:rPr>
          <w:rFonts w:ascii="Times New Roman" w:hAnsi="Times New Roman" w:cs="Times New Roman"/>
          <w:color w:val="000000"/>
          <w:sz w:val="20"/>
          <w:szCs w:val="20"/>
        </w:rPr>
        <w:t xml:space="preserve">national </w:t>
      </w:r>
      <w:r w:rsidR="00336E78">
        <w:rPr>
          <w:rFonts w:ascii="Times New Roman" w:hAnsi="Times New Roman" w:cs="Times New Roman"/>
          <w:color w:val="000000"/>
          <w:sz w:val="20"/>
          <w:szCs w:val="20"/>
        </w:rPr>
        <w:t>healthcare source</w:t>
      </w:r>
      <w:r w:rsidR="00AD3CD2">
        <w:rPr>
          <w:rFonts w:ascii="Times New Roman" w:hAnsi="Times New Roman" w:cs="Times New Roman"/>
          <w:color w:val="000000"/>
          <w:sz w:val="20"/>
          <w:szCs w:val="20"/>
        </w:rPr>
        <w:t xml:space="preserve"> was anonymized such that </w:t>
      </w:r>
      <w:r w:rsidR="00FD354A">
        <w:rPr>
          <w:rFonts w:ascii="Times New Roman" w:hAnsi="Times New Roman" w:cs="Times New Roman"/>
          <w:color w:val="000000"/>
          <w:sz w:val="20"/>
          <w:szCs w:val="20"/>
        </w:rPr>
        <w:t xml:space="preserve">personal </w:t>
      </w:r>
      <w:r w:rsidR="00AD3CD2">
        <w:rPr>
          <w:rFonts w:ascii="Times New Roman" w:hAnsi="Times New Roman" w:cs="Times New Roman"/>
          <w:color w:val="000000"/>
          <w:sz w:val="20"/>
          <w:szCs w:val="20"/>
        </w:rPr>
        <w:t>privacy was maintained but data</w:t>
      </w:r>
      <w:r w:rsidR="00336E78">
        <w:rPr>
          <w:rFonts w:ascii="Times New Roman" w:hAnsi="Times New Roman" w:cs="Times New Roman"/>
          <w:color w:val="000000"/>
          <w:sz w:val="20"/>
          <w:szCs w:val="20"/>
        </w:rPr>
        <w:t xml:space="preserve"> captured from the health care source</w:t>
      </w:r>
      <w:r w:rsidR="003912B8">
        <w:rPr>
          <w:rFonts w:ascii="Times New Roman" w:hAnsi="Times New Roman" w:cs="Times New Roman"/>
          <w:color w:val="000000"/>
          <w:sz w:val="20"/>
          <w:szCs w:val="20"/>
        </w:rPr>
        <w:t xml:space="preserve"> could be re-used for census </w:t>
      </w:r>
      <w:r w:rsidR="00336E78">
        <w:rPr>
          <w:rFonts w:ascii="Times New Roman" w:hAnsi="Times New Roman" w:cs="Times New Roman"/>
          <w:color w:val="000000"/>
          <w:sz w:val="20"/>
          <w:szCs w:val="20"/>
        </w:rPr>
        <w:t xml:space="preserve">analysis </w:t>
      </w:r>
      <w:r w:rsidR="003912B8">
        <w:rPr>
          <w:rFonts w:ascii="Times New Roman" w:hAnsi="Times New Roman" w:cs="Times New Roman"/>
          <w:color w:val="000000"/>
          <w:sz w:val="20"/>
          <w:szCs w:val="20"/>
        </w:rPr>
        <w:t>purposes</w:t>
      </w:r>
      <w:r w:rsidR="008B1978">
        <w:rPr>
          <w:rFonts w:ascii="Times New Roman" w:hAnsi="Times New Roman" w:cs="Times New Roman"/>
          <w:color w:val="000000"/>
          <w:sz w:val="20"/>
          <w:szCs w:val="20"/>
        </w:rPr>
        <w:t>. The goals</w:t>
      </w:r>
      <w:r w:rsidR="00ED5DD6">
        <w:rPr>
          <w:rFonts w:ascii="Times New Roman" w:hAnsi="Times New Roman" w:cs="Times New Roman"/>
          <w:color w:val="000000"/>
          <w:sz w:val="20"/>
          <w:szCs w:val="20"/>
        </w:rPr>
        <w:t xml:space="preserve"> of the research team were</w:t>
      </w:r>
      <w:r w:rsidR="008B1978">
        <w:rPr>
          <w:rFonts w:ascii="Times New Roman" w:hAnsi="Times New Roman" w:cs="Times New Roman"/>
          <w:color w:val="000000"/>
          <w:sz w:val="20"/>
          <w:szCs w:val="20"/>
        </w:rPr>
        <w:t xml:space="preserve"> to find a methodology</w:t>
      </w:r>
      <w:r w:rsidR="003912B8">
        <w:rPr>
          <w:rFonts w:ascii="Times New Roman" w:hAnsi="Times New Roman" w:cs="Times New Roman"/>
          <w:color w:val="000000"/>
          <w:sz w:val="20"/>
          <w:szCs w:val="20"/>
        </w:rPr>
        <w:t xml:space="preserve"> </w:t>
      </w:r>
      <w:r w:rsidR="002B6330">
        <w:rPr>
          <w:rFonts w:ascii="Times New Roman" w:hAnsi="Times New Roman" w:cs="Times New Roman"/>
          <w:color w:val="000000"/>
          <w:sz w:val="20"/>
          <w:szCs w:val="20"/>
        </w:rPr>
        <w:t xml:space="preserve">to </w:t>
      </w:r>
      <w:r w:rsidR="003912B8">
        <w:rPr>
          <w:rFonts w:ascii="Times New Roman" w:hAnsi="Times New Roman" w:cs="Times New Roman"/>
          <w:color w:val="000000"/>
          <w:sz w:val="20"/>
          <w:szCs w:val="20"/>
        </w:rPr>
        <w:t xml:space="preserve">provide more frequent </w:t>
      </w:r>
      <w:r w:rsidR="00D64F48">
        <w:rPr>
          <w:rFonts w:ascii="Times New Roman" w:hAnsi="Times New Roman" w:cs="Times New Roman"/>
          <w:color w:val="000000"/>
          <w:sz w:val="20"/>
          <w:szCs w:val="20"/>
        </w:rPr>
        <w:t xml:space="preserve">census </w:t>
      </w:r>
      <w:r w:rsidR="003912B8">
        <w:rPr>
          <w:rFonts w:ascii="Times New Roman" w:hAnsi="Times New Roman" w:cs="Times New Roman"/>
          <w:color w:val="000000"/>
          <w:sz w:val="20"/>
          <w:szCs w:val="20"/>
        </w:rPr>
        <w:t>analysis capabilities</w:t>
      </w:r>
      <w:r w:rsidR="002B6330">
        <w:rPr>
          <w:rFonts w:ascii="Times New Roman" w:hAnsi="Times New Roman" w:cs="Times New Roman"/>
          <w:color w:val="000000"/>
          <w:sz w:val="20"/>
          <w:szCs w:val="20"/>
        </w:rPr>
        <w:t xml:space="preserve"> while cutting costs of clerical matching and ensuring citizen privacy</w:t>
      </w:r>
      <w:r w:rsidR="003912B8">
        <w:rPr>
          <w:rFonts w:ascii="Times New Roman" w:hAnsi="Times New Roman" w:cs="Times New Roman"/>
          <w:color w:val="000000"/>
          <w:sz w:val="20"/>
          <w:szCs w:val="20"/>
        </w:rPr>
        <w:t>.</w:t>
      </w:r>
      <w:r w:rsidR="00DD37A0">
        <w:rPr>
          <w:rFonts w:ascii="Times New Roman" w:hAnsi="Times New Roman" w:cs="Times New Roman"/>
          <w:color w:val="000000"/>
          <w:sz w:val="20"/>
          <w:szCs w:val="20"/>
        </w:rPr>
        <w:t xml:space="preserve"> Specifically, a </w:t>
      </w:r>
      <w:r>
        <w:rPr>
          <w:rFonts w:ascii="Times New Roman" w:hAnsi="Times New Roman" w:cs="Times New Roman"/>
          <w:color w:val="000000"/>
          <w:sz w:val="20"/>
          <w:szCs w:val="20"/>
        </w:rPr>
        <w:t>cryptographic</w:t>
      </w:r>
      <w:r w:rsidR="00DD37A0">
        <w:rPr>
          <w:rFonts w:ascii="Times New Roman" w:hAnsi="Times New Roman" w:cs="Times New Roman"/>
          <w:color w:val="000000"/>
          <w:sz w:val="20"/>
          <w:szCs w:val="20"/>
        </w:rPr>
        <w:t xml:space="preserve"> hash function was used </w:t>
      </w:r>
      <w:r>
        <w:rPr>
          <w:rFonts w:ascii="Times New Roman" w:hAnsi="Times New Roman" w:cs="Times New Roman"/>
          <w:color w:val="000000"/>
          <w:sz w:val="20"/>
          <w:szCs w:val="20"/>
        </w:rPr>
        <w:t>to anonymize personally identifiable information retrieved from administrative datasets such as the National Health Register. These anonymous data were “linked”</w:t>
      </w:r>
      <w:r w:rsidR="0023104B">
        <w:rPr>
          <w:rFonts w:ascii="Times New Roman" w:hAnsi="Times New Roman" w:cs="Times New Roman"/>
          <w:color w:val="000000"/>
          <w:sz w:val="20"/>
          <w:szCs w:val="20"/>
        </w:rPr>
        <w:t xml:space="preserve"> with existing census data to build a statistical representation of various counties in England and Wales. The research team</w:t>
      </w:r>
      <w:r>
        <w:rPr>
          <w:rFonts w:ascii="Times New Roman" w:hAnsi="Times New Roman" w:cs="Times New Roman"/>
          <w:color w:val="000000"/>
          <w:sz w:val="20"/>
          <w:szCs w:val="20"/>
        </w:rPr>
        <w:t xml:space="preserve"> </w:t>
      </w:r>
      <w:r w:rsidR="0023104B">
        <w:rPr>
          <w:rFonts w:ascii="Times New Roman" w:hAnsi="Times New Roman" w:cs="Times New Roman"/>
          <w:color w:val="000000"/>
          <w:sz w:val="20"/>
          <w:szCs w:val="20"/>
        </w:rPr>
        <w:t>used</w:t>
      </w:r>
      <w:r>
        <w:rPr>
          <w:rFonts w:ascii="Times New Roman" w:hAnsi="Times New Roman" w:cs="Times New Roman"/>
          <w:color w:val="000000"/>
          <w:sz w:val="20"/>
          <w:szCs w:val="20"/>
        </w:rPr>
        <w:t xml:space="preserve"> two methodologies: logistic regression and rule</w:t>
      </w:r>
      <w:r w:rsidR="00307FBC">
        <w:rPr>
          <w:rFonts w:ascii="Times New Roman" w:hAnsi="Times New Roman" w:cs="Times New Roman"/>
          <w:color w:val="000000"/>
          <w:sz w:val="20"/>
          <w:szCs w:val="20"/>
        </w:rPr>
        <w:t>s</w:t>
      </w:r>
      <w:r>
        <w:rPr>
          <w:rFonts w:ascii="Times New Roman" w:hAnsi="Times New Roman" w:cs="Times New Roman"/>
          <w:color w:val="000000"/>
          <w:sz w:val="20"/>
          <w:szCs w:val="20"/>
        </w:rPr>
        <w:t xml:space="preserve"> based matching</w:t>
      </w:r>
      <w:r w:rsidR="0023104B">
        <w:rPr>
          <w:rFonts w:ascii="Times New Roman" w:hAnsi="Times New Roman" w:cs="Times New Roman"/>
          <w:color w:val="000000"/>
          <w:sz w:val="20"/>
          <w:szCs w:val="20"/>
        </w:rPr>
        <w:t xml:space="preserve"> on the anonymized dataset to confirm a match</w:t>
      </w:r>
      <w:r w:rsidR="00630FBE">
        <w:rPr>
          <w:rFonts w:ascii="Times New Roman" w:hAnsi="Times New Roman" w:cs="Times New Roman"/>
          <w:color w:val="000000"/>
          <w:sz w:val="20"/>
          <w:szCs w:val="20"/>
        </w:rPr>
        <w:t xml:space="preserve"> with census data</w:t>
      </w:r>
      <w:r w:rsidR="004E5BB7">
        <w:rPr>
          <w:rFonts w:ascii="Times New Roman" w:hAnsi="Times New Roman" w:cs="Times New Roman"/>
          <w:color w:val="000000"/>
          <w:sz w:val="20"/>
          <w:szCs w:val="20"/>
        </w:rPr>
        <w:t>, while protecting the true identities and health status information about each person in the dataset</w:t>
      </w:r>
      <w:r>
        <w:rPr>
          <w:rFonts w:ascii="Times New Roman" w:hAnsi="Times New Roman" w:cs="Times New Roman"/>
          <w:color w:val="000000"/>
          <w:sz w:val="20"/>
          <w:szCs w:val="20"/>
        </w:rPr>
        <w:t>.</w:t>
      </w:r>
      <w:r w:rsidR="003912B8">
        <w:rPr>
          <w:rFonts w:ascii="Times New Roman" w:hAnsi="Times New Roman" w:cs="Times New Roman"/>
          <w:color w:val="000000"/>
          <w:sz w:val="20"/>
          <w:szCs w:val="20"/>
        </w:rPr>
        <w:t xml:space="preserve"> Researchers measured the quality loss </w:t>
      </w:r>
      <w:r w:rsidR="0023104B">
        <w:rPr>
          <w:rFonts w:ascii="Times New Roman" w:hAnsi="Times New Roman" w:cs="Times New Roman"/>
          <w:color w:val="000000"/>
          <w:sz w:val="20"/>
          <w:szCs w:val="20"/>
        </w:rPr>
        <w:t>of their methodology by c</w:t>
      </w:r>
      <w:r w:rsidR="00336E78">
        <w:rPr>
          <w:rFonts w:ascii="Times New Roman" w:hAnsi="Times New Roman" w:cs="Times New Roman"/>
          <w:color w:val="000000"/>
          <w:sz w:val="20"/>
          <w:szCs w:val="20"/>
        </w:rPr>
        <w:t>omparing against “gold standard,</w:t>
      </w:r>
      <w:r w:rsidR="0023104B">
        <w:rPr>
          <w:rFonts w:ascii="Times New Roman" w:hAnsi="Times New Roman" w:cs="Times New Roman"/>
          <w:color w:val="000000"/>
          <w:sz w:val="20"/>
          <w:szCs w:val="20"/>
        </w:rPr>
        <w:t>” clerical methodologies</w:t>
      </w:r>
      <w:r w:rsidR="00336E78">
        <w:rPr>
          <w:rFonts w:ascii="Times New Roman" w:hAnsi="Times New Roman" w:cs="Times New Roman"/>
          <w:color w:val="000000"/>
          <w:sz w:val="20"/>
          <w:szCs w:val="20"/>
        </w:rPr>
        <w:t>. The anonymous matching model</w:t>
      </w:r>
      <w:r w:rsidR="002C0FFD">
        <w:rPr>
          <w:rFonts w:ascii="Times New Roman" w:hAnsi="Times New Roman" w:cs="Times New Roman"/>
          <w:color w:val="000000"/>
          <w:sz w:val="20"/>
          <w:szCs w:val="20"/>
        </w:rPr>
        <w:t xml:space="preserve"> performed only slightly worse </w:t>
      </w:r>
      <w:r w:rsidR="00F343A7">
        <w:rPr>
          <w:rFonts w:ascii="Times New Roman" w:hAnsi="Times New Roman" w:cs="Times New Roman"/>
          <w:color w:val="000000"/>
          <w:sz w:val="20"/>
          <w:szCs w:val="20"/>
        </w:rPr>
        <w:t>in estimating actual census data for eight local authorities tested</w:t>
      </w:r>
      <w:r w:rsidR="003912B8">
        <w:rPr>
          <w:rFonts w:ascii="Times New Roman" w:hAnsi="Times New Roman" w:cs="Times New Roman"/>
          <w:color w:val="000000"/>
          <w:sz w:val="20"/>
          <w:szCs w:val="20"/>
        </w:rPr>
        <w:t>.</w:t>
      </w:r>
    </w:p>
    <w:p w14:paraId="0C8C508E" w14:textId="77777777" w:rsidR="002A7853" w:rsidRDefault="002A7853" w:rsidP="008E162D">
      <w:pPr>
        <w:jc w:val="both"/>
        <w:rPr>
          <w:rFonts w:ascii="Times New Roman" w:eastAsia="Times New Roman" w:hAnsi="Times New Roman" w:cs="Times New Roman"/>
          <w:color w:val="000000"/>
          <w:sz w:val="20"/>
          <w:szCs w:val="20"/>
        </w:rPr>
      </w:pPr>
    </w:p>
    <w:p w14:paraId="7DC33D97" w14:textId="0234341E" w:rsidR="008A0282" w:rsidRPr="008A0282" w:rsidRDefault="002A7853" w:rsidP="008A0282">
      <w:pPr>
        <w:spacing w:line="360" w:lineRule="auto"/>
        <w:jc w:val="center"/>
        <w:rPr>
          <w:rFonts w:ascii="Times" w:hAnsi="Times" w:cs="Times New Roman"/>
          <w:sz w:val="20"/>
          <w:szCs w:val="20"/>
        </w:rPr>
      </w:pPr>
      <w:r>
        <w:rPr>
          <w:rFonts w:ascii="Times New Roman" w:hAnsi="Times New Roman" w:cs="Times New Roman"/>
          <w:color w:val="000000"/>
          <w:sz w:val="20"/>
          <w:szCs w:val="20"/>
        </w:rPr>
        <w:t>III</w:t>
      </w:r>
      <w:r w:rsidR="007E786F">
        <w:rPr>
          <w:rFonts w:ascii="Times New Roman" w:hAnsi="Times New Roman" w:cs="Times New Roman"/>
          <w:color w:val="000000"/>
          <w:sz w:val="20"/>
          <w:szCs w:val="20"/>
        </w:rPr>
        <w:t>. R</w:t>
      </w:r>
      <w:r w:rsidR="007E786F">
        <w:rPr>
          <w:rFonts w:ascii="Times New Roman" w:hAnsi="Times New Roman" w:cs="Times New Roman"/>
          <w:color w:val="000000"/>
          <w:sz w:val="16"/>
          <w:szCs w:val="16"/>
        </w:rPr>
        <w:t>ESEARCH AND ANALYSIS METHODOLOGY</w:t>
      </w:r>
    </w:p>
    <w:p w14:paraId="60147C49" w14:textId="0CF0E87F" w:rsidR="004F521E" w:rsidRDefault="007E786F" w:rsidP="004F521E">
      <w:pPr>
        <w:ind w:firstLine="180"/>
        <w:jc w:val="both"/>
        <w:rPr>
          <w:rFonts w:ascii="Times New Roman" w:eastAsia="Times New Roman" w:hAnsi="Times New Roman" w:cs="Times New Roman"/>
          <w:color w:val="000000"/>
          <w:sz w:val="20"/>
          <w:szCs w:val="20"/>
        </w:rPr>
      </w:pPr>
      <w:r w:rsidRPr="007E786F">
        <w:rPr>
          <w:rFonts w:ascii="Times New Roman" w:eastAsia="Times New Roman" w:hAnsi="Times New Roman" w:cs="Times New Roman"/>
          <w:color w:val="000000"/>
          <w:sz w:val="20"/>
          <w:szCs w:val="20"/>
        </w:rPr>
        <w:t xml:space="preserve">The methodology and </w:t>
      </w:r>
      <w:r w:rsidR="00281DC4">
        <w:rPr>
          <w:rFonts w:ascii="Times New Roman" w:eastAsia="Times New Roman" w:hAnsi="Times New Roman" w:cs="Times New Roman"/>
          <w:color w:val="000000"/>
          <w:sz w:val="20"/>
          <w:szCs w:val="20"/>
        </w:rPr>
        <w:t>analysis</w:t>
      </w:r>
      <w:r w:rsidRPr="007E786F">
        <w:rPr>
          <w:rFonts w:ascii="Times New Roman" w:eastAsia="Times New Roman" w:hAnsi="Times New Roman" w:cs="Times New Roman"/>
          <w:color w:val="000000"/>
          <w:sz w:val="20"/>
          <w:szCs w:val="20"/>
        </w:rPr>
        <w:t xml:space="preserve"> for our research can be divided into </w:t>
      </w:r>
      <w:r w:rsidR="00476A11">
        <w:rPr>
          <w:rFonts w:ascii="Times New Roman" w:eastAsia="Times New Roman" w:hAnsi="Times New Roman" w:cs="Times New Roman"/>
          <w:color w:val="000000"/>
          <w:sz w:val="20"/>
          <w:szCs w:val="20"/>
        </w:rPr>
        <w:t>three</w:t>
      </w:r>
      <w:r w:rsidRPr="007E786F">
        <w:rPr>
          <w:rFonts w:ascii="Times New Roman" w:eastAsia="Times New Roman" w:hAnsi="Times New Roman" w:cs="Times New Roman"/>
          <w:color w:val="000000"/>
          <w:sz w:val="20"/>
          <w:szCs w:val="20"/>
        </w:rPr>
        <w:t xml:space="preserve"> key parts: </w:t>
      </w:r>
      <w:r w:rsidR="00A04ED6">
        <w:rPr>
          <w:rFonts w:ascii="Times New Roman" w:eastAsia="Times New Roman" w:hAnsi="Times New Roman" w:cs="Times New Roman"/>
          <w:color w:val="000000"/>
          <w:sz w:val="20"/>
          <w:szCs w:val="20"/>
        </w:rPr>
        <w:t>1</w:t>
      </w:r>
      <w:r w:rsidR="00281DC4">
        <w:rPr>
          <w:rFonts w:ascii="Times New Roman" w:eastAsia="Times New Roman" w:hAnsi="Times New Roman" w:cs="Times New Roman"/>
          <w:color w:val="000000"/>
          <w:sz w:val="20"/>
          <w:szCs w:val="20"/>
        </w:rPr>
        <w:t>) pre-processing the data</w:t>
      </w:r>
      <w:r w:rsidRPr="007E786F">
        <w:rPr>
          <w:rFonts w:ascii="Times New Roman" w:eastAsia="Times New Roman" w:hAnsi="Times New Roman" w:cs="Times New Roman"/>
          <w:color w:val="000000"/>
          <w:sz w:val="20"/>
          <w:szCs w:val="20"/>
        </w:rPr>
        <w:t xml:space="preserve">, </w:t>
      </w:r>
      <w:r w:rsidR="00A04ED6">
        <w:rPr>
          <w:rFonts w:ascii="Times New Roman" w:eastAsia="Times New Roman" w:hAnsi="Times New Roman" w:cs="Times New Roman"/>
          <w:color w:val="000000"/>
          <w:sz w:val="20"/>
          <w:szCs w:val="20"/>
        </w:rPr>
        <w:t>2</w:t>
      </w:r>
      <w:r w:rsidR="00281DC4">
        <w:rPr>
          <w:rFonts w:ascii="Times New Roman" w:eastAsia="Times New Roman" w:hAnsi="Times New Roman" w:cs="Times New Roman"/>
          <w:color w:val="000000"/>
          <w:sz w:val="20"/>
          <w:szCs w:val="20"/>
        </w:rPr>
        <w:t xml:space="preserve">) </w:t>
      </w:r>
      <w:r w:rsidR="00476A11">
        <w:rPr>
          <w:rFonts w:ascii="Times New Roman" w:eastAsia="Times New Roman" w:hAnsi="Times New Roman" w:cs="Times New Roman"/>
          <w:color w:val="000000"/>
          <w:sz w:val="20"/>
          <w:szCs w:val="20"/>
        </w:rPr>
        <w:t xml:space="preserve">anonymization of personally identifiable characteristics </w:t>
      </w:r>
      <w:r w:rsidRPr="007E786F">
        <w:rPr>
          <w:rFonts w:ascii="Times New Roman" w:eastAsia="Times New Roman" w:hAnsi="Times New Roman" w:cs="Times New Roman"/>
          <w:color w:val="000000"/>
          <w:sz w:val="20"/>
          <w:szCs w:val="20"/>
        </w:rPr>
        <w:t xml:space="preserve">and </w:t>
      </w:r>
      <w:r w:rsidR="00A04ED6">
        <w:rPr>
          <w:rFonts w:ascii="Times New Roman" w:eastAsia="Times New Roman" w:hAnsi="Times New Roman" w:cs="Times New Roman"/>
          <w:color w:val="000000"/>
          <w:sz w:val="20"/>
          <w:szCs w:val="20"/>
        </w:rPr>
        <w:t>3</w:t>
      </w:r>
      <w:r w:rsidR="00281DC4">
        <w:rPr>
          <w:rFonts w:ascii="Times New Roman" w:eastAsia="Times New Roman" w:hAnsi="Times New Roman" w:cs="Times New Roman"/>
          <w:color w:val="000000"/>
          <w:sz w:val="20"/>
          <w:szCs w:val="20"/>
        </w:rPr>
        <w:t xml:space="preserve">) </w:t>
      </w:r>
      <w:r w:rsidRPr="007E786F">
        <w:rPr>
          <w:rFonts w:ascii="Times New Roman" w:eastAsia="Times New Roman" w:hAnsi="Times New Roman" w:cs="Times New Roman"/>
          <w:color w:val="000000"/>
          <w:sz w:val="20"/>
          <w:szCs w:val="20"/>
        </w:rPr>
        <w:t xml:space="preserve">the use of </w:t>
      </w:r>
      <w:r w:rsidR="00476A11">
        <w:rPr>
          <w:rFonts w:ascii="Times New Roman" w:eastAsia="Times New Roman" w:hAnsi="Times New Roman" w:cs="Times New Roman"/>
          <w:color w:val="000000"/>
          <w:sz w:val="20"/>
          <w:szCs w:val="20"/>
        </w:rPr>
        <w:t xml:space="preserve">supervised </w:t>
      </w:r>
      <w:r w:rsidR="00A04ED6">
        <w:rPr>
          <w:rFonts w:ascii="Times New Roman" w:eastAsia="Times New Roman" w:hAnsi="Times New Roman" w:cs="Times New Roman"/>
          <w:color w:val="000000"/>
          <w:sz w:val="20"/>
          <w:szCs w:val="20"/>
        </w:rPr>
        <w:t>machine learning techniques to a</w:t>
      </w:r>
      <w:r w:rsidR="00476A11">
        <w:rPr>
          <w:rFonts w:ascii="Times New Roman" w:eastAsia="Times New Roman" w:hAnsi="Times New Roman" w:cs="Times New Roman"/>
          <w:color w:val="000000"/>
          <w:sz w:val="20"/>
          <w:szCs w:val="20"/>
        </w:rPr>
        <w:t xml:space="preserve">) predict the continuous outcome interest rate and </w:t>
      </w:r>
      <w:r w:rsidR="00A04ED6">
        <w:rPr>
          <w:rFonts w:ascii="Times New Roman" w:eastAsia="Times New Roman" w:hAnsi="Times New Roman" w:cs="Times New Roman"/>
          <w:color w:val="000000"/>
          <w:sz w:val="20"/>
          <w:szCs w:val="20"/>
        </w:rPr>
        <w:t>b</w:t>
      </w:r>
      <w:r w:rsidR="00476A11">
        <w:rPr>
          <w:rFonts w:ascii="Times New Roman" w:eastAsia="Times New Roman" w:hAnsi="Times New Roman" w:cs="Times New Roman"/>
          <w:color w:val="000000"/>
          <w:sz w:val="20"/>
          <w:szCs w:val="20"/>
        </w:rPr>
        <w:t xml:space="preserve">) </w:t>
      </w:r>
      <w:r w:rsidR="00281DC4">
        <w:rPr>
          <w:rFonts w:ascii="Times New Roman" w:eastAsia="Times New Roman" w:hAnsi="Times New Roman" w:cs="Times New Roman"/>
          <w:color w:val="000000"/>
          <w:sz w:val="20"/>
          <w:szCs w:val="20"/>
        </w:rPr>
        <w:t xml:space="preserve">predict </w:t>
      </w:r>
      <w:r w:rsidR="00BA1A35">
        <w:rPr>
          <w:rFonts w:ascii="Times New Roman" w:eastAsia="Times New Roman" w:hAnsi="Times New Roman" w:cs="Times New Roman"/>
          <w:color w:val="000000"/>
          <w:sz w:val="20"/>
          <w:szCs w:val="20"/>
        </w:rPr>
        <w:t>ultimate loan outcome</w:t>
      </w:r>
      <w:r w:rsidR="00281DC4">
        <w:rPr>
          <w:rFonts w:ascii="Times New Roman" w:eastAsia="Times New Roman" w:hAnsi="Times New Roman" w:cs="Times New Roman"/>
          <w:color w:val="000000"/>
          <w:sz w:val="20"/>
          <w:szCs w:val="20"/>
        </w:rPr>
        <w:t xml:space="preserve"> </w:t>
      </w:r>
      <w:r w:rsidR="00BA1A35">
        <w:rPr>
          <w:rFonts w:ascii="Times New Roman" w:eastAsia="Times New Roman" w:hAnsi="Times New Roman" w:cs="Times New Roman"/>
          <w:color w:val="000000"/>
          <w:sz w:val="20"/>
          <w:szCs w:val="20"/>
        </w:rPr>
        <w:t>as part of a</w:t>
      </w:r>
      <w:r w:rsidR="00281DC4">
        <w:rPr>
          <w:rFonts w:ascii="Times New Roman" w:eastAsia="Times New Roman" w:hAnsi="Times New Roman" w:cs="Times New Roman"/>
          <w:color w:val="000000"/>
          <w:sz w:val="20"/>
          <w:szCs w:val="20"/>
        </w:rPr>
        <w:t xml:space="preserve"> binary </w:t>
      </w:r>
      <w:r w:rsidR="00476A11">
        <w:rPr>
          <w:rFonts w:ascii="Times New Roman" w:eastAsia="Times New Roman" w:hAnsi="Times New Roman" w:cs="Times New Roman"/>
          <w:color w:val="000000"/>
          <w:sz w:val="20"/>
          <w:szCs w:val="20"/>
        </w:rPr>
        <w:t>classif</w:t>
      </w:r>
      <w:r w:rsidR="00BA1A35">
        <w:rPr>
          <w:rFonts w:ascii="Times New Roman" w:eastAsia="Times New Roman" w:hAnsi="Times New Roman" w:cs="Times New Roman"/>
          <w:color w:val="000000"/>
          <w:sz w:val="20"/>
          <w:szCs w:val="20"/>
        </w:rPr>
        <w:t xml:space="preserve">ication task. </w:t>
      </w:r>
      <w:r w:rsidRPr="007E786F">
        <w:rPr>
          <w:rFonts w:ascii="Times New Roman" w:eastAsia="Times New Roman" w:hAnsi="Times New Roman" w:cs="Times New Roman"/>
          <w:color w:val="000000"/>
          <w:sz w:val="20"/>
          <w:szCs w:val="20"/>
        </w:rPr>
        <w:t xml:space="preserve">In the </w:t>
      </w:r>
      <w:r w:rsidR="00281DC4">
        <w:rPr>
          <w:rFonts w:ascii="Times New Roman" w:eastAsia="Times New Roman" w:hAnsi="Times New Roman" w:cs="Times New Roman"/>
          <w:color w:val="000000"/>
          <w:sz w:val="20"/>
          <w:szCs w:val="20"/>
        </w:rPr>
        <w:t>pre-processing</w:t>
      </w:r>
      <w:r w:rsidRPr="007E786F">
        <w:rPr>
          <w:rFonts w:ascii="Times New Roman" w:eastAsia="Times New Roman" w:hAnsi="Times New Roman" w:cs="Times New Roman"/>
          <w:color w:val="000000"/>
          <w:sz w:val="20"/>
          <w:szCs w:val="20"/>
        </w:rPr>
        <w:t xml:space="preserve"> phase, we address </w:t>
      </w:r>
      <w:r w:rsidR="00772FB4">
        <w:rPr>
          <w:rFonts w:ascii="Times New Roman" w:eastAsia="Times New Roman" w:hAnsi="Times New Roman" w:cs="Times New Roman"/>
          <w:color w:val="000000"/>
          <w:sz w:val="20"/>
          <w:szCs w:val="20"/>
        </w:rPr>
        <w:t>missing values in our data instances, delineate strategies for handling categorical data</w:t>
      </w:r>
      <w:r w:rsidRPr="007E786F">
        <w:rPr>
          <w:rFonts w:ascii="Times New Roman" w:eastAsia="Times New Roman" w:hAnsi="Times New Roman" w:cs="Times New Roman"/>
          <w:color w:val="000000"/>
          <w:sz w:val="20"/>
          <w:szCs w:val="20"/>
        </w:rPr>
        <w:t>,</w:t>
      </w:r>
      <w:r w:rsidR="00772FB4">
        <w:rPr>
          <w:rFonts w:ascii="Times New Roman" w:eastAsia="Times New Roman" w:hAnsi="Times New Roman" w:cs="Times New Roman"/>
          <w:color w:val="000000"/>
          <w:sz w:val="20"/>
          <w:szCs w:val="20"/>
        </w:rPr>
        <w:t xml:space="preserve"> extract the most meaningful features and eliminate the redundant ones (both loan-level and</w:t>
      </w:r>
      <w:r w:rsidR="000D5D1B">
        <w:rPr>
          <w:rFonts w:ascii="Times New Roman" w:eastAsia="Times New Roman" w:hAnsi="Times New Roman" w:cs="Times New Roman"/>
          <w:color w:val="000000"/>
          <w:sz w:val="20"/>
          <w:szCs w:val="20"/>
        </w:rPr>
        <w:t xml:space="preserve"> individual borrow</w:t>
      </w:r>
      <w:r w:rsidR="007B1DBB">
        <w:rPr>
          <w:rFonts w:ascii="Times New Roman" w:eastAsia="Times New Roman" w:hAnsi="Times New Roman" w:cs="Times New Roman"/>
          <w:color w:val="000000"/>
          <w:sz w:val="20"/>
          <w:szCs w:val="20"/>
        </w:rPr>
        <w:t>er</w:t>
      </w:r>
      <w:r w:rsidR="000D5D1B">
        <w:rPr>
          <w:rFonts w:ascii="Times New Roman" w:eastAsia="Times New Roman" w:hAnsi="Times New Roman" w:cs="Times New Roman"/>
          <w:color w:val="000000"/>
          <w:sz w:val="20"/>
          <w:szCs w:val="20"/>
        </w:rPr>
        <w:t xml:space="preserve"> features),</w:t>
      </w:r>
      <w:r w:rsidR="00772FB4">
        <w:rPr>
          <w:rFonts w:ascii="Times New Roman" w:eastAsia="Times New Roman" w:hAnsi="Times New Roman" w:cs="Times New Roman"/>
          <w:color w:val="000000"/>
          <w:sz w:val="20"/>
          <w:szCs w:val="20"/>
        </w:rPr>
        <w:t xml:space="preserve"> conduct feature scaling where appropriate and partition our data into training and test sets. </w:t>
      </w:r>
      <w:r w:rsidRPr="007E786F">
        <w:rPr>
          <w:rFonts w:ascii="Times New Roman" w:eastAsia="Times New Roman" w:hAnsi="Times New Roman" w:cs="Times New Roman"/>
          <w:color w:val="000000"/>
          <w:sz w:val="20"/>
          <w:szCs w:val="20"/>
        </w:rPr>
        <w:t xml:space="preserve">For the </w:t>
      </w:r>
      <w:r w:rsidR="00476A11">
        <w:rPr>
          <w:rFonts w:ascii="Times New Roman" w:eastAsia="Times New Roman" w:hAnsi="Times New Roman" w:cs="Times New Roman"/>
          <w:color w:val="000000"/>
          <w:sz w:val="20"/>
          <w:szCs w:val="20"/>
        </w:rPr>
        <w:t>anonymization</w:t>
      </w:r>
      <w:r w:rsidRPr="007E786F">
        <w:rPr>
          <w:rFonts w:ascii="Times New Roman" w:eastAsia="Times New Roman" w:hAnsi="Times New Roman" w:cs="Times New Roman"/>
          <w:color w:val="000000"/>
          <w:sz w:val="20"/>
          <w:szCs w:val="20"/>
        </w:rPr>
        <w:t xml:space="preserve"> exercise, we provide details around the </w:t>
      </w:r>
      <w:r w:rsidR="00772FB4">
        <w:rPr>
          <w:rFonts w:ascii="Times New Roman" w:eastAsia="Times New Roman" w:hAnsi="Times New Roman" w:cs="Times New Roman"/>
          <w:color w:val="000000"/>
          <w:sz w:val="20"/>
          <w:szCs w:val="20"/>
        </w:rPr>
        <w:t>personally identifiable characteristics chosen and three standard methods utilized</w:t>
      </w:r>
      <w:r w:rsidRPr="007E786F">
        <w:rPr>
          <w:rFonts w:ascii="Times New Roman" w:eastAsia="Times New Roman" w:hAnsi="Times New Roman" w:cs="Times New Roman"/>
          <w:color w:val="000000"/>
          <w:sz w:val="20"/>
          <w:szCs w:val="20"/>
        </w:rPr>
        <w:t xml:space="preserve">. Finally, we discuss the </w:t>
      </w:r>
      <w:r w:rsidR="00772FB4">
        <w:rPr>
          <w:rFonts w:ascii="Times New Roman" w:eastAsia="Times New Roman" w:hAnsi="Times New Roman" w:cs="Times New Roman"/>
          <w:color w:val="000000"/>
          <w:sz w:val="20"/>
          <w:szCs w:val="20"/>
        </w:rPr>
        <w:t>machine learning techniques</w:t>
      </w:r>
      <w:r w:rsidRPr="007E786F">
        <w:rPr>
          <w:rFonts w:ascii="Times New Roman" w:eastAsia="Times New Roman" w:hAnsi="Times New Roman" w:cs="Times New Roman"/>
          <w:color w:val="000000"/>
          <w:sz w:val="20"/>
          <w:szCs w:val="20"/>
        </w:rPr>
        <w:t xml:space="preserve"> that best interpret the potential conclusions (if any) from completing the experiment.</w:t>
      </w:r>
    </w:p>
    <w:p w14:paraId="1113F9CD" w14:textId="77777777" w:rsidR="004F521E" w:rsidRDefault="004F521E" w:rsidP="004F521E">
      <w:pPr>
        <w:ind w:firstLine="180"/>
        <w:jc w:val="both"/>
        <w:rPr>
          <w:rFonts w:ascii="Times New Roman" w:eastAsia="Times New Roman" w:hAnsi="Times New Roman" w:cs="Times New Roman"/>
          <w:color w:val="000000"/>
          <w:sz w:val="20"/>
          <w:szCs w:val="20"/>
        </w:rPr>
      </w:pPr>
    </w:p>
    <w:p w14:paraId="3E3583CD" w14:textId="77777777" w:rsidR="006E2646" w:rsidRDefault="006E2646" w:rsidP="004F521E">
      <w:pPr>
        <w:ind w:firstLine="180"/>
        <w:jc w:val="both"/>
        <w:rPr>
          <w:rFonts w:ascii="Times New Roman" w:eastAsia="Times New Roman" w:hAnsi="Times New Roman" w:cs="Times New Roman"/>
          <w:color w:val="000000"/>
          <w:sz w:val="20"/>
          <w:szCs w:val="20"/>
        </w:rPr>
      </w:pPr>
    </w:p>
    <w:p w14:paraId="260E2E09" w14:textId="77777777" w:rsidR="006E2646" w:rsidRPr="004F521E" w:rsidRDefault="006E2646" w:rsidP="004F521E">
      <w:pPr>
        <w:ind w:firstLine="180"/>
        <w:jc w:val="both"/>
        <w:rPr>
          <w:rFonts w:ascii="Times New Roman" w:eastAsia="Times New Roman" w:hAnsi="Times New Roman" w:cs="Times New Roman"/>
          <w:color w:val="000000"/>
          <w:sz w:val="20"/>
          <w:szCs w:val="20"/>
        </w:rPr>
      </w:pPr>
    </w:p>
    <w:p w14:paraId="490A72AB" w14:textId="3F32D37B" w:rsidR="00476A11" w:rsidRDefault="000D5D1B" w:rsidP="004F521E">
      <w:pPr>
        <w:pStyle w:val="ListParagraph"/>
        <w:numPr>
          <w:ilvl w:val="0"/>
          <w:numId w:val="15"/>
        </w:numPr>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 xml:space="preserve">Pre-processing </w:t>
      </w:r>
      <w:r w:rsidR="00A04ED6">
        <w:rPr>
          <w:rFonts w:ascii="Times New Roman" w:eastAsia="Times New Roman" w:hAnsi="Times New Roman" w:cs="Times New Roman"/>
          <w:i/>
          <w:iCs/>
          <w:color w:val="000000"/>
          <w:sz w:val="20"/>
          <w:szCs w:val="20"/>
        </w:rPr>
        <w:t xml:space="preserve">the </w:t>
      </w:r>
      <w:r>
        <w:rPr>
          <w:rFonts w:ascii="Times New Roman" w:eastAsia="Times New Roman" w:hAnsi="Times New Roman" w:cs="Times New Roman"/>
          <w:i/>
          <w:iCs/>
          <w:color w:val="000000"/>
          <w:sz w:val="20"/>
          <w:szCs w:val="20"/>
        </w:rPr>
        <w:t>Data</w:t>
      </w:r>
    </w:p>
    <w:p w14:paraId="1BE7EA35" w14:textId="77777777" w:rsidR="004F521E" w:rsidRPr="004F521E" w:rsidRDefault="004F521E" w:rsidP="004F521E">
      <w:pPr>
        <w:jc w:val="both"/>
        <w:rPr>
          <w:rFonts w:ascii="Times New Roman" w:eastAsia="Times New Roman" w:hAnsi="Times New Roman" w:cs="Times New Roman"/>
          <w:i/>
          <w:iCs/>
          <w:color w:val="000000"/>
          <w:sz w:val="16"/>
          <w:szCs w:val="16"/>
        </w:rPr>
      </w:pPr>
    </w:p>
    <w:p w14:paraId="294588B9" w14:textId="312A88B4" w:rsidR="007E786F" w:rsidRPr="007E786F" w:rsidRDefault="004F521E" w:rsidP="007E786F">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E86C28">
        <w:rPr>
          <w:rFonts w:ascii="Times New Roman" w:eastAsia="Times New Roman" w:hAnsi="Times New Roman" w:cs="Times New Roman"/>
          <w:color w:val="000000"/>
          <w:sz w:val="20"/>
          <w:szCs w:val="20"/>
        </w:rPr>
        <w:t>We narrow</w:t>
      </w:r>
      <w:r w:rsidR="00A04ED6">
        <w:rPr>
          <w:rFonts w:ascii="Times New Roman" w:eastAsia="Times New Roman" w:hAnsi="Times New Roman" w:cs="Times New Roman"/>
          <w:color w:val="000000"/>
          <w:sz w:val="20"/>
          <w:szCs w:val="20"/>
        </w:rPr>
        <w:t xml:space="preserve"> our </w:t>
      </w:r>
      <w:r>
        <w:rPr>
          <w:rFonts w:ascii="Times New Roman" w:eastAsia="Times New Roman" w:hAnsi="Times New Roman" w:cs="Times New Roman"/>
          <w:color w:val="000000"/>
          <w:sz w:val="20"/>
          <w:szCs w:val="20"/>
        </w:rPr>
        <w:t>dataset</w:t>
      </w:r>
      <w:r w:rsidR="00A04ED6">
        <w:rPr>
          <w:rFonts w:ascii="Times New Roman" w:eastAsia="Times New Roman" w:hAnsi="Times New Roman" w:cs="Times New Roman"/>
          <w:color w:val="000000"/>
          <w:sz w:val="20"/>
          <w:szCs w:val="20"/>
        </w:rPr>
        <w:t xml:space="preserve"> to a more manageable record count of 29,981</w:t>
      </w:r>
      <w:r w:rsidR="00521C10">
        <w:rPr>
          <w:rFonts w:ascii="Times New Roman" w:eastAsia="Times New Roman" w:hAnsi="Times New Roman" w:cs="Times New Roman"/>
          <w:color w:val="000000"/>
          <w:sz w:val="20"/>
          <w:szCs w:val="20"/>
        </w:rPr>
        <w:t>,</w:t>
      </w:r>
      <w:r w:rsidR="00A04ED6">
        <w:rPr>
          <w:rFonts w:ascii="Times New Roman" w:eastAsia="Times New Roman" w:hAnsi="Times New Roman" w:cs="Times New Roman"/>
          <w:color w:val="000000"/>
          <w:sz w:val="20"/>
          <w:szCs w:val="20"/>
        </w:rPr>
        <w:t xml:space="preserve"> representing </w:t>
      </w:r>
      <w:r w:rsidR="006B716F">
        <w:rPr>
          <w:rFonts w:ascii="Times New Roman" w:eastAsia="Times New Roman" w:hAnsi="Times New Roman" w:cs="Times New Roman"/>
          <w:color w:val="000000"/>
          <w:sz w:val="20"/>
          <w:szCs w:val="20"/>
        </w:rPr>
        <w:t xml:space="preserve">unsecured </w:t>
      </w:r>
      <w:r w:rsidR="00A04ED6">
        <w:rPr>
          <w:rFonts w:ascii="Times New Roman" w:eastAsia="Times New Roman" w:hAnsi="Times New Roman" w:cs="Times New Roman"/>
          <w:color w:val="000000"/>
          <w:sz w:val="20"/>
          <w:szCs w:val="20"/>
        </w:rPr>
        <w:t xml:space="preserve">loans originated </w:t>
      </w:r>
      <w:r w:rsidR="006B716F">
        <w:rPr>
          <w:rFonts w:ascii="Times New Roman" w:eastAsia="Times New Roman" w:hAnsi="Times New Roman" w:cs="Times New Roman"/>
          <w:color w:val="000000"/>
          <w:sz w:val="20"/>
          <w:szCs w:val="20"/>
        </w:rPr>
        <w:t>during an eight-year period from</w:t>
      </w:r>
      <w:r w:rsidR="00A04ED6">
        <w:rPr>
          <w:rFonts w:ascii="Times New Roman" w:eastAsia="Times New Roman" w:hAnsi="Times New Roman" w:cs="Times New Roman"/>
          <w:color w:val="000000"/>
          <w:sz w:val="20"/>
          <w:szCs w:val="20"/>
        </w:rPr>
        <w:t xml:space="preserve"> 2007 to 2015. </w:t>
      </w:r>
      <w:r w:rsidR="006B716F">
        <w:rPr>
          <w:rFonts w:ascii="Times New Roman" w:eastAsia="Times New Roman" w:hAnsi="Times New Roman" w:cs="Times New Roman"/>
          <w:color w:val="000000"/>
          <w:sz w:val="20"/>
          <w:szCs w:val="20"/>
        </w:rPr>
        <w:t>T</w:t>
      </w:r>
      <w:r w:rsidR="00A04ED6">
        <w:rPr>
          <w:rFonts w:ascii="Times New Roman" w:eastAsia="Times New Roman" w:hAnsi="Times New Roman" w:cs="Times New Roman"/>
          <w:color w:val="000000"/>
          <w:sz w:val="20"/>
          <w:szCs w:val="20"/>
        </w:rPr>
        <w:t xml:space="preserve">his </w:t>
      </w:r>
      <w:r w:rsidR="006B716F">
        <w:rPr>
          <w:rFonts w:ascii="Times New Roman" w:eastAsia="Times New Roman" w:hAnsi="Times New Roman" w:cs="Times New Roman"/>
          <w:color w:val="000000"/>
          <w:sz w:val="20"/>
          <w:szCs w:val="20"/>
        </w:rPr>
        <w:t xml:space="preserve">particular </w:t>
      </w:r>
      <w:r w:rsidR="00A04ED6">
        <w:rPr>
          <w:rFonts w:ascii="Times New Roman" w:eastAsia="Times New Roman" w:hAnsi="Times New Roman" w:cs="Times New Roman"/>
          <w:color w:val="000000"/>
          <w:sz w:val="20"/>
          <w:szCs w:val="20"/>
        </w:rPr>
        <w:t xml:space="preserve">era </w:t>
      </w:r>
      <w:r w:rsidR="006B716F">
        <w:rPr>
          <w:rFonts w:ascii="Times New Roman" w:eastAsia="Times New Roman" w:hAnsi="Times New Roman" w:cs="Times New Roman"/>
          <w:color w:val="000000"/>
          <w:sz w:val="20"/>
          <w:szCs w:val="20"/>
        </w:rPr>
        <w:t>is</w:t>
      </w:r>
      <w:r w:rsidR="00A04ED6">
        <w:rPr>
          <w:rFonts w:ascii="Times New Roman" w:eastAsia="Times New Roman" w:hAnsi="Times New Roman" w:cs="Times New Roman"/>
          <w:color w:val="000000"/>
          <w:sz w:val="20"/>
          <w:szCs w:val="20"/>
        </w:rPr>
        <w:t xml:space="preserve"> representative of </w:t>
      </w:r>
      <w:r w:rsidR="006B716F">
        <w:rPr>
          <w:rFonts w:ascii="Times New Roman" w:eastAsia="Times New Roman" w:hAnsi="Times New Roman" w:cs="Times New Roman"/>
          <w:color w:val="000000"/>
          <w:sz w:val="20"/>
          <w:szCs w:val="20"/>
        </w:rPr>
        <w:t xml:space="preserve">wide </w:t>
      </w:r>
      <w:r w:rsidR="002872FE">
        <w:rPr>
          <w:rFonts w:ascii="Times New Roman" w:eastAsia="Times New Roman" w:hAnsi="Times New Roman" w:cs="Times New Roman"/>
          <w:color w:val="000000"/>
          <w:sz w:val="20"/>
          <w:szCs w:val="20"/>
        </w:rPr>
        <w:t>variations in economic cycle</w:t>
      </w:r>
      <w:r w:rsidR="00514C9D">
        <w:rPr>
          <w:rFonts w:ascii="Times New Roman" w:eastAsia="Times New Roman" w:hAnsi="Times New Roman" w:cs="Times New Roman"/>
          <w:color w:val="000000"/>
          <w:sz w:val="20"/>
          <w:szCs w:val="20"/>
        </w:rPr>
        <w:t xml:space="preserve">s, including the housing bubble burst </w:t>
      </w:r>
      <w:r w:rsidR="002872FE">
        <w:rPr>
          <w:rFonts w:ascii="Times New Roman" w:eastAsia="Times New Roman" w:hAnsi="Times New Roman" w:cs="Times New Roman"/>
          <w:color w:val="000000"/>
          <w:sz w:val="20"/>
          <w:szCs w:val="20"/>
        </w:rPr>
        <w:t>of mid-2007, the subprime mortgage implosion and m</w:t>
      </w:r>
      <w:r w:rsidR="007B1DBB">
        <w:rPr>
          <w:rFonts w:ascii="Times New Roman" w:eastAsia="Times New Roman" w:hAnsi="Times New Roman" w:cs="Times New Roman"/>
          <w:color w:val="000000"/>
          <w:sz w:val="20"/>
          <w:szCs w:val="20"/>
        </w:rPr>
        <w:t xml:space="preserve">arket correction in the following </w:t>
      </w:r>
      <w:r w:rsidR="002872FE">
        <w:rPr>
          <w:rFonts w:ascii="Times New Roman" w:eastAsia="Times New Roman" w:hAnsi="Times New Roman" w:cs="Times New Roman"/>
          <w:color w:val="000000"/>
          <w:sz w:val="20"/>
          <w:szCs w:val="20"/>
        </w:rPr>
        <w:t xml:space="preserve">year and the ensuing recession and recovery.  The macro-economic environment is a confounding variable in any loan performance </w:t>
      </w:r>
      <w:r w:rsidR="00622E72">
        <w:rPr>
          <w:rFonts w:ascii="Times New Roman" w:eastAsia="Times New Roman" w:hAnsi="Times New Roman" w:cs="Times New Roman"/>
          <w:color w:val="000000"/>
          <w:sz w:val="20"/>
          <w:szCs w:val="20"/>
        </w:rPr>
        <w:t>evaluation</w:t>
      </w:r>
      <w:r w:rsidR="002872FE">
        <w:rPr>
          <w:rFonts w:ascii="Times New Roman" w:eastAsia="Times New Roman" w:hAnsi="Times New Roman" w:cs="Times New Roman"/>
          <w:color w:val="000000"/>
          <w:sz w:val="20"/>
          <w:szCs w:val="20"/>
        </w:rPr>
        <w:t xml:space="preserve"> and selection of origination vintages across this period of eight years should reduce the potential noise.  </w:t>
      </w:r>
      <w:r w:rsidR="00FD4AA4">
        <w:rPr>
          <w:rFonts w:ascii="Times New Roman" w:eastAsia="Times New Roman" w:hAnsi="Times New Roman" w:cs="Times New Roman"/>
          <w:color w:val="000000"/>
          <w:sz w:val="20"/>
          <w:szCs w:val="20"/>
        </w:rPr>
        <w:t xml:space="preserve">Reducing the size of the data also provides computational benefits for cross-validation and testing. </w:t>
      </w:r>
    </w:p>
    <w:p w14:paraId="34123D76" w14:textId="591246B4" w:rsidR="00F87411" w:rsidRDefault="00F1180D" w:rsidP="00F8741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Detailed examination of the data revealed that all 74 attributes in the original dataset would not be necessary </w:t>
      </w:r>
      <w:r w:rsidR="00F87411">
        <w:rPr>
          <w:rFonts w:ascii="Times New Roman" w:eastAsia="Times New Roman" w:hAnsi="Times New Roman" w:cs="Times New Roman"/>
          <w:color w:val="000000"/>
          <w:sz w:val="20"/>
          <w:szCs w:val="20"/>
        </w:rPr>
        <w:t>in our statistical quest for meaningful conclusions.  Treatment of the attributes is summarized generally in the table below.</w:t>
      </w:r>
    </w:p>
    <w:p w14:paraId="136A1FB2" w14:textId="77777777" w:rsidR="0011145D" w:rsidRDefault="0011145D" w:rsidP="0011145D">
      <w:pPr>
        <w:pStyle w:val="TableTitle"/>
      </w:pPr>
      <w:r>
        <w:t>TABLE I</w:t>
      </w:r>
    </w:p>
    <w:p w14:paraId="675CDB16" w14:textId="4CEF99A8" w:rsidR="00B479E6" w:rsidRPr="0011145D" w:rsidRDefault="00922560" w:rsidP="0011145D">
      <w:pPr>
        <w:pStyle w:val="TableTitle"/>
      </w:pPr>
      <w:r>
        <w:t>Attribute Treatment and</w:t>
      </w:r>
      <w:r w:rsidR="00122DA5">
        <w:t xml:space="preserve"> Data Pre-Processing</w:t>
      </w:r>
    </w:p>
    <w:p w14:paraId="57DCAFE7" w14:textId="01D5D8AB" w:rsidR="004753A7" w:rsidRPr="00EF7578" w:rsidRDefault="004753A7" w:rsidP="00EF7578">
      <w:pPr>
        <w:jc w:val="both"/>
        <w:rPr>
          <w:rFonts w:ascii="Times New Roman" w:eastAsia="Times New Roman" w:hAnsi="Times New Roman" w:cs="Times New Roman"/>
          <w:color w:val="000000"/>
          <w:sz w:val="8"/>
          <w:szCs w:val="8"/>
        </w:rPr>
      </w:pPr>
    </w:p>
    <w:tbl>
      <w:tblPr>
        <w:tblpPr w:leftFromText="180" w:rightFromText="180" w:vertAnchor="page" w:horzAnchor="page" w:tblpX="6490" w:tblpY="6665"/>
        <w:tblW w:w="4311" w:type="dxa"/>
        <w:tblLayout w:type="fixed"/>
        <w:tblLook w:val="0000" w:firstRow="0" w:lastRow="0" w:firstColumn="0" w:lastColumn="0" w:noHBand="0" w:noVBand="0"/>
      </w:tblPr>
      <w:tblGrid>
        <w:gridCol w:w="1062"/>
        <w:gridCol w:w="3249"/>
      </w:tblGrid>
      <w:tr w:rsidR="006E2646" w14:paraId="1D2894B0" w14:textId="77777777" w:rsidTr="006E2646">
        <w:trPr>
          <w:trHeight w:val="268"/>
        </w:trPr>
        <w:tc>
          <w:tcPr>
            <w:tcW w:w="1062" w:type="dxa"/>
            <w:tcBorders>
              <w:top w:val="single" w:sz="6" w:space="0" w:color="865357"/>
              <w:left w:val="single" w:sz="6" w:space="0" w:color="865357"/>
              <w:bottom w:val="single" w:sz="6" w:space="0" w:color="865357"/>
              <w:right w:val="nil"/>
            </w:tcBorders>
            <w:shd w:val="solid" w:color="333399" w:fill="333399"/>
          </w:tcPr>
          <w:p w14:paraId="20D35989" w14:textId="77777777" w:rsidR="006E2646" w:rsidRPr="00F87411" w:rsidRDefault="006E2646" w:rsidP="006E2646">
            <w:pPr>
              <w:widowControl w:val="0"/>
              <w:autoSpaceDE w:val="0"/>
              <w:autoSpaceDN w:val="0"/>
              <w:adjustRightInd w:val="0"/>
              <w:jc w:val="center"/>
              <w:rPr>
                <w:rFonts w:ascii="Calibri" w:hAnsi="Calibri" w:cs="Calibri"/>
                <w:b/>
                <w:bCs/>
                <w:color w:val="FFFFFF"/>
                <w:sz w:val="18"/>
                <w:szCs w:val="18"/>
              </w:rPr>
            </w:pPr>
            <w:r w:rsidRPr="00F87411">
              <w:rPr>
                <w:rFonts w:ascii="Calibri" w:hAnsi="Calibri" w:cs="Calibri"/>
                <w:b/>
                <w:bCs/>
                <w:color w:val="FFFFFF"/>
                <w:sz w:val="18"/>
                <w:szCs w:val="18"/>
              </w:rPr>
              <w:t>Count (#)</w:t>
            </w:r>
          </w:p>
        </w:tc>
        <w:tc>
          <w:tcPr>
            <w:tcW w:w="3249" w:type="dxa"/>
            <w:tcBorders>
              <w:top w:val="single" w:sz="6" w:space="0" w:color="865357"/>
              <w:left w:val="nil"/>
              <w:bottom w:val="single" w:sz="6" w:space="0" w:color="865357"/>
              <w:right w:val="single" w:sz="6" w:space="0" w:color="865357"/>
            </w:tcBorders>
            <w:shd w:val="solid" w:color="333399" w:fill="333399"/>
          </w:tcPr>
          <w:p w14:paraId="671EA18D" w14:textId="77777777" w:rsidR="006E2646" w:rsidRPr="00F87411" w:rsidRDefault="006E2646" w:rsidP="006E2646">
            <w:pPr>
              <w:widowControl w:val="0"/>
              <w:autoSpaceDE w:val="0"/>
              <w:autoSpaceDN w:val="0"/>
              <w:adjustRightInd w:val="0"/>
              <w:jc w:val="center"/>
              <w:rPr>
                <w:rFonts w:ascii="Calibri" w:hAnsi="Calibri" w:cs="Calibri"/>
                <w:b/>
                <w:bCs/>
                <w:color w:val="FFFFFF"/>
                <w:sz w:val="18"/>
                <w:szCs w:val="18"/>
              </w:rPr>
            </w:pPr>
            <w:r w:rsidRPr="00F87411">
              <w:rPr>
                <w:rFonts w:ascii="Calibri" w:hAnsi="Calibri" w:cs="Calibri"/>
                <w:b/>
                <w:bCs/>
                <w:color w:val="FFFFFF"/>
                <w:sz w:val="18"/>
                <w:szCs w:val="18"/>
              </w:rPr>
              <w:t>Attribute treatment</w:t>
            </w:r>
          </w:p>
        </w:tc>
      </w:tr>
      <w:tr w:rsidR="006E2646" w14:paraId="26D3C15F" w14:textId="77777777" w:rsidTr="006E2646">
        <w:trPr>
          <w:trHeight w:val="268"/>
        </w:trPr>
        <w:tc>
          <w:tcPr>
            <w:tcW w:w="1062" w:type="dxa"/>
            <w:tcBorders>
              <w:top w:val="single" w:sz="6" w:space="0" w:color="865357"/>
              <w:left w:val="single" w:sz="6" w:space="0" w:color="865357"/>
              <w:bottom w:val="single" w:sz="6" w:space="0" w:color="865357"/>
              <w:right w:val="nil"/>
            </w:tcBorders>
            <w:shd w:val="solid" w:color="FFFFFF" w:fill="FFFFFF"/>
          </w:tcPr>
          <w:p w14:paraId="38DCDE15" w14:textId="77777777" w:rsidR="006E2646" w:rsidRPr="00F87411" w:rsidRDefault="006E2646" w:rsidP="006E2646">
            <w:pPr>
              <w:widowControl w:val="0"/>
              <w:autoSpaceDE w:val="0"/>
              <w:autoSpaceDN w:val="0"/>
              <w:adjustRightInd w:val="0"/>
              <w:jc w:val="center"/>
              <w:rPr>
                <w:rFonts w:ascii="Calibri" w:hAnsi="Calibri" w:cs="Calibri"/>
                <w:i/>
                <w:iCs/>
                <w:color w:val="000000"/>
                <w:sz w:val="18"/>
                <w:szCs w:val="18"/>
              </w:rPr>
            </w:pPr>
            <w:r w:rsidRPr="00F87411">
              <w:rPr>
                <w:rFonts w:ascii="Calibri" w:hAnsi="Calibri" w:cs="Calibri"/>
                <w:i/>
                <w:iCs/>
                <w:color w:val="000000"/>
                <w:sz w:val="18"/>
                <w:szCs w:val="18"/>
              </w:rPr>
              <w:t>74</w:t>
            </w:r>
          </w:p>
        </w:tc>
        <w:tc>
          <w:tcPr>
            <w:tcW w:w="3249" w:type="dxa"/>
            <w:tcBorders>
              <w:top w:val="single" w:sz="6" w:space="0" w:color="865357"/>
              <w:left w:val="nil"/>
              <w:bottom w:val="single" w:sz="6" w:space="0" w:color="865357"/>
              <w:right w:val="single" w:sz="6" w:space="0" w:color="865357"/>
            </w:tcBorders>
            <w:shd w:val="solid" w:color="FFFFFF" w:fill="FFFFFF"/>
          </w:tcPr>
          <w:p w14:paraId="0C40A3AC" w14:textId="77777777" w:rsidR="006E2646" w:rsidRPr="00F87411" w:rsidRDefault="006E2646" w:rsidP="006E2646">
            <w:pPr>
              <w:widowControl w:val="0"/>
              <w:autoSpaceDE w:val="0"/>
              <w:autoSpaceDN w:val="0"/>
              <w:adjustRightInd w:val="0"/>
              <w:jc w:val="center"/>
              <w:rPr>
                <w:rFonts w:ascii="Calibri" w:hAnsi="Calibri" w:cs="Calibri"/>
                <w:i/>
                <w:iCs/>
                <w:color w:val="000000"/>
                <w:sz w:val="18"/>
                <w:szCs w:val="18"/>
              </w:rPr>
            </w:pPr>
            <w:r w:rsidRPr="00F87411">
              <w:rPr>
                <w:rFonts w:ascii="Calibri" w:hAnsi="Calibri" w:cs="Calibri"/>
                <w:i/>
                <w:iCs/>
                <w:color w:val="000000"/>
                <w:sz w:val="18"/>
                <w:szCs w:val="18"/>
              </w:rPr>
              <w:t>Original features/attributes</w:t>
            </w:r>
          </w:p>
        </w:tc>
      </w:tr>
      <w:tr w:rsidR="006E2646" w14:paraId="2F9A7CD0" w14:textId="77777777" w:rsidTr="006E2646">
        <w:trPr>
          <w:trHeight w:val="412"/>
        </w:trPr>
        <w:tc>
          <w:tcPr>
            <w:tcW w:w="1062" w:type="dxa"/>
            <w:tcBorders>
              <w:top w:val="single" w:sz="6" w:space="0" w:color="865357"/>
              <w:left w:val="single" w:sz="6" w:space="0" w:color="865357"/>
              <w:bottom w:val="single" w:sz="6" w:space="0" w:color="865357"/>
              <w:right w:val="nil"/>
            </w:tcBorders>
          </w:tcPr>
          <w:p w14:paraId="24AE22B8" w14:textId="77777777" w:rsidR="006E2646" w:rsidRPr="00F87411" w:rsidRDefault="006E2646" w:rsidP="006E2646">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21</w:t>
            </w:r>
          </w:p>
        </w:tc>
        <w:tc>
          <w:tcPr>
            <w:tcW w:w="3249" w:type="dxa"/>
            <w:tcBorders>
              <w:top w:val="single" w:sz="6" w:space="0" w:color="865357"/>
              <w:left w:val="nil"/>
              <w:bottom w:val="single" w:sz="6" w:space="0" w:color="865357"/>
              <w:right w:val="single" w:sz="6" w:space="0" w:color="865357"/>
            </w:tcBorders>
          </w:tcPr>
          <w:p w14:paraId="4776B214" w14:textId="77777777" w:rsidR="006E2646" w:rsidRPr="00F87411" w:rsidRDefault="006E2646" w:rsidP="006E2646">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Deleted: all records are blank for this attribute</w:t>
            </w:r>
          </w:p>
        </w:tc>
      </w:tr>
      <w:tr w:rsidR="006E2646" w14:paraId="38D59219" w14:textId="77777777" w:rsidTr="006E2646">
        <w:trPr>
          <w:trHeight w:val="403"/>
        </w:trPr>
        <w:tc>
          <w:tcPr>
            <w:tcW w:w="1062" w:type="dxa"/>
            <w:tcBorders>
              <w:top w:val="single" w:sz="6" w:space="0" w:color="865357"/>
              <w:left w:val="single" w:sz="6" w:space="0" w:color="865357"/>
              <w:bottom w:val="single" w:sz="6" w:space="0" w:color="865357"/>
              <w:right w:val="nil"/>
            </w:tcBorders>
            <w:shd w:val="solid" w:color="FFFFFF" w:fill="FFFFFF"/>
          </w:tcPr>
          <w:p w14:paraId="54B2FF58" w14:textId="77777777" w:rsidR="006E2646" w:rsidRPr="00F87411" w:rsidRDefault="006E2646" w:rsidP="006E2646">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3</w:t>
            </w:r>
          </w:p>
        </w:tc>
        <w:tc>
          <w:tcPr>
            <w:tcW w:w="3249" w:type="dxa"/>
            <w:tcBorders>
              <w:top w:val="single" w:sz="6" w:space="0" w:color="865357"/>
              <w:left w:val="nil"/>
              <w:bottom w:val="single" w:sz="6" w:space="0" w:color="865357"/>
              <w:right w:val="single" w:sz="6" w:space="0" w:color="865357"/>
            </w:tcBorders>
            <w:shd w:val="solid" w:color="FFFFFF" w:fill="FFFFFF"/>
          </w:tcPr>
          <w:p w14:paraId="71FAAD41" w14:textId="77777777" w:rsidR="006E2646" w:rsidRPr="00F87411" w:rsidRDefault="006E2646" w:rsidP="006E2646">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Deleted: all records are the same for this attribute, not meaningful to the analysis</w:t>
            </w:r>
          </w:p>
        </w:tc>
      </w:tr>
      <w:tr w:rsidR="006E2646" w14:paraId="1AA7B90F" w14:textId="77777777" w:rsidTr="006E2646">
        <w:trPr>
          <w:trHeight w:val="223"/>
        </w:trPr>
        <w:tc>
          <w:tcPr>
            <w:tcW w:w="1062" w:type="dxa"/>
            <w:tcBorders>
              <w:top w:val="single" w:sz="6" w:space="0" w:color="865357"/>
              <w:left w:val="single" w:sz="6" w:space="0" w:color="865357"/>
              <w:bottom w:val="single" w:sz="6" w:space="0" w:color="865357"/>
              <w:right w:val="nil"/>
            </w:tcBorders>
          </w:tcPr>
          <w:p w14:paraId="745289BE" w14:textId="77777777" w:rsidR="006E2646" w:rsidRPr="00F87411" w:rsidRDefault="006E2646" w:rsidP="006E2646">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5</w:t>
            </w:r>
          </w:p>
        </w:tc>
        <w:tc>
          <w:tcPr>
            <w:tcW w:w="3249" w:type="dxa"/>
            <w:tcBorders>
              <w:top w:val="single" w:sz="6" w:space="0" w:color="865357"/>
              <w:left w:val="nil"/>
              <w:bottom w:val="single" w:sz="6" w:space="0" w:color="865357"/>
              <w:right w:val="single" w:sz="6" w:space="0" w:color="865357"/>
            </w:tcBorders>
          </w:tcPr>
          <w:p w14:paraId="1D7B34DD" w14:textId="77777777" w:rsidR="006E2646" w:rsidRPr="00F87411" w:rsidRDefault="006E2646" w:rsidP="006E2646">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Deleted: not meaningful to the analysis</w:t>
            </w:r>
            <w:r>
              <w:rPr>
                <w:rFonts w:ascii="Calibri" w:hAnsi="Calibri" w:cs="Calibri"/>
                <w:color w:val="000000"/>
                <w:sz w:val="18"/>
                <w:szCs w:val="18"/>
              </w:rPr>
              <w:t>, unique identifiers</w:t>
            </w:r>
          </w:p>
        </w:tc>
      </w:tr>
      <w:tr w:rsidR="006E2646" w14:paraId="664AE954" w14:textId="77777777" w:rsidTr="006E2646">
        <w:trPr>
          <w:trHeight w:val="880"/>
        </w:trPr>
        <w:tc>
          <w:tcPr>
            <w:tcW w:w="1062" w:type="dxa"/>
            <w:tcBorders>
              <w:top w:val="single" w:sz="6" w:space="0" w:color="865357"/>
              <w:left w:val="single" w:sz="6" w:space="0" w:color="865357"/>
              <w:bottom w:val="single" w:sz="6" w:space="0" w:color="865357"/>
              <w:right w:val="nil"/>
            </w:tcBorders>
            <w:shd w:val="solid" w:color="FFFFFF" w:fill="FFFFFF"/>
          </w:tcPr>
          <w:p w14:paraId="2F7345D3" w14:textId="77777777" w:rsidR="006E2646" w:rsidRPr="00F87411" w:rsidRDefault="006E2646" w:rsidP="006E2646">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18</w:t>
            </w:r>
          </w:p>
        </w:tc>
        <w:tc>
          <w:tcPr>
            <w:tcW w:w="3249" w:type="dxa"/>
            <w:tcBorders>
              <w:top w:val="single" w:sz="6" w:space="0" w:color="865357"/>
              <w:left w:val="nil"/>
              <w:bottom w:val="single" w:sz="6" w:space="0" w:color="865357"/>
              <w:right w:val="single" w:sz="6" w:space="0" w:color="865357"/>
            </w:tcBorders>
            <w:shd w:val="solid" w:color="FFFFFF" w:fill="FFFFFF"/>
          </w:tcPr>
          <w:p w14:paraId="744A6D2A" w14:textId="77777777" w:rsidR="006E2646" w:rsidRPr="00F87411" w:rsidRDefault="006E2646" w:rsidP="006E2646">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Deleted: redundancy, $$ amounts related to payments made or amounts invested OR strings, not material to the analysis</w:t>
            </w:r>
          </w:p>
        </w:tc>
      </w:tr>
      <w:tr w:rsidR="006E2646" w14:paraId="03C23F17" w14:textId="77777777" w:rsidTr="006E2646">
        <w:trPr>
          <w:trHeight w:val="268"/>
        </w:trPr>
        <w:tc>
          <w:tcPr>
            <w:tcW w:w="1062" w:type="dxa"/>
            <w:tcBorders>
              <w:top w:val="single" w:sz="6" w:space="0" w:color="865357"/>
              <w:left w:val="single" w:sz="6" w:space="0" w:color="865357"/>
              <w:bottom w:val="single" w:sz="6" w:space="0" w:color="865357"/>
              <w:right w:val="nil"/>
            </w:tcBorders>
          </w:tcPr>
          <w:p w14:paraId="62E62C22" w14:textId="77777777" w:rsidR="006E2646" w:rsidRPr="00F87411" w:rsidRDefault="006E2646" w:rsidP="006E2646">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47</w:t>
            </w:r>
          </w:p>
        </w:tc>
        <w:tc>
          <w:tcPr>
            <w:tcW w:w="3249" w:type="dxa"/>
            <w:tcBorders>
              <w:top w:val="single" w:sz="6" w:space="0" w:color="865357"/>
              <w:left w:val="nil"/>
              <w:bottom w:val="single" w:sz="6" w:space="0" w:color="865357"/>
              <w:right w:val="single" w:sz="6" w:space="0" w:color="865357"/>
            </w:tcBorders>
          </w:tcPr>
          <w:p w14:paraId="3337EE6B" w14:textId="77777777" w:rsidR="006E2646" w:rsidRPr="00F87411" w:rsidRDefault="006E2646" w:rsidP="006E2646">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Total features deleted</w:t>
            </w:r>
          </w:p>
        </w:tc>
      </w:tr>
      <w:tr w:rsidR="006E2646" w14:paraId="7C5601CE" w14:textId="77777777" w:rsidTr="006E2646">
        <w:trPr>
          <w:trHeight w:val="268"/>
        </w:trPr>
        <w:tc>
          <w:tcPr>
            <w:tcW w:w="1062" w:type="dxa"/>
            <w:tcBorders>
              <w:top w:val="single" w:sz="6" w:space="0" w:color="865357"/>
              <w:left w:val="single" w:sz="6" w:space="0" w:color="865357"/>
              <w:bottom w:val="single" w:sz="6" w:space="0" w:color="865357"/>
              <w:right w:val="nil"/>
            </w:tcBorders>
            <w:shd w:val="solid" w:color="FFFFFF" w:fill="FFFFFF"/>
          </w:tcPr>
          <w:p w14:paraId="4DFAFC05" w14:textId="77777777" w:rsidR="006E2646" w:rsidRPr="00F87411" w:rsidRDefault="006E2646" w:rsidP="006E2646">
            <w:pPr>
              <w:widowControl w:val="0"/>
              <w:autoSpaceDE w:val="0"/>
              <w:autoSpaceDN w:val="0"/>
              <w:adjustRightInd w:val="0"/>
              <w:jc w:val="center"/>
              <w:rPr>
                <w:rFonts w:ascii="Calibri" w:hAnsi="Calibri" w:cs="Calibri"/>
                <w:i/>
                <w:iCs/>
                <w:color w:val="000000"/>
                <w:sz w:val="18"/>
                <w:szCs w:val="18"/>
              </w:rPr>
            </w:pPr>
            <w:r w:rsidRPr="00F87411">
              <w:rPr>
                <w:rFonts w:ascii="Calibri" w:hAnsi="Calibri" w:cs="Calibri"/>
                <w:i/>
                <w:iCs/>
                <w:color w:val="000000"/>
                <w:sz w:val="18"/>
                <w:szCs w:val="18"/>
              </w:rPr>
              <w:t>27</w:t>
            </w:r>
          </w:p>
        </w:tc>
        <w:tc>
          <w:tcPr>
            <w:tcW w:w="3249" w:type="dxa"/>
            <w:tcBorders>
              <w:top w:val="single" w:sz="6" w:space="0" w:color="865357"/>
              <w:left w:val="nil"/>
              <w:bottom w:val="single" w:sz="6" w:space="0" w:color="865357"/>
              <w:right w:val="single" w:sz="6" w:space="0" w:color="865357"/>
            </w:tcBorders>
            <w:shd w:val="solid" w:color="FFFFFF" w:fill="FFFFFF"/>
          </w:tcPr>
          <w:p w14:paraId="30A31B2B" w14:textId="77777777" w:rsidR="006E2646" w:rsidRPr="00F87411" w:rsidRDefault="006E2646" w:rsidP="006E2646">
            <w:pPr>
              <w:widowControl w:val="0"/>
              <w:autoSpaceDE w:val="0"/>
              <w:autoSpaceDN w:val="0"/>
              <w:adjustRightInd w:val="0"/>
              <w:jc w:val="center"/>
              <w:rPr>
                <w:rFonts w:ascii="Calibri" w:hAnsi="Calibri" w:cs="Calibri"/>
                <w:i/>
                <w:iCs/>
                <w:color w:val="000000"/>
                <w:sz w:val="18"/>
                <w:szCs w:val="18"/>
              </w:rPr>
            </w:pPr>
            <w:r w:rsidRPr="00F87411">
              <w:rPr>
                <w:rFonts w:ascii="Calibri" w:hAnsi="Calibri" w:cs="Calibri"/>
                <w:i/>
                <w:iCs/>
                <w:color w:val="000000"/>
                <w:sz w:val="18"/>
                <w:szCs w:val="18"/>
              </w:rPr>
              <w:t>Total features in final analysis</w:t>
            </w:r>
          </w:p>
        </w:tc>
      </w:tr>
    </w:tbl>
    <w:p w14:paraId="0B3A77BC" w14:textId="77777777" w:rsidR="00C01011" w:rsidRDefault="00C01011" w:rsidP="003F08C1">
      <w:pPr>
        <w:ind w:firstLine="180"/>
        <w:jc w:val="both"/>
        <w:rPr>
          <w:rFonts w:ascii="Times New Roman" w:eastAsia="Times New Roman" w:hAnsi="Times New Roman" w:cs="Times New Roman"/>
          <w:color w:val="000000"/>
          <w:sz w:val="20"/>
          <w:szCs w:val="20"/>
        </w:rPr>
      </w:pPr>
    </w:p>
    <w:p w14:paraId="3289B120" w14:textId="0931FAED" w:rsidR="00B479E6" w:rsidRDefault="00F1180D" w:rsidP="003F08C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addition to eliminating both meaningless and redundant attributes, we </w:t>
      </w:r>
      <w:r w:rsidR="00BD70D0">
        <w:rPr>
          <w:rFonts w:ascii="Times New Roman" w:eastAsia="Times New Roman" w:hAnsi="Times New Roman" w:cs="Times New Roman"/>
          <w:color w:val="000000"/>
          <w:sz w:val="20"/>
          <w:szCs w:val="20"/>
        </w:rPr>
        <w:t xml:space="preserve">transform </w:t>
      </w:r>
      <w:r>
        <w:rPr>
          <w:rFonts w:ascii="Times New Roman" w:eastAsia="Times New Roman" w:hAnsi="Times New Roman" w:cs="Times New Roman"/>
          <w:color w:val="000000"/>
          <w:sz w:val="20"/>
          <w:szCs w:val="20"/>
        </w:rPr>
        <w:t xml:space="preserve">four </w:t>
      </w:r>
      <w:r w:rsidR="00392921">
        <w:rPr>
          <w:rFonts w:ascii="Times New Roman" w:eastAsia="Times New Roman" w:hAnsi="Times New Roman" w:cs="Times New Roman"/>
          <w:color w:val="000000"/>
          <w:sz w:val="20"/>
          <w:szCs w:val="20"/>
        </w:rPr>
        <w:t>featur</w:t>
      </w:r>
      <w:r>
        <w:rPr>
          <w:rFonts w:ascii="Times New Roman" w:eastAsia="Times New Roman" w:hAnsi="Times New Roman" w:cs="Times New Roman"/>
          <w:color w:val="000000"/>
          <w:sz w:val="20"/>
          <w:szCs w:val="20"/>
        </w:rPr>
        <w:t xml:space="preserve">es to make them consumable for our machine </w:t>
      </w:r>
      <w:r w:rsidR="000A2928">
        <w:rPr>
          <w:rFonts w:ascii="Times New Roman" w:eastAsia="Times New Roman" w:hAnsi="Times New Roman" w:cs="Times New Roman"/>
          <w:color w:val="000000"/>
          <w:sz w:val="20"/>
          <w:szCs w:val="20"/>
        </w:rPr>
        <w:t>learning algorithms.  We change</w:t>
      </w:r>
      <w:r>
        <w:rPr>
          <w:rFonts w:ascii="Times New Roman" w:eastAsia="Times New Roman" w:hAnsi="Times New Roman" w:cs="Times New Roman"/>
          <w:color w:val="000000"/>
          <w:sz w:val="20"/>
          <w:szCs w:val="20"/>
        </w:rPr>
        <w:t xml:space="preserve"> </w:t>
      </w:r>
      <w:r w:rsidR="001B238A">
        <w:rPr>
          <w:rFonts w:ascii="Times New Roman" w:eastAsia="Times New Roman" w:hAnsi="Times New Roman" w:cs="Times New Roman"/>
          <w:color w:val="000000"/>
          <w:sz w:val="20"/>
          <w:szCs w:val="20"/>
        </w:rPr>
        <w:t>“term” to “term_mos” and remove</w:t>
      </w:r>
      <w:r>
        <w:rPr>
          <w:rFonts w:ascii="Times New Roman" w:eastAsia="Times New Roman" w:hAnsi="Times New Roman" w:cs="Times New Roman"/>
          <w:color w:val="000000"/>
          <w:sz w:val="20"/>
          <w:szCs w:val="20"/>
        </w:rPr>
        <w:t xml:space="preserve"> the </w:t>
      </w:r>
      <w:r w:rsidR="00392921">
        <w:rPr>
          <w:rFonts w:ascii="Times New Roman" w:eastAsia="Times New Roman" w:hAnsi="Times New Roman" w:cs="Times New Roman"/>
          <w:color w:val="000000"/>
          <w:sz w:val="20"/>
          <w:szCs w:val="20"/>
        </w:rPr>
        <w:t xml:space="preserve">string “mos” from all records. </w:t>
      </w:r>
      <w:r>
        <w:rPr>
          <w:rFonts w:ascii="Times New Roman" w:eastAsia="Times New Roman" w:hAnsi="Times New Roman" w:cs="Times New Roman"/>
          <w:color w:val="000000"/>
          <w:sz w:val="20"/>
          <w:szCs w:val="20"/>
        </w:rPr>
        <w:t xml:space="preserve">Similarly, we also </w:t>
      </w:r>
      <w:r w:rsidR="00CC72AA">
        <w:rPr>
          <w:rFonts w:ascii="Times New Roman" w:eastAsia="Times New Roman" w:hAnsi="Times New Roman" w:cs="Times New Roman"/>
          <w:color w:val="000000"/>
          <w:sz w:val="20"/>
          <w:szCs w:val="20"/>
        </w:rPr>
        <w:t>change</w:t>
      </w:r>
      <w:r>
        <w:rPr>
          <w:rFonts w:ascii="Times New Roman" w:eastAsia="Times New Roman" w:hAnsi="Times New Roman" w:cs="Times New Roman"/>
          <w:color w:val="000000"/>
          <w:sz w:val="20"/>
          <w:szCs w:val="20"/>
        </w:rPr>
        <w:t xml:space="preserve"> “emp_length”</w:t>
      </w:r>
      <w:r w:rsidR="002134EC">
        <w:rPr>
          <w:rFonts w:ascii="Times New Roman" w:eastAsia="Times New Roman" w:hAnsi="Times New Roman" w:cs="Times New Roman"/>
          <w:color w:val="000000"/>
          <w:sz w:val="20"/>
          <w:szCs w:val="20"/>
        </w:rPr>
        <w:t xml:space="preserve"> to “emp_length_yrs” and remove</w:t>
      </w:r>
      <w:r>
        <w:rPr>
          <w:rFonts w:ascii="Times New Roman" w:eastAsia="Times New Roman" w:hAnsi="Times New Roman" w:cs="Times New Roman"/>
          <w:color w:val="000000"/>
          <w:sz w:val="20"/>
          <w:szCs w:val="20"/>
        </w:rPr>
        <w:t xml:space="preserve"> the string “years” and the operator </w:t>
      </w:r>
      <w:r w:rsidR="00F2512F">
        <w:rPr>
          <w:rFonts w:ascii="Times New Roman" w:eastAsia="Times New Roman" w:hAnsi="Times New Roman" w:cs="Times New Roman"/>
          <w:color w:val="000000"/>
          <w:sz w:val="20"/>
          <w:szCs w:val="20"/>
        </w:rPr>
        <w:t>“&gt;” from all records.</w:t>
      </w:r>
      <w:r w:rsidR="00B60BFD">
        <w:rPr>
          <w:rFonts w:ascii="Times New Roman" w:eastAsia="Times New Roman" w:hAnsi="Times New Roman" w:cs="Times New Roman"/>
          <w:color w:val="000000"/>
          <w:sz w:val="20"/>
          <w:szCs w:val="20"/>
        </w:rPr>
        <w:t xml:space="preserve"> The previous transformations allow us to represent features as integers.</w:t>
      </w:r>
      <w:r w:rsidR="00F2512F">
        <w:rPr>
          <w:rFonts w:ascii="Times New Roman" w:eastAsia="Times New Roman" w:hAnsi="Times New Roman" w:cs="Times New Roman"/>
          <w:color w:val="000000"/>
          <w:sz w:val="20"/>
          <w:szCs w:val="20"/>
        </w:rPr>
        <w:t xml:space="preserve"> We change</w:t>
      </w:r>
      <w:r>
        <w:rPr>
          <w:rFonts w:ascii="Times New Roman" w:eastAsia="Times New Roman" w:hAnsi="Times New Roman" w:cs="Times New Roman"/>
          <w:color w:val="000000"/>
          <w:sz w:val="20"/>
          <w:szCs w:val="20"/>
        </w:rPr>
        <w:t xml:space="preserve"> “earliest_cr_line” from a </w:t>
      </w:r>
      <w:r w:rsidR="00A663D5">
        <w:rPr>
          <w:rFonts w:ascii="Times New Roman" w:eastAsia="Times New Roman" w:hAnsi="Times New Roman" w:cs="Times New Roman"/>
          <w:color w:val="000000"/>
          <w:sz w:val="20"/>
          <w:szCs w:val="20"/>
        </w:rPr>
        <w:t xml:space="preserve">date </w:t>
      </w:r>
      <w:r>
        <w:rPr>
          <w:rFonts w:ascii="Times New Roman" w:eastAsia="Times New Roman" w:hAnsi="Times New Roman" w:cs="Times New Roman"/>
          <w:color w:val="000000"/>
          <w:sz w:val="20"/>
          <w:szCs w:val="20"/>
        </w:rPr>
        <w:t>format to a continuous variable representing a number of months since</w:t>
      </w:r>
      <w:r w:rsidR="00392921">
        <w:rPr>
          <w:rFonts w:ascii="Times New Roman" w:eastAsia="Times New Roman" w:hAnsi="Times New Roman" w:cs="Times New Roman"/>
          <w:color w:val="000000"/>
          <w:sz w:val="20"/>
          <w:szCs w:val="20"/>
        </w:rPr>
        <w:t xml:space="preserve"> the inception of</w:t>
      </w:r>
      <w:r>
        <w:rPr>
          <w:rFonts w:ascii="Times New Roman" w:eastAsia="Times New Roman" w:hAnsi="Times New Roman" w:cs="Times New Roman"/>
          <w:color w:val="000000"/>
          <w:sz w:val="20"/>
          <w:szCs w:val="20"/>
        </w:rPr>
        <w:t xml:space="preserve"> </w:t>
      </w:r>
      <w:r w:rsidR="007B1DBB">
        <w:rPr>
          <w:rFonts w:ascii="Times New Roman" w:eastAsia="Times New Roman" w:hAnsi="Times New Roman" w:cs="Times New Roman"/>
          <w:color w:val="000000"/>
          <w:sz w:val="20"/>
          <w:szCs w:val="20"/>
        </w:rPr>
        <w:t xml:space="preserve">a borrower’s </w:t>
      </w:r>
      <w:r>
        <w:rPr>
          <w:rFonts w:ascii="Times New Roman" w:eastAsia="Times New Roman" w:hAnsi="Times New Roman" w:cs="Times New Roman"/>
          <w:color w:val="000000"/>
          <w:sz w:val="20"/>
          <w:szCs w:val="20"/>
        </w:rPr>
        <w:t xml:space="preserve">earliest credit line. </w:t>
      </w:r>
      <w:r w:rsidR="003F7E0E">
        <w:rPr>
          <w:rFonts w:ascii="Times New Roman" w:eastAsia="Times New Roman" w:hAnsi="Times New Roman" w:cs="Times New Roman"/>
          <w:color w:val="000000"/>
          <w:sz w:val="20"/>
          <w:szCs w:val="20"/>
        </w:rPr>
        <w:t>Finally, we change</w:t>
      </w:r>
      <w:r w:rsidR="00392921">
        <w:rPr>
          <w:rFonts w:ascii="Times New Roman" w:eastAsia="Times New Roman" w:hAnsi="Times New Roman" w:cs="Times New Roman"/>
          <w:color w:val="000000"/>
          <w:sz w:val="20"/>
          <w:szCs w:val="20"/>
        </w:rPr>
        <w:t xml:space="preserve"> loan_status to a binary good/bad ultimate loan disposition indicator subject to the table below.</w:t>
      </w:r>
    </w:p>
    <w:p w14:paraId="5712F1C3" w14:textId="77777777" w:rsidR="003F08C1" w:rsidRDefault="003F08C1" w:rsidP="003F08C1">
      <w:pPr>
        <w:ind w:firstLine="180"/>
        <w:jc w:val="both"/>
        <w:rPr>
          <w:rFonts w:ascii="Times New Roman" w:eastAsia="Times New Roman" w:hAnsi="Times New Roman" w:cs="Times New Roman"/>
          <w:color w:val="000000"/>
          <w:sz w:val="16"/>
          <w:szCs w:val="16"/>
        </w:rPr>
      </w:pPr>
    </w:p>
    <w:p w14:paraId="039D96EF" w14:textId="77777777" w:rsidR="006E2646" w:rsidRDefault="006E2646" w:rsidP="003F08C1">
      <w:pPr>
        <w:ind w:firstLine="180"/>
        <w:jc w:val="both"/>
        <w:rPr>
          <w:rFonts w:ascii="Times New Roman" w:eastAsia="Times New Roman" w:hAnsi="Times New Roman" w:cs="Times New Roman"/>
          <w:color w:val="000000"/>
          <w:sz w:val="16"/>
          <w:szCs w:val="16"/>
        </w:rPr>
      </w:pPr>
    </w:p>
    <w:p w14:paraId="0407E6FF" w14:textId="77777777" w:rsidR="006E2646" w:rsidRDefault="006E2646" w:rsidP="003F08C1">
      <w:pPr>
        <w:ind w:firstLine="180"/>
        <w:jc w:val="both"/>
        <w:rPr>
          <w:rFonts w:ascii="Times New Roman" w:eastAsia="Times New Roman" w:hAnsi="Times New Roman" w:cs="Times New Roman"/>
          <w:color w:val="000000"/>
          <w:sz w:val="16"/>
          <w:szCs w:val="16"/>
        </w:rPr>
      </w:pPr>
    </w:p>
    <w:p w14:paraId="0908CB97" w14:textId="77777777" w:rsidR="006E2646" w:rsidRPr="00D44041" w:rsidRDefault="006E2646" w:rsidP="003F08C1">
      <w:pPr>
        <w:ind w:firstLine="180"/>
        <w:jc w:val="both"/>
        <w:rPr>
          <w:rFonts w:ascii="Times New Roman" w:eastAsia="Times New Roman" w:hAnsi="Times New Roman" w:cs="Times New Roman"/>
          <w:color w:val="000000"/>
          <w:sz w:val="16"/>
          <w:szCs w:val="16"/>
        </w:rPr>
      </w:pPr>
    </w:p>
    <w:p w14:paraId="017C9CB3" w14:textId="63CCD742" w:rsidR="003F08C1" w:rsidRDefault="003F08C1" w:rsidP="003F08C1">
      <w:pPr>
        <w:pStyle w:val="TableTitle"/>
      </w:pPr>
      <w:r>
        <w:t>TABLE I</w:t>
      </w:r>
      <w:r>
        <w:t>I</w:t>
      </w:r>
    </w:p>
    <w:p w14:paraId="1BFE2FCD" w14:textId="6B3A0A0D" w:rsidR="003F08C1" w:rsidRPr="003F08C1" w:rsidRDefault="003F08C1" w:rsidP="003F08C1">
      <w:pPr>
        <w:pStyle w:val="TableTitle"/>
      </w:pPr>
      <w:r>
        <w:t>Loan Status Result: Binary Transformation</w:t>
      </w:r>
    </w:p>
    <w:p w14:paraId="5FFE2549" w14:textId="77777777" w:rsidR="00392921" w:rsidRPr="00EF7578" w:rsidRDefault="00392921" w:rsidP="007E786F">
      <w:pPr>
        <w:jc w:val="both"/>
        <w:rPr>
          <w:rFonts w:ascii="Times New Roman" w:eastAsia="Times New Roman" w:hAnsi="Times New Roman" w:cs="Times New Roman"/>
          <w:color w:val="000000"/>
          <w:sz w:val="8"/>
          <w:szCs w:val="8"/>
        </w:rPr>
      </w:pPr>
    </w:p>
    <w:tbl>
      <w:tblPr>
        <w:tblW w:w="4350" w:type="dxa"/>
        <w:tblInd w:w="78" w:type="dxa"/>
        <w:tblLayout w:type="fixed"/>
        <w:tblLook w:val="0000" w:firstRow="0" w:lastRow="0" w:firstColumn="0" w:lastColumn="0" w:noHBand="0" w:noVBand="0"/>
      </w:tblPr>
      <w:tblGrid>
        <w:gridCol w:w="1290"/>
        <w:gridCol w:w="3060"/>
      </w:tblGrid>
      <w:tr w:rsidR="00F87411" w14:paraId="5E6E5227" w14:textId="77777777" w:rsidTr="00A413E2">
        <w:trPr>
          <w:trHeight w:val="642"/>
        </w:trPr>
        <w:tc>
          <w:tcPr>
            <w:tcW w:w="1290" w:type="dxa"/>
            <w:tcBorders>
              <w:top w:val="single" w:sz="6" w:space="0" w:color="865357"/>
              <w:left w:val="single" w:sz="6" w:space="0" w:color="865357"/>
              <w:bottom w:val="single" w:sz="6" w:space="0" w:color="865357"/>
              <w:right w:val="nil"/>
            </w:tcBorders>
            <w:shd w:val="solid" w:color="333399" w:fill="333399"/>
          </w:tcPr>
          <w:p w14:paraId="727A4432" w14:textId="77777777" w:rsidR="00F87411" w:rsidRPr="00F87411" w:rsidRDefault="00F87411">
            <w:pPr>
              <w:widowControl w:val="0"/>
              <w:autoSpaceDE w:val="0"/>
              <w:autoSpaceDN w:val="0"/>
              <w:adjustRightInd w:val="0"/>
              <w:jc w:val="center"/>
              <w:rPr>
                <w:rFonts w:ascii="Calibri" w:hAnsi="Calibri" w:cs="Calibri"/>
                <w:b/>
                <w:bCs/>
                <w:color w:val="FFFFFF"/>
                <w:sz w:val="18"/>
                <w:szCs w:val="18"/>
              </w:rPr>
            </w:pPr>
            <w:r w:rsidRPr="00F87411">
              <w:rPr>
                <w:rFonts w:ascii="Calibri" w:hAnsi="Calibri" w:cs="Calibri"/>
                <w:b/>
                <w:bCs/>
                <w:color w:val="FFFFFF"/>
                <w:sz w:val="18"/>
                <w:szCs w:val="18"/>
              </w:rPr>
              <w:t>Binary Class Indicator</w:t>
            </w:r>
          </w:p>
        </w:tc>
        <w:tc>
          <w:tcPr>
            <w:tcW w:w="3060" w:type="dxa"/>
            <w:tcBorders>
              <w:top w:val="single" w:sz="6" w:space="0" w:color="865357"/>
              <w:left w:val="nil"/>
              <w:bottom w:val="single" w:sz="6" w:space="0" w:color="865357"/>
              <w:right w:val="single" w:sz="6" w:space="0" w:color="865357"/>
            </w:tcBorders>
            <w:shd w:val="solid" w:color="333399" w:fill="333399"/>
          </w:tcPr>
          <w:p w14:paraId="57973237" w14:textId="77777777" w:rsidR="00F87411" w:rsidRPr="00F87411" w:rsidRDefault="00F87411">
            <w:pPr>
              <w:widowControl w:val="0"/>
              <w:autoSpaceDE w:val="0"/>
              <w:autoSpaceDN w:val="0"/>
              <w:adjustRightInd w:val="0"/>
              <w:rPr>
                <w:rFonts w:ascii="Calibri" w:hAnsi="Calibri" w:cs="Calibri"/>
                <w:b/>
                <w:bCs/>
                <w:color w:val="FFFFFF"/>
                <w:sz w:val="18"/>
                <w:szCs w:val="18"/>
              </w:rPr>
            </w:pPr>
            <w:r w:rsidRPr="00F87411">
              <w:rPr>
                <w:rFonts w:ascii="Calibri" w:hAnsi="Calibri" w:cs="Calibri"/>
                <w:b/>
                <w:bCs/>
                <w:color w:val="FFFFFF"/>
                <w:sz w:val="18"/>
                <w:szCs w:val="18"/>
              </w:rPr>
              <w:t>Original Loan Status Description</w:t>
            </w:r>
          </w:p>
        </w:tc>
      </w:tr>
      <w:tr w:rsidR="00F87411" w14:paraId="38D2E0E8" w14:textId="77777777" w:rsidTr="00F87411">
        <w:trPr>
          <w:trHeight w:val="192"/>
        </w:trPr>
        <w:tc>
          <w:tcPr>
            <w:tcW w:w="1290" w:type="dxa"/>
            <w:tcBorders>
              <w:top w:val="single" w:sz="6" w:space="0" w:color="865357"/>
              <w:left w:val="single" w:sz="6" w:space="0" w:color="865357"/>
              <w:bottom w:val="single" w:sz="6" w:space="0" w:color="865357"/>
              <w:right w:val="nil"/>
            </w:tcBorders>
            <w:shd w:val="solid" w:color="FFFFFF" w:fill="FFFFFF"/>
          </w:tcPr>
          <w:p w14:paraId="49528AC5"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Bad</w:t>
            </w:r>
          </w:p>
        </w:tc>
        <w:tc>
          <w:tcPr>
            <w:tcW w:w="3060" w:type="dxa"/>
            <w:tcBorders>
              <w:top w:val="single" w:sz="6" w:space="0" w:color="865357"/>
              <w:left w:val="nil"/>
              <w:bottom w:val="single" w:sz="6" w:space="0" w:color="865357"/>
              <w:right w:val="single" w:sz="6" w:space="0" w:color="865357"/>
            </w:tcBorders>
            <w:shd w:val="solid" w:color="FFFFFF" w:fill="FFFFFF"/>
          </w:tcPr>
          <w:p w14:paraId="7EA270EB"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Charged Off</w:t>
            </w:r>
          </w:p>
        </w:tc>
      </w:tr>
      <w:tr w:rsidR="00F87411" w14:paraId="30648B35" w14:textId="77777777" w:rsidTr="00F87411">
        <w:trPr>
          <w:trHeight w:val="237"/>
        </w:trPr>
        <w:tc>
          <w:tcPr>
            <w:tcW w:w="1290" w:type="dxa"/>
            <w:tcBorders>
              <w:top w:val="single" w:sz="6" w:space="0" w:color="865357"/>
              <w:left w:val="single" w:sz="6" w:space="0" w:color="865357"/>
              <w:bottom w:val="single" w:sz="6" w:space="0" w:color="865357"/>
              <w:right w:val="nil"/>
            </w:tcBorders>
          </w:tcPr>
          <w:p w14:paraId="0D0AEFBD"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Good</w:t>
            </w:r>
          </w:p>
        </w:tc>
        <w:tc>
          <w:tcPr>
            <w:tcW w:w="3060" w:type="dxa"/>
            <w:tcBorders>
              <w:top w:val="single" w:sz="6" w:space="0" w:color="865357"/>
              <w:left w:val="nil"/>
              <w:bottom w:val="single" w:sz="6" w:space="0" w:color="865357"/>
              <w:right w:val="single" w:sz="6" w:space="0" w:color="865357"/>
            </w:tcBorders>
          </w:tcPr>
          <w:p w14:paraId="779BD5C3"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Current</w:t>
            </w:r>
          </w:p>
        </w:tc>
      </w:tr>
      <w:tr w:rsidR="00F87411" w14:paraId="3CCE378F" w14:textId="77777777" w:rsidTr="00F87411">
        <w:trPr>
          <w:trHeight w:val="246"/>
        </w:trPr>
        <w:tc>
          <w:tcPr>
            <w:tcW w:w="1290" w:type="dxa"/>
            <w:tcBorders>
              <w:top w:val="single" w:sz="6" w:space="0" w:color="865357"/>
              <w:left w:val="single" w:sz="6" w:space="0" w:color="865357"/>
              <w:bottom w:val="single" w:sz="6" w:space="0" w:color="865357"/>
              <w:right w:val="nil"/>
            </w:tcBorders>
            <w:shd w:val="solid" w:color="FFFFFF" w:fill="FFFFFF"/>
          </w:tcPr>
          <w:p w14:paraId="1C3D435A"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Bad</w:t>
            </w:r>
          </w:p>
        </w:tc>
        <w:tc>
          <w:tcPr>
            <w:tcW w:w="3060" w:type="dxa"/>
            <w:tcBorders>
              <w:top w:val="single" w:sz="6" w:space="0" w:color="865357"/>
              <w:left w:val="nil"/>
              <w:bottom w:val="single" w:sz="6" w:space="0" w:color="865357"/>
              <w:right w:val="single" w:sz="6" w:space="0" w:color="865357"/>
            </w:tcBorders>
            <w:shd w:val="solid" w:color="FFFFFF" w:fill="FFFFFF"/>
          </w:tcPr>
          <w:p w14:paraId="754D9807"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Default</w:t>
            </w:r>
          </w:p>
        </w:tc>
      </w:tr>
      <w:tr w:rsidR="00F87411" w14:paraId="73261188" w14:textId="77777777" w:rsidTr="00F87411">
        <w:trPr>
          <w:trHeight w:val="426"/>
        </w:trPr>
        <w:tc>
          <w:tcPr>
            <w:tcW w:w="1290" w:type="dxa"/>
            <w:tcBorders>
              <w:top w:val="single" w:sz="6" w:space="0" w:color="865357"/>
              <w:left w:val="single" w:sz="6" w:space="0" w:color="865357"/>
              <w:bottom w:val="single" w:sz="6" w:space="0" w:color="865357"/>
              <w:right w:val="nil"/>
            </w:tcBorders>
          </w:tcPr>
          <w:p w14:paraId="4E363BE5"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Bad</w:t>
            </w:r>
          </w:p>
        </w:tc>
        <w:tc>
          <w:tcPr>
            <w:tcW w:w="3060" w:type="dxa"/>
            <w:tcBorders>
              <w:top w:val="single" w:sz="6" w:space="0" w:color="865357"/>
              <w:left w:val="nil"/>
              <w:bottom w:val="single" w:sz="6" w:space="0" w:color="865357"/>
              <w:right w:val="single" w:sz="6" w:space="0" w:color="865357"/>
            </w:tcBorders>
          </w:tcPr>
          <w:p w14:paraId="11A49CF5"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Does not meet the credit policy. Status:Charged Off</w:t>
            </w:r>
          </w:p>
        </w:tc>
      </w:tr>
      <w:tr w:rsidR="00F87411" w14:paraId="4930169F" w14:textId="77777777" w:rsidTr="00F87411">
        <w:trPr>
          <w:trHeight w:val="435"/>
        </w:trPr>
        <w:tc>
          <w:tcPr>
            <w:tcW w:w="1290" w:type="dxa"/>
            <w:tcBorders>
              <w:top w:val="single" w:sz="6" w:space="0" w:color="865357"/>
              <w:left w:val="single" w:sz="6" w:space="0" w:color="865357"/>
              <w:bottom w:val="single" w:sz="6" w:space="0" w:color="865357"/>
              <w:right w:val="nil"/>
            </w:tcBorders>
            <w:shd w:val="solid" w:color="FFFFFF" w:fill="FFFFFF"/>
          </w:tcPr>
          <w:p w14:paraId="167B86E5"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Good</w:t>
            </w:r>
          </w:p>
        </w:tc>
        <w:tc>
          <w:tcPr>
            <w:tcW w:w="3060" w:type="dxa"/>
            <w:tcBorders>
              <w:top w:val="single" w:sz="6" w:space="0" w:color="865357"/>
              <w:left w:val="nil"/>
              <w:bottom w:val="single" w:sz="6" w:space="0" w:color="865357"/>
              <w:right w:val="single" w:sz="6" w:space="0" w:color="865357"/>
            </w:tcBorders>
            <w:shd w:val="solid" w:color="FFFFFF" w:fill="FFFFFF"/>
          </w:tcPr>
          <w:p w14:paraId="1BF2B5AB"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Does not meet the credit policy. Status:Fully Paid</w:t>
            </w:r>
          </w:p>
        </w:tc>
      </w:tr>
      <w:tr w:rsidR="00F87411" w14:paraId="535CA010" w14:textId="77777777" w:rsidTr="00F87411">
        <w:trPr>
          <w:trHeight w:val="165"/>
        </w:trPr>
        <w:tc>
          <w:tcPr>
            <w:tcW w:w="1290" w:type="dxa"/>
            <w:tcBorders>
              <w:top w:val="single" w:sz="6" w:space="0" w:color="865357"/>
              <w:left w:val="single" w:sz="6" w:space="0" w:color="865357"/>
              <w:bottom w:val="single" w:sz="6" w:space="0" w:color="865357"/>
              <w:right w:val="nil"/>
            </w:tcBorders>
          </w:tcPr>
          <w:p w14:paraId="54E09FC3"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Good</w:t>
            </w:r>
          </w:p>
        </w:tc>
        <w:tc>
          <w:tcPr>
            <w:tcW w:w="3060" w:type="dxa"/>
            <w:tcBorders>
              <w:top w:val="single" w:sz="6" w:space="0" w:color="865357"/>
              <w:left w:val="nil"/>
              <w:bottom w:val="single" w:sz="6" w:space="0" w:color="865357"/>
              <w:right w:val="single" w:sz="6" w:space="0" w:color="865357"/>
            </w:tcBorders>
          </w:tcPr>
          <w:p w14:paraId="485DD90D"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Fully Paid</w:t>
            </w:r>
          </w:p>
        </w:tc>
      </w:tr>
      <w:tr w:rsidR="00F87411" w14:paraId="7CEE9F5B" w14:textId="77777777" w:rsidTr="00F87411">
        <w:trPr>
          <w:trHeight w:val="210"/>
        </w:trPr>
        <w:tc>
          <w:tcPr>
            <w:tcW w:w="1290" w:type="dxa"/>
            <w:tcBorders>
              <w:top w:val="single" w:sz="6" w:space="0" w:color="865357"/>
              <w:left w:val="single" w:sz="6" w:space="0" w:color="865357"/>
              <w:bottom w:val="single" w:sz="6" w:space="0" w:color="865357"/>
              <w:right w:val="nil"/>
            </w:tcBorders>
            <w:shd w:val="solid" w:color="FFFFFF" w:fill="FFFFFF"/>
          </w:tcPr>
          <w:p w14:paraId="23756593"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Good</w:t>
            </w:r>
          </w:p>
        </w:tc>
        <w:tc>
          <w:tcPr>
            <w:tcW w:w="3060" w:type="dxa"/>
            <w:tcBorders>
              <w:top w:val="single" w:sz="6" w:space="0" w:color="865357"/>
              <w:left w:val="nil"/>
              <w:bottom w:val="single" w:sz="6" w:space="0" w:color="865357"/>
              <w:right w:val="single" w:sz="6" w:space="0" w:color="865357"/>
            </w:tcBorders>
            <w:shd w:val="solid" w:color="FFFFFF" w:fill="FFFFFF"/>
          </w:tcPr>
          <w:p w14:paraId="69C6711F"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In Grace Period</w:t>
            </w:r>
          </w:p>
        </w:tc>
      </w:tr>
      <w:tr w:rsidR="00F87411" w14:paraId="2557AC17" w14:textId="77777777" w:rsidTr="00F87411">
        <w:trPr>
          <w:trHeight w:val="237"/>
        </w:trPr>
        <w:tc>
          <w:tcPr>
            <w:tcW w:w="1290" w:type="dxa"/>
            <w:tcBorders>
              <w:top w:val="single" w:sz="6" w:space="0" w:color="865357"/>
              <w:left w:val="single" w:sz="6" w:space="0" w:color="865357"/>
              <w:bottom w:val="single" w:sz="6" w:space="0" w:color="865357"/>
              <w:right w:val="nil"/>
            </w:tcBorders>
          </w:tcPr>
          <w:p w14:paraId="696451E1"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Good</w:t>
            </w:r>
          </w:p>
        </w:tc>
        <w:tc>
          <w:tcPr>
            <w:tcW w:w="3060" w:type="dxa"/>
            <w:tcBorders>
              <w:top w:val="single" w:sz="6" w:space="0" w:color="865357"/>
              <w:left w:val="nil"/>
              <w:bottom w:val="single" w:sz="6" w:space="0" w:color="865357"/>
              <w:right w:val="single" w:sz="6" w:space="0" w:color="865357"/>
            </w:tcBorders>
          </w:tcPr>
          <w:p w14:paraId="48A60D43"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Late (16-30 days)</w:t>
            </w:r>
          </w:p>
        </w:tc>
      </w:tr>
      <w:tr w:rsidR="00F87411" w14:paraId="48EB95D9" w14:textId="77777777" w:rsidTr="00F87411">
        <w:trPr>
          <w:trHeight w:val="156"/>
        </w:trPr>
        <w:tc>
          <w:tcPr>
            <w:tcW w:w="1290" w:type="dxa"/>
            <w:tcBorders>
              <w:top w:val="single" w:sz="6" w:space="0" w:color="865357"/>
              <w:left w:val="single" w:sz="6" w:space="0" w:color="865357"/>
              <w:bottom w:val="single" w:sz="6" w:space="0" w:color="865357"/>
              <w:right w:val="nil"/>
            </w:tcBorders>
            <w:shd w:val="solid" w:color="FFFFFF" w:fill="FFFFFF"/>
          </w:tcPr>
          <w:p w14:paraId="2F71C5A6"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Bad</w:t>
            </w:r>
          </w:p>
        </w:tc>
        <w:tc>
          <w:tcPr>
            <w:tcW w:w="3060" w:type="dxa"/>
            <w:tcBorders>
              <w:top w:val="single" w:sz="6" w:space="0" w:color="865357"/>
              <w:left w:val="nil"/>
              <w:bottom w:val="single" w:sz="6" w:space="0" w:color="865357"/>
              <w:right w:val="single" w:sz="6" w:space="0" w:color="865357"/>
            </w:tcBorders>
            <w:shd w:val="solid" w:color="FFFFFF" w:fill="FFFFFF"/>
          </w:tcPr>
          <w:p w14:paraId="3AB83C3C"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Late (31-120 days)</w:t>
            </w:r>
          </w:p>
        </w:tc>
      </w:tr>
    </w:tbl>
    <w:p w14:paraId="2327309A" w14:textId="77777777" w:rsidR="007E786F" w:rsidRDefault="007E786F" w:rsidP="007E786F">
      <w:pPr>
        <w:jc w:val="both"/>
        <w:rPr>
          <w:rFonts w:ascii="Times New Roman" w:eastAsia="Times New Roman" w:hAnsi="Times New Roman" w:cs="Times New Roman"/>
          <w:color w:val="000000"/>
          <w:sz w:val="20"/>
          <w:szCs w:val="20"/>
        </w:rPr>
      </w:pPr>
    </w:p>
    <w:p w14:paraId="1769A9C0" w14:textId="2A432647" w:rsidR="00CA34F5" w:rsidRDefault="00A660AD" w:rsidP="007E786F">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Categorical features such</w:t>
      </w:r>
      <w:r w:rsidR="00140E69">
        <w:rPr>
          <w:rFonts w:ascii="Times New Roman" w:eastAsia="Times New Roman" w:hAnsi="Times New Roman" w:cs="Times New Roman"/>
          <w:color w:val="000000"/>
          <w:sz w:val="20"/>
          <w:szCs w:val="20"/>
        </w:rPr>
        <w:t xml:space="preserve"> loan purpose, were converted int</w:t>
      </w:r>
      <w:r w:rsidR="00C67BB5">
        <w:rPr>
          <w:rFonts w:ascii="Times New Roman" w:eastAsia="Times New Roman" w:hAnsi="Times New Roman" w:cs="Times New Roman"/>
          <w:color w:val="000000"/>
          <w:sz w:val="20"/>
          <w:szCs w:val="20"/>
        </w:rPr>
        <w:t>o Boolean features</w:t>
      </w:r>
      <w:r w:rsidR="00413552">
        <w:rPr>
          <w:rFonts w:ascii="Times New Roman" w:eastAsia="Times New Roman" w:hAnsi="Times New Roman" w:cs="Times New Roman"/>
          <w:color w:val="000000"/>
          <w:sz w:val="20"/>
          <w:szCs w:val="20"/>
        </w:rPr>
        <w:t xml:space="preserve"> using</w:t>
      </w:r>
      <w:r w:rsidR="00140E69">
        <w:rPr>
          <w:rFonts w:ascii="Times New Roman" w:eastAsia="Times New Roman" w:hAnsi="Times New Roman" w:cs="Times New Roman"/>
          <w:color w:val="000000"/>
          <w:sz w:val="20"/>
          <w:szCs w:val="20"/>
        </w:rPr>
        <w:t xml:space="preserve"> one hot encoding.  </w:t>
      </w:r>
      <w:r w:rsidR="00252335">
        <w:rPr>
          <w:rFonts w:ascii="Times New Roman" w:eastAsia="Times New Roman" w:hAnsi="Times New Roman" w:cs="Times New Roman"/>
          <w:color w:val="000000"/>
          <w:sz w:val="20"/>
          <w:szCs w:val="20"/>
        </w:rPr>
        <w:t>In total</w:t>
      </w:r>
      <w:r w:rsidR="000518BF">
        <w:rPr>
          <w:rFonts w:ascii="Times New Roman" w:eastAsia="Times New Roman" w:hAnsi="Times New Roman" w:cs="Times New Roman"/>
          <w:color w:val="000000"/>
          <w:sz w:val="20"/>
          <w:szCs w:val="20"/>
        </w:rPr>
        <w:t>,</w:t>
      </w:r>
      <w:r w:rsidR="00CA34F5">
        <w:rPr>
          <w:rFonts w:ascii="Times New Roman" w:eastAsia="Times New Roman" w:hAnsi="Times New Roman" w:cs="Times New Roman"/>
          <w:color w:val="000000"/>
          <w:sz w:val="20"/>
          <w:szCs w:val="20"/>
        </w:rPr>
        <w:t xml:space="preserve"> 27 </w:t>
      </w:r>
      <w:r w:rsidR="00252335">
        <w:rPr>
          <w:rFonts w:ascii="Times New Roman" w:eastAsia="Times New Roman" w:hAnsi="Times New Roman" w:cs="Times New Roman"/>
          <w:color w:val="000000"/>
          <w:sz w:val="20"/>
          <w:szCs w:val="20"/>
        </w:rPr>
        <w:t xml:space="preserve">features are </w:t>
      </w:r>
      <w:r w:rsidR="000518BF">
        <w:rPr>
          <w:rFonts w:ascii="Times New Roman" w:eastAsia="Times New Roman" w:hAnsi="Times New Roman" w:cs="Times New Roman"/>
          <w:color w:val="000000"/>
          <w:sz w:val="20"/>
          <w:szCs w:val="20"/>
        </w:rPr>
        <w:t>kept after</w:t>
      </w:r>
      <w:r w:rsidR="00CA34F5">
        <w:rPr>
          <w:rFonts w:ascii="Times New Roman" w:eastAsia="Times New Roman" w:hAnsi="Times New Roman" w:cs="Times New Roman"/>
          <w:color w:val="000000"/>
          <w:sz w:val="20"/>
          <w:szCs w:val="20"/>
        </w:rPr>
        <w:t xml:space="preserve"> visualization-based </w:t>
      </w:r>
      <w:r w:rsidR="00CA34F5" w:rsidRPr="00CA34F5">
        <w:rPr>
          <w:rFonts w:ascii="Times New Roman" w:eastAsia="Times New Roman" w:hAnsi="Times New Roman" w:cs="Times New Roman"/>
          <w:color w:val="000000"/>
          <w:sz w:val="20"/>
          <w:szCs w:val="20"/>
        </w:rPr>
        <w:t>compar</w:t>
      </w:r>
      <w:r w:rsidR="00CA34F5">
        <w:rPr>
          <w:rFonts w:ascii="Times New Roman" w:eastAsia="Times New Roman" w:hAnsi="Times New Roman" w:cs="Times New Roman"/>
          <w:color w:val="000000"/>
          <w:sz w:val="20"/>
          <w:szCs w:val="20"/>
        </w:rPr>
        <w:t>isons</w:t>
      </w:r>
      <w:r w:rsidR="007F3476">
        <w:rPr>
          <w:rFonts w:ascii="Times New Roman" w:eastAsia="Times New Roman" w:hAnsi="Times New Roman" w:cs="Times New Roman"/>
          <w:color w:val="000000"/>
          <w:sz w:val="20"/>
          <w:szCs w:val="20"/>
        </w:rPr>
        <w:t xml:space="preserve"> and</w:t>
      </w:r>
      <w:r w:rsidR="000518BF">
        <w:rPr>
          <w:rFonts w:ascii="Times New Roman" w:eastAsia="Times New Roman" w:hAnsi="Times New Roman" w:cs="Times New Roman"/>
          <w:color w:val="000000"/>
          <w:sz w:val="20"/>
          <w:szCs w:val="20"/>
        </w:rPr>
        <w:t xml:space="preserve"> detailed</w:t>
      </w:r>
      <w:r w:rsidR="007F3476">
        <w:rPr>
          <w:rFonts w:ascii="Times New Roman" w:eastAsia="Times New Roman" w:hAnsi="Times New Roman" w:cs="Times New Roman"/>
          <w:color w:val="000000"/>
          <w:sz w:val="20"/>
          <w:szCs w:val="20"/>
        </w:rPr>
        <w:t xml:space="preserve"> exploratory data analysis</w:t>
      </w:r>
      <w:r w:rsidR="00F4333C">
        <w:rPr>
          <w:rFonts w:ascii="Times New Roman" w:eastAsia="Times New Roman" w:hAnsi="Times New Roman" w:cs="Times New Roman"/>
          <w:color w:val="000000"/>
          <w:sz w:val="20"/>
          <w:szCs w:val="20"/>
        </w:rPr>
        <w:t>.</w:t>
      </w:r>
      <w:r w:rsidR="00CA34F5" w:rsidRPr="00CA34F5">
        <w:rPr>
          <w:rFonts w:ascii="Times New Roman" w:eastAsia="Times New Roman" w:hAnsi="Times New Roman" w:cs="Times New Roman"/>
          <w:color w:val="000000"/>
          <w:sz w:val="20"/>
          <w:szCs w:val="20"/>
        </w:rPr>
        <w:t xml:space="preserve"> </w:t>
      </w:r>
      <w:r w:rsidR="00F4333C">
        <w:rPr>
          <w:rFonts w:ascii="Times New Roman" w:eastAsia="Times New Roman" w:hAnsi="Times New Roman" w:cs="Times New Roman"/>
          <w:color w:val="000000"/>
          <w:sz w:val="20"/>
          <w:szCs w:val="20"/>
        </w:rPr>
        <w:t>Thus, o</w:t>
      </w:r>
      <w:r w:rsidR="00CA34F5">
        <w:rPr>
          <w:rFonts w:ascii="Times New Roman" w:eastAsia="Times New Roman" w:hAnsi="Times New Roman" w:cs="Times New Roman"/>
          <w:color w:val="000000"/>
          <w:sz w:val="20"/>
          <w:szCs w:val="20"/>
        </w:rPr>
        <w:t xml:space="preserve">ur </w:t>
      </w:r>
      <w:r w:rsidR="00F4333C">
        <w:rPr>
          <w:rFonts w:ascii="Times New Roman" w:eastAsia="Times New Roman" w:hAnsi="Times New Roman" w:cs="Times New Roman"/>
          <w:color w:val="000000"/>
          <w:sz w:val="20"/>
          <w:szCs w:val="20"/>
        </w:rPr>
        <w:t>truncated feature set</w:t>
      </w:r>
      <w:r w:rsidR="00CA34F5">
        <w:rPr>
          <w:rFonts w:ascii="Times New Roman" w:eastAsia="Times New Roman" w:hAnsi="Times New Roman" w:cs="Times New Roman"/>
          <w:color w:val="000000"/>
          <w:sz w:val="20"/>
          <w:szCs w:val="20"/>
        </w:rPr>
        <w:t xml:space="preserve"> represent the most </w:t>
      </w:r>
      <w:r w:rsidR="00F4333C">
        <w:rPr>
          <w:rFonts w:ascii="Times New Roman" w:eastAsia="Times New Roman" w:hAnsi="Times New Roman" w:cs="Times New Roman"/>
          <w:color w:val="000000"/>
          <w:sz w:val="20"/>
          <w:szCs w:val="20"/>
        </w:rPr>
        <w:t>viable data points for our anonymization and analysis dual objective.</w:t>
      </w:r>
    </w:p>
    <w:p w14:paraId="1331F2D6" w14:textId="77777777" w:rsidR="00CA34F5" w:rsidRPr="007E786F" w:rsidRDefault="00CA34F5" w:rsidP="007E786F">
      <w:pPr>
        <w:jc w:val="both"/>
        <w:rPr>
          <w:rFonts w:ascii="Times New Roman" w:eastAsia="Times New Roman" w:hAnsi="Times New Roman" w:cs="Times New Roman"/>
          <w:color w:val="000000"/>
          <w:sz w:val="20"/>
          <w:szCs w:val="20"/>
        </w:rPr>
      </w:pPr>
    </w:p>
    <w:p w14:paraId="31804369" w14:textId="5F2E64DD" w:rsidR="007E786F" w:rsidRPr="007B1DBB" w:rsidRDefault="007B1DBB" w:rsidP="007B1DBB">
      <w:pPr>
        <w:pStyle w:val="ListParagraph"/>
        <w:numPr>
          <w:ilvl w:val="0"/>
          <w:numId w:val="15"/>
        </w:numPr>
        <w:jc w:val="both"/>
        <w:rPr>
          <w:rFonts w:ascii="Times New Roman" w:eastAsia="Times New Roman" w:hAnsi="Times New Roman" w:cs="Times New Roman"/>
          <w:i/>
          <w:iCs/>
          <w:color w:val="000000"/>
          <w:sz w:val="20"/>
          <w:szCs w:val="20"/>
        </w:rPr>
      </w:pPr>
      <w:r w:rsidRPr="007B1DBB">
        <w:rPr>
          <w:rFonts w:ascii="Times New Roman" w:eastAsia="Times New Roman" w:hAnsi="Times New Roman" w:cs="Times New Roman"/>
          <w:i/>
          <w:iCs/>
          <w:color w:val="000000"/>
          <w:sz w:val="20"/>
          <w:szCs w:val="20"/>
        </w:rPr>
        <w:t>Anonymization Techniques Employed</w:t>
      </w:r>
    </w:p>
    <w:p w14:paraId="6A1FC0A5" w14:textId="77777777" w:rsidR="007B1DBB" w:rsidRPr="001B355F" w:rsidRDefault="007B1DBB" w:rsidP="007B1DBB">
      <w:pPr>
        <w:pStyle w:val="ListParagraph"/>
        <w:jc w:val="both"/>
        <w:rPr>
          <w:rFonts w:ascii="Times New Roman" w:eastAsia="Times New Roman" w:hAnsi="Times New Roman" w:cs="Times New Roman"/>
          <w:iCs/>
          <w:color w:val="000000"/>
          <w:sz w:val="20"/>
          <w:szCs w:val="20"/>
        </w:rPr>
      </w:pPr>
    </w:p>
    <w:p w14:paraId="35D37215" w14:textId="0BBFA5B8" w:rsidR="00FE5D03" w:rsidRDefault="00DA3373" w:rsidP="0031502A">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7B1DBB">
        <w:rPr>
          <w:rFonts w:ascii="Times New Roman" w:eastAsia="Times New Roman" w:hAnsi="Times New Roman" w:cs="Times New Roman"/>
          <w:color w:val="000000"/>
          <w:sz w:val="20"/>
          <w:szCs w:val="20"/>
        </w:rPr>
        <w:t xml:space="preserve">After conducting extensive research into regulatory and business issues impacting the most widely-used anonymization techniques, final technique selections </w:t>
      </w:r>
      <w:r w:rsidR="006919D6">
        <w:rPr>
          <w:rFonts w:ascii="Times New Roman" w:eastAsia="Times New Roman" w:hAnsi="Times New Roman" w:cs="Times New Roman"/>
          <w:color w:val="000000"/>
          <w:sz w:val="20"/>
          <w:szCs w:val="20"/>
        </w:rPr>
        <w:t>utilized in our analysis include k-anonymity, generalization and perturbation.</w:t>
      </w:r>
      <w:r w:rsidR="007B1DBB">
        <w:rPr>
          <w:rFonts w:ascii="Times New Roman" w:eastAsia="Times New Roman" w:hAnsi="Times New Roman" w:cs="Times New Roman"/>
          <w:color w:val="000000"/>
          <w:sz w:val="20"/>
          <w:szCs w:val="20"/>
        </w:rPr>
        <w:t xml:space="preserve"> </w:t>
      </w:r>
      <w:r w:rsidR="006919D6">
        <w:rPr>
          <w:rFonts w:ascii="Times New Roman" w:eastAsia="Times New Roman" w:hAnsi="Times New Roman" w:cs="Times New Roman"/>
          <w:color w:val="000000"/>
          <w:sz w:val="20"/>
          <w:szCs w:val="20"/>
        </w:rPr>
        <w:t>T</w:t>
      </w:r>
      <w:r w:rsidR="007B1DBB">
        <w:rPr>
          <w:rFonts w:ascii="Times New Roman" w:eastAsia="Times New Roman" w:hAnsi="Times New Roman" w:cs="Times New Roman"/>
          <w:color w:val="000000"/>
          <w:sz w:val="20"/>
          <w:szCs w:val="20"/>
        </w:rPr>
        <w:t xml:space="preserve">hese techniques involve data repetition, data grouping and data averaging, respectively. </w:t>
      </w:r>
    </w:p>
    <w:p w14:paraId="0D7DF9F6" w14:textId="0BCC6BCB" w:rsidR="00FE5D03" w:rsidRDefault="007B1DBB" w:rsidP="00FE5D03">
      <w:pPr>
        <w:ind w:firstLine="2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a data repetition or k-anonymity scenario, we artificially create additional records in order to “hide” sparse records. For instance, if the zip code 78729 occurs one time in our dataset, we create additional records containing 78729 as the zip code feature value. </w:t>
      </w:r>
    </w:p>
    <w:p w14:paraId="58E70940" w14:textId="3165CE66" w:rsidR="00134059" w:rsidRDefault="00FE5D03" w:rsidP="00FE5D03">
      <w:pPr>
        <w:ind w:firstLine="2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w:t>
      </w:r>
      <w:r w:rsidRPr="00FE5D03">
        <w:rPr>
          <w:rFonts w:ascii="Times New Roman" w:eastAsia="Times New Roman" w:hAnsi="Times New Roman" w:cs="Times New Roman"/>
          <w:color w:val="000000"/>
          <w:sz w:val="20"/>
          <w:szCs w:val="20"/>
        </w:rPr>
        <w:t>enerali</w:t>
      </w:r>
      <w:r w:rsidR="00134059">
        <w:rPr>
          <w:rFonts w:ascii="Times New Roman" w:eastAsia="Times New Roman" w:hAnsi="Times New Roman" w:cs="Times New Roman"/>
          <w:color w:val="000000"/>
          <w:sz w:val="20"/>
          <w:szCs w:val="20"/>
        </w:rPr>
        <w:t>zation</w:t>
      </w:r>
      <w:r>
        <w:rPr>
          <w:rFonts w:ascii="Times New Roman" w:eastAsia="Times New Roman" w:hAnsi="Times New Roman" w:cs="Times New Roman"/>
          <w:color w:val="000000"/>
          <w:sz w:val="20"/>
          <w:szCs w:val="20"/>
        </w:rPr>
        <w:t xml:space="preserve"> of</w:t>
      </w:r>
      <w:r w:rsidRPr="00FE5D03">
        <w:rPr>
          <w:rFonts w:ascii="Times New Roman" w:eastAsia="Times New Roman" w:hAnsi="Times New Roman" w:cs="Times New Roman"/>
          <w:color w:val="000000"/>
          <w:sz w:val="20"/>
          <w:szCs w:val="20"/>
        </w:rPr>
        <w:t xml:space="preserve"> data</w:t>
      </w:r>
      <w:r w:rsidR="00134059">
        <w:rPr>
          <w:rFonts w:ascii="Times New Roman" w:eastAsia="Times New Roman" w:hAnsi="Times New Roman" w:cs="Times New Roman"/>
          <w:color w:val="000000"/>
          <w:sz w:val="20"/>
          <w:szCs w:val="20"/>
        </w:rPr>
        <w:t xml:space="preserve"> is an anonymization technique that</w:t>
      </w:r>
      <w:r>
        <w:rPr>
          <w:rFonts w:ascii="Times New Roman" w:eastAsia="Times New Roman" w:hAnsi="Times New Roman" w:cs="Times New Roman"/>
          <w:color w:val="000000"/>
          <w:sz w:val="20"/>
          <w:szCs w:val="20"/>
        </w:rPr>
        <w:t xml:space="preserve"> simply</w:t>
      </w:r>
      <w:r w:rsidRPr="00FE5D0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translates to </w:t>
      </w:r>
      <w:r w:rsidRPr="00FE5D03">
        <w:rPr>
          <w:rFonts w:ascii="Times New Roman" w:eastAsia="Times New Roman" w:hAnsi="Times New Roman" w:cs="Times New Roman"/>
          <w:color w:val="000000"/>
          <w:sz w:val="20"/>
          <w:szCs w:val="20"/>
        </w:rPr>
        <w:t>remov</w:t>
      </w:r>
      <w:r>
        <w:rPr>
          <w:rFonts w:ascii="Times New Roman" w:eastAsia="Times New Roman" w:hAnsi="Times New Roman" w:cs="Times New Roman"/>
          <w:color w:val="000000"/>
          <w:sz w:val="20"/>
          <w:szCs w:val="20"/>
        </w:rPr>
        <w:t>ing the</w:t>
      </w:r>
      <w:r w:rsidRPr="00FE5D03">
        <w:rPr>
          <w:rFonts w:ascii="Times New Roman" w:eastAsia="Times New Roman" w:hAnsi="Times New Roman" w:cs="Times New Roman"/>
          <w:color w:val="000000"/>
          <w:sz w:val="20"/>
          <w:szCs w:val="20"/>
        </w:rPr>
        <w:t xml:space="preserve"> specificity from it</w:t>
      </w:r>
      <w:r w:rsidR="00134059">
        <w:rPr>
          <w:rFonts w:ascii="Times New Roman" w:eastAsia="Times New Roman" w:hAnsi="Times New Roman" w:cs="Times New Roman"/>
          <w:color w:val="000000"/>
          <w:sz w:val="20"/>
          <w:szCs w:val="20"/>
        </w:rPr>
        <w:t xml:space="preserve"> by assigning values to more general categories</w:t>
      </w:r>
      <w:r w:rsidRPr="00FE5D0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F</w:t>
      </w:r>
      <w:r w:rsidRPr="00FE5D03">
        <w:rPr>
          <w:rFonts w:ascii="Times New Roman" w:eastAsia="Times New Roman" w:hAnsi="Times New Roman" w:cs="Times New Roman"/>
          <w:color w:val="000000"/>
          <w:sz w:val="20"/>
          <w:szCs w:val="20"/>
        </w:rPr>
        <w:t xml:space="preserve">or </w:t>
      </w:r>
      <w:r>
        <w:rPr>
          <w:rFonts w:ascii="Times New Roman" w:eastAsia="Times New Roman" w:hAnsi="Times New Roman" w:cs="Times New Roman"/>
          <w:color w:val="000000"/>
          <w:sz w:val="20"/>
          <w:szCs w:val="20"/>
        </w:rPr>
        <w:t>example</w:t>
      </w:r>
      <w:r w:rsidRPr="00FE5D0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the borrower’s annual</w:t>
      </w:r>
      <w:r w:rsidRPr="00FE5D03">
        <w:rPr>
          <w:rFonts w:ascii="Times New Roman" w:eastAsia="Times New Roman" w:hAnsi="Times New Roman" w:cs="Times New Roman"/>
          <w:color w:val="000000"/>
          <w:sz w:val="20"/>
          <w:szCs w:val="20"/>
        </w:rPr>
        <w:t xml:space="preserve"> income </w:t>
      </w:r>
      <w:r>
        <w:rPr>
          <w:rFonts w:ascii="Times New Roman" w:eastAsia="Times New Roman" w:hAnsi="Times New Roman" w:cs="Times New Roman"/>
          <w:color w:val="000000"/>
          <w:sz w:val="20"/>
          <w:szCs w:val="20"/>
        </w:rPr>
        <w:t>attribute is included in our data set.</w:t>
      </w:r>
      <w:r w:rsidR="00134059">
        <w:rPr>
          <w:rFonts w:ascii="Times New Roman" w:eastAsia="Times New Roman" w:hAnsi="Times New Roman" w:cs="Times New Roman"/>
          <w:color w:val="000000"/>
          <w:sz w:val="20"/>
          <w:szCs w:val="20"/>
        </w:rPr>
        <w:t xml:space="preserve"> G</w:t>
      </w:r>
      <w:r w:rsidRPr="00FE5D03">
        <w:rPr>
          <w:rFonts w:ascii="Times New Roman" w:eastAsia="Times New Roman" w:hAnsi="Times New Roman" w:cs="Times New Roman"/>
          <w:color w:val="000000"/>
          <w:sz w:val="20"/>
          <w:szCs w:val="20"/>
        </w:rPr>
        <w:t xml:space="preserve">eneralizing the specific </w:t>
      </w:r>
      <w:r w:rsidR="00134059">
        <w:rPr>
          <w:rFonts w:ascii="Times New Roman" w:eastAsia="Times New Roman" w:hAnsi="Times New Roman" w:cs="Times New Roman"/>
          <w:color w:val="000000"/>
          <w:sz w:val="20"/>
          <w:szCs w:val="20"/>
        </w:rPr>
        <w:t>annual income values</w:t>
      </w:r>
      <w:r w:rsidRPr="00FE5D03">
        <w:rPr>
          <w:rFonts w:ascii="Times New Roman" w:eastAsia="Times New Roman" w:hAnsi="Times New Roman" w:cs="Times New Roman"/>
          <w:color w:val="000000"/>
          <w:sz w:val="20"/>
          <w:szCs w:val="20"/>
        </w:rPr>
        <w:t xml:space="preserve"> </w:t>
      </w:r>
      <w:r w:rsidR="00134059">
        <w:rPr>
          <w:rFonts w:ascii="Times New Roman" w:eastAsia="Times New Roman" w:hAnsi="Times New Roman" w:cs="Times New Roman"/>
          <w:color w:val="000000"/>
          <w:sz w:val="20"/>
          <w:szCs w:val="20"/>
        </w:rPr>
        <w:t>involves setting ranges for the data, i.e.</w:t>
      </w:r>
      <w:r w:rsidRPr="00FE5D03">
        <w:rPr>
          <w:rFonts w:ascii="Times New Roman" w:eastAsia="Times New Roman" w:hAnsi="Times New Roman" w:cs="Times New Roman"/>
          <w:color w:val="000000"/>
          <w:sz w:val="20"/>
          <w:szCs w:val="20"/>
        </w:rPr>
        <w:t xml:space="preserve"> “</w:t>
      </w:r>
      <w:r w:rsidR="00134059">
        <w:rPr>
          <w:rFonts w:ascii="Times New Roman" w:eastAsia="Times New Roman" w:hAnsi="Times New Roman" w:cs="Times New Roman"/>
          <w:color w:val="000000"/>
          <w:sz w:val="20"/>
          <w:szCs w:val="20"/>
        </w:rPr>
        <w:t>less than, $50,000, greater</w:t>
      </w:r>
      <w:r w:rsidRPr="00FE5D03">
        <w:rPr>
          <w:rFonts w:ascii="Times New Roman" w:eastAsia="Times New Roman" w:hAnsi="Times New Roman" w:cs="Times New Roman"/>
          <w:color w:val="000000"/>
          <w:sz w:val="20"/>
          <w:szCs w:val="20"/>
        </w:rPr>
        <w:t xml:space="preserve"> than $50,000</w:t>
      </w:r>
      <w:r w:rsidR="00134059">
        <w:rPr>
          <w:rFonts w:ascii="Times New Roman" w:eastAsia="Times New Roman" w:hAnsi="Times New Roman" w:cs="Times New Roman"/>
          <w:color w:val="000000"/>
          <w:sz w:val="20"/>
          <w:szCs w:val="20"/>
        </w:rPr>
        <w:t xml:space="preserve"> but less than $100,000</w:t>
      </w:r>
      <w:r w:rsidRPr="00FE5D03">
        <w:rPr>
          <w:rFonts w:ascii="Times New Roman" w:eastAsia="Times New Roman" w:hAnsi="Times New Roman" w:cs="Times New Roman"/>
          <w:color w:val="000000"/>
          <w:sz w:val="20"/>
          <w:szCs w:val="20"/>
        </w:rPr>
        <w:t xml:space="preserve">, </w:t>
      </w:r>
      <w:r w:rsidR="00134059">
        <w:rPr>
          <w:rFonts w:ascii="Times New Roman" w:eastAsia="Times New Roman" w:hAnsi="Times New Roman" w:cs="Times New Roman"/>
          <w:color w:val="000000"/>
          <w:sz w:val="20"/>
          <w:szCs w:val="20"/>
        </w:rPr>
        <w:t>greater</w:t>
      </w:r>
      <w:r w:rsidRPr="00FE5D03">
        <w:rPr>
          <w:rFonts w:ascii="Times New Roman" w:eastAsia="Times New Roman" w:hAnsi="Times New Roman" w:cs="Times New Roman"/>
          <w:color w:val="000000"/>
          <w:sz w:val="20"/>
          <w:szCs w:val="20"/>
        </w:rPr>
        <w:t xml:space="preserve"> than $</w:t>
      </w:r>
      <w:r w:rsidR="00134059">
        <w:rPr>
          <w:rFonts w:ascii="Times New Roman" w:eastAsia="Times New Roman" w:hAnsi="Times New Roman" w:cs="Times New Roman"/>
          <w:color w:val="000000"/>
          <w:sz w:val="20"/>
          <w:szCs w:val="20"/>
        </w:rPr>
        <w:t>10</w:t>
      </w:r>
      <w:r w:rsidRPr="00FE5D03">
        <w:rPr>
          <w:rFonts w:ascii="Times New Roman" w:eastAsia="Times New Roman" w:hAnsi="Times New Roman" w:cs="Times New Roman"/>
          <w:color w:val="000000"/>
          <w:sz w:val="20"/>
          <w:szCs w:val="20"/>
        </w:rPr>
        <w:t>0,000</w:t>
      </w:r>
      <w:r w:rsidR="00134059">
        <w:rPr>
          <w:rFonts w:ascii="Times New Roman" w:eastAsia="Times New Roman" w:hAnsi="Times New Roman" w:cs="Times New Roman"/>
          <w:color w:val="000000"/>
          <w:sz w:val="20"/>
          <w:szCs w:val="20"/>
        </w:rPr>
        <w:t xml:space="preserve"> but less than $150,000</w:t>
      </w:r>
      <w:r w:rsidRPr="00FE5D03">
        <w:rPr>
          <w:rFonts w:ascii="Times New Roman" w:eastAsia="Times New Roman" w:hAnsi="Times New Roman" w:cs="Times New Roman"/>
          <w:color w:val="000000"/>
          <w:sz w:val="20"/>
          <w:szCs w:val="20"/>
        </w:rPr>
        <w:t xml:space="preserve">. </w:t>
      </w:r>
    </w:p>
    <w:p w14:paraId="3D60054D" w14:textId="2C8CE1DF" w:rsidR="00134059" w:rsidRDefault="00134059" w:rsidP="00FE5D03">
      <w:pPr>
        <w:ind w:firstLine="2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w:t>
      </w:r>
      <w:r w:rsidRPr="00134059">
        <w:rPr>
          <w:rFonts w:ascii="Times New Roman" w:eastAsia="Times New Roman" w:hAnsi="Times New Roman" w:cs="Times New Roman"/>
          <w:color w:val="000000"/>
          <w:sz w:val="20"/>
          <w:szCs w:val="20"/>
        </w:rPr>
        <w:t xml:space="preserve">erturbation </w:t>
      </w:r>
      <w:r>
        <w:rPr>
          <w:rFonts w:ascii="Times New Roman" w:eastAsia="Times New Roman" w:hAnsi="Times New Roman" w:cs="Times New Roman"/>
          <w:color w:val="000000"/>
          <w:sz w:val="20"/>
          <w:szCs w:val="20"/>
        </w:rPr>
        <w:t>modifie</w:t>
      </w:r>
      <w:r w:rsidRPr="00134059">
        <w:rPr>
          <w:rFonts w:ascii="Times New Roman" w:eastAsia="Times New Roman" w:hAnsi="Times New Roman" w:cs="Times New Roman"/>
          <w:color w:val="000000"/>
          <w:sz w:val="20"/>
          <w:szCs w:val="20"/>
        </w:rPr>
        <w:t xml:space="preserve">s the </w:t>
      </w:r>
      <w:r>
        <w:rPr>
          <w:rFonts w:ascii="Times New Roman" w:eastAsia="Times New Roman" w:hAnsi="Times New Roman" w:cs="Times New Roman"/>
          <w:color w:val="000000"/>
          <w:sz w:val="20"/>
          <w:szCs w:val="20"/>
        </w:rPr>
        <w:t xml:space="preserve">original </w:t>
      </w:r>
      <w:r w:rsidRPr="00134059">
        <w:rPr>
          <w:rFonts w:ascii="Times New Roman" w:eastAsia="Times New Roman" w:hAnsi="Times New Roman" w:cs="Times New Roman"/>
          <w:color w:val="000000"/>
          <w:sz w:val="20"/>
          <w:szCs w:val="20"/>
        </w:rPr>
        <w:t xml:space="preserve">data in a </w:t>
      </w:r>
      <w:r>
        <w:rPr>
          <w:rFonts w:ascii="Times New Roman" w:eastAsia="Times New Roman" w:hAnsi="Times New Roman" w:cs="Times New Roman"/>
          <w:color w:val="000000"/>
          <w:sz w:val="20"/>
          <w:szCs w:val="20"/>
        </w:rPr>
        <w:t>training</w:t>
      </w:r>
      <w:r w:rsidRPr="00134059">
        <w:rPr>
          <w:rFonts w:ascii="Times New Roman" w:eastAsia="Times New Roman" w:hAnsi="Times New Roman" w:cs="Times New Roman"/>
          <w:color w:val="000000"/>
          <w:sz w:val="20"/>
          <w:szCs w:val="20"/>
        </w:rPr>
        <w:t xml:space="preserve"> set in a </w:t>
      </w:r>
      <w:r>
        <w:rPr>
          <w:rFonts w:ascii="Times New Roman" w:eastAsia="Times New Roman" w:hAnsi="Times New Roman" w:cs="Times New Roman"/>
          <w:color w:val="000000"/>
          <w:sz w:val="20"/>
          <w:szCs w:val="20"/>
        </w:rPr>
        <w:t xml:space="preserve">manner that is not </w:t>
      </w:r>
      <w:r w:rsidRPr="00134059">
        <w:rPr>
          <w:rFonts w:ascii="Times New Roman" w:eastAsia="Times New Roman" w:hAnsi="Times New Roman" w:cs="Times New Roman"/>
          <w:color w:val="000000"/>
          <w:sz w:val="20"/>
          <w:szCs w:val="20"/>
        </w:rPr>
        <w:t xml:space="preserve">statistically significant. There are several </w:t>
      </w:r>
      <w:r>
        <w:rPr>
          <w:rFonts w:ascii="Times New Roman" w:eastAsia="Times New Roman" w:hAnsi="Times New Roman" w:cs="Times New Roman"/>
          <w:color w:val="000000"/>
          <w:sz w:val="20"/>
          <w:szCs w:val="20"/>
        </w:rPr>
        <w:t xml:space="preserve">offshoots of the </w:t>
      </w:r>
      <w:r w:rsidR="00CE5690">
        <w:rPr>
          <w:rFonts w:ascii="Times New Roman" w:eastAsia="Times New Roman" w:hAnsi="Times New Roman" w:cs="Times New Roman"/>
          <w:color w:val="000000"/>
          <w:sz w:val="20"/>
          <w:szCs w:val="20"/>
        </w:rPr>
        <w:t>method, but we employ a practical “sub-technique” called microaggregation in our lending data.</w:t>
      </w:r>
      <w:r w:rsidRPr="00134059">
        <w:rPr>
          <w:rFonts w:ascii="Times New Roman" w:eastAsia="Times New Roman" w:hAnsi="Times New Roman" w:cs="Times New Roman"/>
          <w:color w:val="000000"/>
          <w:sz w:val="20"/>
          <w:szCs w:val="20"/>
        </w:rPr>
        <w:t xml:space="preserve"> </w:t>
      </w:r>
      <w:r w:rsidR="00CE5690">
        <w:rPr>
          <w:rFonts w:ascii="Times New Roman" w:eastAsia="Times New Roman" w:hAnsi="Times New Roman" w:cs="Times New Roman"/>
          <w:color w:val="000000"/>
          <w:sz w:val="20"/>
          <w:szCs w:val="20"/>
        </w:rPr>
        <w:t>M</w:t>
      </w:r>
      <w:r w:rsidRPr="00134059">
        <w:rPr>
          <w:rFonts w:ascii="Times New Roman" w:eastAsia="Times New Roman" w:hAnsi="Times New Roman" w:cs="Times New Roman"/>
          <w:color w:val="000000"/>
          <w:sz w:val="20"/>
          <w:szCs w:val="20"/>
        </w:rPr>
        <w:t>icroaggregation</w:t>
      </w:r>
      <w:r w:rsidR="00CE5690">
        <w:rPr>
          <w:rFonts w:ascii="Times New Roman" w:eastAsia="Times New Roman" w:hAnsi="Times New Roman" w:cs="Times New Roman"/>
          <w:color w:val="000000"/>
          <w:sz w:val="20"/>
          <w:szCs w:val="20"/>
        </w:rPr>
        <w:t xml:space="preserve"> involves</w:t>
      </w:r>
      <w:r w:rsidRPr="00134059">
        <w:rPr>
          <w:rFonts w:ascii="Times New Roman" w:eastAsia="Times New Roman" w:hAnsi="Times New Roman" w:cs="Times New Roman"/>
          <w:color w:val="000000"/>
          <w:sz w:val="20"/>
          <w:szCs w:val="20"/>
        </w:rPr>
        <w:t xml:space="preserve"> sort</w:t>
      </w:r>
      <w:r w:rsidR="00CE5690">
        <w:rPr>
          <w:rFonts w:ascii="Times New Roman" w:eastAsia="Times New Roman" w:hAnsi="Times New Roman" w:cs="Times New Roman"/>
          <w:color w:val="000000"/>
          <w:sz w:val="20"/>
          <w:szCs w:val="20"/>
        </w:rPr>
        <w:t>ing</w:t>
      </w:r>
      <w:r w:rsidRPr="00134059">
        <w:rPr>
          <w:rFonts w:ascii="Times New Roman" w:eastAsia="Times New Roman" w:hAnsi="Times New Roman" w:cs="Times New Roman"/>
          <w:color w:val="000000"/>
          <w:sz w:val="20"/>
          <w:szCs w:val="20"/>
        </w:rPr>
        <w:t xml:space="preserve"> </w:t>
      </w:r>
      <w:r w:rsidR="00CE5690">
        <w:rPr>
          <w:rFonts w:ascii="Times New Roman" w:eastAsia="Times New Roman" w:hAnsi="Times New Roman" w:cs="Times New Roman"/>
          <w:color w:val="000000"/>
          <w:sz w:val="20"/>
          <w:szCs w:val="20"/>
        </w:rPr>
        <w:t xml:space="preserve">the </w:t>
      </w:r>
      <w:r w:rsidRPr="00134059">
        <w:rPr>
          <w:rFonts w:ascii="Times New Roman" w:eastAsia="Times New Roman" w:hAnsi="Times New Roman" w:cs="Times New Roman"/>
          <w:color w:val="000000"/>
          <w:sz w:val="20"/>
          <w:szCs w:val="20"/>
        </w:rPr>
        <w:t xml:space="preserve">personally identifiable </w:t>
      </w:r>
      <w:r w:rsidR="00CE5690">
        <w:rPr>
          <w:rFonts w:ascii="Times New Roman" w:eastAsia="Times New Roman" w:hAnsi="Times New Roman" w:cs="Times New Roman"/>
          <w:color w:val="000000"/>
          <w:sz w:val="20"/>
          <w:szCs w:val="20"/>
        </w:rPr>
        <w:t xml:space="preserve">feature either in ascending or descending order, </w:t>
      </w:r>
      <w:r w:rsidRPr="00134059">
        <w:rPr>
          <w:rFonts w:ascii="Times New Roman" w:eastAsia="Times New Roman" w:hAnsi="Times New Roman" w:cs="Times New Roman"/>
          <w:color w:val="000000"/>
          <w:sz w:val="20"/>
          <w:szCs w:val="20"/>
        </w:rPr>
        <w:t>group</w:t>
      </w:r>
      <w:r w:rsidR="00CE5690">
        <w:rPr>
          <w:rFonts w:ascii="Times New Roman" w:eastAsia="Times New Roman" w:hAnsi="Times New Roman" w:cs="Times New Roman"/>
          <w:color w:val="000000"/>
          <w:sz w:val="20"/>
          <w:szCs w:val="20"/>
        </w:rPr>
        <w:t>ing</w:t>
      </w:r>
      <w:r w:rsidRPr="00134059">
        <w:rPr>
          <w:rFonts w:ascii="Times New Roman" w:eastAsia="Times New Roman" w:hAnsi="Times New Roman" w:cs="Times New Roman"/>
          <w:color w:val="000000"/>
          <w:sz w:val="20"/>
          <w:szCs w:val="20"/>
        </w:rPr>
        <w:t xml:space="preserve"> similar</w:t>
      </w:r>
      <w:r w:rsidR="00CE5690">
        <w:rPr>
          <w:rFonts w:ascii="Times New Roman" w:eastAsia="Times New Roman" w:hAnsi="Times New Roman" w:cs="Times New Roman"/>
          <w:color w:val="000000"/>
          <w:sz w:val="20"/>
          <w:szCs w:val="20"/>
        </w:rPr>
        <w:t>-</w:t>
      </w:r>
      <w:r w:rsidRPr="00134059">
        <w:rPr>
          <w:rFonts w:ascii="Times New Roman" w:eastAsia="Times New Roman" w:hAnsi="Times New Roman" w:cs="Times New Roman"/>
          <w:color w:val="000000"/>
          <w:sz w:val="20"/>
          <w:szCs w:val="20"/>
        </w:rPr>
        <w:t xml:space="preserve">sized </w:t>
      </w:r>
      <w:r w:rsidR="00CE5690">
        <w:rPr>
          <w:rFonts w:ascii="Times New Roman" w:eastAsia="Times New Roman" w:hAnsi="Times New Roman" w:cs="Times New Roman"/>
          <w:color w:val="000000"/>
          <w:sz w:val="20"/>
          <w:szCs w:val="20"/>
        </w:rPr>
        <w:t>values,</w:t>
      </w:r>
      <w:r w:rsidRPr="00134059">
        <w:rPr>
          <w:rFonts w:ascii="Times New Roman" w:eastAsia="Times New Roman" w:hAnsi="Times New Roman" w:cs="Times New Roman"/>
          <w:color w:val="000000"/>
          <w:sz w:val="20"/>
          <w:szCs w:val="20"/>
        </w:rPr>
        <w:t xml:space="preserve"> averag</w:t>
      </w:r>
      <w:r w:rsidR="00CE5690">
        <w:rPr>
          <w:rFonts w:ascii="Times New Roman" w:eastAsia="Times New Roman" w:hAnsi="Times New Roman" w:cs="Times New Roman"/>
          <w:color w:val="000000"/>
          <w:sz w:val="20"/>
          <w:szCs w:val="20"/>
        </w:rPr>
        <w:t>ing</w:t>
      </w:r>
      <w:r w:rsidRPr="00134059">
        <w:rPr>
          <w:rFonts w:ascii="Times New Roman" w:eastAsia="Times New Roman" w:hAnsi="Times New Roman" w:cs="Times New Roman"/>
          <w:color w:val="000000"/>
          <w:sz w:val="20"/>
          <w:szCs w:val="20"/>
        </w:rPr>
        <w:t xml:space="preserve"> th</w:t>
      </w:r>
      <w:r w:rsidR="00CE5690">
        <w:rPr>
          <w:rFonts w:ascii="Times New Roman" w:eastAsia="Times New Roman" w:hAnsi="Times New Roman" w:cs="Times New Roman"/>
          <w:color w:val="000000"/>
          <w:sz w:val="20"/>
          <w:szCs w:val="20"/>
        </w:rPr>
        <w:t>ose values</w:t>
      </w:r>
      <w:r w:rsidRPr="00134059">
        <w:rPr>
          <w:rFonts w:ascii="Times New Roman" w:eastAsia="Times New Roman" w:hAnsi="Times New Roman" w:cs="Times New Roman"/>
          <w:color w:val="000000"/>
          <w:sz w:val="20"/>
          <w:szCs w:val="20"/>
        </w:rPr>
        <w:t xml:space="preserve"> and replac</w:t>
      </w:r>
      <w:r w:rsidR="00CE5690">
        <w:rPr>
          <w:rFonts w:ascii="Times New Roman" w:eastAsia="Times New Roman" w:hAnsi="Times New Roman" w:cs="Times New Roman"/>
          <w:color w:val="000000"/>
          <w:sz w:val="20"/>
          <w:szCs w:val="20"/>
        </w:rPr>
        <w:t>ing</w:t>
      </w:r>
      <w:r w:rsidRPr="00134059">
        <w:rPr>
          <w:rFonts w:ascii="Times New Roman" w:eastAsia="Times New Roman" w:hAnsi="Times New Roman" w:cs="Times New Roman"/>
          <w:color w:val="000000"/>
          <w:sz w:val="20"/>
          <w:szCs w:val="20"/>
        </w:rPr>
        <w:t xml:space="preserve"> the specific values with </w:t>
      </w:r>
      <w:r w:rsidR="00CE5690">
        <w:rPr>
          <w:rFonts w:ascii="Times New Roman" w:eastAsia="Times New Roman" w:hAnsi="Times New Roman" w:cs="Times New Roman"/>
          <w:color w:val="000000"/>
          <w:sz w:val="20"/>
          <w:szCs w:val="20"/>
        </w:rPr>
        <w:t>the</w:t>
      </w:r>
      <w:r w:rsidRPr="00134059">
        <w:rPr>
          <w:rFonts w:ascii="Times New Roman" w:eastAsia="Times New Roman" w:hAnsi="Times New Roman" w:cs="Times New Roman"/>
          <w:color w:val="000000"/>
          <w:sz w:val="20"/>
          <w:szCs w:val="20"/>
        </w:rPr>
        <w:t xml:space="preserve"> </w:t>
      </w:r>
      <w:r w:rsidR="00CE5690">
        <w:rPr>
          <w:rFonts w:ascii="Times New Roman" w:eastAsia="Times New Roman" w:hAnsi="Times New Roman" w:cs="Times New Roman"/>
          <w:color w:val="000000"/>
          <w:sz w:val="20"/>
          <w:szCs w:val="20"/>
        </w:rPr>
        <w:t>appropriate mean</w:t>
      </w:r>
      <w:r w:rsidRPr="00134059">
        <w:rPr>
          <w:rFonts w:ascii="Times New Roman" w:eastAsia="Times New Roman" w:hAnsi="Times New Roman" w:cs="Times New Roman"/>
          <w:color w:val="000000"/>
          <w:sz w:val="20"/>
          <w:szCs w:val="20"/>
        </w:rPr>
        <w:t>.</w:t>
      </w:r>
    </w:p>
    <w:p w14:paraId="3C1E8F21" w14:textId="30909048" w:rsidR="001A420A" w:rsidRDefault="002F1EA2" w:rsidP="008162A3">
      <w:pPr>
        <w:ind w:firstLine="2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t>
      </w:r>
      <w:r w:rsidR="007B1DBB">
        <w:rPr>
          <w:rFonts w:ascii="Times New Roman" w:eastAsia="Times New Roman" w:hAnsi="Times New Roman" w:cs="Times New Roman"/>
          <w:color w:val="000000"/>
          <w:sz w:val="20"/>
          <w:szCs w:val="20"/>
        </w:rPr>
        <w:t>ombinations of methods to ano</w:t>
      </w:r>
      <w:r w:rsidR="00D76B94">
        <w:rPr>
          <w:rFonts w:ascii="Times New Roman" w:eastAsia="Times New Roman" w:hAnsi="Times New Roman" w:cs="Times New Roman"/>
          <w:color w:val="000000"/>
          <w:sz w:val="20"/>
          <w:szCs w:val="20"/>
        </w:rPr>
        <w:t xml:space="preserve">nymize data are used to create different </w:t>
      </w:r>
      <w:r w:rsidR="00A91B5B">
        <w:rPr>
          <w:rFonts w:ascii="Times New Roman" w:eastAsia="Times New Roman" w:hAnsi="Times New Roman" w:cs="Times New Roman"/>
          <w:color w:val="000000"/>
          <w:sz w:val="20"/>
          <w:szCs w:val="20"/>
        </w:rPr>
        <w:t>anonymized dataset</w:t>
      </w:r>
      <w:r w:rsidR="00272952">
        <w:rPr>
          <w:rFonts w:ascii="Times New Roman" w:eastAsia="Times New Roman" w:hAnsi="Times New Roman" w:cs="Times New Roman"/>
          <w:color w:val="000000"/>
          <w:sz w:val="20"/>
          <w:szCs w:val="20"/>
        </w:rPr>
        <w:t>s</w:t>
      </w:r>
      <w:r w:rsidR="007B1DBB">
        <w:rPr>
          <w:rFonts w:ascii="Times New Roman" w:eastAsia="Times New Roman" w:hAnsi="Times New Roman" w:cs="Times New Roman"/>
          <w:color w:val="000000"/>
          <w:sz w:val="20"/>
          <w:szCs w:val="20"/>
        </w:rPr>
        <w:t>. These modified sources are compared to a baseline, raw dataset containing unprotected perso</w:t>
      </w:r>
      <w:r w:rsidR="004B7DC7">
        <w:rPr>
          <w:rFonts w:ascii="Times New Roman" w:eastAsia="Times New Roman" w:hAnsi="Times New Roman" w:cs="Times New Roman"/>
          <w:color w:val="000000"/>
          <w:sz w:val="20"/>
          <w:szCs w:val="20"/>
        </w:rPr>
        <w:t>nally identifiable infor</w:t>
      </w:r>
      <w:r>
        <w:rPr>
          <w:rFonts w:ascii="Times New Roman" w:eastAsia="Times New Roman" w:hAnsi="Times New Roman" w:cs="Times New Roman"/>
          <w:color w:val="000000"/>
          <w:sz w:val="20"/>
          <w:szCs w:val="20"/>
        </w:rPr>
        <w:t>mation utilizing ARX, open source software used in the medical industry to gauge the risk for personal identification in datasets.</w:t>
      </w:r>
      <w:r w:rsidR="00696B67">
        <w:rPr>
          <w:rFonts w:ascii="Times New Roman" w:eastAsia="Times New Roman" w:hAnsi="Times New Roman" w:cs="Times New Roman"/>
          <w:color w:val="000000"/>
          <w:sz w:val="20"/>
          <w:szCs w:val="20"/>
        </w:rPr>
        <w:t xml:space="preserve"> Acceptable anonymized datasets, based on ARX’s HIPAA scoring and scenario models are kept for </w:t>
      </w:r>
      <w:r w:rsidR="00886E03">
        <w:rPr>
          <w:rFonts w:ascii="Times New Roman" w:eastAsia="Times New Roman" w:hAnsi="Times New Roman" w:cs="Times New Roman"/>
          <w:color w:val="000000"/>
          <w:sz w:val="20"/>
          <w:szCs w:val="20"/>
        </w:rPr>
        <w:t xml:space="preserve">further </w:t>
      </w:r>
      <w:r w:rsidR="00696B67">
        <w:rPr>
          <w:rFonts w:ascii="Times New Roman" w:eastAsia="Times New Roman" w:hAnsi="Times New Roman" w:cs="Times New Roman"/>
          <w:color w:val="000000"/>
          <w:sz w:val="20"/>
          <w:szCs w:val="20"/>
        </w:rPr>
        <w:t>analysis.</w:t>
      </w:r>
    </w:p>
    <w:p w14:paraId="36B2E519" w14:textId="77777777" w:rsidR="00696B67" w:rsidRPr="007E786F" w:rsidRDefault="00696B67" w:rsidP="008162A3">
      <w:pPr>
        <w:ind w:firstLine="270"/>
        <w:jc w:val="both"/>
        <w:rPr>
          <w:rFonts w:ascii="Times New Roman" w:eastAsia="Times New Roman" w:hAnsi="Times New Roman" w:cs="Times New Roman"/>
          <w:color w:val="000000"/>
          <w:sz w:val="20"/>
          <w:szCs w:val="20"/>
        </w:rPr>
      </w:pPr>
    </w:p>
    <w:p w14:paraId="4D70BF46" w14:textId="72F86CC2" w:rsidR="007E786F" w:rsidRPr="007B1DBB" w:rsidRDefault="007B1DBB" w:rsidP="007B1DBB">
      <w:pPr>
        <w:pStyle w:val="ListParagraph"/>
        <w:numPr>
          <w:ilvl w:val="0"/>
          <w:numId w:val="15"/>
        </w:numPr>
        <w:jc w:val="both"/>
        <w:rPr>
          <w:rFonts w:ascii="Times New Roman" w:eastAsia="Times New Roman" w:hAnsi="Times New Roman" w:cs="Times New Roman"/>
          <w:i/>
          <w:iCs/>
          <w:color w:val="000000"/>
          <w:sz w:val="20"/>
          <w:szCs w:val="20"/>
        </w:rPr>
      </w:pPr>
      <w:r w:rsidRPr="007B1DBB">
        <w:rPr>
          <w:rFonts w:ascii="Times New Roman" w:eastAsia="Times New Roman" w:hAnsi="Times New Roman" w:cs="Times New Roman"/>
          <w:i/>
          <w:iCs/>
          <w:color w:val="000000"/>
          <w:sz w:val="20"/>
          <w:szCs w:val="20"/>
        </w:rPr>
        <w:t>Machine Learning</w:t>
      </w:r>
      <w:r w:rsidR="007E786F" w:rsidRPr="007B1DBB">
        <w:rPr>
          <w:rFonts w:ascii="Times New Roman" w:eastAsia="Times New Roman" w:hAnsi="Times New Roman" w:cs="Times New Roman"/>
          <w:i/>
          <w:iCs/>
          <w:color w:val="000000"/>
          <w:sz w:val="20"/>
          <w:szCs w:val="20"/>
        </w:rPr>
        <w:t xml:space="preserve"> Methods Utilized</w:t>
      </w:r>
    </w:p>
    <w:p w14:paraId="37592BF7" w14:textId="77777777" w:rsidR="007B1DBB" w:rsidRPr="00A50AB7" w:rsidRDefault="007B1DBB" w:rsidP="007B1DBB">
      <w:pPr>
        <w:pStyle w:val="ListParagraph"/>
        <w:jc w:val="both"/>
        <w:rPr>
          <w:rFonts w:ascii="Times New Roman" w:eastAsia="Times New Roman" w:hAnsi="Times New Roman" w:cs="Times New Roman"/>
          <w:iCs/>
          <w:color w:val="000000"/>
          <w:sz w:val="20"/>
          <w:szCs w:val="20"/>
        </w:rPr>
      </w:pPr>
    </w:p>
    <w:p w14:paraId="3295A36B" w14:textId="44F69FEF" w:rsidR="004D4DE0" w:rsidRDefault="00DA3373" w:rsidP="007E786F">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475822">
        <w:rPr>
          <w:rFonts w:ascii="Times New Roman" w:eastAsia="Times New Roman" w:hAnsi="Times New Roman" w:cs="Times New Roman"/>
          <w:color w:val="000000"/>
          <w:sz w:val="20"/>
          <w:szCs w:val="20"/>
        </w:rPr>
        <w:t xml:space="preserve">Two classical machine learning tasks are </w:t>
      </w:r>
      <w:r w:rsidR="000D0424">
        <w:rPr>
          <w:rFonts w:ascii="Times New Roman" w:eastAsia="Times New Roman" w:hAnsi="Times New Roman" w:cs="Times New Roman"/>
          <w:color w:val="000000"/>
          <w:sz w:val="20"/>
          <w:szCs w:val="20"/>
        </w:rPr>
        <w:t>performed</w:t>
      </w:r>
      <w:r w:rsidR="00CF7478">
        <w:rPr>
          <w:rFonts w:ascii="Times New Roman" w:eastAsia="Times New Roman" w:hAnsi="Times New Roman" w:cs="Times New Roman"/>
          <w:color w:val="000000"/>
          <w:sz w:val="20"/>
          <w:szCs w:val="20"/>
        </w:rPr>
        <w:t xml:space="preserve"> after data anonymization</w:t>
      </w:r>
      <w:r w:rsidR="00475822">
        <w:rPr>
          <w:rFonts w:ascii="Times New Roman" w:eastAsia="Times New Roman" w:hAnsi="Times New Roman" w:cs="Times New Roman"/>
          <w:color w:val="000000"/>
          <w:sz w:val="20"/>
          <w:szCs w:val="20"/>
        </w:rPr>
        <w:t xml:space="preserve"> to </w:t>
      </w:r>
      <w:r w:rsidR="00CF7478">
        <w:rPr>
          <w:rFonts w:ascii="Times New Roman" w:eastAsia="Times New Roman" w:hAnsi="Times New Roman" w:cs="Times New Roman"/>
          <w:color w:val="000000"/>
          <w:sz w:val="20"/>
          <w:szCs w:val="20"/>
        </w:rPr>
        <w:t>address</w:t>
      </w:r>
      <w:r w:rsidR="00EA7468">
        <w:rPr>
          <w:rFonts w:ascii="Times New Roman" w:eastAsia="Times New Roman" w:hAnsi="Times New Roman" w:cs="Times New Roman"/>
          <w:color w:val="000000"/>
          <w:sz w:val="20"/>
          <w:szCs w:val="20"/>
        </w:rPr>
        <w:t xml:space="preserve"> the second part of</w:t>
      </w:r>
      <w:r w:rsidR="00CF7478">
        <w:rPr>
          <w:rFonts w:ascii="Times New Roman" w:eastAsia="Times New Roman" w:hAnsi="Times New Roman" w:cs="Times New Roman"/>
          <w:color w:val="000000"/>
          <w:sz w:val="20"/>
          <w:szCs w:val="20"/>
        </w:rPr>
        <w:t xml:space="preserve"> </w:t>
      </w:r>
      <w:r w:rsidR="00997D71">
        <w:rPr>
          <w:rFonts w:ascii="Times New Roman" w:eastAsia="Times New Roman" w:hAnsi="Times New Roman" w:cs="Times New Roman"/>
          <w:color w:val="000000"/>
          <w:sz w:val="20"/>
          <w:szCs w:val="20"/>
        </w:rPr>
        <w:t>o</w:t>
      </w:r>
      <w:r w:rsidR="00F30559">
        <w:rPr>
          <w:rFonts w:ascii="Times New Roman" w:eastAsia="Times New Roman" w:hAnsi="Times New Roman" w:cs="Times New Roman"/>
          <w:color w:val="000000"/>
          <w:sz w:val="20"/>
          <w:szCs w:val="20"/>
        </w:rPr>
        <w:t>ur objective</w:t>
      </w:r>
      <w:r w:rsidR="00CF7478">
        <w:rPr>
          <w:rFonts w:ascii="Times New Roman" w:eastAsia="Times New Roman" w:hAnsi="Times New Roman" w:cs="Times New Roman"/>
          <w:color w:val="000000"/>
          <w:sz w:val="20"/>
          <w:szCs w:val="20"/>
        </w:rPr>
        <w:t xml:space="preserve">. </w:t>
      </w:r>
      <w:r w:rsidR="00475822">
        <w:rPr>
          <w:rFonts w:ascii="Times New Roman" w:eastAsia="Times New Roman" w:hAnsi="Times New Roman" w:cs="Times New Roman"/>
          <w:color w:val="000000"/>
          <w:sz w:val="20"/>
          <w:szCs w:val="20"/>
        </w:rPr>
        <w:t>A</w:t>
      </w:r>
      <w:r w:rsidR="00A70362">
        <w:rPr>
          <w:rFonts w:ascii="Times New Roman" w:eastAsia="Times New Roman" w:hAnsi="Times New Roman" w:cs="Times New Roman"/>
          <w:color w:val="000000"/>
          <w:sz w:val="20"/>
          <w:szCs w:val="20"/>
        </w:rPr>
        <w:t xml:space="preserve"> continuous response </w:t>
      </w:r>
      <w:r w:rsidR="000E5A39">
        <w:rPr>
          <w:rFonts w:ascii="Times New Roman" w:eastAsia="Times New Roman" w:hAnsi="Times New Roman" w:cs="Times New Roman"/>
          <w:color w:val="000000"/>
          <w:sz w:val="20"/>
          <w:szCs w:val="20"/>
        </w:rPr>
        <w:t>feature</w:t>
      </w:r>
      <w:r w:rsidR="00475822">
        <w:rPr>
          <w:rFonts w:ascii="Times New Roman" w:eastAsia="Times New Roman" w:hAnsi="Times New Roman" w:cs="Times New Roman"/>
          <w:color w:val="000000"/>
          <w:sz w:val="20"/>
          <w:szCs w:val="20"/>
        </w:rPr>
        <w:t>,</w:t>
      </w:r>
      <w:r w:rsidR="00A70362">
        <w:rPr>
          <w:rFonts w:ascii="Times New Roman" w:eastAsia="Times New Roman" w:hAnsi="Times New Roman" w:cs="Times New Roman"/>
          <w:color w:val="000000"/>
          <w:sz w:val="20"/>
          <w:szCs w:val="20"/>
        </w:rPr>
        <w:t xml:space="preserve"> interest rate</w:t>
      </w:r>
      <w:r w:rsidR="00475822">
        <w:rPr>
          <w:rFonts w:ascii="Times New Roman" w:eastAsia="Times New Roman" w:hAnsi="Times New Roman" w:cs="Times New Roman"/>
          <w:color w:val="000000"/>
          <w:sz w:val="20"/>
          <w:szCs w:val="20"/>
        </w:rPr>
        <w:t>,</w:t>
      </w:r>
      <w:r w:rsidR="00CF7478">
        <w:rPr>
          <w:rFonts w:ascii="Times New Roman" w:eastAsia="Times New Roman" w:hAnsi="Times New Roman" w:cs="Times New Roman"/>
          <w:color w:val="000000"/>
          <w:sz w:val="20"/>
          <w:szCs w:val="20"/>
        </w:rPr>
        <w:t xml:space="preserve"> and a binary categorical</w:t>
      </w:r>
      <w:r w:rsidR="00A70362">
        <w:rPr>
          <w:rFonts w:ascii="Times New Roman" w:eastAsia="Times New Roman" w:hAnsi="Times New Roman" w:cs="Times New Roman"/>
          <w:color w:val="000000"/>
          <w:sz w:val="20"/>
          <w:szCs w:val="20"/>
        </w:rPr>
        <w:t xml:space="preserve"> </w:t>
      </w:r>
      <w:r w:rsidR="000E5A39">
        <w:rPr>
          <w:rFonts w:ascii="Times New Roman" w:eastAsia="Times New Roman" w:hAnsi="Times New Roman" w:cs="Times New Roman"/>
          <w:color w:val="000000"/>
          <w:sz w:val="20"/>
          <w:szCs w:val="20"/>
        </w:rPr>
        <w:t>feature</w:t>
      </w:r>
      <w:r w:rsidR="00CF7478">
        <w:rPr>
          <w:rFonts w:ascii="Times New Roman" w:eastAsia="Times New Roman" w:hAnsi="Times New Roman" w:cs="Times New Roman"/>
          <w:color w:val="000000"/>
          <w:sz w:val="20"/>
          <w:szCs w:val="20"/>
        </w:rPr>
        <w:t xml:space="preserve">, </w:t>
      </w:r>
      <w:r w:rsidR="00A70362">
        <w:rPr>
          <w:rFonts w:ascii="Times New Roman" w:eastAsia="Times New Roman" w:hAnsi="Times New Roman" w:cs="Times New Roman"/>
          <w:color w:val="000000"/>
          <w:sz w:val="20"/>
          <w:szCs w:val="20"/>
        </w:rPr>
        <w:t>loan disposit</w:t>
      </w:r>
      <w:r w:rsidR="00A33A04">
        <w:rPr>
          <w:rFonts w:ascii="Times New Roman" w:eastAsia="Times New Roman" w:hAnsi="Times New Roman" w:cs="Times New Roman"/>
          <w:color w:val="000000"/>
          <w:sz w:val="20"/>
          <w:szCs w:val="20"/>
        </w:rPr>
        <w:t>ion</w:t>
      </w:r>
      <w:r w:rsidR="00CF7478">
        <w:rPr>
          <w:rFonts w:ascii="Times New Roman" w:eastAsia="Times New Roman" w:hAnsi="Times New Roman" w:cs="Times New Roman"/>
          <w:color w:val="000000"/>
          <w:sz w:val="20"/>
          <w:szCs w:val="20"/>
        </w:rPr>
        <w:t>,</w:t>
      </w:r>
      <w:r w:rsidR="00A33A04">
        <w:rPr>
          <w:rFonts w:ascii="Times New Roman" w:eastAsia="Times New Roman" w:hAnsi="Times New Roman" w:cs="Times New Roman"/>
          <w:color w:val="000000"/>
          <w:sz w:val="20"/>
          <w:szCs w:val="20"/>
        </w:rPr>
        <w:t xml:space="preserve"> </w:t>
      </w:r>
      <w:r w:rsidR="00475822">
        <w:rPr>
          <w:rFonts w:ascii="Times New Roman" w:eastAsia="Times New Roman" w:hAnsi="Times New Roman" w:cs="Times New Roman"/>
          <w:color w:val="000000"/>
          <w:sz w:val="20"/>
          <w:szCs w:val="20"/>
        </w:rPr>
        <w:t>are used a</w:t>
      </w:r>
      <w:r w:rsidR="00541A65">
        <w:rPr>
          <w:rFonts w:ascii="Times New Roman" w:eastAsia="Times New Roman" w:hAnsi="Times New Roman" w:cs="Times New Roman"/>
          <w:color w:val="000000"/>
          <w:sz w:val="20"/>
          <w:szCs w:val="20"/>
        </w:rPr>
        <w:t>s</w:t>
      </w:r>
      <w:r w:rsidR="00475822">
        <w:rPr>
          <w:rFonts w:ascii="Times New Roman" w:eastAsia="Times New Roman" w:hAnsi="Times New Roman" w:cs="Times New Roman"/>
          <w:color w:val="000000"/>
          <w:sz w:val="20"/>
          <w:szCs w:val="20"/>
        </w:rPr>
        <w:t xml:space="preserve"> </w:t>
      </w:r>
      <w:r w:rsidR="000E5A39">
        <w:rPr>
          <w:rFonts w:ascii="Times New Roman" w:eastAsia="Times New Roman" w:hAnsi="Times New Roman" w:cs="Times New Roman"/>
          <w:color w:val="000000"/>
          <w:sz w:val="20"/>
          <w:szCs w:val="20"/>
        </w:rPr>
        <w:t>target features</w:t>
      </w:r>
      <w:r w:rsidR="00475822">
        <w:rPr>
          <w:rFonts w:ascii="Times New Roman" w:eastAsia="Times New Roman" w:hAnsi="Times New Roman" w:cs="Times New Roman"/>
          <w:color w:val="000000"/>
          <w:sz w:val="20"/>
          <w:szCs w:val="20"/>
        </w:rPr>
        <w:t xml:space="preserve"> for regression and classification</w:t>
      </w:r>
      <w:r w:rsidR="00CF7478">
        <w:rPr>
          <w:rFonts w:ascii="Times New Roman" w:eastAsia="Times New Roman" w:hAnsi="Times New Roman" w:cs="Times New Roman"/>
          <w:color w:val="000000"/>
          <w:sz w:val="20"/>
          <w:szCs w:val="20"/>
        </w:rPr>
        <w:t xml:space="preserve"> tasks</w:t>
      </w:r>
      <w:r w:rsidR="009359ED">
        <w:rPr>
          <w:rFonts w:ascii="Times New Roman" w:eastAsia="Times New Roman" w:hAnsi="Times New Roman" w:cs="Times New Roman"/>
          <w:color w:val="000000"/>
          <w:sz w:val="20"/>
          <w:szCs w:val="20"/>
        </w:rPr>
        <w:t>, respectively</w:t>
      </w:r>
      <w:r w:rsidR="00CF7478">
        <w:rPr>
          <w:rFonts w:ascii="Times New Roman" w:eastAsia="Times New Roman" w:hAnsi="Times New Roman" w:cs="Times New Roman"/>
          <w:color w:val="000000"/>
          <w:sz w:val="20"/>
          <w:szCs w:val="20"/>
        </w:rPr>
        <w:t xml:space="preserve">. </w:t>
      </w:r>
    </w:p>
    <w:p w14:paraId="13223246" w14:textId="6CBCF23A" w:rsidR="00502F6D" w:rsidRDefault="005F03FE" w:rsidP="007E786F">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3529A8">
        <w:rPr>
          <w:rFonts w:ascii="Times New Roman" w:eastAsia="Times New Roman" w:hAnsi="Times New Roman" w:cs="Times New Roman"/>
          <w:color w:val="000000"/>
          <w:sz w:val="20"/>
          <w:szCs w:val="20"/>
        </w:rPr>
        <w:t>R</w:t>
      </w:r>
      <w:r w:rsidR="00502F6D">
        <w:rPr>
          <w:rFonts w:ascii="Times New Roman" w:eastAsia="Times New Roman" w:hAnsi="Times New Roman" w:cs="Times New Roman"/>
          <w:color w:val="000000"/>
          <w:sz w:val="20"/>
          <w:szCs w:val="20"/>
        </w:rPr>
        <w:t>ecords from the</w:t>
      </w:r>
      <w:r w:rsidR="00535F0B">
        <w:rPr>
          <w:rFonts w:ascii="Times New Roman" w:eastAsia="Times New Roman" w:hAnsi="Times New Roman" w:cs="Times New Roman"/>
          <w:color w:val="000000"/>
          <w:sz w:val="20"/>
          <w:szCs w:val="20"/>
        </w:rPr>
        <w:t xml:space="preserve"> de-anonymized</w:t>
      </w:r>
      <w:r w:rsidR="001D2F1E">
        <w:rPr>
          <w:rFonts w:ascii="Times New Roman" w:eastAsia="Times New Roman" w:hAnsi="Times New Roman" w:cs="Times New Roman"/>
          <w:color w:val="000000"/>
          <w:sz w:val="20"/>
          <w:szCs w:val="20"/>
        </w:rPr>
        <w:t xml:space="preserve"> loan</w:t>
      </w:r>
      <w:r w:rsidR="00502F6D">
        <w:rPr>
          <w:rFonts w:ascii="Times New Roman" w:eastAsia="Times New Roman" w:hAnsi="Times New Roman" w:cs="Times New Roman"/>
          <w:color w:val="000000"/>
          <w:sz w:val="20"/>
          <w:szCs w:val="20"/>
        </w:rPr>
        <w:t xml:space="preserve"> dataset are partitioned into training and test </w:t>
      </w:r>
      <w:r w:rsidR="001D2F1E">
        <w:rPr>
          <w:rFonts w:ascii="Times New Roman" w:eastAsia="Times New Roman" w:hAnsi="Times New Roman" w:cs="Times New Roman"/>
          <w:color w:val="000000"/>
          <w:sz w:val="20"/>
          <w:szCs w:val="20"/>
        </w:rPr>
        <w:t>data</w:t>
      </w:r>
      <w:r w:rsidR="00502F6D">
        <w:rPr>
          <w:rFonts w:ascii="Times New Roman" w:eastAsia="Times New Roman" w:hAnsi="Times New Roman" w:cs="Times New Roman"/>
          <w:color w:val="000000"/>
          <w:sz w:val="20"/>
          <w:szCs w:val="20"/>
        </w:rPr>
        <w:t>sets for each machine learning task</w:t>
      </w:r>
      <w:r w:rsidR="002B0261">
        <w:rPr>
          <w:rFonts w:ascii="Times New Roman" w:eastAsia="Times New Roman" w:hAnsi="Times New Roman" w:cs="Times New Roman"/>
          <w:color w:val="000000"/>
          <w:sz w:val="20"/>
          <w:szCs w:val="20"/>
        </w:rPr>
        <w:t xml:space="preserve">. </w:t>
      </w:r>
      <w:r w:rsidR="00B012E2">
        <w:rPr>
          <w:rFonts w:ascii="Times New Roman" w:eastAsia="Times New Roman" w:hAnsi="Times New Roman" w:cs="Times New Roman"/>
          <w:color w:val="000000"/>
          <w:sz w:val="20"/>
          <w:szCs w:val="20"/>
        </w:rPr>
        <w:t>Specifically,</w:t>
      </w:r>
      <w:r w:rsidR="00103810">
        <w:rPr>
          <w:rFonts w:ascii="Times New Roman" w:eastAsia="Times New Roman" w:hAnsi="Times New Roman" w:cs="Times New Roman"/>
          <w:color w:val="000000"/>
          <w:sz w:val="20"/>
          <w:szCs w:val="20"/>
        </w:rPr>
        <w:t xml:space="preserve"> </w:t>
      </w:r>
      <w:r w:rsidR="00B012E2">
        <w:rPr>
          <w:rFonts w:ascii="Times New Roman" w:eastAsia="Times New Roman" w:hAnsi="Times New Roman" w:cs="Times New Roman"/>
          <w:color w:val="000000"/>
          <w:sz w:val="20"/>
          <w:szCs w:val="20"/>
        </w:rPr>
        <w:t>stratification is employed for splitting data for the classification task. Stratification</w:t>
      </w:r>
      <w:r w:rsidR="002B0261">
        <w:rPr>
          <w:rFonts w:ascii="Times New Roman" w:eastAsia="Times New Roman" w:hAnsi="Times New Roman" w:cs="Times New Roman"/>
          <w:color w:val="000000"/>
          <w:sz w:val="20"/>
          <w:szCs w:val="20"/>
        </w:rPr>
        <w:t xml:space="preserve"> ensure</w:t>
      </w:r>
      <w:r w:rsidR="00B012E2">
        <w:rPr>
          <w:rFonts w:ascii="Times New Roman" w:eastAsia="Times New Roman" w:hAnsi="Times New Roman" w:cs="Times New Roman"/>
          <w:color w:val="000000"/>
          <w:sz w:val="20"/>
          <w:szCs w:val="20"/>
        </w:rPr>
        <w:t>s</w:t>
      </w:r>
      <w:r w:rsidR="002B0261">
        <w:rPr>
          <w:rFonts w:ascii="Times New Roman" w:eastAsia="Times New Roman" w:hAnsi="Times New Roman" w:cs="Times New Roman"/>
          <w:color w:val="000000"/>
          <w:sz w:val="20"/>
          <w:szCs w:val="20"/>
        </w:rPr>
        <w:t xml:space="preserve"> the distribution of classes in the test set is consistent with the</w:t>
      </w:r>
      <w:r w:rsidR="00D31138">
        <w:rPr>
          <w:rFonts w:ascii="Times New Roman" w:eastAsia="Times New Roman" w:hAnsi="Times New Roman" w:cs="Times New Roman"/>
          <w:color w:val="000000"/>
          <w:sz w:val="20"/>
          <w:szCs w:val="20"/>
        </w:rPr>
        <w:t xml:space="preserve"> distribution of classes in the</w:t>
      </w:r>
      <w:r w:rsidR="00B012E2">
        <w:rPr>
          <w:rFonts w:ascii="Times New Roman" w:eastAsia="Times New Roman" w:hAnsi="Times New Roman" w:cs="Times New Roman"/>
          <w:color w:val="000000"/>
          <w:sz w:val="20"/>
          <w:szCs w:val="20"/>
        </w:rPr>
        <w:t xml:space="preserve"> entire loans dataset</w:t>
      </w:r>
      <w:r w:rsidR="002B0261">
        <w:rPr>
          <w:rFonts w:ascii="Times New Roman" w:eastAsia="Times New Roman" w:hAnsi="Times New Roman" w:cs="Times New Roman"/>
          <w:color w:val="000000"/>
          <w:sz w:val="20"/>
          <w:szCs w:val="20"/>
        </w:rPr>
        <w:t>.</w:t>
      </w:r>
      <w:r w:rsidR="00535F0B">
        <w:rPr>
          <w:rFonts w:ascii="Times New Roman" w:eastAsia="Times New Roman" w:hAnsi="Times New Roman" w:cs="Times New Roman"/>
          <w:color w:val="000000"/>
          <w:sz w:val="20"/>
          <w:szCs w:val="20"/>
        </w:rPr>
        <w:t xml:space="preserve"> </w:t>
      </w:r>
      <w:r w:rsidR="00D76B94">
        <w:rPr>
          <w:rFonts w:ascii="Times New Roman" w:eastAsia="Times New Roman" w:hAnsi="Times New Roman" w:cs="Times New Roman"/>
          <w:color w:val="000000"/>
          <w:sz w:val="20"/>
          <w:szCs w:val="20"/>
        </w:rPr>
        <w:t xml:space="preserve">Each </w:t>
      </w:r>
      <w:r w:rsidR="00535F0B">
        <w:rPr>
          <w:rFonts w:ascii="Times New Roman" w:eastAsia="Times New Roman" w:hAnsi="Times New Roman" w:cs="Times New Roman"/>
          <w:color w:val="000000"/>
          <w:sz w:val="20"/>
          <w:szCs w:val="20"/>
        </w:rPr>
        <w:t xml:space="preserve">anonymized dataset is </w:t>
      </w:r>
      <w:r w:rsidR="00B012E2">
        <w:rPr>
          <w:rFonts w:ascii="Times New Roman" w:eastAsia="Times New Roman" w:hAnsi="Times New Roman" w:cs="Times New Roman"/>
          <w:color w:val="000000"/>
          <w:sz w:val="20"/>
          <w:szCs w:val="20"/>
        </w:rPr>
        <w:t xml:space="preserve">also </w:t>
      </w:r>
      <w:r w:rsidR="00535F0B">
        <w:rPr>
          <w:rFonts w:ascii="Times New Roman" w:eastAsia="Times New Roman" w:hAnsi="Times New Roman" w:cs="Times New Roman"/>
          <w:color w:val="000000"/>
          <w:sz w:val="20"/>
          <w:szCs w:val="20"/>
        </w:rPr>
        <w:t>partitioned into train</w:t>
      </w:r>
      <w:r w:rsidR="00C21562">
        <w:rPr>
          <w:rFonts w:ascii="Times New Roman" w:eastAsia="Times New Roman" w:hAnsi="Times New Roman" w:cs="Times New Roman"/>
          <w:color w:val="000000"/>
          <w:sz w:val="20"/>
          <w:szCs w:val="20"/>
        </w:rPr>
        <w:t>ing and test sets based on the results of training and test splits for the raw loan data</w:t>
      </w:r>
      <w:r w:rsidR="00677AC4">
        <w:rPr>
          <w:rFonts w:ascii="Times New Roman" w:eastAsia="Times New Roman" w:hAnsi="Times New Roman" w:cs="Times New Roman"/>
          <w:color w:val="000000"/>
          <w:sz w:val="20"/>
          <w:szCs w:val="20"/>
        </w:rPr>
        <w:t>set</w:t>
      </w:r>
      <w:r w:rsidR="00535F0B">
        <w:rPr>
          <w:rFonts w:ascii="Times New Roman" w:eastAsia="Times New Roman" w:hAnsi="Times New Roman" w:cs="Times New Roman"/>
          <w:color w:val="000000"/>
          <w:sz w:val="20"/>
          <w:szCs w:val="20"/>
        </w:rPr>
        <w:t xml:space="preserve">. For instance, if record 25 falls into the test set </w:t>
      </w:r>
      <w:r w:rsidR="00241E80">
        <w:rPr>
          <w:rFonts w:ascii="Times New Roman" w:eastAsia="Times New Roman" w:hAnsi="Times New Roman" w:cs="Times New Roman"/>
          <w:color w:val="000000"/>
          <w:sz w:val="20"/>
          <w:szCs w:val="20"/>
        </w:rPr>
        <w:t xml:space="preserve">after splitting the </w:t>
      </w:r>
      <w:r w:rsidR="00535F0B">
        <w:rPr>
          <w:rFonts w:ascii="Times New Roman" w:eastAsia="Times New Roman" w:hAnsi="Times New Roman" w:cs="Times New Roman"/>
          <w:color w:val="000000"/>
          <w:sz w:val="20"/>
          <w:szCs w:val="20"/>
        </w:rPr>
        <w:t>raw dataset, it will also be in the test s</w:t>
      </w:r>
      <w:r w:rsidR="00FB6D06">
        <w:rPr>
          <w:rFonts w:ascii="Times New Roman" w:eastAsia="Times New Roman" w:hAnsi="Times New Roman" w:cs="Times New Roman"/>
          <w:color w:val="000000"/>
          <w:sz w:val="20"/>
          <w:szCs w:val="20"/>
        </w:rPr>
        <w:t>et for</w:t>
      </w:r>
      <w:r w:rsidR="00535F0B">
        <w:rPr>
          <w:rFonts w:ascii="Times New Roman" w:eastAsia="Times New Roman" w:hAnsi="Times New Roman" w:cs="Times New Roman"/>
          <w:color w:val="000000"/>
          <w:sz w:val="20"/>
          <w:szCs w:val="20"/>
        </w:rPr>
        <w:t xml:space="preserve"> each anonymous dataset. </w:t>
      </w:r>
      <w:r w:rsidR="00103810">
        <w:rPr>
          <w:rFonts w:ascii="Times New Roman" w:eastAsia="Times New Roman" w:hAnsi="Times New Roman" w:cs="Times New Roman"/>
          <w:color w:val="000000"/>
          <w:sz w:val="20"/>
          <w:szCs w:val="20"/>
        </w:rPr>
        <w:t>This allows</w:t>
      </w:r>
      <w:r w:rsidR="00981303">
        <w:rPr>
          <w:rFonts w:ascii="Times New Roman" w:eastAsia="Times New Roman" w:hAnsi="Times New Roman" w:cs="Times New Roman"/>
          <w:color w:val="000000"/>
          <w:sz w:val="20"/>
          <w:szCs w:val="20"/>
        </w:rPr>
        <w:t xml:space="preserve"> for consistent, accurate comparisons of models </w:t>
      </w:r>
      <w:r w:rsidR="00CF4141">
        <w:rPr>
          <w:rFonts w:ascii="Times New Roman" w:eastAsia="Times New Roman" w:hAnsi="Times New Roman" w:cs="Times New Roman"/>
          <w:color w:val="000000"/>
          <w:sz w:val="20"/>
          <w:szCs w:val="20"/>
        </w:rPr>
        <w:t xml:space="preserve">based </w:t>
      </w:r>
      <w:r w:rsidR="00AD3487">
        <w:rPr>
          <w:rFonts w:ascii="Times New Roman" w:eastAsia="Times New Roman" w:hAnsi="Times New Roman" w:cs="Times New Roman"/>
          <w:color w:val="000000"/>
          <w:sz w:val="20"/>
          <w:szCs w:val="20"/>
        </w:rPr>
        <w:t>on each dataset</w:t>
      </w:r>
      <w:r w:rsidR="00103810">
        <w:rPr>
          <w:rFonts w:ascii="Times New Roman" w:eastAsia="Times New Roman" w:hAnsi="Times New Roman" w:cs="Times New Roman"/>
          <w:color w:val="000000"/>
          <w:sz w:val="20"/>
          <w:szCs w:val="20"/>
        </w:rPr>
        <w:t>.</w:t>
      </w:r>
    </w:p>
    <w:p w14:paraId="23D3C17B" w14:textId="25E4ACE2" w:rsidR="008A0282" w:rsidRDefault="00E14AAA" w:rsidP="004D4DE0">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93627">
        <w:rPr>
          <w:rFonts w:ascii="Times New Roman" w:eastAsia="Times New Roman" w:hAnsi="Times New Roman" w:cs="Times New Roman"/>
          <w:color w:val="000000"/>
          <w:sz w:val="20"/>
          <w:szCs w:val="20"/>
        </w:rPr>
        <w:t xml:space="preserve">For our </w:t>
      </w:r>
      <w:r w:rsidR="002120B7">
        <w:rPr>
          <w:rFonts w:ascii="Times New Roman" w:eastAsia="Times New Roman" w:hAnsi="Times New Roman" w:cs="Times New Roman"/>
          <w:color w:val="000000"/>
          <w:sz w:val="20"/>
          <w:szCs w:val="20"/>
        </w:rPr>
        <w:t>regression</w:t>
      </w:r>
      <w:r w:rsidR="00093627">
        <w:rPr>
          <w:rFonts w:ascii="Times New Roman" w:eastAsia="Times New Roman" w:hAnsi="Times New Roman" w:cs="Times New Roman"/>
          <w:color w:val="000000"/>
          <w:sz w:val="20"/>
          <w:szCs w:val="20"/>
        </w:rPr>
        <w:t xml:space="preserve"> task,</w:t>
      </w:r>
      <w:r w:rsidR="005417CB">
        <w:rPr>
          <w:rFonts w:ascii="Times New Roman" w:eastAsia="Times New Roman" w:hAnsi="Times New Roman" w:cs="Times New Roman"/>
          <w:color w:val="000000"/>
          <w:sz w:val="20"/>
          <w:szCs w:val="20"/>
        </w:rPr>
        <w:t xml:space="preserve"> </w:t>
      </w:r>
      <w:r w:rsidR="00093627">
        <w:rPr>
          <w:rFonts w:ascii="Times New Roman" w:eastAsia="Times New Roman" w:hAnsi="Times New Roman" w:cs="Times New Roman"/>
          <w:color w:val="000000"/>
          <w:sz w:val="20"/>
          <w:szCs w:val="20"/>
        </w:rPr>
        <w:t>we</w:t>
      </w:r>
      <w:r w:rsidR="008A0282">
        <w:rPr>
          <w:rFonts w:ascii="Times New Roman" w:eastAsia="Times New Roman" w:hAnsi="Times New Roman" w:cs="Times New Roman"/>
          <w:color w:val="000000"/>
          <w:sz w:val="20"/>
          <w:szCs w:val="20"/>
        </w:rPr>
        <w:t xml:space="preserve"> </w:t>
      </w:r>
      <w:r w:rsidR="00751CF3">
        <w:rPr>
          <w:rFonts w:ascii="Times New Roman" w:eastAsia="Times New Roman" w:hAnsi="Times New Roman" w:cs="Times New Roman"/>
          <w:color w:val="000000"/>
          <w:sz w:val="20"/>
          <w:szCs w:val="20"/>
        </w:rPr>
        <w:t>optimize mod</w:t>
      </w:r>
      <w:r w:rsidR="00920937">
        <w:rPr>
          <w:rFonts w:ascii="Times New Roman" w:eastAsia="Times New Roman" w:hAnsi="Times New Roman" w:cs="Times New Roman"/>
          <w:color w:val="000000"/>
          <w:sz w:val="20"/>
          <w:szCs w:val="20"/>
        </w:rPr>
        <w:t>el fits for</w:t>
      </w:r>
      <w:r w:rsidR="000A2CFA">
        <w:rPr>
          <w:rFonts w:ascii="Times New Roman" w:eastAsia="Times New Roman" w:hAnsi="Times New Roman" w:cs="Times New Roman"/>
          <w:color w:val="000000"/>
          <w:sz w:val="20"/>
          <w:szCs w:val="20"/>
        </w:rPr>
        <w:t xml:space="preserve"> raw and anonymous</w:t>
      </w:r>
      <w:r w:rsidR="00751CF3">
        <w:rPr>
          <w:rFonts w:ascii="Times New Roman" w:eastAsia="Times New Roman" w:hAnsi="Times New Roman" w:cs="Times New Roman"/>
          <w:color w:val="000000"/>
          <w:sz w:val="20"/>
          <w:szCs w:val="20"/>
        </w:rPr>
        <w:t xml:space="preserve"> datasets</w:t>
      </w:r>
      <w:r w:rsidR="008A0282">
        <w:rPr>
          <w:rFonts w:ascii="Times New Roman" w:eastAsia="Times New Roman" w:hAnsi="Times New Roman" w:cs="Times New Roman"/>
          <w:color w:val="000000"/>
          <w:sz w:val="20"/>
          <w:szCs w:val="20"/>
        </w:rPr>
        <w:t xml:space="preserve"> utilizing LASSO regression</w:t>
      </w:r>
      <w:r w:rsidR="00EA2974">
        <w:rPr>
          <w:rFonts w:ascii="Times New Roman" w:eastAsia="Times New Roman" w:hAnsi="Times New Roman" w:cs="Times New Roman"/>
          <w:color w:val="000000"/>
          <w:sz w:val="20"/>
          <w:szCs w:val="20"/>
        </w:rPr>
        <w:t xml:space="preserve">. </w:t>
      </w:r>
      <w:r w:rsidR="00CB267F">
        <w:rPr>
          <w:rFonts w:ascii="Times New Roman" w:eastAsia="Times New Roman" w:hAnsi="Times New Roman" w:cs="Times New Roman"/>
          <w:color w:val="000000"/>
          <w:sz w:val="20"/>
          <w:szCs w:val="20"/>
        </w:rPr>
        <w:t xml:space="preserve">The </w:t>
      </w:r>
      <w:r w:rsidR="00EA2974">
        <w:rPr>
          <w:rFonts w:ascii="Times New Roman" w:eastAsia="Times New Roman" w:hAnsi="Times New Roman" w:cs="Times New Roman"/>
          <w:color w:val="000000"/>
          <w:sz w:val="20"/>
          <w:szCs w:val="20"/>
        </w:rPr>
        <w:t>LASSO</w:t>
      </w:r>
      <w:r w:rsidR="00CB267F">
        <w:rPr>
          <w:rFonts w:ascii="Times New Roman" w:eastAsia="Times New Roman" w:hAnsi="Times New Roman" w:cs="Times New Roman"/>
          <w:color w:val="000000"/>
          <w:sz w:val="20"/>
          <w:szCs w:val="20"/>
        </w:rPr>
        <w:t xml:space="preserve"> algorithm</w:t>
      </w:r>
      <w:r w:rsidR="00EA2974">
        <w:rPr>
          <w:rFonts w:ascii="Times New Roman" w:eastAsia="Times New Roman" w:hAnsi="Times New Roman" w:cs="Times New Roman"/>
          <w:color w:val="000000"/>
          <w:sz w:val="20"/>
          <w:szCs w:val="20"/>
        </w:rPr>
        <w:t xml:space="preserve"> allows for</w:t>
      </w:r>
      <w:r w:rsidR="008A0282">
        <w:rPr>
          <w:rFonts w:ascii="Times New Roman" w:eastAsia="Times New Roman" w:hAnsi="Times New Roman" w:cs="Times New Roman"/>
          <w:color w:val="000000"/>
          <w:sz w:val="20"/>
          <w:szCs w:val="20"/>
        </w:rPr>
        <w:t xml:space="preserve"> </w:t>
      </w:r>
      <w:r w:rsidR="00EA2974">
        <w:rPr>
          <w:rFonts w:ascii="Times New Roman" w:eastAsia="Times New Roman" w:hAnsi="Times New Roman" w:cs="Times New Roman"/>
          <w:color w:val="000000"/>
          <w:sz w:val="20"/>
          <w:szCs w:val="20"/>
        </w:rPr>
        <w:t xml:space="preserve">sparse </w:t>
      </w:r>
      <w:r w:rsidR="008A0282">
        <w:rPr>
          <w:rFonts w:ascii="Times New Roman" w:eastAsia="Times New Roman" w:hAnsi="Times New Roman" w:cs="Times New Roman"/>
          <w:color w:val="000000"/>
          <w:sz w:val="20"/>
          <w:szCs w:val="20"/>
        </w:rPr>
        <w:t>feature set</w:t>
      </w:r>
      <w:r w:rsidR="00EA2974">
        <w:rPr>
          <w:rFonts w:ascii="Times New Roman" w:eastAsia="Times New Roman" w:hAnsi="Times New Roman" w:cs="Times New Roman"/>
          <w:color w:val="000000"/>
          <w:sz w:val="20"/>
          <w:szCs w:val="20"/>
        </w:rPr>
        <w:t>s</w:t>
      </w:r>
      <w:r w:rsidR="008A0282">
        <w:rPr>
          <w:rFonts w:ascii="Times New Roman" w:eastAsia="Times New Roman" w:hAnsi="Times New Roman" w:cs="Times New Roman"/>
          <w:color w:val="000000"/>
          <w:sz w:val="20"/>
          <w:szCs w:val="20"/>
        </w:rPr>
        <w:t xml:space="preserve"> </w:t>
      </w:r>
      <w:r w:rsidR="00EA2974">
        <w:rPr>
          <w:rFonts w:ascii="Times New Roman" w:eastAsia="Times New Roman" w:hAnsi="Times New Roman" w:cs="Times New Roman"/>
          <w:color w:val="000000"/>
          <w:sz w:val="20"/>
          <w:szCs w:val="20"/>
        </w:rPr>
        <w:t>and more efficient</w:t>
      </w:r>
      <w:r w:rsidR="008A0282">
        <w:rPr>
          <w:rFonts w:ascii="Times New Roman" w:eastAsia="Times New Roman" w:hAnsi="Times New Roman" w:cs="Times New Roman"/>
          <w:color w:val="000000"/>
          <w:sz w:val="20"/>
          <w:szCs w:val="20"/>
        </w:rPr>
        <w:t xml:space="preserve"> capture</w:t>
      </w:r>
      <w:r w:rsidR="00EA2974">
        <w:rPr>
          <w:rFonts w:ascii="Times New Roman" w:eastAsia="Times New Roman" w:hAnsi="Times New Roman" w:cs="Times New Roman"/>
          <w:color w:val="000000"/>
          <w:sz w:val="20"/>
          <w:szCs w:val="20"/>
        </w:rPr>
        <w:t xml:space="preserve"> of</w:t>
      </w:r>
      <w:r w:rsidR="005F6436">
        <w:rPr>
          <w:rFonts w:ascii="Times New Roman" w:eastAsia="Times New Roman" w:hAnsi="Times New Roman" w:cs="Times New Roman"/>
          <w:color w:val="000000"/>
          <w:sz w:val="20"/>
          <w:szCs w:val="20"/>
        </w:rPr>
        <w:t xml:space="preserve"> important predictors</w:t>
      </w:r>
      <w:r w:rsidR="00C45A3C">
        <w:rPr>
          <w:rFonts w:ascii="Times New Roman" w:eastAsia="Times New Roman" w:hAnsi="Times New Roman" w:cs="Times New Roman"/>
          <w:color w:val="000000"/>
          <w:sz w:val="20"/>
          <w:szCs w:val="20"/>
        </w:rPr>
        <w:t xml:space="preserve"> by utilizing the L1-norm during optimization</w:t>
      </w:r>
      <w:r w:rsidR="008A0282">
        <w:rPr>
          <w:rFonts w:ascii="Times New Roman" w:eastAsia="Times New Roman" w:hAnsi="Times New Roman" w:cs="Times New Roman"/>
          <w:color w:val="000000"/>
          <w:sz w:val="20"/>
          <w:szCs w:val="20"/>
        </w:rPr>
        <w:t xml:space="preserve">. </w:t>
      </w:r>
    </w:p>
    <w:p w14:paraId="2420B892" w14:textId="1FDF2C79" w:rsidR="00E14AAA" w:rsidRDefault="004139D7" w:rsidP="004D4DE0">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9598F">
        <w:rPr>
          <w:rFonts w:ascii="Times New Roman" w:eastAsia="Times New Roman" w:hAnsi="Times New Roman" w:cs="Times New Roman"/>
          <w:color w:val="000000"/>
          <w:sz w:val="20"/>
          <w:szCs w:val="20"/>
        </w:rPr>
        <w:t>A</w:t>
      </w:r>
      <w:r w:rsidR="00D96912">
        <w:rPr>
          <w:rFonts w:ascii="Times New Roman" w:eastAsia="Times New Roman" w:hAnsi="Times New Roman" w:cs="Times New Roman"/>
          <w:color w:val="000000"/>
          <w:sz w:val="20"/>
          <w:szCs w:val="20"/>
        </w:rPr>
        <w:t xml:space="preserve"> logistic regression approach is taken</w:t>
      </w:r>
      <w:r w:rsidR="0009598F">
        <w:rPr>
          <w:rFonts w:ascii="Times New Roman" w:eastAsia="Times New Roman" w:hAnsi="Times New Roman" w:cs="Times New Roman"/>
          <w:color w:val="000000"/>
          <w:sz w:val="20"/>
          <w:szCs w:val="20"/>
        </w:rPr>
        <w:t xml:space="preserve"> for our classification task</w:t>
      </w:r>
      <w:r w:rsidR="00D96912">
        <w:rPr>
          <w:rFonts w:ascii="Times New Roman" w:eastAsia="Times New Roman" w:hAnsi="Times New Roman" w:cs="Times New Roman"/>
          <w:color w:val="000000"/>
          <w:sz w:val="20"/>
          <w:szCs w:val="20"/>
        </w:rPr>
        <w:t>. S</w:t>
      </w:r>
      <w:r w:rsidR="00297B31">
        <w:rPr>
          <w:rFonts w:ascii="Times New Roman" w:eastAsia="Times New Roman" w:hAnsi="Times New Roman" w:cs="Times New Roman"/>
          <w:color w:val="000000"/>
          <w:sz w:val="20"/>
          <w:szCs w:val="20"/>
        </w:rPr>
        <w:t>imple classification</w:t>
      </w:r>
      <w:r w:rsidRPr="006F5C8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models</w:t>
      </w:r>
      <w:r w:rsidRPr="006F5C87">
        <w:rPr>
          <w:rFonts w:ascii="Times New Roman" w:eastAsia="Times New Roman" w:hAnsi="Times New Roman" w:cs="Times New Roman"/>
          <w:color w:val="000000"/>
          <w:sz w:val="20"/>
          <w:szCs w:val="20"/>
        </w:rPr>
        <w:t xml:space="preserve"> are known to bias toward </w:t>
      </w:r>
      <w:r w:rsidR="00C34C15">
        <w:rPr>
          <w:rFonts w:ascii="Times New Roman" w:eastAsia="Times New Roman" w:hAnsi="Times New Roman" w:cs="Times New Roman"/>
          <w:color w:val="000000"/>
          <w:sz w:val="20"/>
          <w:szCs w:val="20"/>
        </w:rPr>
        <w:t xml:space="preserve">outcomes </w:t>
      </w:r>
      <w:r>
        <w:rPr>
          <w:rFonts w:ascii="Times New Roman" w:eastAsia="Times New Roman" w:hAnsi="Times New Roman" w:cs="Times New Roman"/>
          <w:color w:val="000000"/>
          <w:sz w:val="20"/>
          <w:szCs w:val="20"/>
        </w:rPr>
        <w:t>that occur more often. To address this tendency</w:t>
      </w:r>
      <w:r w:rsidR="009B0855">
        <w:rPr>
          <w:rFonts w:ascii="Times New Roman" w:eastAsia="Times New Roman" w:hAnsi="Times New Roman" w:cs="Times New Roman"/>
          <w:color w:val="000000"/>
          <w:sz w:val="20"/>
          <w:szCs w:val="20"/>
        </w:rPr>
        <w:t xml:space="preserve"> for overfitting</w:t>
      </w:r>
      <w:r w:rsidR="00ED223E">
        <w:rPr>
          <w:rFonts w:ascii="Times New Roman" w:eastAsia="Times New Roman" w:hAnsi="Times New Roman" w:cs="Times New Roman"/>
          <w:color w:val="000000"/>
          <w:sz w:val="20"/>
          <w:szCs w:val="20"/>
        </w:rPr>
        <w:t xml:space="preserve"> and optimize model fits across raw and anonymous datasets</w:t>
      </w:r>
      <w:r>
        <w:rPr>
          <w:rFonts w:ascii="Times New Roman" w:eastAsia="Times New Roman" w:hAnsi="Times New Roman" w:cs="Times New Roman"/>
          <w:color w:val="000000"/>
          <w:sz w:val="20"/>
          <w:szCs w:val="20"/>
        </w:rPr>
        <w:t>, w</w:t>
      </w:r>
      <w:r w:rsidRPr="006F5C87">
        <w:rPr>
          <w:rFonts w:ascii="Times New Roman" w:eastAsia="Times New Roman" w:hAnsi="Times New Roman" w:cs="Times New Roman"/>
          <w:color w:val="000000"/>
          <w:sz w:val="20"/>
          <w:szCs w:val="20"/>
        </w:rPr>
        <w:t xml:space="preserve">e </w:t>
      </w:r>
      <w:r>
        <w:rPr>
          <w:rFonts w:ascii="Times New Roman" w:eastAsia="Times New Roman" w:hAnsi="Times New Roman" w:cs="Times New Roman"/>
          <w:color w:val="000000"/>
          <w:sz w:val="20"/>
          <w:szCs w:val="20"/>
        </w:rPr>
        <w:t>fine-tune the</w:t>
      </w:r>
      <w:r w:rsidRPr="006F5C87">
        <w:rPr>
          <w:rFonts w:ascii="Times New Roman" w:eastAsia="Times New Roman" w:hAnsi="Times New Roman" w:cs="Times New Roman"/>
          <w:color w:val="000000"/>
          <w:sz w:val="20"/>
          <w:szCs w:val="20"/>
        </w:rPr>
        <w:t xml:space="preserve"> performance </w:t>
      </w:r>
      <w:r>
        <w:rPr>
          <w:rFonts w:ascii="Times New Roman" w:eastAsia="Times New Roman" w:hAnsi="Times New Roman" w:cs="Times New Roman"/>
          <w:color w:val="000000"/>
          <w:sz w:val="20"/>
          <w:szCs w:val="20"/>
        </w:rPr>
        <w:t>of our model</w:t>
      </w:r>
      <w:r w:rsidR="002727FC">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rPr>
        <w:t xml:space="preserve"> by adjusting regularization </w:t>
      </w:r>
      <w:r w:rsidR="009B0855">
        <w:rPr>
          <w:rFonts w:ascii="Times New Roman" w:eastAsia="Times New Roman" w:hAnsi="Times New Roman" w:cs="Times New Roman"/>
          <w:color w:val="000000"/>
          <w:sz w:val="20"/>
          <w:szCs w:val="20"/>
        </w:rPr>
        <w:t xml:space="preserve">parameters and </w:t>
      </w:r>
      <w:r w:rsidR="004F0955">
        <w:rPr>
          <w:rFonts w:ascii="Times New Roman" w:eastAsia="Times New Roman" w:hAnsi="Times New Roman" w:cs="Times New Roman"/>
          <w:color w:val="000000"/>
          <w:sz w:val="20"/>
          <w:szCs w:val="20"/>
        </w:rPr>
        <w:t>a penalty strength parameter.</w:t>
      </w:r>
    </w:p>
    <w:p w14:paraId="37DD0B9B" w14:textId="34FB5B91" w:rsidR="00F27466" w:rsidRDefault="00E14AAA" w:rsidP="00F27466">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F73843">
        <w:rPr>
          <w:rFonts w:ascii="Times New Roman" w:eastAsia="Times New Roman" w:hAnsi="Times New Roman" w:cs="Times New Roman"/>
          <w:color w:val="000000"/>
          <w:sz w:val="20"/>
          <w:szCs w:val="20"/>
        </w:rPr>
        <w:t>For</w:t>
      </w:r>
      <w:r>
        <w:rPr>
          <w:rFonts w:ascii="Times New Roman" w:eastAsia="Times New Roman" w:hAnsi="Times New Roman" w:cs="Times New Roman"/>
          <w:color w:val="000000"/>
          <w:sz w:val="20"/>
          <w:szCs w:val="20"/>
        </w:rPr>
        <w:t xml:space="preserve"> both machine learning </w:t>
      </w:r>
      <w:r w:rsidR="008C481B">
        <w:rPr>
          <w:rFonts w:ascii="Times New Roman" w:eastAsia="Times New Roman" w:hAnsi="Times New Roman" w:cs="Times New Roman"/>
          <w:color w:val="000000"/>
          <w:sz w:val="20"/>
          <w:szCs w:val="20"/>
        </w:rPr>
        <w:t>tasks</w:t>
      </w:r>
      <w:r>
        <w:rPr>
          <w:rFonts w:ascii="Times New Roman" w:eastAsia="Times New Roman" w:hAnsi="Times New Roman" w:cs="Times New Roman"/>
          <w:color w:val="000000"/>
          <w:sz w:val="20"/>
          <w:szCs w:val="20"/>
        </w:rPr>
        <w:t>, we optimize</w:t>
      </w:r>
      <w:r w:rsidR="000F5B2B">
        <w:rPr>
          <w:rFonts w:ascii="Times New Roman" w:eastAsia="Times New Roman" w:hAnsi="Times New Roman" w:cs="Times New Roman"/>
          <w:color w:val="000000"/>
          <w:sz w:val="20"/>
          <w:szCs w:val="20"/>
        </w:rPr>
        <w:t xml:space="preserve"> </w:t>
      </w:r>
      <w:r w:rsidR="00FA1C00">
        <w:rPr>
          <w:rFonts w:ascii="Times New Roman" w:eastAsia="Times New Roman" w:hAnsi="Times New Roman" w:cs="Times New Roman"/>
          <w:color w:val="000000"/>
          <w:sz w:val="20"/>
          <w:szCs w:val="20"/>
        </w:rPr>
        <w:t>model</w:t>
      </w:r>
      <w:r w:rsidR="00915DC9">
        <w:rPr>
          <w:rFonts w:ascii="Times New Roman" w:eastAsia="Times New Roman" w:hAnsi="Times New Roman" w:cs="Times New Roman"/>
          <w:color w:val="000000"/>
          <w:sz w:val="20"/>
          <w:szCs w:val="20"/>
        </w:rPr>
        <w:t>s</w:t>
      </w:r>
      <w:r w:rsidR="00281607">
        <w:rPr>
          <w:rFonts w:ascii="Times New Roman" w:eastAsia="Times New Roman" w:hAnsi="Times New Roman" w:cs="Times New Roman"/>
          <w:color w:val="000000"/>
          <w:sz w:val="20"/>
          <w:szCs w:val="20"/>
        </w:rPr>
        <w:t xml:space="preserve"> </w:t>
      </w:r>
      <w:r w:rsidR="00EC69D9">
        <w:rPr>
          <w:rFonts w:ascii="Times New Roman" w:eastAsia="Times New Roman" w:hAnsi="Times New Roman" w:cs="Times New Roman"/>
          <w:color w:val="000000"/>
          <w:sz w:val="20"/>
          <w:szCs w:val="20"/>
        </w:rPr>
        <w:t>for each dataset</w:t>
      </w:r>
      <w:r>
        <w:rPr>
          <w:rFonts w:ascii="Times New Roman" w:eastAsia="Times New Roman" w:hAnsi="Times New Roman" w:cs="Times New Roman"/>
          <w:color w:val="000000"/>
          <w:sz w:val="20"/>
          <w:szCs w:val="20"/>
        </w:rPr>
        <w:t xml:space="preserve"> </w:t>
      </w:r>
      <w:r w:rsidR="005A4008">
        <w:rPr>
          <w:rFonts w:ascii="Times New Roman" w:eastAsia="Times New Roman" w:hAnsi="Times New Roman" w:cs="Times New Roman"/>
          <w:color w:val="000000"/>
          <w:sz w:val="20"/>
          <w:szCs w:val="20"/>
        </w:rPr>
        <w:t xml:space="preserve">(raw and anonymous) </w:t>
      </w:r>
      <w:r>
        <w:rPr>
          <w:rFonts w:ascii="Times New Roman" w:eastAsia="Times New Roman" w:hAnsi="Times New Roman" w:cs="Times New Roman"/>
          <w:color w:val="000000"/>
          <w:sz w:val="20"/>
          <w:szCs w:val="20"/>
        </w:rPr>
        <w:t xml:space="preserve">using </w:t>
      </w:r>
      <w:r w:rsidR="0029053A">
        <w:rPr>
          <w:rFonts w:ascii="Times New Roman" w:eastAsia="Times New Roman" w:hAnsi="Times New Roman" w:cs="Times New Roman"/>
          <w:color w:val="000000"/>
          <w:sz w:val="20"/>
          <w:szCs w:val="20"/>
        </w:rPr>
        <w:t xml:space="preserve">ten-fold </w:t>
      </w:r>
      <w:r>
        <w:rPr>
          <w:rFonts w:ascii="Times New Roman" w:eastAsia="Times New Roman" w:hAnsi="Times New Roman" w:cs="Times New Roman"/>
          <w:color w:val="000000"/>
          <w:sz w:val="20"/>
          <w:szCs w:val="20"/>
        </w:rPr>
        <w:t xml:space="preserve">cross-validation </w:t>
      </w:r>
      <w:r w:rsidR="00B123D3">
        <w:rPr>
          <w:rFonts w:ascii="Times New Roman" w:eastAsia="Times New Roman" w:hAnsi="Times New Roman" w:cs="Times New Roman"/>
          <w:color w:val="000000"/>
          <w:sz w:val="20"/>
          <w:szCs w:val="20"/>
        </w:rPr>
        <w:t>and grid search</w:t>
      </w:r>
      <w:r w:rsidR="0029053A">
        <w:rPr>
          <w:rFonts w:ascii="Times New Roman" w:eastAsia="Times New Roman" w:hAnsi="Times New Roman" w:cs="Times New Roman"/>
          <w:color w:val="000000"/>
          <w:sz w:val="20"/>
          <w:szCs w:val="20"/>
        </w:rPr>
        <w:t>. This</w:t>
      </w:r>
      <w:r w:rsidR="00281607">
        <w:rPr>
          <w:rFonts w:ascii="Times New Roman" w:eastAsia="Times New Roman" w:hAnsi="Times New Roman" w:cs="Times New Roman"/>
          <w:color w:val="000000"/>
          <w:sz w:val="20"/>
          <w:szCs w:val="20"/>
        </w:rPr>
        <w:t xml:space="preserve"> method</w:t>
      </w:r>
      <w:r w:rsidR="0029053A">
        <w:rPr>
          <w:rFonts w:ascii="Times New Roman" w:eastAsia="Times New Roman" w:hAnsi="Times New Roman" w:cs="Times New Roman"/>
          <w:color w:val="000000"/>
          <w:sz w:val="20"/>
          <w:szCs w:val="20"/>
        </w:rPr>
        <w:t xml:space="preserve"> allows for </w:t>
      </w:r>
      <w:r w:rsidR="00EE64EB">
        <w:rPr>
          <w:rFonts w:ascii="Times New Roman" w:eastAsia="Times New Roman" w:hAnsi="Times New Roman" w:cs="Times New Roman"/>
          <w:color w:val="000000"/>
          <w:sz w:val="20"/>
          <w:szCs w:val="20"/>
        </w:rPr>
        <w:t xml:space="preserve">a </w:t>
      </w:r>
      <w:r w:rsidR="0029053A">
        <w:rPr>
          <w:rFonts w:ascii="Times New Roman" w:eastAsia="Times New Roman" w:hAnsi="Times New Roman" w:cs="Times New Roman"/>
          <w:color w:val="000000"/>
          <w:sz w:val="20"/>
          <w:szCs w:val="20"/>
        </w:rPr>
        <w:t xml:space="preserve">quick search of optimal parameters for each machine learning task and ensures randomness </w:t>
      </w:r>
      <w:r w:rsidR="00915DC9">
        <w:rPr>
          <w:rFonts w:ascii="Times New Roman" w:eastAsia="Times New Roman" w:hAnsi="Times New Roman" w:cs="Times New Roman"/>
          <w:color w:val="000000"/>
          <w:sz w:val="20"/>
          <w:szCs w:val="20"/>
        </w:rPr>
        <w:t>is controlled</w:t>
      </w:r>
      <w:r w:rsidR="0029053A">
        <w:rPr>
          <w:rFonts w:ascii="Times New Roman" w:eastAsia="Times New Roman" w:hAnsi="Times New Roman" w:cs="Times New Roman"/>
          <w:color w:val="000000"/>
          <w:sz w:val="20"/>
          <w:szCs w:val="20"/>
        </w:rPr>
        <w:t>.</w:t>
      </w:r>
      <w:r w:rsidR="002B4094">
        <w:rPr>
          <w:rFonts w:ascii="Times New Roman" w:eastAsia="Times New Roman" w:hAnsi="Times New Roman" w:cs="Times New Roman"/>
          <w:color w:val="000000"/>
          <w:sz w:val="20"/>
          <w:szCs w:val="20"/>
        </w:rPr>
        <w:t xml:space="preserve"> </w:t>
      </w:r>
      <w:r w:rsidR="00F620FD">
        <w:rPr>
          <w:rFonts w:ascii="Times New Roman" w:eastAsia="Times New Roman" w:hAnsi="Times New Roman" w:cs="Times New Roman"/>
          <w:color w:val="000000"/>
          <w:sz w:val="20"/>
          <w:szCs w:val="20"/>
        </w:rPr>
        <w:t>C</w:t>
      </w:r>
      <w:r w:rsidR="00915DC9">
        <w:rPr>
          <w:rFonts w:ascii="Times New Roman" w:eastAsia="Times New Roman" w:hAnsi="Times New Roman" w:cs="Times New Roman"/>
          <w:color w:val="000000"/>
          <w:sz w:val="20"/>
          <w:szCs w:val="20"/>
        </w:rPr>
        <w:t xml:space="preserve">ross-validation </w:t>
      </w:r>
      <w:r w:rsidR="00014B9E">
        <w:rPr>
          <w:rFonts w:ascii="Times New Roman" w:eastAsia="Times New Roman" w:hAnsi="Times New Roman" w:cs="Times New Roman"/>
          <w:color w:val="000000"/>
          <w:sz w:val="20"/>
          <w:szCs w:val="20"/>
        </w:rPr>
        <w:t>is performed</w:t>
      </w:r>
      <w:r w:rsidR="00915DC9">
        <w:rPr>
          <w:rFonts w:ascii="Times New Roman" w:eastAsia="Times New Roman" w:hAnsi="Times New Roman" w:cs="Times New Roman"/>
          <w:color w:val="000000"/>
          <w:sz w:val="20"/>
          <w:szCs w:val="20"/>
        </w:rPr>
        <w:t xml:space="preserve"> on the </w:t>
      </w:r>
      <w:r w:rsidR="00915DC9" w:rsidRPr="00E90643">
        <w:rPr>
          <w:rFonts w:ascii="Times New Roman" w:eastAsia="Times New Roman" w:hAnsi="Times New Roman" w:cs="Times New Roman"/>
          <w:i/>
          <w:color w:val="000000"/>
          <w:sz w:val="20"/>
          <w:szCs w:val="20"/>
        </w:rPr>
        <w:t>training set</w:t>
      </w:r>
      <w:r w:rsidR="00F620FD">
        <w:rPr>
          <w:rFonts w:ascii="Times New Roman" w:eastAsia="Times New Roman" w:hAnsi="Times New Roman" w:cs="Times New Roman"/>
          <w:color w:val="000000"/>
          <w:sz w:val="20"/>
          <w:szCs w:val="20"/>
        </w:rPr>
        <w:t xml:space="preserve"> for model optimization</w:t>
      </w:r>
      <w:r w:rsidR="006315E6">
        <w:rPr>
          <w:rFonts w:ascii="Times New Roman" w:eastAsia="Times New Roman" w:hAnsi="Times New Roman" w:cs="Times New Roman"/>
          <w:color w:val="000000"/>
          <w:sz w:val="20"/>
          <w:szCs w:val="20"/>
        </w:rPr>
        <w:t xml:space="preserve"> to estimate generalization performance</w:t>
      </w:r>
      <w:r w:rsidR="0027534D">
        <w:rPr>
          <w:rFonts w:ascii="Times New Roman" w:eastAsia="Times New Roman" w:hAnsi="Times New Roman" w:cs="Times New Roman"/>
          <w:color w:val="000000"/>
          <w:sz w:val="20"/>
          <w:szCs w:val="20"/>
        </w:rPr>
        <w:t xml:space="preserve"> and tune parameters without bias</w:t>
      </w:r>
      <w:r w:rsidR="00915DC9">
        <w:rPr>
          <w:rFonts w:ascii="Times New Roman" w:eastAsia="Times New Roman" w:hAnsi="Times New Roman" w:cs="Times New Roman"/>
          <w:color w:val="000000"/>
          <w:sz w:val="20"/>
          <w:szCs w:val="20"/>
        </w:rPr>
        <w:t>.</w:t>
      </w:r>
      <w:r w:rsidR="0017398B">
        <w:rPr>
          <w:rFonts w:ascii="Times New Roman" w:eastAsia="Times New Roman" w:hAnsi="Times New Roman" w:cs="Times New Roman"/>
          <w:color w:val="000000"/>
          <w:sz w:val="20"/>
          <w:szCs w:val="20"/>
        </w:rPr>
        <w:t xml:space="preserve"> </w:t>
      </w:r>
      <w:r w:rsidR="00EC34C0">
        <w:rPr>
          <w:rFonts w:ascii="Times New Roman" w:eastAsia="Times New Roman" w:hAnsi="Times New Roman" w:cs="Times New Roman"/>
          <w:color w:val="000000"/>
          <w:sz w:val="20"/>
          <w:szCs w:val="20"/>
        </w:rPr>
        <w:t xml:space="preserve">Each task requires unique measures for performance. For the classification task, </w:t>
      </w:r>
      <w:r w:rsidR="0033305B">
        <w:rPr>
          <w:rFonts w:ascii="Times New Roman" w:eastAsia="Times New Roman" w:hAnsi="Times New Roman" w:cs="Times New Roman"/>
          <w:color w:val="000000"/>
          <w:sz w:val="20"/>
          <w:szCs w:val="20"/>
        </w:rPr>
        <w:t>the F1 score is</w:t>
      </w:r>
      <w:r w:rsidR="00EC34C0">
        <w:rPr>
          <w:rFonts w:ascii="Times New Roman" w:eastAsia="Times New Roman" w:hAnsi="Times New Roman" w:cs="Times New Roman"/>
          <w:color w:val="000000"/>
          <w:sz w:val="20"/>
          <w:szCs w:val="20"/>
        </w:rPr>
        <w:t xml:space="preserve"> used. F1 allows us to examine each classification model’s ability to minimize false positive and false negative outcomes. For our regression task, we compare results of each model objectively using the model root mean squared error</w:t>
      </w:r>
      <w:r w:rsidR="0033305B">
        <w:rPr>
          <w:rFonts w:ascii="Times New Roman" w:eastAsia="Times New Roman" w:hAnsi="Times New Roman" w:cs="Times New Roman"/>
          <w:color w:val="000000"/>
          <w:sz w:val="20"/>
          <w:szCs w:val="20"/>
        </w:rPr>
        <w:t>. O</w:t>
      </w:r>
      <w:r w:rsidR="0017398B">
        <w:rPr>
          <w:rFonts w:ascii="Times New Roman" w:eastAsia="Times New Roman" w:hAnsi="Times New Roman" w:cs="Times New Roman"/>
          <w:color w:val="000000"/>
          <w:sz w:val="20"/>
          <w:szCs w:val="20"/>
        </w:rPr>
        <w:t>ne</w:t>
      </w:r>
      <w:r w:rsidR="0033305B">
        <w:rPr>
          <w:rFonts w:ascii="Times New Roman" w:eastAsia="Times New Roman" w:hAnsi="Times New Roman" w:cs="Times New Roman"/>
          <w:color w:val="000000"/>
          <w:sz w:val="20"/>
          <w:szCs w:val="20"/>
        </w:rPr>
        <w:t xml:space="preserve"> optimized</w:t>
      </w:r>
      <w:r w:rsidR="0017398B">
        <w:rPr>
          <w:rFonts w:ascii="Times New Roman" w:eastAsia="Times New Roman" w:hAnsi="Times New Roman" w:cs="Times New Roman"/>
          <w:color w:val="000000"/>
          <w:sz w:val="20"/>
          <w:szCs w:val="20"/>
        </w:rPr>
        <w:t xml:space="preserve"> model fit is kept for each dataset based on </w:t>
      </w:r>
      <w:r w:rsidR="00985D37">
        <w:rPr>
          <w:rFonts w:ascii="Times New Roman" w:eastAsia="Times New Roman" w:hAnsi="Times New Roman" w:cs="Times New Roman"/>
          <w:color w:val="000000"/>
          <w:sz w:val="20"/>
          <w:szCs w:val="20"/>
        </w:rPr>
        <w:t>cross-validation performance.</w:t>
      </w:r>
    </w:p>
    <w:p w14:paraId="30A8AB8A" w14:textId="46CDB423" w:rsidR="008533E0" w:rsidRDefault="00361A93" w:rsidP="00173264">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w:t>
      </w:r>
      <w:r w:rsidR="006315E6">
        <w:rPr>
          <w:rFonts w:ascii="Times New Roman" w:eastAsia="Times New Roman" w:hAnsi="Times New Roman" w:cs="Times New Roman"/>
          <w:color w:val="000000"/>
          <w:sz w:val="20"/>
          <w:szCs w:val="20"/>
        </w:rPr>
        <w:t xml:space="preserve"> truly</w:t>
      </w:r>
      <w:r>
        <w:rPr>
          <w:rFonts w:ascii="Times New Roman" w:eastAsia="Times New Roman" w:hAnsi="Times New Roman" w:cs="Times New Roman"/>
          <w:color w:val="000000"/>
          <w:sz w:val="20"/>
          <w:szCs w:val="20"/>
        </w:rPr>
        <w:t xml:space="preserve"> answer our general objective question,</w:t>
      </w:r>
      <w:r w:rsidR="006315E6">
        <w:rPr>
          <w:rFonts w:ascii="Times New Roman" w:eastAsia="Times New Roman" w:hAnsi="Times New Roman" w:cs="Times New Roman"/>
          <w:color w:val="000000"/>
          <w:sz w:val="20"/>
          <w:szCs w:val="20"/>
        </w:rPr>
        <w:t xml:space="preserve"> </w:t>
      </w:r>
      <w:r w:rsidR="00F27466">
        <w:rPr>
          <w:rFonts w:ascii="Times New Roman" w:eastAsia="Times New Roman" w:hAnsi="Times New Roman" w:cs="Times New Roman"/>
          <w:color w:val="000000"/>
          <w:sz w:val="20"/>
          <w:szCs w:val="20"/>
        </w:rPr>
        <w:t>we test each optimized model on the test dataset</w:t>
      </w:r>
      <w:r w:rsidR="00173264">
        <w:rPr>
          <w:rFonts w:ascii="Times New Roman" w:eastAsia="Times New Roman" w:hAnsi="Times New Roman" w:cs="Times New Roman"/>
          <w:color w:val="000000"/>
          <w:sz w:val="20"/>
          <w:szCs w:val="20"/>
        </w:rPr>
        <w:t xml:space="preserve"> utilizing the same performance measures</w:t>
      </w:r>
      <w:r w:rsidR="00AE6A5A">
        <w:rPr>
          <w:rFonts w:ascii="Times New Roman" w:eastAsia="Times New Roman" w:hAnsi="Times New Roman" w:cs="Times New Roman"/>
          <w:color w:val="000000"/>
          <w:sz w:val="20"/>
          <w:szCs w:val="20"/>
        </w:rPr>
        <w:t xml:space="preserve">. </w:t>
      </w:r>
      <w:r w:rsidR="00242C89">
        <w:rPr>
          <w:rFonts w:ascii="Times New Roman" w:eastAsia="Times New Roman" w:hAnsi="Times New Roman" w:cs="Times New Roman"/>
          <w:color w:val="000000"/>
          <w:sz w:val="20"/>
          <w:szCs w:val="20"/>
        </w:rPr>
        <w:t>Further, s</w:t>
      </w:r>
      <w:r w:rsidR="008533E0">
        <w:rPr>
          <w:rFonts w:ascii="Times New Roman" w:eastAsia="Times New Roman" w:hAnsi="Times New Roman" w:cs="Times New Roman"/>
          <w:color w:val="000000"/>
          <w:sz w:val="20"/>
          <w:szCs w:val="20"/>
        </w:rPr>
        <w:t xml:space="preserve">tatistical tests are used to determine </w:t>
      </w:r>
      <w:r w:rsidR="0064344A">
        <w:rPr>
          <w:rFonts w:ascii="Times New Roman" w:eastAsia="Times New Roman" w:hAnsi="Times New Roman" w:cs="Times New Roman"/>
          <w:color w:val="000000"/>
          <w:sz w:val="20"/>
          <w:szCs w:val="20"/>
        </w:rPr>
        <w:t>if model performance differences are significant</w:t>
      </w:r>
      <w:r w:rsidR="006C7433">
        <w:rPr>
          <w:rFonts w:ascii="Times New Roman" w:eastAsia="Times New Roman" w:hAnsi="Times New Roman" w:cs="Times New Roman"/>
          <w:color w:val="000000"/>
          <w:sz w:val="20"/>
          <w:szCs w:val="20"/>
        </w:rPr>
        <w:t>. In particular, 95% confidence intervals are used</w:t>
      </w:r>
      <w:r w:rsidR="008533E0">
        <w:rPr>
          <w:rFonts w:ascii="Times New Roman" w:eastAsia="Times New Roman" w:hAnsi="Times New Roman" w:cs="Times New Roman"/>
          <w:color w:val="000000"/>
          <w:sz w:val="20"/>
          <w:szCs w:val="20"/>
        </w:rPr>
        <w:t xml:space="preserve"> to answer our general question: can </w:t>
      </w:r>
      <w:r w:rsidR="008533E0">
        <w:rPr>
          <w:rFonts w:ascii="Times New Roman" w:hAnsi="Times New Roman" w:cs="Times New Roman"/>
          <w:sz w:val="20"/>
          <w:szCs w:val="20"/>
        </w:rPr>
        <w:t>anonymous produce meaningful analytical results</w:t>
      </w:r>
      <w:r w:rsidR="008533E0">
        <w:rPr>
          <w:rFonts w:ascii="Times New Roman" w:hAnsi="Times New Roman" w:cs="Times New Roman"/>
          <w:sz w:val="20"/>
          <w:szCs w:val="20"/>
        </w:rPr>
        <w:t xml:space="preserve">? </w:t>
      </w:r>
      <w:r w:rsidR="00A06BC4">
        <w:rPr>
          <w:rFonts w:ascii="Times New Roman" w:hAnsi="Times New Roman" w:cs="Times New Roman"/>
          <w:sz w:val="20"/>
          <w:szCs w:val="20"/>
        </w:rPr>
        <w:t>For reference and further investigation, we also compare each model’s final feature set and associated weightings.</w:t>
      </w:r>
    </w:p>
    <w:p w14:paraId="74A8BEE0" w14:textId="77777777" w:rsidR="007E786F" w:rsidRPr="007E786F" w:rsidRDefault="007E786F" w:rsidP="007E786F">
      <w:pPr>
        <w:jc w:val="both"/>
        <w:rPr>
          <w:rFonts w:ascii="Times New Roman" w:eastAsia="Times New Roman" w:hAnsi="Times New Roman" w:cs="Times New Roman"/>
          <w:color w:val="000000"/>
          <w:sz w:val="20"/>
          <w:szCs w:val="20"/>
        </w:rPr>
      </w:pPr>
    </w:p>
    <w:p w14:paraId="08AF81B4" w14:textId="7988D865" w:rsidR="007E786F" w:rsidRPr="003A2AFF" w:rsidRDefault="007E786F" w:rsidP="003A2AFF">
      <w:pPr>
        <w:pStyle w:val="ListParagraph"/>
        <w:numPr>
          <w:ilvl w:val="0"/>
          <w:numId w:val="15"/>
        </w:numPr>
        <w:jc w:val="both"/>
        <w:rPr>
          <w:rFonts w:ascii="Times New Roman" w:eastAsia="Times New Roman" w:hAnsi="Times New Roman" w:cs="Times New Roman"/>
          <w:i/>
          <w:color w:val="000000"/>
          <w:sz w:val="20"/>
          <w:szCs w:val="20"/>
        </w:rPr>
      </w:pPr>
      <w:r w:rsidRPr="003A2AFF">
        <w:rPr>
          <w:rFonts w:ascii="Times New Roman" w:eastAsia="Times New Roman" w:hAnsi="Times New Roman" w:cs="Times New Roman"/>
          <w:i/>
          <w:color w:val="000000"/>
          <w:sz w:val="20"/>
          <w:szCs w:val="20"/>
        </w:rPr>
        <w:t>Analysis and Results</w:t>
      </w:r>
    </w:p>
    <w:p w14:paraId="5394E51A" w14:textId="77777777" w:rsidR="007E786F" w:rsidRPr="007E786F" w:rsidRDefault="007E786F" w:rsidP="007E786F">
      <w:pPr>
        <w:jc w:val="both"/>
        <w:rPr>
          <w:rFonts w:ascii="Times New Roman" w:eastAsia="Times New Roman" w:hAnsi="Times New Roman" w:cs="Times New Roman"/>
          <w:i/>
          <w:iCs/>
          <w:color w:val="000000"/>
          <w:sz w:val="20"/>
          <w:szCs w:val="20"/>
        </w:rPr>
      </w:pPr>
    </w:p>
    <w:p w14:paraId="1225E87F" w14:textId="07E24364" w:rsidR="007E786F" w:rsidRPr="007E786F" w:rsidRDefault="00CE5690" w:rsidP="007E786F">
      <w:pPr>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Prediction of Continuous Outcome Interest Rate</w:t>
      </w:r>
    </w:p>
    <w:p w14:paraId="3EA7E237" w14:textId="77777777" w:rsidR="007E786F" w:rsidRPr="007E786F" w:rsidRDefault="007E786F" w:rsidP="007E786F">
      <w:pPr>
        <w:jc w:val="both"/>
        <w:rPr>
          <w:rFonts w:ascii="Times New Roman" w:eastAsia="Times New Roman" w:hAnsi="Times New Roman" w:cs="Times New Roman"/>
          <w:color w:val="000000"/>
          <w:sz w:val="20"/>
          <w:szCs w:val="20"/>
        </w:rPr>
      </w:pPr>
    </w:p>
    <w:p w14:paraId="499E3FAE" w14:textId="4B4BC7BF" w:rsidR="007E786F" w:rsidRPr="007E786F" w:rsidRDefault="00CE5690" w:rsidP="007E786F">
      <w:pPr>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Prediction of Group Membership</w:t>
      </w:r>
    </w:p>
    <w:p w14:paraId="74B68872" w14:textId="77777777" w:rsidR="007E786F" w:rsidRPr="007E786F" w:rsidRDefault="007E786F" w:rsidP="007E786F">
      <w:pPr>
        <w:jc w:val="both"/>
        <w:rPr>
          <w:rFonts w:ascii="Times New Roman" w:eastAsia="Times New Roman" w:hAnsi="Times New Roman" w:cs="Times New Roman"/>
          <w:i/>
          <w:color w:val="000000"/>
          <w:sz w:val="20"/>
          <w:szCs w:val="20"/>
        </w:rPr>
      </w:pPr>
    </w:p>
    <w:p w14:paraId="199D6CD6" w14:textId="77777777" w:rsidR="007E786F" w:rsidRPr="007E786F" w:rsidRDefault="007E786F" w:rsidP="007E786F">
      <w:pPr>
        <w:jc w:val="both"/>
        <w:rPr>
          <w:rFonts w:ascii="Times New Roman" w:eastAsia="Times New Roman" w:hAnsi="Times New Roman" w:cs="Times New Roman"/>
          <w:i/>
          <w:iCs/>
          <w:color w:val="000000"/>
          <w:sz w:val="20"/>
          <w:szCs w:val="20"/>
        </w:rPr>
      </w:pPr>
      <w:r w:rsidRPr="007E786F">
        <w:rPr>
          <w:rFonts w:ascii="Times New Roman" w:eastAsia="Times New Roman" w:hAnsi="Times New Roman" w:cs="Times New Roman"/>
          <w:i/>
          <w:iCs/>
          <w:color w:val="000000"/>
          <w:sz w:val="20"/>
          <w:szCs w:val="20"/>
        </w:rPr>
        <w:t>Key Takeaways and Inferences</w:t>
      </w:r>
    </w:p>
    <w:p w14:paraId="4765051D" w14:textId="022DC3FD" w:rsidR="007E786F" w:rsidRPr="007E786F" w:rsidRDefault="007E786F" w:rsidP="007E786F">
      <w:pPr>
        <w:jc w:val="both"/>
        <w:rPr>
          <w:rFonts w:ascii="Times New Roman" w:eastAsia="Times New Roman" w:hAnsi="Times New Roman" w:cs="Times New Roman"/>
          <w:color w:val="000000"/>
          <w:sz w:val="20"/>
          <w:szCs w:val="20"/>
        </w:rPr>
      </w:pPr>
      <w:r w:rsidRPr="007E786F">
        <w:rPr>
          <w:rFonts w:ascii="Times New Roman" w:eastAsia="Times New Roman" w:hAnsi="Times New Roman" w:cs="Times New Roman"/>
          <w:color w:val="000000"/>
          <w:sz w:val="20"/>
          <w:szCs w:val="20"/>
        </w:rPr>
        <w:t>Below are a few key takeaways that may have affected several of the outcomes of the overall experiment:</w:t>
      </w:r>
    </w:p>
    <w:p w14:paraId="0890459D" w14:textId="77777777" w:rsidR="001A420A" w:rsidRDefault="001A420A" w:rsidP="00B909FE">
      <w:pPr>
        <w:spacing w:line="360" w:lineRule="auto"/>
        <w:rPr>
          <w:rFonts w:ascii="Times New Roman" w:hAnsi="Times New Roman" w:cs="Times New Roman"/>
          <w:color w:val="000000"/>
          <w:sz w:val="20"/>
          <w:szCs w:val="20"/>
        </w:rPr>
      </w:pPr>
    </w:p>
    <w:p w14:paraId="2E41568C" w14:textId="68061DD0" w:rsidR="00A223BC" w:rsidRPr="0018651C" w:rsidRDefault="00562F65" w:rsidP="0018651C">
      <w:pPr>
        <w:spacing w:line="360" w:lineRule="auto"/>
        <w:jc w:val="center"/>
        <w:rPr>
          <w:rFonts w:ascii="Times" w:hAnsi="Times" w:cs="Times New Roman"/>
          <w:sz w:val="20"/>
          <w:szCs w:val="20"/>
        </w:rPr>
      </w:pPr>
      <w:r>
        <w:rPr>
          <w:rFonts w:ascii="Times New Roman" w:hAnsi="Times New Roman" w:cs="Times New Roman"/>
          <w:color w:val="000000"/>
          <w:sz w:val="20"/>
          <w:szCs w:val="20"/>
        </w:rPr>
        <w:t>R</w:t>
      </w:r>
      <w:r>
        <w:rPr>
          <w:rFonts w:ascii="Times New Roman" w:hAnsi="Times New Roman" w:cs="Times New Roman"/>
          <w:color w:val="000000"/>
          <w:sz w:val="16"/>
          <w:szCs w:val="16"/>
        </w:rPr>
        <w:t>EFERENCES</w:t>
      </w:r>
    </w:p>
    <w:p w14:paraId="15DE3051" w14:textId="73B0B205" w:rsidR="00CF717F" w:rsidRPr="00553BC2" w:rsidRDefault="006511C1" w:rsidP="00553BC2">
      <w:pPr>
        <w:pStyle w:val="ListParagraph"/>
        <w:numPr>
          <w:ilvl w:val="0"/>
          <w:numId w:val="16"/>
        </w:numPr>
        <w:jc w:val="both"/>
        <w:rPr>
          <w:rStyle w:val="Hyperlink"/>
          <w:rFonts w:ascii="Times New Roman" w:eastAsia="Times New Roman" w:hAnsi="Times New Roman" w:cs="Times New Roman"/>
          <w:color w:val="000000"/>
          <w:sz w:val="20"/>
          <w:szCs w:val="20"/>
          <w:u w:val="none"/>
        </w:rPr>
      </w:pPr>
      <w:r>
        <w:rPr>
          <w:rFonts w:ascii="Times New Roman" w:eastAsia="Times New Roman" w:hAnsi="Times New Roman" w:cs="Times New Roman"/>
          <w:color w:val="000000"/>
          <w:sz w:val="20"/>
          <w:szCs w:val="20"/>
        </w:rPr>
        <w:t>G</w:t>
      </w:r>
      <w:r w:rsidR="00EB742D" w:rsidRPr="00CD21FD">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Nelson.</w:t>
      </w:r>
      <w:r w:rsidR="00EB742D" w:rsidRPr="00CD21FD">
        <w:rPr>
          <w:rFonts w:ascii="Times New Roman" w:eastAsia="Times New Roman" w:hAnsi="Times New Roman" w:cs="Times New Roman"/>
          <w:color w:val="000000"/>
          <w:sz w:val="20"/>
          <w:szCs w:val="20"/>
        </w:rPr>
        <w:t xml:space="preserve"> </w:t>
      </w:r>
      <w:r w:rsidR="00CE6A42" w:rsidRPr="00CD21FD">
        <w:rPr>
          <w:rFonts w:ascii="Times New Roman" w:eastAsia="Times New Roman" w:hAnsi="Times New Roman" w:cs="Times New Roman"/>
          <w:color w:val="000000"/>
          <w:sz w:val="20"/>
          <w:szCs w:val="20"/>
        </w:rPr>
        <w:t xml:space="preserve">(2015). </w:t>
      </w:r>
      <w:r w:rsidR="00F91AAD">
        <w:rPr>
          <w:rFonts w:ascii="Times New Roman" w:eastAsia="Times New Roman" w:hAnsi="Times New Roman" w:cs="Times New Roman"/>
          <w:color w:val="000000"/>
          <w:sz w:val="20"/>
          <w:szCs w:val="20"/>
        </w:rPr>
        <w:t>“</w:t>
      </w:r>
      <w:r w:rsidR="00EB742D" w:rsidRPr="00CD21FD">
        <w:rPr>
          <w:rFonts w:ascii="Times" w:eastAsia="Times New Roman" w:hAnsi="Times" w:cs="Times New Roman"/>
          <w:sz w:val="20"/>
          <w:szCs w:val="20"/>
        </w:rPr>
        <w:t>Practical Implications of Sharing Data: A Primer on Data Privacy, Anonymization, and De-Identification.</w:t>
      </w:r>
      <w:r w:rsidR="00F91AAD">
        <w:rPr>
          <w:rFonts w:ascii="Times" w:eastAsia="Times New Roman" w:hAnsi="Times" w:cs="Times New Roman"/>
          <w:sz w:val="20"/>
          <w:szCs w:val="20"/>
        </w:rPr>
        <w:t>”</w:t>
      </w:r>
      <w:r w:rsidR="00CE6A42" w:rsidRPr="00CD21FD">
        <w:rPr>
          <w:rFonts w:ascii="Times" w:eastAsia="Times New Roman" w:hAnsi="Times" w:cs="Times New Roman"/>
          <w:sz w:val="20"/>
          <w:szCs w:val="20"/>
        </w:rPr>
        <w:t xml:space="preserve"> Thotwave Technologies. Chapel Hill, NC.</w:t>
      </w:r>
      <w:r w:rsidR="003B796A" w:rsidRPr="00CD21FD">
        <w:rPr>
          <w:rFonts w:ascii="Times" w:eastAsia="Times New Roman" w:hAnsi="Times" w:cs="Times New Roman"/>
          <w:sz w:val="20"/>
          <w:szCs w:val="20"/>
        </w:rPr>
        <w:t xml:space="preserve"> [Online]</w:t>
      </w:r>
      <w:r w:rsidR="00097F71" w:rsidRPr="00CD21FD">
        <w:rPr>
          <w:rFonts w:ascii="Times" w:eastAsia="Times New Roman" w:hAnsi="Times" w:cs="Times New Roman"/>
          <w:sz w:val="20"/>
          <w:szCs w:val="20"/>
        </w:rPr>
        <w:t>.</w:t>
      </w:r>
      <w:r w:rsidR="00085C17">
        <w:rPr>
          <w:rFonts w:ascii="Times" w:eastAsia="Times New Roman" w:hAnsi="Times" w:cs="Times New Roman"/>
          <w:sz w:val="20"/>
          <w:szCs w:val="20"/>
        </w:rPr>
        <w:t xml:space="preserve"> </w:t>
      </w:r>
      <w:r w:rsidR="003B796A" w:rsidRPr="00CD21FD">
        <w:rPr>
          <w:rFonts w:ascii="Times New Roman" w:hAnsi="Times New Roman" w:cs="Times New Roman"/>
          <w:sz w:val="20"/>
          <w:szCs w:val="20"/>
        </w:rPr>
        <w:t>Available:</w:t>
      </w:r>
      <w:r w:rsidR="00085C17">
        <w:rPr>
          <w:rFonts w:ascii="Times New Roman" w:hAnsi="Times New Roman" w:cs="Times New Roman"/>
          <w:sz w:val="20"/>
          <w:szCs w:val="20"/>
        </w:rPr>
        <w:t xml:space="preserve"> </w:t>
      </w:r>
      <w:hyperlink r:id="rId8" w:history="1">
        <w:r w:rsidR="00EB742D" w:rsidRPr="00CD21FD">
          <w:rPr>
            <w:rStyle w:val="Hyperlink"/>
            <w:rFonts w:ascii="Times New Roman" w:eastAsia="Times New Roman" w:hAnsi="Times New Roman" w:cs="Times New Roman"/>
            <w:sz w:val="20"/>
            <w:szCs w:val="20"/>
          </w:rPr>
          <w:t>http://support.sas.com/resources/papers/proceedings15/1884-2015.pdf</w:t>
        </w:r>
      </w:hyperlink>
    </w:p>
    <w:p w14:paraId="77DB0E52" w14:textId="34A2F6C8" w:rsidR="00CF717F" w:rsidRPr="00553BC2" w:rsidRDefault="00A223BC" w:rsidP="00553BC2">
      <w:pPr>
        <w:pStyle w:val="ListParagraph"/>
        <w:numPr>
          <w:ilvl w:val="0"/>
          <w:numId w:val="16"/>
        </w:numPr>
        <w:jc w:val="both"/>
        <w:rPr>
          <w:rStyle w:val="Hyperlink"/>
          <w:rFonts w:ascii="Times New Roman" w:hAnsi="Times New Roman" w:cs="Times New Roman"/>
          <w:color w:val="auto"/>
          <w:sz w:val="20"/>
          <w:szCs w:val="20"/>
          <w:u w:val="none"/>
        </w:rPr>
      </w:pPr>
      <w:r w:rsidRPr="004048A4">
        <w:rPr>
          <w:rFonts w:ascii="Times New Roman" w:eastAsia="Times New Roman" w:hAnsi="Times New Roman" w:cs="Times New Roman"/>
          <w:color w:val="000000"/>
          <w:sz w:val="20"/>
          <w:szCs w:val="20"/>
        </w:rPr>
        <w:t>D</w:t>
      </w:r>
      <w:r w:rsidR="006511C1">
        <w:rPr>
          <w:rFonts w:ascii="Times New Roman" w:eastAsia="Times New Roman" w:hAnsi="Times New Roman" w:cs="Times New Roman"/>
          <w:color w:val="000000"/>
          <w:sz w:val="20"/>
          <w:szCs w:val="20"/>
        </w:rPr>
        <w:t>. Hsu</w:t>
      </w:r>
      <w:r w:rsidRPr="004048A4">
        <w:rPr>
          <w:rFonts w:ascii="Times New Roman" w:eastAsia="Times New Roman" w:hAnsi="Times New Roman" w:cs="Times New Roman"/>
          <w:color w:val="000000"/>
          <w:sz w:val="20"/>
          <w:szCs w:val="20"/>
        </w:rPr>
        <w:t>. (</w:t>
      </w:r>
      <w:r w:rsidR="00FD5361">
        <w:rPr>
          <w:rFonts w:ascii="Times New Roman" w:eastAsia="Times New Roman" w:hAnsi="Times New Roman" w:cs="Times New Roman"/>
          <w:color w:val="000000"/>
          <w:sz w:val="20"/>
          <w:szCs w:val="20"/>
        </w:rPr>
        <w:t>2015, Apr.</w:t>
      </w:r>
      <w:r w:rsidRPr="004048A4">
        <w:rPr>
          <w:rFonts w:ascii="Times New Roman" w:eastAsia="Times New Roman" w:hAnsi="Times New Roman" w:cs="Times New Roman"/>
          <w:color w:val="000000"/>
          <w:sz w:val="20"/>
          <w:szCs w:val="20"/>
        </w:rPr>
        <w:t xml:space="preserve">) </w:t>
      </w:r>
      <w:r w:rsidR="000A6C05">
        <w:rPr>
          <w:rFonts w:ascii="Times New Roman" w:eastAsia="Times New Roman" w:hAnsi="Times New Roman" w:cs="Times New Roman"/>
          <w:color w:val="000000"/>
          <w:sz w:val="20"/>
          <w:szCs w:val="20"/>
        </w:rPr>
        <w:t>“</w:t>
      </w:r>
      <w:r w:rsidRPr="004048A4">
        <w:rPr>
          <w:rFonts w:ascii="Times New Roman" w:eastAsia="Times New Roman" w:hAnsi="Times New Roman" w:cs="Times New Roman"/>
          <w:color w:val="000000"/>
          <w:sz w:val="20"/>
          <w:szCs w:val="20"/>
        </w:rPr>
        <w:t>Techniques to Anonymize Human Data.</w:t>
      </w:r>
      <w:r w:rsidR="000A6C05">
        <w:rPr>
          <w:rFonts w:ascii="Times New Roman" w:eastAsia="Times New Roman" w:hAnsi="Times New Roman" w:cs="Times New Roman"/>
          <w:color w:val="000000"/>
          <w:sz w:val="20"/>
          <w:szCs w:val="20"/>
        </w:rPr>
        <w:t>”</w:t>
      </w:r>
      <w:r w:rsidRPr="004048A4">
        <w:rPr>
          <w:rFonts w:ascii="Times New Roman" w:eastAsia="Times New Roman" w:hAnsi="Times New Roman" w:cs="Times New Roman"/>
          <w:color w:val="000000"/>
          <w:sz w:val="20"/>
          <w:szCs w:val="20"/>
        </w:rPr>
        <w:t xml:space="preserve"> Datasift. United States. [Online]. Available:</w:t>
      </w:r>
      <w:r w:rsidR="00EF6270">
        <w:rPr>
          <w:rFonts w:ascii="Times New Roman" w:eastAsia="Times New Roman" w:hAnsi="Times New Roman" w:cs="Times New Roman"/>
          <w:color w:val="000000"/>
          <w:sz w:val="20"/>
          <w:szCs w:val="20"/>
        </w:rPr>
        <w:t xml:space="preserve"> </w:t>
      </w:r>
      <w:hyperlink r:id="rId9" w:history="1">
        <w:r w:rsidRPr="004048A4">
          <w:rPr>
            <w:rStyle w:val="Hyperlink"/>
            <w:rFonts w:ascii="Times New Roman" w:eastAsia="Times New Roman" w:hAnsi="Times New Roman" w:cs="Times New Roman"/>
            <w:sz w:val="20"/>
            <w:szCs w:val="20"/>
          </w:rPr>
          <w:t>http://blog.datasift.com/2015/04/09/techniques-to-anonymize-human-data/</w:t>
        </w:r>
      </w:hyperlink>
    </w:p>
    <w:p w14:paraId="29C14E4F" w14:textId="444883C4" w:rsidR="00CF717F" w:rsidRPr="00553BC2" w:rsidRDefault="00D13625" w:rsidP="00CF717F">
      <w:pPr>
        <w:pStyle w:val="ListParagraph"/>
        <w:numPr>
          <w:ilvl w:val="0"/>
          <w:numId w:val="16"/>
        </w:numPr>
        <w:jc w:val="both"/>
        <w:rPr>
          <w:rStyle w:val="Hyperlink"/>
          <w:rFonts w:ascii="Times New Roman" w:hAnsi="Times New Roman" w:cs="Times New Roman"/>
          <w:color w:val="auto"/>
          <w:sz w:val="20"/>
          <w:szCs w:val="20"/>
          <w:u w:val="none"/>
        </w:rPr>
      </w:pPr>
      <w:r>
        <w:rPr>
          <w:rFonts w:ascii="Times New Roman" w:hAnsi="Times New Roman" w:cs="Times New Roman"/>
          <w:sz w:val="20"/>
          <w:szCs w:val="20"/>
        </w:rPr>
        <w:t xml:space="preserve">E. McAllister, T. Grance, K. Scarfone. </w:t>
      </w:r>
      <w:r w:rsidR="00A223BC">
        <w:rPr>
          <w:rFonts w:ascii="Times New Roman" w:hAnsi="Times New Roman" w:cs="Times New Roman"/>
          <w:sz w:val="20"/>
          <w:szCs w:val="20"/>
        </w:rPr>
        <w:t>(</w:t>
      </w:r>
      <w:r>
        <w:rPr>
          <w:rFonts w:ascii="Times New Roman" w:hAnsi="Times New Roman" w:cs="Times New Roman"/>
          <w:sz w:val="20"/>
          <w:szCs w:val="20"/>
        </w:rPr>
        <w:t>2010, Apr.</w:t>
      </w:r>
      <w:r w:rsidR="00A223BC">
        <w:rPr>
          <w:rFonts w:ascii="Times New Roman" w:hAnsi="Times New Roman" w:cs="Times New Roman"/>
          <w:sz w:val="20"/>
          <w:szCs w:val="20"/>
        </w:rPr>
        <w:t xml:space="preserve">). </w:t>
      </w:r>
      <w:r w:rsidR="009A145B">
        <w:rPr>
          <w:rFonts w:ascii="Times New Roman" w:hAnsi="Times New Roman" w:cs="Times New Roman"/>
          <w:sz w:val="20"/>
          <w:szCs w:val="20"/>
        </w:rPr>
        <w:t>“</w:t>
      </w:r>
      <w:r w:rsidR="007D04E1">
        <w:rPr>
          <w:rFonts w:ascii="Times New Roman" w:hAnsi="Times New Roman" w:cs="Times New Roman"/>
          <w:sz w:val="20"/>
          <w:szCs w:val="20"/>
        </w:rPr>
        <w:t>Guide to Protecting t</w:t>
      </w:r>
      <w:r w:rsidR="00A223BC" w:rsidRPr="00EB742D">
        <w:rPr>
          <w:rFonts w:ascii="Times New Roman" w:hAnsi="Times New Roman" w:cs="Times New Roman"/>
          <w:sz w:val="20"/>
          <w:szCs w:val="20"/>
        </w:rPr>
        <w:t>he Confidentiality of Personally</w:t>
      </w:r>
      <w:r w:rsidR="00A223BC">
        <w:rPr>
          <w:rFonts w:ascii="Times New Roman" w:hAnsi="Times New Roman" w:cs="Times New Roman"/>
          <w:sz w:val="20"/>
          <w:szCs w:val="20"/>
        </w:rPr>
        <w:t xml:space="preserve"> Identifiable </w:t>
      </w:r>
      <w:r w:rsidR="00A223BC" w:rsidRPr="00CE6A42">
        <w:rPr>
          <w:rFonts w:ascii="Times New Roman" w:hAnsi="Times New Roman" w:cs="Times New Roman"/>
          <w:sz w:val="20"/>
          <w:szCs w:val="20"/>
        </w:rPr>
        <w:t>Information (PII).</w:t>
      </w:r>
      <w:r w:rsidR="007812C0">
        <w:rPr>
          <w:rFonts w:ascii="Times New Roman" w:hAnsi="Times New Roman" w:cs="Times New Roman"/>
          <w:sz w:val="20"/>
          <w:szCs w:val="20"/>
        </w:rPr>
        <w:t>”</w:t>
      </w:r>
      <w:r w:rsidR="00A223BC" w:rsidRPr="00CE6A42">
        <w:rPr>
          <w:rFonts w:ascii="Times New Roman" w:hAnsi="Times New Roman" w:cs="Times New Roman"/>
          <w:sz w:val="20"/>
          <w:szCs w:val="20"/>
        </w:rPr>
        <w:t xml:space="preserve"> National Institute of Standards and Technology. Gaithersburg, MD.</w:t>
      </w:r>
      <w:r w:rsidR="00A223BC">
        <w:rPr>
          <w:rFonts w:ascii="Times New Roman" w:hAnsi="Times New Roman" w:cs="Times New Roman"/>
          <w:sz w:val="20"/>
          <w:szCs w:val="20"/>
        </w:rPr>
        <w:t>, United States.</w:t>
      </w:r>
      <w:r w:rsidR="00A223BC" w:rsidRPr="00CE6A42">
        <w:rPr>
          <w:rFonts w:ascii="Times New Roman" w:hAnsi="Times New Roman" w:cs="Times New Roman"/>
          <w:sz w:val="20"/>
          <w:szCs w:val="20"/>
        </w:rPr>
        <w:t xml:space="preserve"> </w:t>
      </w:r>
      <w:r w:rsidR="00A223BC">
        <w:rPr>
          <w:rFonts w:ascii="Times New Roman" w:hAnsi="Times New Roman" w:cs="Times New Roman"/>
          <w:sz w:val="20"/>
          <w:szCs w:val="20"/>
        </w:rPr>
        <w:t xml:space="preserve">[Online]. </w:t>
      </w:r>
      <w:r w:rsidR="00A223BC" w:rsidRPr="00324187">
        <w:rPr>
          <w:rFonts w:ascii="Times New Roman" w:hAnsi="Times New Roman" w:cs="Times New Roman"/>
          <w:sz w:val="20"/>
          <w:szCs w:val="20"/>
        </w:rPr>
        <w:t>Available:</w:t>
      </w:r>
      <w:r w:rsidR="00A223BC">
        <w:rPr>
          <w:rFonts w:ascii="Times New Roman" w:hAnsi="Times New Roman" w:cs="Times New Roman"/>
          <w:sz w:val="20"/>
          <w:szCs w:val="20"/>
        </w:rPr>
        <w:t xml:space="preserve"> </w:t>
      </w:r>
      <w:hyperlink r:id="rId10" w:history="1">
        <w:r w:rsidR="00A223BC" w:rsidRPr="00324187">
          <w:rPr>
            <w:rStyle w:val="Hyperlink"/>
            <w:rFonts w:ascii="Times New Roman" w:hAnsi="Times New Roman" w:cs="Times New Roman"/>
            <w:sz w:val="20"/>
            <w:szCs w:val="20"/>
          </w:rPr>
          <w:t>http://csrc.nist.gov/publications/nistpubs/800-122/sp800-122.pdf</w:t>
        </w:r>
      </w:hyperlink>
    </w:p>
    <w:p w14:paraId="5CC76F20" w14:textId="55911903" w:rsidR="00CF717F" w:rsidRPr="00553BC2" w:rsidRDefault="006511C1" w:rsidP="00CF717F">
      <w:pPr>
        <w:pStyle w:val="ListParagraph"/>
        <w:numPr>
          <w:ilvl w:val="0"/>
          <w:numId w:val="16"/>
        </w:numPr>
        <w:jc w:val="both"/>
        <w:rPr>
          <w:rStyle w:val="Hyperlink"/>
          <w:rFonts w:ascii="Times New Roman" w:eastAsia="Times New Roman" w:hAnsi="Times New Roman" w:cs="Times New Roman"/>
          <w:color w:val="000000"/>
          <w:sz w:val="20"/>
          <w:szCs w:val="20"/>
          <w:u w:val="none"/>
        </w:rPr>
      </w:pPr>
      <w:r>
        <w:rPr>
          <w:rFonts w:ascii="Times New Roman" w:eastAsia="Times New Roman" w:hAnsi="Times New Roman" w:cs="Times New Roman"/>
          <w:color w:val="000000"/>
          <w:sz w:val="20"/>
          <w:szCs w:val="20"/>
        </w:rPr>
        <w:t>W. Kan</w:t>
      </w:r>
      <w:r w:rsidR="00A223BC">
        <w:rPr>
          <w:rFonts w:ascii="Times New Roman" w:eastAsia="Times New Roman" w:hAnsi="Times New Roman" w:cs="Times New Roman"/>
          <w:color w:val="000000"/>
          <w:sz w:val="20"/>
          <w:szCs w:val="20"/>
        </w:rPr>
        <w:t>. (2016</w:t>
      </w:r>
      <w:r w:rsidR="0018651C">
        <w:rPr>
          <w:rFonts w:ascii="Times New Roman" w:eastAsia="Times New Roman" w:hAnsi="Times New Roman" w:cs="Times New Roman"/>
          <w:color w:val="000000"/>
          <w:sz w:val="20"/>
          <w:szCs w:val="20"/>
        </w:rPr>
        <w:t>, Jun.</w:t>
      </w:r>
      <w:r w:rsidR="00A223BC">
        <w:rPr>
          <w:rFonts w:ascii="Times New Roman" w:eastAsia="Times New Roman" w:hAnsi="Times New Roman" w:cs="Times New Roman"/>
          <w:color w:val="000000"/>
          <w:sz w:val="20"/>
          <w:szCs w:val="20"/>
        </w:rPr>
        <w:t>). Lending Club Loan Data, 2016</w:t>
      </w:r>
      <w:r w:rsidR="00A223BC" w:rsidRPr="00EB742D">
        <w:rPr>
          <w:rFonts w:ascii="Times New Roman" w:eastAsia="Times New Roman" w:hAnsi="Times New Roman" w:cs="Times New Roman"/>
          <w:color w:val="000000"/>
          <w:sz w:val="20"/>
          <w:szCs w:val="20"/>
        </w:rPr>
        <w:t>.</w:t>
      </w:r>
      <w:r w:rsidR="00A223BC">
        <w:rPr>
          <w:rFonts w:ascii="Times New Roman" w:eastAsia="Times New Roman" w:hAnsi="Times New Roman" w:cs="Times New Roman"/>
          <w:color w:val="000000"/>
          <w:sz w:val="20"/>
          <w:szCs w:val="20"/>
        </w:rPr>
        <w:t xml:space="preserve"> Lending Club. United States. [Online]. Available: </w:t>
      </w:r>
      <w:hyperlink r:id="rId11" w:history="1">
        <w:r w:rsidR="00A223BC" w:rsidRPr="00133168">
          <w:rPr>
            <w:rStyle w:val="Hyperlink"/>
            <w:rFonts w:ascii="Times New Roman" w:eastAsia="Times New Roman" w:hAnsi="Times New Roman" w:cs="Times New Roman"/>
            <w:sz w:val="20"/>
            <w:szCs w:val="20"/>
          </w:rPr>
          <w:t>https://www.kaggle.com/wendykan/lending-club-loan-data</w:t>
        </w:r>
      </w:hyperlink>
    </w:p>
    <w:p w14:paraId="0B4DD56B" w14:textId="7D0FCCB0" w:rsidR="0018651C" w:rsidRDefault="0018651C" w:rsidP="00A223BC">
      <w:pPr>
        <w:pStyle w:val="ListParagraph"/>
        <w:numPr>
          <w:ilvl w:val="0"/>
          <w:numId w:val="16"/>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Office for National Statistics. (2013, Jul.). </w:t>
      </w:r>
      <w:r w:rsidR="002A4AD5">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Beyond 2011: Matching Anonymous Data.</w:t>
      </w:r>
      <w:r w:rsidR="000F5F1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United Kingdon. [Online].  Available: </w:t>
      </w:r>
      <w:hyperlink r:id="rId12" w:history="1">
        <w:r w:rsidR="00527EB9" w:rsidRPr="006E6E71">
          <w:rPr>
            <w:rStyle w:val="Hyperlink"/>
            <w:rFonts w:ascii="Times New Roman" w:eastAsia="Times New Roman" w:hAnsi="Times New Roman" w:cs="Times New Roman"/>
            <w:sz w:val="20"/>
            <w:szCs w:val="20"/>
          </w:rPr>
          <w:t>http://www.ons.gov.uk/ons/about-ons/who-ons-are/programmes-and-projects/beyond-2011/reports-and-publications/beyond-2011-matching-anonymous-data--m9-.pdf</w:t>
        </w:r>
      </w:hyperlink>
    </w:p>
    <w:p w14:paraId="65A158A4" w14:textId="77777777" w:rsidR="00527EB9" w:rsidRDefault="00527EB9" w:rsidP="00527EB9">
      <w:pPr>
        <w:pStyle w:val="ListParagraph"/>
        <w:ind w:left="360"/>
        <w:jc w:val="both"/>
        <w:rPr>
          <w:rFonts w:ascii="Times New Roman" w:eastAsia="Times New Roman" w:hAnsi="Times New Roman" w:cs="Times New Roman"/>
          <w:color w:val="000000"/>
          <w:sz w:val="20"/>
          <w:szCs w:val="20"/>
        </w:rPr>
      </w:pPr>
    </w:p>
    <w:p w14:paraId="1BA20C42" w14:textId="77777777" w:rsidR="00A223BC" w:rsidRPr="0089294D" w:rsidRDefault="00A223BC" w:rsidP="00A223BC">
      <w:pPr>
        <w:pStyle w:val="ListParagraph"/>
        <w:ind w:left="360"/>
        <w:jc w:val="both"/>
        <w:rPr>
          <w:rStyle w:val="Hyperlink"/>
          <w:rFonts w:ascii="Times New Roman" w:eastAsia="Times New Roman" w:hAnsi="Times New Roman" w:cs="Times New Roman"/>
          <w:color w:val="000000"/>
          <w:sz w:val="20"/>
          <w:szCs w:val="20"/>
          <w:u w:val="none"/>
        </w:rPr>
      </w:pPr>
    </w:p>
    <w:p w14:paraId="6E13F800" w14:textId="77777777" w:rsidR="00E531ED" w:rsidRPr="003B796A" w:rsidRDefault="00E531ED" w:rsidP="003B796A">
      <w:pPr>
        <w:rPr>
          <w:rFonts w:ascii="Times New Roman" w:eastAsia="Times New Roman" w:hAnsi="Times New Roman" w:cs="Times New Roman"/>
          <w:color w:val="0000FF"/>
          <w:sz w:val="20"/>
          <w:szCs w:val="20"/>
          <w:u w:val="single"/>
        </w:rPr>
      </w:pPr>
    </w:p>
    <w:sectPr w:rsidR="00E531ED" w:rsidRPr="003B796A" w:rsidSect="007E786F">
      <w:headerReference w:type="even" r:id="rId13"/>
      <w:headerReference w:type="default" r:id="rId14"/>
      <w:headerReference w:type="first" r:id="rId15"/>
      <w:pgSz w:w="12240" w:h="15840"/>
      <w:pgMar w:top="1440" w:right="1440" w:bottom="1440" w:left="1440" w:header="720" w:footer="720" w:gutter="0"/>
      <w:cols w:num="2" w:space="18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9E3AC" w14:textId="77777777" w:rsidR="00314FCB" w:rsidRDefault="00314FCB" w:rsidP="008854E2">
      <w:r>
        <w:separator/>
      </w:r>
    </w:p>
  </w:endnote>
  <w:endnote w:type="continuationSeparator" w:id="0">
    <w:p w14:paraId="23712AE8" w14:textId="77777777" w:rsidR="00314FCB" w:rsidRDefault="00314FCB" w:rsidP="0088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FFE0C" w14:textId="77777777" w:rsidR="00314FCB" w:rsidRDefault="00314FCB" w:rsidP="008854E2"/>
  </w:footnote>
  <w:footnote w:type="continuationSeparator" w:id="0">
    <w:p w14:paraId="69D07BD3" w14:textId="77777777" w:rsidR="00314FCB" w:rsidRDefault="00314FCB" w:rsidP="008854E2">
      <w:r>
        <w:continuationSeparator/>
      </w:r>
    </w:p>
  </w:footnote>
  <w:footnote w:id="1">
    <w:p w14:paraId="24019A01" w14:textId="1C0D9079" w:rsidR="00A33A04" w:rsidRPr="008854E2" w:rsidRDefault="00A33A04" w:rsidP="00E37FA3">
      <w:pPr>
        <w:jc w:val="both"/>
        <w:rPr>
          <w:rFonts w:ascii="Times" w:hAnsi="Times" w:cs="Times New Roman"/>
          <w:sz w:val="20"/>
          <w:szCs w:val="20"/>
        </w:rPr>
      </w:pPr>
      <w:r>
        <w:rPr>
          <w:rFonts w:ascii="Times New Roman" w:hAnsi="Times New Roman" w:cs="Times New Roman"/>
          <w:color w:val="000000"/>
          <w:sz w:val="16"/>
          <w:szCs w:val="16"/>
        </w:rPr>
        <w:t xml:space="preserve">   Anonymous Prediction</w:t>
      </w:r>
      <w:r w:rsidRPr="008854E2">
        <w:rPr>
          <w:rFonts w:ascii="Times New Roman" w:hAnsi="Times New Roman" w:cs="Times New Roman"/>
          <w:color w:val="000000"/>
          <w:sz w:val="16"/>
          <w:szCs w:val="16"/>
        </w:rPr>
        <w:t>: An Empirical Comparison is submitted for review by Dr. Daniel Engels on Sep. 6, 2016. This work was supported in part by the MSDS program at SMU.</w:t>
      </w:r>
    </w:p>
    <w:p w14:paraId="6C7DEB9B" w14:textId="77777777" w:rsidR="00A33A04" w:rsidRPr="008854E2" w:rsidRDefault="00A33A04" w:rsidP="00E37FA3">
      <w:pPr>
        <w:spacing w:line="252" w:lineRule="auto"/>
        <w:jc w:val="both"/>
        <w:rPr>
          <w:rFonts w:ascii="Times" w:hAnsi="Times" w:cs="Times New Roman"/>
          <w:sz w:val="20"/>
          <w:szCs w:val="20"/>
        </w:rPr>
      </w:pP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Anise Mulkey is a student in the SMU MS Data Science Program from Dallas, Texas (e-mail: amulkey@mail.smu.edu)</w:t>
      </w:r>
    </w:p>
    <w:p w14:paraId="35C491F2" w14:textId="77777777" w:rsidR="00A33A04" w:rsidRPr="008854E2" w:rsidRDefault="00A33A04" w:rsidP="00E37FA3">
      <w:pPr>
        <w:spacing w:line="252" w:lineRule="auto"/>
        <w:jc w:val="both"/>
        <w:rPr>
          <w:rFonts w:ascii="Times" w:hAnsi="Times" w:cs="Times New Roman"/>
          <w:sz w:val="20"/>
          <w:szCs w:val="20"/>
        </w:rPr>
      </w:pPr>
      <w:r w:rsidRPr="008854E2">
        <w:rPr>
          <w:rFonts w:ascii="Times New Roman" w:hAnsi="Times New Roman" w:cs="Times New Roman"/>
          <w:color w:val="000000"/>
          <w:sz w:val="16"/>
          <w:szCs w:val="16"/>
        </w:rPr>
        <w:t xml:space="preserve">  Zach Brown  is a student in the SMU MS Data Science Program from </w:t>
      </w:r>
      <w:r>
        <w:rPr>
          <w:rFonts w:ascii="Times New Roman" w:hAnsi="Times New Roman" w:cs="Times New Roman"/>
          <w:color w:val="000000"/>
          <w:sz w:val="16"/>
          <w:szCs w:val="16"/>
        </w:rPr>
        <w:t>Boston, Massachusetts (e</w:t>
      </w:r>
      <w:r w:rsidRPr="008854E2">
        <w:rPr>
          <w:rFonts w:ascii="Times New Roman" w:hAnsi="Times New Roman" w:cs="Times New Roman"/>
          <w:color w:val="000000"/>
          <w:sz w:val="16"/>
          <w:szCs w:val="16"/>
        </w:rPr>
        <w:t>-mail:</w:t>
      </w:r>
      <w:r>
        <w:rPr>
          <w:rFonts w:ascii="Times New Roman" w:hAnsi="Times New Roman" w:cs="Times New Roman"/>
          <w:color w:val="000000"/>
          <w:sz w:val="16"/>
          <w:szCs w:val="16"/>
        </w:rPr>
        <w:t xml:space="preserve"> </w:t>
      </w:r>
      <w:hyperlink r:id="rId1" w:history="1">
        <w:r w:rsidRPr="008854E2">
          <w:rPr>
            <w:rFonts w:ascii="Times New Roman" w:hAnsi="Times New Roman" w:cs="Times New Roman"/>
            <w:color w:val="1155CC"/>
            <w:sz w:val="16"/>
            <w:szCs w:val="16"/>
            <w:u w:val="single"/>
          </w:rPr>
          <w:t>zbrown@mail.smu.edu</w:t>
        </w:r>
      </w:hyperlink>
      <w:r w:rsidRPr="008854E2">
        <w:rPr>
          <w:rFonts w:ascii="Times New Roman" w:hAnsi="Times New Roman" w:cs="Times New Roman"/>
          <w:color w:val="000000"/>
          <w:sz w:val="16"/>
          <w:szCs w:val="16"/>
        </w:rPr>
        <w:t>)</w:t>
      </w:r>
    </w:p>
    <w:p w14:paraId="511FB579" w14:textId="77777777" w:rsidR="00A33A04" w:rsidRPr="008854E2" w:rsidRDefault="00A33A04" w:rsidP="00E37FA3">
      <w:pPr>
        <w:spacing w:line="252" w:lineRule="auto"/>
        <w:jc w:val="both"/>
        <w:rPr>
          <w:rFonts w:ascii="Times" w:hAnsi="Times" w:cs="Times New Roman"/>
          <w:sz w:val="20"/>
          <w:szCs w:val="20"/>
        </w:rPr>
      </w:pPr>
      <w:r w:rsidRPr="008854E2">
        <w:rPr>
          <w:rFonts w:ascii="Times New Roman" w:hAnsi="Times New Roman" w:cs="Times New Roman"/>
          <w:color w:val="000000"/>
          <w:sz w:val="16"/>
          <w:szCs w:val="16"/>
        </w:rPr>
        <w:t> </w:t>
      </w: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 xml:space="preserve">Kumar Raja Guvindan Raju is a student in the SMU MS Data Science Program from </w:t>
      </w:r>
      <w:r>
        <w:rPr>
          <w:rFonts w:ascii="Times New Roman" w:hAnsi="Times New Roman" w:cs="Times New Roman"/>
          <w:color w:val="000000"/>
          <w:sz w:val="16"/>
          <w:szCs w:val="16"/>
        </w:rPr>
        <w:t xml:space="preserve">San Diego, California </w:t>
      </w:r>
      <w:r w:rsidRPr="008854E2">
        <w:rPr>
          <w:rFonts w:ascii="Times New Roman" w:hAnsi="Times New Roman" w:cs="Times New Roman"/>
          <w:color w:val="000000"/>
          <w:sz w:val="16"/>
          <w:szCs w:val="16"/>
        </w:rPr>
        <w:t xml:space="preserve">(e-mail: </w:t>
      </w:r>
      <w:hyperlink r:id="rId2" w:history="1">
        <w:r w:rsidRPr="008854E2">
          <w:rPr>
            <w:rFonts w:ascii="Times New Roman" w:hAnsi="Times New Roman" w:cs="Times New Roman"/>
            <w:color w:val="1155CC"/>
            <w:sz w:val="16"/>
            <w:szCs w:val="16"/>
            <w:u w:val="single"/>
          </w:rPr>
          <w:t>kguvindanraj@mail.smu.edu</w:t>
        </w:r>
      </w:hyperlink>
      <w:r w:rsidRPr="008854E2">
        <w:rPr>
          <w:rFonts w:ascii="Times New Roman" w:hAnsi="Times New Roman" w:cs="Times New Roman"/>
          <w:color w:val="000000"/>
          <w:sz w:val="16"/>
          <w:szCs w:val="16"/>
        </w:rPr>
        <w:t>)</w:t>
      </w:r>
    </w:p>
    <w:p w14:paraId="4881C483" w14:textId="421CDCF2" w:rsidR="00A33A04" w:rsidRDefault="00A33A04" w:rsidP="00E37FA3">
      <w:pPr>
        <w:spacing w:line="252" w:lineRule="auto"/>
        <w:jc w:val="both"/>
        <w:rPr>
          <w:rFonts w:ascii="Times New Roman" w:eastAsia="Times New Roman" w:hAnsi="Times New Roman" w:cs="Times New Roman"/>
          <w:color w:val="000000"/>
          <w:sz w:val="16"/>
          <w:szCs w:val="16"/>
        </w:rPr>
      </w:pPr>
      <w:r w:rsidRPr="008854E2">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 xml:space="preserve"> </w:t>
      </w:r>
      <w:r w:rsidRPr="008854E2">
        <w:rPr>
          <w:rFonts w:ascii="Times New Roman" w:eastAsia="Times New Roman" w:hAnsi="Times New Roman" w:cs="Times New Roman"/>
          <w:color w:val="000000"/>
          <w:sz w:val="16"/>
          <w:szCs w:val="16"/>
        </w:rPr>
        <w:t xml:space="preserve">Cory Nichols is a student in the SMU MS Data Science Program from Austin, Texas (e-mail: </w:t>
      </w:r>
      <w:hyperlink r:id="rId3" w:history="1">
        <w:r w:rsidRPr="008854E2">
          <w:rPr>
            <w:rFonts w:ascii="Times New Roman" w:eastAsia="Times New Roman" w:hAnsi="Times New Roman" w:cs="Times New Roman"/>
            <w:color w:val="1155CC"/>
            <w:sz w:val="16"/>
            <w:szCs w:val="16"/>
            <w:u w:val="single"/>
          </w:rPr>
          <w:t>pcnichols@smu.edu</w:t>
        </w:r>
      </w:hyperlink>
      <w:r w:rsidRPr="008854E2">
        <w:rPr>
          <w:rFonts w:ascii="Times New Roman" w:eastAsia="Times New Roman" w:hAnsi="Times New Roman" w:cs="Times New Roman"/>
          <w:color w:val="000000"/>
          <w:sz w:val="16"/>
          <w:szCs w:val="16"/>
        </w:rPr>
        <w:t>)</w:t>
      </w:r>
    </w:p>
    <w:p w14:paraId="355CC276" w14:textId="77777777" w:rsidR="00A33A04" w:rsidRDefault="00A33A04" w:rsidP="00E37FA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64AAA" w14:textId="77777777" w:rsidR="00A33A04" w:rsidRDefault="00A33A04" w:rsidP="008854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4AFB4E" w14:textId="77777777" w:rsidR="00A33A04" w:rsidRDefault="00A33A04" w:rsidP="008854E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CDF12" w14:textId="77777777" w:rsidR="00A33A04" w:rsidRDefault="00A33A04" w:rsidP="008854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4FCB">
      <w:rPr>
        <w:rStyle w:val="PageNumber"/>
        <w:noProof/>
      </w:rPr>
      <w:t>1</w:t>
    </w:r>
    <w:r>
      <w:rPr>
        <w:rStyle w:val="PageNumber"/>
      </w:rPr>
      <w:fldChar w:fldCharType="end"/>
    </w:r>
  </w:p>
  <w:p w14:paraId="7524800E" w14:textId="77777777" w:rsidR="00A33A04" w:rsidRDefault="00A33A0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8C523" w14:textId="77777777" w:rsidR="00A33A04" w:rsidRDefault="00A33A04" w:rsidP="007E786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14CC0E" w14:textId="4E51B691" w:rsidR="00A33A04" w:rsidRPr="00EC23E2" w:rsidRDefault="00A33A04" w:rsidP="00EC23E2">
    <w:pPr>
      <w:ind w:right="360"/>
      <w:jc w:val="center"/>
      <w:rPr>
        <w:rFonts w:ascii="Times New Roman" w:hAnsi="Times New Roman" w:cs="Times New Roman"/>
        <w:color w:val="000000"/>
        <w:sz w:val="20"/>
        <w:szCs w:val="20"/>
      </w:rPr>
    </w:pPr>
    <w:r w:rsidRPr="008854E2">
      <w:rPr>
        <w:rFonts w:ascii="Times New Roman" w:hAnsi="Times New Roman" w:cs="Times New Roman"/>
        <w:color w:val="000000"/>
        <w:sz w:val="20"/>
        <w:szCs w:val="20"/>
      </w:rPr>
      <w:t>&lt;Paper ID#&gt;</w:t>
    </w:r>
  </w:p>
  <w:p w14:paraId="32E503B0" w14:textId="77777777" w:rsidR="00A33A04" w:rsidRPr="008854E2" w:rsidRDefault="00A33A04" w:rsidP="0066759C">
    <w:pPr>
      <w:rPr>
        <w:rFonts w:ascii="Times" w:eastAsia="Times New Roman" w:hAnsi="Times" w:cs="Times New Roman"/>
        <w:sz w:val="20"/>
        <w:szCs w:val="20"/>
      </w:rPr>
    </w:pPr>
  </w:p>
  <w:p w14:paraId="3ED5D343" w14:textId="77777777" w:rsidR="00A33A04" w:rsidRPr="00846737" w:rsidRDefault="00A33A04" w:rsidP="00846737">
    <w:pPr>
      <w:spacing w:after="60"/>
      <w:jc w:val="center"/>
      <w:rPr>
        <w:rFonts w:ascii="Times" w:hAnsi="Times" w:cs="Times New Roman"/>
        <w:sz w:val="48"/>
        <w:szCs w:val="48"/>
      </w:rPr>
    </w:pPr>
  </w:p>
  <w:p w14:paraId="41D45E7F" w14:textId="77777777" w:rsidR="00A33A04" w:rsidRDefault="00A33A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8E5"/>
    <w:multiLevelType w:val="multilevel"/>
    <w:tmpl w:val="CE529C80"/>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52F1E86"/>
    <w:multiLevelType w:val="hybridMultilevel"/>
    <w:tmpl w:val="3F2A8D1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0A756DE6"/>
    <w:multiLevelType w:val="hybridMultilevel"/>
    <w:tmpl w:val="3C421F66"/>
    <w:lvl w:ilvl="0" w:tplc="DEB41B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DE13F8"/>
    <w:multiLevelType w:val="hybridMultilevel"/>
    <w:tmpl w:val="73D6363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0BA206F2"/>
    <w:multiLevelType w:val="multilevel"/>
    <w:tmpl w:val="F36AB00E"/>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DE57E66"/>
    <w:multiLevelType w:val="multilevel"/>
    <w:tmpl w:val="3BB85900"/>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9154B83"/>
    <w:multiLevelType w:val="hybridMultilevel"/>
    <w:tmpl w:val="D78A6484"/>
    <w:lvl w:ilvl="0" w:tplc="636C9C0A">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2D0760B"/>
    <w:multiLevelType w:val="hybridMultilevel"/>
    <w:tmpl w:val="35543744"/>
    <w:lvl w:ilvl="0" w:tplc="D1A2F0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1035D"/>
    <w:multiLevelType w:val="multilevel"/>
    <w:tmpl w:val="E09694B2"/>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45202EEB"/>
    <w:multiLevelType w:val="multilevel"/>
    <w:tmpl w:val="08AC2D68"/>
    <w:lvl w:ilvl="0">
      <w:start w:val="1"/>
      <w:numFmt w:val="non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4A086820"/>
    <w:multiLevelType w:val="hybridMultilevel"/>
    <w:tmpl w:val="62EC61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6633D"/>
    <w:multiLevelType w:val="hybridMultilevel"/>
    <w:tmpl w:val="F36AB00E"/>
    <w:lvl w:ilvl="0" w:tplc="FBE886D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A640997"/>
    <w:multiLevelType w:val="multilevel"/>
    <w:tmpl w:val="471A2646"/>
    <w:lvl w:ilvl="0">
      <w:start w:val="1"/>
      <w:numFmt w:val="non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64321A34"/>
    <w:multiLevelType w:val="hybridMultilevel"/>
    <w:tmpl w:val="F558BE4E"/>
    <w:lvl w:ilvl="0" w:tplc="FBE886D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59B487F"/>
    <w:multiLevelType w:val="multilevel"/>
    <w:tmpl w:val="2EF4B408"/>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780653CF"/>
    <w:multiLevelType w:val="hybridMultilevel"/>
    <w:tmpl w:val="FB9AFFE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8"/>
  </w:num>
  <w:num w:numId="2">
    <w:abstractNumId w:val="10"/>
  </w:num>
  <w:num w:numId="3">
    <w:abstractNumId w:val="7"/>
  </w:num>
  <w:num w:numId="4">
    <w:abstractNumId w:val="12"/>
  </w:num>
  <w:num w:numId="5">
    <w:abstractNumId w:val="0"/>
  </w:num>
  <w:num w:numId="6">
    <w:abstractNumId w:val="14"/>
  </w:num>
  <w:num w:numId="7">
    <w:abstractNumId w:val="6"/>
  </w:num>
  <w:num w:numId="8">
    <w:abstractNumId w:val="15"/>
  </w:num>
  <w:num w:numId="9">
    <w:abstractNumId w:val="5"/>
  </w:num>
  <w:num w:numId="10">
    <w:abstractNumId w:val="9"/>
  </w:num>
  <w:num w:numId="11">
    <w:abstractNumId w:val="13"/>
  </w:num>
  <w:num w:numId="12">
    <w:abstractNumId w:val="16"/>
  </w:num>
  <w:num w:numId="13">
    <w:abstractNumId w:val="3"/>
  </w:num>
  <w:num w:numId="14">
    <w:abstractNumId w:val="1"/>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4E2"/>
    <w:rsid w:val="000010B5"/>
    <w:rsid w:val="00014B9E"/>
    <w:rsid w:val="000346F5"/>
    <w:rsid w:val="00035A0E"/>
    <w:rsid w:val="000513A2"/>
    <w:rsid w:val="000518BF"/>
    <w:rsid w:val="00061F23"/>
    <w:rsid w:val="00063EFC"/>
    <w:rsid w:val="00065388"/>
    <w:rsid w:val="0007068C"/>
    <w:rsid w:val="00070A9E"/>
    <w:rsid w:val="0007360E"/>
    <w:rsid w:val="00074710"/>
    <w:rsid w:val="00085A1E"/>
    <w:rsid w:val="00085C17"/>
    <w:rsid w:val="00086A7C"/>
    <w:rsid w:val="00092EBD"/>
    <w:rsid w:val="00093627"/>
    <w:rsid w:val="0009598F"/>
    <w:rsid w:val="00097F71"/>
    <w:rsid w:val="000A0B3B"/>
    <w:rsid w:val="000A1537"/>
    <w:rsid w:val="000A2928"/>
    <w:rsid w:val="000A2CFA"/>
    <w:rsid w:val="000A6C05"/>
    <w:rsid w:val="000B5A52"/>
    <w:rsid w:val="000D0424"/>
    <w:rsid w:val="000D2E98"/>
    <w:rsid w:val="000D5D1B"/>
    <w:rsid w:val="000D644F"/>
    <w:rsid w:val="000E4D7C"/>
    <w:rsid w:val="000E5A39"/>
    <w:rsid w:val="000F5B2B"/>
    <w:rsid w:val="000F5F13"/>
    <w:rsid w:val="000F79BF"/>
    <w:rsid w:val="001020F0"/>
    <w:rsid w:val="00103810"/>
    <w:rsid w:val="00107870"/>
    <w:rsid w:val="0011145D"/>
    <w:rsid w:val="00122DA5"/>
    <w:rsid w:val="00124AE5"/>
    <w:rsid w:val="00127B5B"/>
    <w:rsid w:val="00134059"/>
    <w:rsid w:val="00136E82"/>
    <w:rsid w:val="00140E69"/>
    <w:rsid w:val="00147D91"/>
    <w:rsid w:val="001600B0"/>
    <w:rsid w:val="00161ADC"/>
    <w:rsid w:val="00165BAA"/>
    <w:rsid w:val="00173264"/>
    <w:rsid w:val="0017398B"/>
    <w:rsid w:val="001810F9"/>
    <w:rsid w:val="00181A49"/>
    <w:rsid w:val="00183FC7"/>
    <w:rsid w:val="0018651C"/>
    <w:rsid w:val="00187650"/>
    <w:rsid w:val="00194EB2"/>
    <w:rsid w:val="00195789"/>
    <w:rsid w:val="00195F96"/>
    <w:rsid w:val="001972DF"/>
    <w:rsid w:val="0019781E"/>
    <w:rsid w:val="001A377A"/>
    <w:rsid w:val="001A420A"/>
    <w:rsid w:val="001B238A"/>
    <w:rsid w:val="001B2F29"/>
    <w:rsid w:val="001B355F"/>
    <w:rsid w:val="001D2F1E"/>
    <w:rsid w:val="001D5C5F"/>
    <w:rsid w:val="001E1784"/>
    <w:rsid w:val="001F7D3D"/>
    <w:rsid w:val="00206854"/>
    <w:rsid w:val="0020691B"/>
    <w:rsid w:val="002120B7"/>
    <w:rsid w:val="002134EC"/>
    <w:rsid w:val="002202EF"/>
    <w:rsid w:val="0022346D"/>
    <w:rsid w:val="0023104B"/>
    <w:rsid w:val="0023660E"/>
    <w:rsid w:val="002373A5"/>
    <w:rsid w:val="00241E80"/>
    <w:rsid w:val="00242B8A"/>
    <w:rsid w:val="00242C89"/>
    <w:rsid w:val="00252335"/>
    <w:rsid w:val="002532EB"/>
    <w:rsid w:val="0025713E"/>
    <w:rsid w:val="002619E3"/>
    <w:rsid w:val="0026218F"/>
    <w:rsid w:val="002644EB"/>
    <w:rsid w:val="0026465A"/>
    <w:rsid w:val="002727FC"/>
    <w:rsid w:val="00272952"/>
    <w:rsid w:val="0027534D"/>
    <w:rsid w:val="00281048"/>
    <w:rsid w:val="00281607"/>
    <w:rsid w:val="00281DC4"/>
    <w:rsid w:val="0028448A"/>
    <w:rsid w:val="00286DEE"/>
    <w:rsid w:val="00286EFF"/>
    <w:rsid w:val="002872FE"/>
    <w:rsid w:val="0029053A"/>
    <w:rsid w:val="00296577"/>
    <w:rsid w:val="00297B31"/>
    <w:rsid w:val="002A3509"/>
    <w:rsid w:val="002A4AD5"/>
    <w:rsid w:val="002A7853"/>
    <w:rsid w:val="002B0261"/>
    <w:rsid w:val="002B4094"/>
    <w:rsid w:val="002B46D4"/>
    <w:rsid w:val="002B4F61"/>
    <w:rsid w:val="002B5584"/>
    <w:rsid w:val="002B6330"/>
    <w:rsid w:val="002C0FFD"/>
    <w:rsid w:val="002C2129"/>
    <w:rsid w:val="002C2A83"/>
    <w:rsid w:val="002E07A5"/>
    <w:rsid w:val="002F1EA2"/>
    <w:rsid w:val="00301CBE"/>
    <w:rsid w:val="00307B2A"/>
    <w:rsid w:val="00307FBC"/>
    <w:rsid w:val="00314FCB"/>
    <w:rsid w:val="0031502A"/>
    <w:rsid w:val="00324187"/>
    <w:rsid w:val="00331ABA"/>
    <w:rsid w:val="003326FB"/>
    <w:rsid w:val="0033305B"/>
    <w:rsid w:val="00336E78"/>
    <w:rsid w:val="003437AC"/>
    <w:rsid w:val="00345BC2"/>
    <w:rsid w:val="003529A8"/>
    <w:rsid w:val="003606AC"/>
    <w:rsid w:val="00361A93"/>
    <w:rsid w:val="00361CF1"/>
    <w:rsid w:val="0037632C"/>
    <w:rsid w:val="00376CA6"/>
    <w:rsid w:val="0038044E"/>
    <w:rsid w:val="0038076C"/>
    <w:rsid w:val="00382493"/>
    <w:rsid w:val="003912B8"/>
    <w:rsid w:val="00391CEF"/>
    <w:rsid w:val="00392921"/>
    <w:rsid w:val="003A2AFF"/>
    <w:rsid w:val="003B452E"/>
    <w:rsid w:val="003B796A"/>
    <w:rsid w:val="003C1596"/>
    <w:rsid w:val="003C3D9C"/>
    <w:rsid w:val="003D3DA7"/>
    <w:rsid w:val="003E06DF"/>
    <w:rsid w:val="003E2B50"/>
    <w:rsid w:val="003E7E1E"/>
    <w:rsid w:val="003F08C1"/>
    <w:rsid w:val="003F6294"/>
    <w:rsid w:val="003F7E0E"/>
    <w:rsid w:val="004048A4"/>
    <w:rsid w:val="00404D6A"/>
    <w:rsid w:val="00405E5F"/>
    <w:rsid w:val="00413552"/>
    <w:rsid w:val="004139D7"/>
    <w:rsid w:val="00414237"/>
    <w:rsid w:val="00414C58"/>
    <w:rsid w:val="0041741D"/>
    <w:rsid w:val="00420AC3"/>
    <w:rsid w:val="00422BC1"/>
    <w:rsid w:val="004267DB"/>
    <w:rsid w:val="00433AEC"/>
    <w:rsid w:val="004377F2"/>
    <w:rsid w:val="00447D7E"/>
    <w:rsid w:val="00465985"/>
    <w:rsid w:val="004753A7"/>
    <w:rsid w:val="00475822"/>
    <w:rsid w:val="00476A11"/>
    <w:rsid w:val="00484AF2"/>
    <w:rsid w:val="00486C95"/>
    <w:rsid w:val="0049070A"/>
    <w:rsid w:val="004957BB"/>
    <w:rsid w:val="00495A3A"/>
    <w:rsid w:val="00496AFF"/>
    <w:rsid w:val="004A50B3"/>
    <w:rsid w:val="004B041C"/>
    <w:rsid w:val="004B7DC7"/>
    <w:rsid w:val="004C57CC"/>
    <w:rsid w:val="004D4DE0"/>
    <w:rsid w:val="004E5BB7"/>
    <w:rsid w:val="004E7DA2"/>
    <w:rsid w:val="004F0955"/>
    <w:rsid w:val="004F0E9C"/>
    <w:rsid w:val="004F2539"/>
    <w:rsid w:val="004F521E"/>
    <w:rsid w:val="00502F6D"/>
    <w:rsid w:val="00506760"/>
    <w:rsid w:val="0051380F"/>
    <w:rsid w:val="00514C9D"/>
    <w:rsid w:val="00520484"/>
    <w:rsid w:val="00521C10"/>
    <w:rsid w:val="00522290"/>
    <w:rsid w:val="00527EB9"/>
    <w:rsid w:val="00535F0B"/>
    <w:rsid w:val="005360BF"/>
    <w:rsid w:val="0054075D"/>
    <w:rsid w:val="005417CB"/>
    <w:rsid w:val="00541A65"/>
    <w:rsid w:val="00553BC2"/>
    <w:rsid w:val="00562F65"/>
    <w:rsid w:val="00565CBB"/>
    <w:rsid w:val="00566FAF"/>
    <w:rsid w:val="00567789"/>
    <w:rsid w:val="00583CF0"/>
    <w:rsid w:val="00590D33"/>
    <w:rsid w:val="00595B91"/>
    <w:rsid w:val="005A01CC"/>
    <w:rsid w:val="005A251C"/>
    <w:rsid w:val="005A4008"/>
    <w:rsid w:val="005B19D5"/>
    <w:rsid w:val="005B418B"/>
    <w:rsid w:val="005C4D54"/>
    <w:rsid w:val="005E0579"/>
    <w:rsid w:val="005E4BB1"/>
    <w:rsid w:val="005E5B9B"/>
    <w:rsid w:val="005F03FE"/>
    <w:rsid w:val="005F165D"/>
    <w:rsid w:val="005F4A3B"/>
    <w:rsid w:val="005F6436"/>
    <w:rsid w:val="005F6C9E"/>
    <w:rsid w:val="006147EA"/>
    <w:rsid w:val="00622E72"/>
    <w:rsid w:val="00626004"/>
    <w:rsid w:val="00630FBE"/>
    <w:rsid w:val="006315E6"/>
    <w:rsid w:val="006326A9"/>
    <w:rsid w:val="00632BC8"/>
    <w:rsid w:val="00637ED8"/>
    <w:rsid w:val="0064344A"/>
    <w:rsid w:val="006511C1"/>
    <w:rsid w:val="00662E66"/>
    <w:rsid w:val="00663186"/>
    <w:rsid w:val="0066759C"/>
    <w:rsid w:val="00673DF0"/>
    <w:rsid w:val="00677AC4"/>
    <w:rsid w:val="00690C36"/>
    <w:rsid w:val="006919D6"/>
    <w:rsid w:val="006923EF"/>
    <w:rsid w:val="00694200"/>
    <w:rsid w:val="00696B67"/>
    <w:rsid w:val="006B716F"/>
    <w:rsid w:val="006C2BAE"/>
    <w:rsid w:val="006C7433"/>
    <w:rsid w:val="006C74DB"/>
    <w:rsid w:val="006D24EE"/>
    <w:rsid w:val="006D2E78"/>
    <w:rsid w:val="006E2646"/>
    <w:rsid w:val="006F54F3"/>
    <w:rsid w:val="006F5C87"/>
    <w:rsid w:val="006F7F30"/>
    <w:rsid w:val="0071342F"/>
    <w:rsid w:val="00716EBD"/>
    <w:rsid w:val="007240C0"/>
    <w:rsid w:val="00726A68"/>
    <w:rsid w:val="00736592"/>
    <w:rsid w:val="00745438"/>
    <w:rsid w:val="00751CF3"/>
    <w:rsid w:val="0075379E"/>
    <w:rsid w:val="00760190"/>
    <w:rsid w:val="00763B9B"/>
    <w:rsid w:val="00772F37"/>
    <w:rsid w:val="00772FB4"/>
    <w:rsid w:val="00773788"/>
    <w:rsid w:val="00774C11"/>
    <w:rsid w:val="007812C0"/>
    <w:rsid w:val="007A16FA"/>
    <w:rsid w:val="007A4148"/>
    <w:rsid w:val="007A776E"/>
    <w:rsid w:val="007B1DBB"/>
    <w:rsid w:val="007B3417"/>
    <w:rsid w:val="007D04E1"/>
    <w:rsid w:val="007E786F"/>
    <w:rsid w:val="007F1DF7"/>
    <w:rsid w:val="007F3476"/>
    <w:rsid w:val="00801D1E"/>
    <w:rsid w:val="00805A06"/>
    <w:rsid w:val="00814280"/>
    <w:rsid w:val="008162A3"/>
    <w:rsid w:val="00824D35"/>
    <w:rsid w:val="00831F07"/>
    <w:rsid w:val="00833B20"/>
    <w:rsid w:val="00843704"/>
    <w:rsid w:val="008444C5"/>
    <w:rsid w:val="00846737"/>
    <w:rsid w:val="008533E0"/>
    <w:rsid w:val="0085380D"/>
    <w:rsid w:val="00873750"/>
    <w:rsid w:val="00874958"/>
    <w:rsid w:val="00881B18"/>
    <w:rsid w:val="008828DA"/>
    <w:rsid w:val="008854E2"/>
    <w:rsid w:val="00886E03"/>
    <w:rsid w:val="008877CE"/>
    <w:rsid w:val="0089294D"/>
    <w:rsid w:val="008A0282"/>
    <w:rsid w:val="008B1978"/>
    <w:rsid w:val="008B2A8D"/>
    <w:rsid w:val="008B3452"/>
    <w:rsid w:val="008B4D3F"/>
    <w:rsid w:val="008C40F7"/>
    <w:rsid w:val="008C481B"/>
    <w:rsid w:val="008D2921"/>
    <w:rsid w:val="008E0E2D"/>
    <w:rsid w:val="008E10B7"/>
    <w:rsid w:val="008E162D"/>
    <w:rsid w:val="008E325F"/>
    <w:rsid w:val="008F096B"/>
    <w:rsid w:val="008F6643"/>
    <w:rsid w:val="0090104E"/>
    <w:rsid w:val="009059A4"/>
    <w:rsid w:val="009101E0"/>
    <w:rsid w:val="00915DC9"/>
    <w:rsid w:val="00920937"/>
    <w:rsid w:val="0092149C"/>
    <w:rsid w:val="00922560"/>
    <w:rsid w:val="009359ED"/>
    <w:rsid w:val="00961E77"/>
    <w:rsid w:val="00963A6C"/>
    <w:rsid w:val="00964B21"/>
    <w:rsid w:val="00981303"/>
    <w:rsid w:val="00982581"/>
    <w:rsid w:val="00983921"/>
    <w:rsid w:val="00985D37"/>
    <w:rsid w:val="00990737"/>
    <w:rsid w:val="00993744"/>
    <w:rsid w:val="00995E32"/>
    <w:rsid w:val="00997D71"/>
    <w:rsid w:val="009A145B"/>
    <w:rsid w:val="009A6846"/>
    <w:rsid w:val="009B0855"/>
    <w:rsid w:val="009D0F35"/>
    <w:rsid w:val="009E73A8"/>
    <w:rsid w:val="009F3AC1"/>
    <w:rsid w:val="009F61F9"/>
    <w:rsid w:val="00A04ED6"/>
    <w:rsid w:val="00A06BC4"/>
    <w:rsid w:val="00A1106A"/>
    <w:rsid w:val="00A223BC"/>
    <w:rsid w:val="00A224B8"/>
    <w:rsid w:val="00A260F8"/>
    <w:rsid w:val="00A3166B"/>
    <w:rsid w:val="00A33A04"/>
    <w:rsid w:val="00A413E2"/>
    <w:rsid w:val="00A50AB7"/>
    <w:rsid w:val="00A52AF2"/>
    <w:rsid w:val="00A56784"/>
    <w:rsid w:val="00A660AD"/>
    <w:rsid w:val="00A663D5"/>
    <w:rsid w:val="00A70362"/>
    <w:rsid w:val="00A75A06"/>
    <w:rsid w:val="00A82658"/>
    <w:rsid w:val="00A82AA2"/>
    <w:rsid w:val="00A82DDF"/>
    <w:rsid w:val="00A84FC2"/>
    <w:rsid w:val="00A861ED"/>
    <w:rsid w:val="00A87E13"/>
    <w:rsid w:val="00A91B5B"/>
    <w:rsid w:val="00A91FE2"/>
    <w:rsid w:val="00AA0175"/>
    <w:rsid w:val="00AA1C74"/>
    <w:rsid w:val="00AB0316"/>
    <w:rsid w:val="00AB66AD"/>
    <w:rsid w:val="00AB6CC3"/>
    <w:rsid w:val="00AD0650"/>
    <w:rsid w:val="00AD3487"/>
    <w:rsid w:val="00AD3CD2"/>
    <w:rsid w:val="00AE6A5A"/>
    <w:rsid w:val="00AF4CA5"/>
    <w:rsid w:val="00B00A45"/>
    <w:rsid w:val="00B012E2"/>
    <w:rsid w:val="00B123D3"/>
    <w:rsid w:val="00B12673"/>
    <w:rsid w:val="00B244AB"/>
    <w:rsid w:val="00B32EFF"/>
    <w:rsid w:val="00B350DA"/>
    <w:rsid w:val="00B431B7"/>
    <w:rsid w:val="00B43978"/>
    <w:rsid w:val="00B453B9"/>
    <w:rsid w:val="00B479E6"/>
    <w:rsid w:val="00B5053A"/>
    <w:rsid w:val="00B52A10"/>
    <w:rsid w:val="00B60BFD"/>
    <w:rsid w:val="00B64744"/>
    <w:rsid w:val="00B6768F"/>
    <w:rsid w:val="00B67C57"/>
    <w:rsid w:val="00B70971"/>
    <w:rsid w:val="00B80521"/>
    <w:rsid w:val="00B81D3B"/>
    <w:rsid w:val="00B83A56"/>
    <w:rsid w:val="00B909FE"/>
    <w:rsid w:val="00BA1A35"/>
    <w:rsid w:val="00BA3BA6"/>
    <w:rsid w:val="00BB5596"/>
    <w:rsid w:val="00BC2110"/>
    <w:rsid w:val="00BC4482"/>
    <w:rsid w:val="00BD70D0"/>
    <w:rsid w:val="00BE03B6"/>
    <w:rsid w:val="00BE0D53"/>
    <w:rsid w:val="00BE1653"/>
    <w:rsid w:val="00BE4A88"/>
    <w:rsid w:val="00BE77FF"/>
    <w:rsid w:val="00BE79C2"/>
    <w:rsid w:val="00C01011"/>
    <w:rsid w:val="00C13C36"/>
    <w:rsid w:val="00C17720"/>
    <w:rsid w:val="00C21562"/>
    <w:rsid w:val="00C33336"/>
    <w:rsid w:val="00C34C15"/>
    <w:rsid w:val="00C34CB7"/>
    <w:rsid w:val="00C375BB"/>
    <w:rsid w:val="00C41D5C"/>
    <w:rsid w:val="00C45A3C"/>
    <w:rsid w:val="00C510EA"/>
    <w:rsid w:val="00C61B23"/>
    <w:rsid w:val="00C67BB5"/>
    <w:rsid w:val="00C70430"/>
    <w:rsid w:val="00C8065B"/>
    <w:rsid w:val="00C821FD"/>
    <w:rsid w:val="00CA34F5"/>
    <w:rsid w:val="00CB2551"/>
    <w:rsid w:val="00CB267F"/>
    <w:rsid w:val="00CC28C0"/>
    <w:rsid w:val="00CC2DDB"/>
    <w:rsid w:val="00CC72AA"/>
    <w:rsid w:val="00CD0312"/>
    <w:rsid w:val="00CD21FD"/>
    <w:rsid w:val="00CE5690"/>
    <w:rsid w:val="00CE6A42"/>
    <w:rsid w:val="00CF0BE6"/>
    <w:rsid w:val="00CF4141"/>
    <w:rsid w:val="00CF717F"/>
    <w:rsid w:val="00CF7478"/>
    <w:rsid w:val="00D104E0"/>
    <w:rsid w:val="00D13625"/>
    <w:rsid w:val="00D2455C"/>
    <w:rsid w:val="00D31138"/>
    <w:rsid w:val="00D44041"/>
    <w:rsid w:val="00D54D48"/>
    <w:rsid w:val="00D574C0"/>
    <w:rsid w:val="00D64F48"/>
    <w:rsid w:val="00D76B94"/>
    <w:rsid w:val="00D83217"/>
    <w:rsid w:val="00D86B10"/>
    <w:rsid w:val="00D924E6"/>
    <w:rsid w:val="00D96912"/>
    <w:rsid w:val="00DA1411"/>
    <w:rsid w:val="00DA188C"/>
    <w:rsid w:val="00DA3373"/>
    <w:rsid w:val="00DA3527"/>
    <w:rsid w:val="00DB2C16"/>
    <w:rsid w:val="00DB2F46"/>
    <w:rsid w:val="00DC10AA"/>
    <w:rsid w:val="00DD37A0"/>
    <w:rsid w:val="00DE18FF"/>
    <w:rsid w:val="00DF0E79"/>
    <w:rsid w:val="00E011A8"/>
    <w:rsid w:val="00E01B78"/>
    <w:rsid w:val="00E02C9D"/>
    <w:rsid w:val="00E05569"/>
    <w:rsid w:val="00E11DD0"/>
    <w:rsid w:val="00E14AAA"/>
    <w:rsid w:val="00E15FD5"/>
    <w:rsid w:val="00E24433"/>
    <w:rsid w:val="00E31CCC"/>
    <w:rsid w:val="00E3269A"/>
    <w:rsid w:val="00E37FA3"/>
    <w:rsid w:val="00E46908"/>
    <w:rsid w:val="00E50B37"/>
    <w:rsid w:val="00E531ED"/>
    <w:rsid w:val="00E64B23"/>
    <w:rsid w:val="00E76FD9"/>
    <w:rsid w:val="00E826EC"/>
    <w:rsid w:val="00E82766"/>
    <w:rsid w:val="00E8668B"/>
    <w:rsid w:val="00E86C28"/>
    <w:rsid w:val="00E90643"/>
    <w:rsid w:val="00EA2974"/>
    <w:rsid w:val="00EA7468"/>
    <w:rsid w:val="00EB742D"/>
    <w:rsid w:val="00EC0B8E"/>
    <w:rsid w:val="00EC23E2"/>
    <w:rsid w:val="00EC34C0"/>
    <w:rsid w:val="00EC69D5"/>
    <w:rsid w:val="00EC69D9"/>
    <w:rsid w:val="00EC74A4"/>
    <w:rsid w:val="00ED223E"/>
    <w:rsid w:val="00ED5DD6"/>
    <w:rsid w:val="00ED6743"/>
    <w:rsid w:val="00EE64EB"/>
    <w:rsid w:val="00EF1E16"/>
    <w:rsid w:val="00EF6270"/>
    <w:rsid w:val="00EF7578"/>
    <w:rsid w:val="00F02200"/>
    <w:rsid w:val="00F03332"/>
    <w:rsid w:val="00F1180D"/>
    <w:rsid w:val="00F134EA"/>
    <w:rsid w:val="00F2512F"/>
    <w:rsid w:val="00F27466"/>
    <w:rsid w:val="00F30559"/>
    <w:rsid w:val="00F34286"/>
    <w:rsid w:val="00F343A7"/>
    <w:rsid w:val="00F36F19"/>
    <w:rsid w:val="00F4333C"/>
    <w:rsid w:val="00F475E3"/>
    <w:rsid w:val="00F53B28"/>
    <w:rsid w:val="00F569CC"/>
    <w:rsid w:val="00F620FD"/>
    <w:rsid w:val="00F66E65"/>
    <w:rsid w:val="00F73843"/>
    <w:rsid w:val="00F7525C"/>
    <w:rsid w:val="00F87411"/>
    <w:rsid w:val="00F91AAD"/>
    <w:rsid w:val="00FA0D74"/>
    <w:rsid w:val="00FA1C00"/>
    <w:rsid w:val="00FB59D0"/>
    <w:rsid w:val="00FB6D06"/>
    <w:rsid w:val="00FD354A"/>
    <w:rsid w:val="00FD4AA4"/>
    <w:rsid w:val="00FD5361"/>
    <w:rsid w:val="00FD7A18"/>
    <w:rsid w:val="00FE5D03"/>
    <w:rsid w:val="00FF3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21F07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8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4E2"/>
    <w:pPr>
      <w:tabs>
        <w:tab w:val="center" w:pos="4320"/>
        <w:tab w:val="right" w:pos="8640"/>
      </w:tabs>
    </w:pPr>
  </w:style>
  <w:style w:type="character" w:customStyle="1" w:styleId="HeaderChar">
    <w:name w:val="Header Char"/>
    <w:basedOn w:val="DefaultParagraphFont"/>
    <w:link w:val="Header"/>
    <w:uiPriority w:val="99"/>
    <w:rsid w:val="008854E2"/>
  </w:style>
  <w:style w:type="paragraph" w:styleId="Footer">
    <w:name w:val="footer"/>
    <w:basedOn w:val="Normal"/>
    <w:link w:val="FooterChar"/>
    <w:uiPriority w:val="99"/>
    <w:unhideWhenUsed/>
    <w:rsid w:val="008854E2"/>
    <w:pPr>
      <w:tabs>
        <w:tab w:val="center" w:pos="4320"/>
        <w:tab w:val="right" w:pos="8640"/>
      </w:tabs>
    </w:pPr>
  </w:style>
  <w:style w:type="character" w:customStyle="1" w:styleId="FooterChar">
    <w:name w:val="Footer Char"/>
    <w:basedOn w:val="DefaultParagraphFont"/>
    <w:link w:val="Footer"/>
    <w:uiPriority w:val="99"/>
    <w:rsid w:val="008854E2"/>
  </w:style>
  <w:style w:type="paragraph" w:styleId="NormalWeb">
    <w:name w:val="Normal (Web)"/>
    <w:basedOn w:val="Normal"/>
    <w:uiPriority w:val="99"/>
    <w:semiHidden/>
    <w:unhideWhenUsed/>
    <w:rsid w:val="008854E2"/>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8854E2"/>
  </w:style>
  <w:style w:type="paragraph" w:customStyle="1" w:styleId="Text">
    <w:name w:val="Text"/>
    <w:basedOn w:val="Normal"/>
    <w:rsid w:val="008854E2"/>
    <w:pPr>
      <w:widowControl w:val="0"/>
      <w:spacing w:line="252" w:lineRule="auto"/>
      <w:ind w:firstLine="202"/>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854E2"/>
    <w:rPr>
      <w:color w:val="0000FF"/>
      <w:u w:val="single"/>
    </w:rPr>
  </w:style>
  <w:style w:type="character" w:styleId="FollowedHyperlink">
    <w:name w:val="FollowedHyperlink"/>
    <w:basedOn w:val="DefaultParagraphFont"/>
    <w:uiPriority w:val="99"/>
    <w:semiHidden/>
    <w:unhideWhenUsed/>
    <w:rsid w:val="00562F65"/>
    <w:rPr>
      <w:color w:val="800080" w:themeColor="followedHyperlink"/>
      <w:u w:val="single"/>
    </w:rPr>
  </w:style>
  <w:style w:type="paragraph" w:styleId="ListParagraph">
    <w:name w:val="List Paragraph"/>
    <w:basedOn w:val="Normal"/>
    <w:uiPriority w:val="34"/>
    <w:qFormat/>
    <w:rsid w:val="00EB742D"/>
    <w:pPr>
      <w:ind w:left="720"/>
      <w:contextualSpacing/>
    </w:pPr>
  </w:style>
  <w:style w:type="paragraph" w:customStyle="1" w:styleId="References">
    <w:name w:val="References"/>
    <w:basedOn w:val="Normal"/>
    <w:rsid w:val="00E531ED"/>
    <w:pPr>
      <w:numPr>
        <w:numId w:val="3"/>
      </w:numPr>
      <w:jc w:val="both"/>
    </w:pPr>
    <w:rPr>
      <w:rFonts w:ascii="Times New Roman" w:eastAsia="Times New Roman" w:hAnsi="Times New Roman" w:cs="Times New Roman"/>
      <w:sz w:val="16"/>
      <w:szCs w:val="16"/>
    </w:rPr>
  </w:style>
  <w:style w:type="paragraph" w:customStyle="1" w:styleId="Authors">
    <w:name w:val="Authors"/>
    <w:basedOn w:val="Normal"/>
    <w:next w:val="Normal"/>
    <w:rsid w:val="00846737"/>
    <w:pPr>
      <w:framePr w:w="9072" w:hSpace="187" w:vSpace="187" w:wrap="notBeside" w:vAnchor="text" w:hAnchor="page" w:xAlign="center" w:y="1"/>
      <w:spacing w:after="320"/>
      <w:jc w:val="center"/>
    </w:pPr>
    <w:rPr>
      <w:rFonts w:ascii="Times New Roman" w:eastAsia="Times New Roman" w:hAnsi="Times New Roman" w:cs="Times New Roman"/>
      <w:sz w:val="22"/>
      <w:szCs w:val="22"/>
    </w:rPr>
  </w:style>
  <w:style w:type="paragraph" w:styleId="Caption">
    <w:name w:val="caption"/>
    <w:basedOn w:val="Normal"/>
    <w:next w:val="Normal"/>
    <w:uiPriority w:val="35"/>
    <w:unhideWhenUsed/>
    <w:qFormat/>
    <w:rsid w:val="00B64744"/>
    <w:pPr>
      <w:spacing w:after="200"/>
    </w:pPr>
    <w:rPr>
      <w:i/>
      <w:iCs/>
      <w:color w:val="1F497D" w:themeColor="text2"/>
      <w:sz w:val="18"/>
      <w:szCs w:val="18"/>
    </w:rPr>
  </w:style>
  <w:style w:type="paragraph" w:styleId="FootnoteText">
    <w:name w:val="footnote text"/>
    <w:basedOn w:val="Normal"/>
    <w:link w:val="FootnoteTextChar"/>
    <w:uiPriority w:val="99"/>
    <w:unhideWhenUsed/>
    <w:rsid w:val="00D104E0"/>
  </w:style>
  <w:style w:type="character" w:customStyle="1" w:styleId="FootnoteTextChar">
    <w:name w:val="Footnote Text Char"/>
    <w:basedOn w:val="DefaultParagraphFont"/>
    <w:link w:val="FootnoteText"/>
    <w:uiPriority w:val="99"/>
    <w:rsid w:val="00D104E0"/>
  </w:style>
  <w:style w:type="character" w:styleId="FootnoteReference">
    <w:name w:val="footnote reference"/>
    <w:basedOn w:val="DefaultParagraphFont"/>
    <w:uiPriority w:val="99"/>
    <w:unhideWhenUsed/>
    <w:rsid w:val="00D104E0"/>
    <w:rPr>
      <w:vertAlign w:val="superscript"/>
    </w:rPr>
  </w:style>
  <w:style w:type="paragraph" w:styleId="EndnoteText">
    <w:name w:val="endnote text"/>
    <w:basedOn w:val="Normal"/>
    <w:link w:val="EndnoteTextChar"/>
    <w:uiPriority w:val="99"/>
    <w:unhideWhenUsed/>
    <w:rsid w:val="00995E32"/>
  </w:style>
  <w:style w:type="character" w:customStyle="1" w:styleId="EndnoteTextChar">
    <w:name w:val="Endnote Text Char"/>
    <w:basedOn w:val="DefaultParagraphFont"/>
    <w:link w:val="EndnoteText"/>
    <w:uiPriority w:val="99"/>
    <w:rsid w:val="00995E32"/>
  </w:style>
  <w:style w:type="character" w:styleId="EndnoteReference">
    <w:name w:val="endnote reference"/>
    <w:basedOn w:val="DefaultParagraphFont"/>
    <w:uiPriority w:val="99"/>
    <w:unhideWhenUsed/>
    <w:rsid w:val="00995E32"/>
    <w:rPr>
      <w:vertAlign w:val="superscript"/>
    </w:rPr>
  </w:style>
  <w:style w:type="table" w:styleId="TableGrid">
    <w:name w:val="Table Grid"/>
    <w:basedOn w:val="TableNormal"/>
    <w:rsid w:val="007E786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78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786F"/>
    <w:rPr>
      <w:rFonts w:ascii="Lucida Grande" w:hAnsi="Lucida Grande" w:cs="Lucida Grande"/>
      <w:sz w:val="18"/>
      <w:szCs w:val="18"/>
    </w:rPr>
  </w:style>
  <w:style w:type="character" w:customStyle="1" w:styleId="Heading1Char">
    <w:name w:val="Heading 1 Char"/>
    <w:basedOn w:val="DefaultParagraphFont"/>
    <w:link w:val="Heading1"/>
    <w:uiPriority w:val="9"/>
    <w:rsid w:val="007E786F"/>
    <w:rPr>
      <w:rFonts w:asciiTheme="majorHAnsi" w:eastAsiaTheme="majorEastAsia" w:hAnsiTheme="majorHAnsi" w:cstheme="majorBidi"/>
      <w:b/>
      <w:bCs/>
      <w:color w:val="345A8A" w:themeColor="accent1" w:themeShade="B5"/>
      <w:sz w:val="32"/>
      <w:szCs w:val="32"/>
    </w:rPr>
  </w:style>
  <w:style w:type="paragraph" w:customStyle="1" w:styleId="TableTitle">
    <w:name w:val="Table Title"/>
    <w:basedOn w:val="Normal"/>
    <w:rsid w:val="0011145D"/>
    <w:pPr>
      <w:jc w:val="center"/>
    </w:pPr>
    <w:rPr>
      <w:rFonts w:ascii="Times New Roman" w:eastAsia="Times New Roman" w:hAnsi="Times New Roman" w:cs="Times New Roman"/>
      <w:smallCap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2082">
      <w:bodyDiv w:val="1"/>
      <w:marLeft w:val="0"/>
      <w:marRight w:val="0"/>
      <w:marTop w:val="0"/>
      <w:marBottom w:val="0"/>
      <w:divBdr>
        <w:top w:val="none" w:sz="0" w:space="0" w:color="auto"/>
        <w:left w:val="none" w:sz="0" w:space="0" w:color="auto"/>
        <w:bottom w:val="none" w:sz="0" w:space="0" w:color="auto"/>
        <w:right w:val="none" w:sz="0" w:space="0" w:color="auto"/>
      </w:divBdr>
      <w:divsChild>
        <w:div w:id="315380148">
          <w:marLeft w:val="0"/>
          <w:marRight w:val="0"/>
          <w:marTop w:val="0"/>
          <w:marBottom w:val="0"/>
          <w:divBdr>
            <w:top w:val="none" w:sz="0" w:space="0" w:color="auto"/>
            <w:left w:val="none" w:sz="0" w:space="0" w:color="auto"/>
            <w:bottom w:val="none" w:sz="0" w:space="0" w:color="auto"/>
            <w:right w:val="none" w:sz="0" w:space="0" w:color="auto"/>
          </w:divBdr>
          <w:divsChild>
            <w:div w:id="2081828407">
              <w:marLeft w:val="0"/>
              <w:marRight w:val="0"/>
              <w:marTop w:val="0"/>
              <w:marBottom w:val="0"/>
              <w:divBdr>
                <w:top w:val="none" w:sz="0" w:space="0" w:color="auto"/>
                <w:left w:val="none" w:sz="0" w:space="0" w:color="auto"/>
                <w:bottom w:val="none" w:sz="0" w:space="0" w:color="auto"/>
                <w:right w:val="none" w:sz="0" w:space="0" w:color="auto"/>
              </w:divBdr>
              <w:divsChild>
                <w:div w:id="1438208526">
                  <w:marLeft w:val="0"/>
                  <w:marRight w:val="0"/>
                  <w:marTop w:val="0"/>
                  <w:marBottom w:val="0"/>
                  <w:divBdr>
                    <w:top w:val="none" w:sz="0" w:space="0" w:color="auto"/>
                    <w:left w:val="none" w:sz="0" w:space="0" w:color="auto"/>
                    <w:bottom w:val="none" w:sz="0" w:space="0" w:color="auto"/>
                    <w:right w:val="none" w:sz="0" w:space="0" w:color="auto"/>
                  </w:divBdr>
                  <w:divsChild>
                    <w:div w:id="2014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9075">
      <w:bodyDiv w:val="1"/>
      <w:marLeft w:val="0"/>
      <w:marRight w:val="0"/>
      <w:marTop w:val="0"/>
      <w:marBottom w:val="0"/>
      <w:divBdr>
        <w:top w:val="none" w:sz="0" w:space="0" w:color="auto"/>
        <w:left w:val="none" w:sz="0" w:space="0" w:color="auto"/>
        <w:bottom w:val="none" w:sz="0" w:space="0" w:color="auto"/>
        <w:right w:val="none" w:sz="0" w:space="0" w:color="auto"/>
      </w:divBdr>
    </w:div>
    <w:div w:id="183979242">
      <w:bodyDiv w:val="1"/>
      <w:marLeft w:val="0"/>
      <w:marRight w:val="0"/>
      <w:marTop w:val="0"/>
      <w:marBottom w:val="0"/>
      <w:divBdr>
        <w:top w:val="none" w:sz="0" w:space="0" w:color="auto"/>
        <w:left w:val="none" w:sz="0" w:space="0" w:color="auto"/>
        <w:bottom w:val="none" w:sz="0" w:space="0" w:color="auto"/>
        <w:right w:val="none" w:sz="0" w:space="0" w:color="auto"/>
      </w:divBdr>
    </w:div>
    <w:div w:id="230505142">
      <w:bodyDiv w:val="1"/>
      <w:marLeft w:val="0"/>
      <w:marRight w:val="0"/>
      <w:marTop w:val="0"/>
      <w:marBottom w:val="0"/>
      <w:divBdr>
        <w:top w:val="none" w:sz="0" w:space="0" w:color="auto"/>
        <w:left w:val="none" w:sz="0" w:space="0" w:color="auto"/>
        <w:bottom w:val="none" w:sz="0" w:space="0" w:color="auto"/>
        <w:right w:val="none" w:sz="0" w:space="0" w:color="auto"/>
      </w:divBdr>
    </w:div>
    <w:div w:id="319891896">
      <w:bodyDiv w:val="1"/>
      <w:marLeft w:val="0"/>
      <w:marRight w:val="0"/>
      <w:marTop w:val="0"/>
      <w:marBottom w:val="0"/>
      <w:divBdr>
        <w:top w:val="none" w:sz="0" w:space="0" w:color="auto"/>
        <w:left w:val="none" w:sz="0" w:space="0" w:color="auto"/>
        <w:bottom w:val="none" w:sz="0" w:space="0" w:color="auto"/>
        <w:right w:val="none" w:sz="0" w:space="0" w:color="auto"/>
      </w:divBdr>
      <w:divsChild>
        <w:div w:id="44380728">
          <w:marLeft w:val="0"/>
          <w:marRight w:val="0"/>
          <w:marTop w:val="0"/>
          <w:marBottom w:val="0"/>
          <w:divBdr>
            <w:top w:val="none" w:sz="0" w:space="0" w:color="auto"/>
            <w:left w:val="none" w:sz="0" w:space="0" w:color="auto"/>
            <w:bottom w:val="none" w:sz="0" w:space="0" w:color="auto"/>
            <w:right w:val="none" w:sz="0" w:space="0" w:color="auto"/>
          </w:divBdr>
          <w:divsChild>
            <w:div w:id="1823161455">
              <w:marLeft w:val="0"/>
              <w:marRight w:val="0"/>
              <w:marTop w:val="0"/>
              <w:marBottom w:val="0"/>
              <w:divBdr>
                <w:top w:val="none" w:sz="0" w:space="0" w:color="auto"/>
                <w:left w:val="none" w:sz="0" w:space="0" w:color="auto"/>
                <w:bottom w:val="none" w:sz="0" w:space="0" w:color="auto"/>
                <w:right w:val="none" w:sz="0" w:space="0" w:color="auto"/>
              </w:divBdr>
              <w:divsChild>
                <w:div w:id="1028871203">
                  <w:marLeft w:val="0"/>
                  <w:marRight w:val="0"/>
                  <w:marTop w:val="0"/>
                  <w:marBottom w:val="0"/>
                  <w:divBdr>
                    <w:top w:val="none" w:sz="0" w:space="0" w:color="auto"/>
                    <w:left w:val="none" w:sz="0" w:space="0" w:color="auto"/>
                    <w:bottom w:val="none" w:sz="0" w:space="0" w:color="auto"/>
                    <w:right w:val="none" w:sz="0" w:space="0" w:color="auto"/>
                  </w:divBdr>
                  <w:divsChild>
                    <w:div w:id="17235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8892">
      <w:bodyDiv w:val="1"/>
      <w:marLeft w:val="0"/>
      <w:marRight w:val="0"/>
      <w:marTop w:val="0"/>
      <w:marBottom w:val="0"/>
      <w:divBdr>
        <w:top w:val="none" w:sz="0" w:space="0" w:color="auto"/>
        <w:left w:val="none" w:sz="0" w:space="0" w:color="auto"/>
        <w:bottom w:val="none" w:sz="0" w:space="0" w:color="auto"/>
        <w:right w:val="none" w:sz="0" w:space="0" w:color="auto"/>
      </w:divBdr>
    </w:div>
    <w:div w:id="796531313">
      <w:bodyDiv w:val="1"/>
      <w:marLeft w:val="0"/>
      <w:marRight w:val="0"/>
      <w:marTop w:val="0"/>
      <w:marBottom w:val="0"/>
      <w:divBdr>
        <w:top w:val="none" w:sz="0" w:space="0" w:color="auto"/>
        <w:left w:val="none" w:sz="0" w:space="0" w:color="auto"/>
        <w:bottom w:val="none" w:sz="0" w:space="0" w:color="auto"/>
        <w:right w:val="none" w:sz="0" w:space="0" w:color="auto"/>
      </w:divBdr>
      <w:divsChild>
        <w:div w:id="1329015772">
          <w:marLeft w:val="0"/>
          <w:marRight w:val="0"/>
          <w:marTop w:val="0"/>
          <w:marBottom w:val="0"/>
          <w:divBdr>
            <w:top w:val="none" w:sz="0" w:space="0" w:color="auto"/>
            <w:left w:val="none" w:sz="0" w:space="0" w:color="auto"/>
            <w:bottom w:val="none" w:sz="0" w:space="0" w:color="auto"/>
            <w:right w:val="none" w:sz="0" w:space="0" w:color="auto"/>
          </w:divBdr>
          <w:divsChild>
            <w:div w:id="2140490899">
              <w:marLeft w:val="0"/>
              <w:marRight w:val="0"/>
              <w:marTop w:val="0"/>
              <w:marBottom w:val="0"/>
              <w:divBdr>
                <w:top w:val="none" w:sz="0" w:space="0" w:color="auto"/>
                <w:left w:val="none" w:sz="0" w:space="0" w:color="auto"/>
                <w:bottom w:val="none" w:sz="0" w:space="0" w:color="auto"/>
                <w:right w:val="none" w:sz="0" w:space="0" w:color="auto"/>
              </w:divBdr>
              <w:divsChild>
                <w:div w:id="332996320">
                  <w:marLeft w:val="0"/>
                  <w:marRight w:val="0"/>
                  <w:marTop w:val="0"/>
                  <w:marBottom w:val="0"/>
                  <w:divBdr>
                    <w:top w:val="none" w:sz="0" w:space="0" w:color="auto"/>
                    <w:left w:val="none" w:sz="0" w:space="0" w:color="auto"/>
                    <w:bottom w:val="none" w:sz="0" w:space="0" w:color="auto"/>
                    <w:right w:val="none" w:sz="0" w:space="0" w:color="auto"/>
                  </w:divBdr>
                  <w:divsChild>
                    <w:div w:id="2968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74511">
      <w:bodyDiv w:val="1"/>
      <w:marLeft w:val="0"/>
      <w:marRight w:val="0"/>
      <w:marTop w:val="0"/>
      <w:marBottom w:val="0"/>
      <w:divBdr>
        <w:top w:val="none" w:sz="0" w:space="0" w:color="auto"/>
        <w:left w:val="none" w:sz="0" w:space="0" w:color="auto"/>
        <w:bottom w:val="none" w:sz="0" w:space="0" w:color="auto"/>
        <w:right w:val="none" w:sz="0" w:space="0" w:color="auto"/>
      </w:divBdr>
    </w:div>
    <w:div w:id="1110276625">
      <w:bodyDiv w:val="1"/>
      <w:marLeft w:val="0"/>
      <w:marRight w:val="0"/>
      <w:marTop w:val="0"/>
      <w:marBottom w:val="0"/>
      <w:divBdr>
        <w:top w:val="none" w:sz="0" w:space="0" w:color="auto"/>
        <w:left w:val="none" w:sz="0" w:space="0" w:color="auto"/>
        <w:bottom w:val="none" w:sz="0" w:space="0" w:color="auto"/>
        <w:right w:val="none" w:sz="0" w:space="0" w:color="auto"/>
      </w:divBdr>
    </w:div>
    <w:div w:id="1290472571">
      <w:bodyDiv w:val="1"/>
      <w:marLeft w:val="0"/>
      <w:marRight w:val="0"/>
      <w:marTop w:val="0"/>
      <w:marBottom w:val="0"/>
      <w:divBdr>
        <w:top w:val="none" w:sz="0" w:space="0" w:color="auto"/>
        <w:left w:val="none" w:sz="0" w:space="0" w:color="auto"/>
        <w:bottom w:val="none" w:sz="0" w:space="0" w:color="auto"/>
        <w:right w:val="none" w:sz="0" w:space="0" w:color="auto"/>
      </w:divBdr>
      <w:divsChild>
        <w:div w:id="1931085159">
          <w:marLeft w:val="0"/>
          <w:marRight w:val="0"/>
          <w:marTop w:val="0"/>
          <w:marBottom w:val="0"/>
          <w:divBdr>
            <w:top w:val="none" w:sz="0" w:space="0" w:color="auto"/>
            <w:left w:val="none" w:sz="0" w:space="0" w:color="auto"/>
            <w:bottom w:val="none" w:sz="0" w:space="0" w:color="auto"/>
            <w:right w:val="none" w:sz="0" w:space="0" w:color="auto"/>
          </w:divBdr>
          <w:divsChild>
            <w:div w:id="1124925953">
              <w:marLeft w:val="0"/>
              <w:marRight w:val="0"/>
              <w:marTop w:val="0"/>
              <w:marBottom w:val="0"/>
              <w:divBdr>
                <w:top w:val="none" w:sz="0" w:space="0" w:color="auto"/>
                <w:left w:val="none" w:sz="0" w:space="0" w:color="auto"/>
                <w:bottom w:val="none" w:sz="0" w:space="0" w:color="auto"/>
                <w:right w:val="none" w:sz="0" w:space="0" w:color="auto"/>
              </w:divBdr>
              <w:divsChild>
                <w:div w:id="7706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3307">
      <w:bodyDiv w:val="1"/>
      <w:marLeft w:val="0"/>
      <w:marRight w:val="0"/>
      <w:marTop w:val="0"/>
      <w:marBottom w:val="0"/>
      <w:divBdr>
        <w:top w:val="none" w:sz="0" w:space="0" w:color="auto"/>
        <w:left w:val="none" w:sz="0" w:space="0" w:color="auto"/>
        <w:bottom w:val="none" w:sz="0" w:space="0" w:color="auto"/>
        <w:right w:val="none" w:sz="0" w:space="0" w:color="auto"/>
      </w:divBdr>
      <w:divsChild>
        <w:div w:id="1969314781">
          <w:marLeft w:val="0"/>
          <w:marRight w:val="0"/>
          <w:marTop w:val="0"/>
          <w:marBottom w:val="0"/>
          <w:divBdr>
            <w:top w:val="none" w:sz="0" w:space="0" w:color="auto"/>
            <w:left w:val="none" w:sz="0" w:space="0" w:color="auto"/>
            <w:bottom w:val="none" w:sz="0" w:space="0" w:color="auto"/>
            <w:right w:val="none" w:sz="0" w:space="0" w:color="auto"/>
          </w:divBdr>
          <w:divsChild>
            <w:div w:id="489832559">
              <w:marLeft w:val="0"/>
              <w:marRight w:val="0"/>
              <w:marTop w:val="0"/>
              <w:marBottom w:val="0"/>
              <w:divBdr>
                <w:top w:val="none" w:sz="0" w:space="0" w:color="auto"/>
                <w:left w:val="none" w:sz="0" w:space="0" w:color="auto"/>
                <w:bottom w:val="none" w:sz="0" w:space="0" w:color="auto"/>
                <w:right w:val="none" w:sz="0" w:space="0" w:color="auto"/>
              </w:divBdr>
              <w:divsChild>
                <w:div w:id="5676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04501">
      <w:bodyDiv w:val="1"/>
      <w:marLeft w:val="0"/>
      <w:marRight w:val="0"/>
      <w:marTop w:val="0"/>
      <w:marBottom w:val="0"/>
      <w:divBdr>
        <w:top w:val="none" w:sz="0" w:space="0" w:color="auto"/>
        <w:left w:val="none" w:sz="0" w:space="0" w:color="auto"/>
        <w:bottom w:val="none" w:sz="0" w:space="0" w:color="auto"/>
        <w:right w:val="none" w:sz="0" w:space="0" w:color="auto"/>
      </w:divBdr>
    </w:div>
    <w:div w:id="2129156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wendykan/lending-club-loan-data" TargetMode="External"/><Relationship Id="rId12" Type="http://schemas.openxmlformats.org/officeDocument/2006/relationships/hyperlink" Target="http://www.ons.gov.uk/ons/about-ons/who-ons-are/programmes-and-projects/beyond-2011/reports-and-publications/beyond-2011-matching-anonymous-data--m9-.pd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pport.sas.com/resources/papers/proceedings15/1884-2015.pdf" TargetMode="External"/><Relationship Id="rId9" Type="http://schemas.openxmlformats.org/officeDocument/2006/relationships/hyperlink" Target="http://blog.datasift.com/2015/04/09/techniques-to-anonymize-human-data/" TargetMode="External"/><Relationship Id="rId10" Type="http://schemas.openxmlformats.org/officeDocument/2006/relationships/hyperlink" Target="http://csrc.nist.gov/publications/nistpubs/800-122/sp800-122.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zbrown@mail.smu.edu" TargetMode="External"/><Relationship Id="rId2" Type="http://schemas.openxmlformats.org/officeDocument/2006/relationships/hyperlink" Target="mailto:kguvindanraj@mail.smu.edu" TargetMode="External"/><Relationship Id="rId3" Type="http://schemas.openxmlformats.org/officeDocument/2006/relationships/hyperlink" Target="mailto:pcnichols@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66D576-FB3D-0B4F-A532-EE2D4EB38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2481</Words>
  <Characters>14145</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Microsoft Office User</cp:lastModifiedBy>
  <cp:revision>3</cp:revision>
  <dcterms:created xsi:type="dcterms:W3CDTF">2016-10-12T01:46:00Z</dcterms:created>
  <dcterms:modified xsi:type="dcterms:W3CDTF">2016-10-12T01:48:00Z</dcterms:modified>
</cp:coreProperties>
</file>