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46" w:rsidRDefault="00231146">
      <w:r w:rsidRPr="00231146">
        <w:rPr>
          <w:position w:val="-4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pt;height:13pt" o:ole="">
            <v:imagedata r:id="rId5" o:title=""/>
          </v:shape>
          <o:OLEObject Type="Embed" ProgID="Equation.3" ShapeID="_x0000_i1034" DrawAspect="Content" ObjectID="_1371287396" r:id="rId6"/>
        </w:object>
      </w:r>
      <w:r w:rsidRPr="00231146">
        <w:rPr>
          <w:position w:val="-180"/>
        </w:rPr>
        <w:object w:dxaOrig="3100" w:dyaOrig="3700">
          <v:shape id="_x0000_i1035" type="#_x0000_t75" style="width:155pt;height:185pt" o:ole="">
            <v:imagedata r:id="rId7" o:title=""/>
          </v:shape>
          <o:OLEObject Type="Embed" ProgID="Equation.3" ShapeID="_x0000_i1035" DrawAspect="Content" ObjectID="_1371287397" r:id="rId8"/>
        </w:object>
      </w:r>
    </w:p>
    <w:p w:rsidR="00231146" w:rsidRDefault="00231146"/>
    <w:p w:rsidR="00231146" w:rsidRDefault="00231146">
      <w:r>
        <w:t>Based on a p value of 0.0083 we can say that the estimate slope is significantly different from zero with a 95% confidence interval of 0.044 to 0.273.</w:t>
      </w:r>
      <w:bookmarkStart w:id="0" w:name="_GoBack"/>
      <w:bookmarkEnd w:id="0"/>
    </w:p>
    <w:sectPr w:rsidR="00231146" w:rsidSect="00A87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46"/>
    <w:rsid w:val="000B0E24"/>
    <w:rsid w:val="00231146"/>
    <w:rsid w:val="00A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DA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Nichols</dc:creator>
  <cp:keywords/>
  <dc:description/>
  <cp:lastModifiedBy>Cory Nichols</cp:lastModifiedBy>
  <cp:revision>1</cp:revision>
  <dcterms:created xsi:type="dcterms:W3CDTF">2015-07-03T17:01:00Z</dcterms:created>
  <dcterms:modified xsi:type="dcterms:W3CDTF">2015-07-03T17:11:00Z</dcterms:modified>
</cp:coreProperties>
</file>