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8B2" w:rsidRPr="001F68B2" w:rsidRDefault="00672EBF" w:rsidP="00994474">
      <w:pPr>
        <w:spacing w:after="120"/>
        <w:rPr>
          <w:rFonts w:ascii="Times" w:hAnsi="Times"/>
          <w:sz w:val="20"/>
          <w:szCs w:val="20"/>
        </w:rPr>
      </w:pPr>
      <w:r>
        <w:rPr>
          <w:rFonts w:ascii="Times" w:hAnsi="Times"/>
          <w:b/>
          <w:bCs/>
          <w:sz w:val="20"/>
          <w:szCs w:val="20"/>
        </w:rPr>
        <w:t xml:space="preserve">Regression with </w:t>
      </w:r>
      <w:r w:rsidR="001F68B2" w:rsidRPr="001F68B2">
        <w:rPr>
          <w:rFonts w:ascii="Times" w:hAnsi="Times"/>
          <w:b/>
          <w:bCs/>
          <w:sz w:val="20"/>
          <w:szCs w:val="20"/>
        </w:rPr>
        <w:t>Clustered Data</w:t>
      </w:r>
      <w:r>
        <w:rPr>
          <w:rFonts w:ascii="Times" w:hAnsi="Times"/>
          <w:b/>
          <w:bCs/>
          <w:sz w:val="20"/>
          <w:szCs w:val="20"/>
        </w:rPr>
        <w:t xml:space="preserve"> Using </w:t>
      </w:r>
      <w:proofErr w:type="spellStart"/>
      <w:r>
        <w:rPr>
          <w:rFonts w:ascii="Times" w:hAnsi="Times"/>
          <w:b/>
          <w:bCs/>
          <w:sz w:val="20"/>
          <w:szCs w:val="20"/>
        </w:rPr>
        <w:t>Proc</w:t>
      </w:r>
      <w:proofErr w:type="spellEnd"/>
      <w:r>
        <w:rPr>
          <w:rFonts w:ascii="Times" w:hAnsi="Times"/>
          <w:b/>
          <w:bCs/>
          <w:sz w:val="20"/>
          <w:szCs w:val="20"/>
        </w:rPr>
        <w:t xml:space="preserve"> </w:t>
      </w:r>
      <w:proofErr w:type="spellStart"/>
      <w:r>
        <w:rPr>
          <w:rFonts w:ascii="Times" w:hAnsi="Times"/>
          <w:b/>
          <w:bCs/>
          <w:sz w:val="20"/>
          <w:szCs w:val="20"/>
        </w:rPr>
        <w:t>Genmod</w:t>
      </w:r>
      <w:proofErr w:type="spellEnd"/>
    </w:p>
    <w:p w:rsidR="001F68B2" w:rsidRDefault="001F68B2" w:rsidP="009D300A">
      <w:pPr>
        <w:spacing w:after="120" w:line="276" w:lineRule="auto"/>
        <w:rPr>
          <w:rFonts w:ascii="Times" w:hAnsi="Times"/>
          <w:sz w:val="20"/>
          <w:szCs w:val="20"/>
        </w:rPr>
      </w:pPr>
      <w:r w:rsidRPr="001F68B2">
        <w:rPr>
          <w:rFonts w:ascii="Times" w:hAnsi="Times"/>
          <w:sz w:val="20"/>
          <w:szCs w:val="20"/>
        </w:rPr>
        <w:t xml:space="preserve">OLS regression assumes that the residuals are independent. The </w:t>
      </w:r>
      <w:r w:rsidRPr="001F68B2">
        <w:rPr>
          <w:rFonts w:ascii="Times" w:hAnsi="Times"/>
          <w:b/>
          <w:bCs/>
          <w:sz w:val="20"/>
          <w:szCs w:val="20"/>
        </w:rPr>
        <w:t>elemapi2</w:t>
      </w:r>
      <w:r w:rsidRPr="001F68B2">
        <w:rPr>
          <w:rFonts w:ascii="Times" w:hAnsi="Times"/>
          <w:sz w:val="20"/>
          <w:szCs w:val="20"/>
        </w:rPr>
        <w:t xml:space="preserve"> dataset contains data on 400 schools that come from 37 school districts. It is very possible that the scores within each school district may not be independent, and this could lead to residuals that are not independent within districts. SAS </w:t>
      </w:r>
      <w:proofErr w:type="spellStart"/>
      <w:r w:rsidRPr="001F68B2">
        <w:rPr>
          <w:rFonts w:ascii="Times" w:hAnsi="Times"/>
          <w:b/>
          <w:bCs/>
          <w:sz w:val="20"/>
          <w:szCs w:val="20"/>
        </w:rPr>
        <w:t>proc</w:t>
      </w:r>
      <w:proofErr w:type="spellEnd"/>
      <w:r w:rsidRPr="001F68B2">
        <w:rPr>
          <w:rFonts w:ascii="Times" w:hAnsi="Times"/>
          <w:b/>
          <w:bCs/>
          <w:sz w:val="20"/>
          <w:szCs w:val="20"/>
        </w:rPr>
        <w:t xml:space="preserve"> </w:t>
      </w:r>
      <w:proofErr w:type="spellStart"/>
      <w:r w:rsidRPr="001F68B2">
        <w:rPr>
          <w:rFonts w:ascii="Times" w:hAnsi="Times"/>
          <w:b/>
          <w:bCs/>
          <w:sz w:val="20"/>
          <w:szCs w:val="20"/>
        </w:rPr>
        <w:t>genmod</w:t>
      </w:r>
      <w:proofErr w:type="spellEnd"/>
      <w:r w:rsidRPr="001F68B2">
        <w:rPr>
          <w:rFonts w:ascii="Times" w:hAnsi="Times"/>
          <w:sz w:val="20"/>
          <w:szCs w:val="20"/>
        </w:rPr>
        <w:t xml:space="preserve"> is used to model correlated data.  We can use the </w:t>
      </w:r>
      <w:r w:rsidRPr="001F68B2">
        <w:rPr>
          <w:rFonts w:ascii="Times" w:hAnsi="Times"/>
          <w:b/>
          <w:bCs/>
          <w:sz w:val="20"/>
          <w:szCs w:val="20"/>
        </w:rPr>
        <w:t>class</w:t>
      </w:r>
      <w:r w:rsidRPr="001F68B2">
        <w:rPr>
          <w:rFonts w:ascii="Times" w:hAnsi="Times"/>
          <w:sz w:val="20"/>
          <w:szCs w:val="20"/>
        </w:rPr>
        <w:t xml:space="preserve"> statement and the</w:t>
      </w:r>
      <w:r w:rsidRPr="001F68B2">
        <w:rPr>
          <w:rFonts w:ascii="Times" w:hAnsi="Times"/>
          <w:b/>
          <w:bCs/>
          <w:sz w:val="20"/>
          <w:szCs w:val="20"/>
        </w:rPr>
        <w:t xml:space="preserve"> repeated</w:t>
      </w:r>
      <w:r w:rsidRPr="001F68B2">
        <w:rPr>
          <w:rFonts w:ascii="Times" w:hAnsi="Times"/>
          <w:sz w:val="20"/>
          <w:szCs w:val="20"/>
        </w:rPr>
        <w:t xml:space="preserve"> statement to indicate that the observations are clustered into districts (based on </w:t>
      </w:r>
      <w:proofErr w:type="spellStart"/>
      <w:r w:rsidRPr="001F68B2">
        <w:rPr>
          <w:rFonts w:ascii="Times" w:hAnsi="Times"/>
          <w:b/>
          <w:bCs/>
          <w:sz w:val="20"/>
          <w:szCs w:val="20"/>
        </w:rPr>
        <w:t>dnum</w:t>
      </w:r>
      <w:proofErr w:type="spellEnd"/>
      <w:r w:rsidRPr="001F68B2">
        <w:rPr>
          <w:rFonts w:ascii="Times" w:hAnsi="Times"/>
          <w:sz w:val="20"/>
          <w:szCs w:val="20"/>
        </w:rPr>
        <w:t>) and that the observations may be correlated within districts, but would be</w:t>
      </w:r>
      <w:r w:rsidR="00672EBF">
        <w:rPr>
          <w:rFonts w:ascii="Times" w:hAnsi="Times"/>
          <w:sz w:val="20"/>
          <w:szCs w:val="20"/>
        </w:rPr>
        <w:t xml:space="preserve"> independent between districts.</w:t>
      </w:r>
    </w:p>
    <w:p w:rsidR="00672EBF" w:rsidRDefault="00672EBF" w:rsidP="009D300A">
      <w:pPr>
        <w:spacing w:after="120" w:line="276" w:lineRule="auto"/>
        <w:rPr>
          <w:rFonts w:ascii="Times" w:hAnsi="Times"/>
          <w:sz w:val="20"/>
          <w:szCs w:val="20"/>
        </w:rPr>
      </w:pPr>
      <w:r>
        <w:rPr>
          <w:rFonts w:ascii="Times" w:hAnsi="Times"/>
          <w:sz w:val="20"/>
          <w:szCs w:val="20"/>
        </w:rPr>
        <w:t>First of all, the data are in a funny format. It is “sasb7dat” format. In order to import these data, you need to do the following:</w:t>
      </w:r>
    </w:p>
    <w:p w:rsidR="00672EBF" w:rsidRDefault="009D300A" w:rsidP="009D300A">
      <w:pPr>
        <w:pStyle w:val="ListParagraph"/>
        <w:numPr>
          <w:ilvl w:val="0"/>
          <w:numId w:val="1"/>
        </w:numPr>
        <w:spacing w:after="120" w:line="276" w:lineRule="auto"/>
        <w:rPr>
          <w:rFonts w:ascii="Times" w:hAnsi="Times"/>
          <w:sz w:val="20"/>
          <w:szCs w:val="20"/>
        </w:rPr>
      </w:pPr>
      <w:r>
        <w:rPr>
          <w:rFonts w:ascii="Times" w:hAnsi="Times"/>
          <w:sz w:val="20"/>
          <w:szCs w:val="20"/>
        </w:rPr>
        <w:t xml:space="preserve">Create a folder to hold the data. We may have </w:t>
      </w:r>
      <w:bookmarkStart w:id="0" w:name="_GoBack"/>
      <w:bookmarkEnd w:id="0"/>
      <w:r>
        <w:rPr>
          <w:rFonts w:ascii="Times" w:hAnsi="Times"/>
          <w:sz w:val="20"/>
          <w:szCs w:val="20"/>
        </w:rPr>
        <w:t>more of this type data in the future</w:t>
      </w:r>
    </w:p>
    <w:p w:rsidR="009D300A" w:rsidRDefault="009D300A" w:rsidP="009D300A">
      <w:pPr>
        <w:pStyle w:val="ListParagraph"/>
        <w:numPr>
          <w:ilvl w:val="0"/>
          <w:numId w:val="1"/>
        </w:numPr>
        <w:spacing w:after="120" w:line="276" w:lineRule="auto"/>
        <w:rPr>
          <w:rFonts w:ascii="Times" w:hAnsi="Times"/>
          <w:sz w:val="20"/>
          <w:szCs w:val="20"/>
        </w:rPr>
      </w:pPr>
      <w:r>
        <w:rPr>
          <w:rFonts w:ascii="Times" w:hAnsi="Times"/>
          <w:sz w:val="20"/>
          <w:szCs w:val="20"/>
        </w:rPr>
        <w:t>Download the data file into that folder</w:t>
      </w:r>
    </w:p>
    <w:p w:rsidR="009D300A" w:rsidRPr="009D300A" w:rsidRDefault="009D300A" w:rsidP="009D300A">
      <w:pPr>
        <w:pStyle w:val="ListParagraph"/>
        <w:numPr>
          <w:ilvl w:val="0"/>
          <w:numId w:val="1"/>
        </w:numPr>
        <w:spacing w:after="120" w:line="276" w:lineRule="auto"/>
        <w:rPr>
          <w:rFonts w:ascii="Times" w:hAnsi="Times"/>
          <w:sz w:val="20"/>
          <w:szCs w:val="20"/>
        </w:rPr>
      </w:pPr>
      <w:r>
        <w:rPr>
          <w:rFonts w:ascii="Times" w:hAnsi="Times"/>
          <w:sz w:val="20"/>
          <w:szCs w:val="20"/>
        </w:rPr>
        <w:t xml:space="preserve">Create a </w:t>
      </w:r>
      <w:proofErr w:type="spellStart"/>
      <w:r>
        <w:rPr>
          <w:rFonts w:ascii="Times" w:hAnsi="Times"/>
          <w:sz w:val="20"/>
          <w:szCs w:val="20"/>
        </w:rPr>
        <w:t>libname</w:t>
      </w:r>
      <w:proofErr w:type="spellEnd"/>
      <w:r>
        <w:rPr>
          <w:rFonts w:ascii="Times" w:hAnsi="Times"/>
          <w:sz w:val="20"/>
          <w:szCs w:val="20"/>
        </w:rPr>
        <w:t xml:space="preserve"> in SAS using the following commands – you will need the correct pathname to your file</w:t>
      </w:r>
    </w:p>
    <w:p w:rsidR="00672EBF" w:rsidRDefault="00672EBF" w:rsidP="00672EBF">
      <w:pPr>
        <w:widowControl w:val="0"/>
        <w:autoSpaceDE w:val="0"/>
        <w:autoSpaceDN w:val="0"/>
        <w:adjustRightInd w:val="0"/>
        <w:rPr>
          <w:rFonts w:ascii="Courier New" w:hAnsi="Courier New" w:cs="Courier New"/>
          <w:color w:val="000000"/>
          <w:sz w:val="20"/>
          <w:szCs w:val="20"/>
          <w:shd w:val="clear" w:color="auto" w:fill="FFFFFF"/>
          <w:lang w:eastAsia="ja-JP"/>
        </w:rPr>
      </w:pPr>
      <w:proofErr w:type="spellStart"/>
      <w:proofErr w:type="gramStart"/>
      <w:r>
        <w:rPr>
          <w:rFonts w:ascii="Courier New" w:hAnsi="Courier New" w:cs="Courier New"/>
          <w:color w:val="0000FF"/>
          <w:sz w:val="20"/>
          <w:szCs w:val="20"/>
          <w:shd w:val="clear" w:color="auto" w:fill="FFFFFF"/>
          <w:lang w:eastAsia="ja-JP"/>
        </w:rPr>
        <w:t>libname</w:t>
      </w:r>
      <w:proofErr w:type="spellEnd"/>
      <w:proofErr w:type="gramEnd"/>
      <w:r>
        <w:rPr>
          <w:rFonts w:ascii="Courier New" w:hAnsi="Courier New" w:cs="Courier New"/>
          <w:color w:val="000000"/>
          <w:sz w:val="20"/>
          <w:szCs w:val="20"/>
          <w:shd w:val="clear" w:color="auto" w:fill="FFFFFF"/>
          <w:lang w:eastAsia="ja-JP"/>
        </w:rPr>
        <w:t xml:space="preserve"> </w:t>
      </w:r>
      <w:proofErr w:type="spellStart"/>
      <w:r>
        <w:rPr>
          <w:rFonts w:ascii="Courier New" w:hAnsi="Courier New" w:cs="Courier New"/>
          <w:color w:val="000000"/>
          <w:sz w:val="20"/>
          <w:szCs w:val="20"/>
          <w:shd w:val="clear" w:color="auto" w:fill="FFFFFF"/>
          <w:lang w:eastAsia="ja-JP"/>
        </w:rPr>
        <w:t>DataLib</w:t>
      </w:r>
      <w:proofErr w:type="spellEnd"/>
      <w:r>
        <w:rPr>
          <w:rFonts w:ascii="Courier New" w:hAnsi="Courier New" w:cs="Courier New"/>
          <w:color w:val="000000"/>
          <w:sz w:val="20"/>
          <w:szCs w:val="20"/>
          <w:shd w:val="clear" w:color="auto" w:fill="FFFFFF"/>
          <w:lang w:eastAsia="ja-JP"/>
        </w:rPr>
        <w:t xml:space="preserve"> </w:t>
      </w:r>
      <w:r>
        <w:rPr>
          <w:rFonts w:ascii="Courier New" w:hAnsi="Courier New" w:cs="Courier New"/>
          <w:color w:val="800080"/>
          <w:sz w:val="20"/>
          <w:szCs w:val="20"/>
          <w:shd w:val="clear" w:color="auto" w:fill="FFFFFF"/>
          <w:lang w:eastAsia="ja-JP"/>
        </w:rPr>
        <w:t>'\\Client\H$\MSDS 6372\Data'</w:t>
      </w:r>
      <w:r>
        <w:rPr>
          <w:rFonts w:ascii="Courier New" w:hAnsi="Courier New" w:cs="Courier New"/>
          <w:color w:val="000000"/>
          <w:sz w:val="20"/>
          <w:szCs w:val="20"/>
          <w:shd w:val="clear" w:color="auto" w:fill="FFFFFF"/>
          <w:lang w:eastAsia="ja-JP"/>
        </w:rPr>
        <w:t>;</w:t>
      </w:r>
    </w:p>
    <w:p w:rsidR="00672EBF" w:rsidRDefault="00672EBF" w:rsidP="00672EBF">
      <w:pPr>
        <w:widowControl w:val="0"/>
        <w:autoSpaceDE w:val="0"/>
        <w:autoSpaceDN w:val="0"/>
        <w:adjustRightInd w:val="0"/>
        <w:rPr>
          <w:rFonts w:ascii="Courier New" w:hAnsi="Courier New" w:cs="Courier New"/>
          <w:color w:val="000000"/>
          <w:sz w:val="20"/>
          <w:szCs w:val="20"/>
          <w:shd w:val="clear" w:color="auto" w:fill="FFFFFF"/>
          <w:lang w:eastAsia="ja-JP"/>
        </w:rPr>
      </w:pPr>
      <w:proofErr w:type="spellStart"/>
      <w:proofErr w:type="gramStart"/>
      <w:r>
        <w:rPr>
          <w:rFonts w:ascii="Courier New" w:hAnsi="Courier New" w:cs="Courier New"/>
          <w:b/>
          <w:bCs/>
          <w:color w:val="000080"/>
          <w:sz w:val="20"/>
          <w:szCs w:val="20"/>
          <w:shd w:val="clear" w:color="auto" w:fill="FFFFFF"/>
          <w:lang w:eastAsia="ja-JP"/>
        </w:rPr>
        <w:t>proc</w:t>
      </w:r>
      <w:proofErr w:type="spellEnd"/>
      <w:proofErr w:type="gramEnd"/>
      <w:r>
        <w:rPr>
          <w:rFonts w:ascii="Courier New" w:hAnsi="Courier New" w:cs="Courier New"/>
          <w:color w:val="000000"/>
          <w:sz w:val="20"/>
          <w:szCs w:val="20"/>
          <w:shd w:val="clear" w:color="auto" w:fill="FFFFFF"/>
          <w:lang w:eastAsia="ja-JP"/>
        </w:rPr>
        <w:t xml:space="preserve"> </w:t>
      </w:r>
      <w:r>
        <w:rPr>
          <w:rFonts w:ascii="Courier New" w:hAnsi="Courier New" w:cs="Courier New"/>
          <w:b/>
          <w:bCs/>
          <w:color w:val="000080"/>
          <w:sz w:val="20"/>
          <w:szCs w:val="20"/>
          <w:shd w:val="clear" w:color="auto" w:fill="FFFFFF"/>
          <w:lang w:eastAsia="ja-JP"/>
        </w:rPr>
        <w:t>print</w:t>
      </w:r>
      <w:r>
        <w:rPr>
          <w:rFonts w:ascii="Courier New" w:hAnsi="Courier New" w:cs="Courier New"/>
          <w:color w:val="000000"/>
          <w:sz w:val="20"/>
          <w:szCs w:val="20"/>
          <w:shd w:val="clear" w:color="auto" w:fill="FFFFFF"/>
          <w:lang w:eastAsia="ja-JP"/>
        </w:rPr>
        <w:t xml:space="preserve"> </w:t>
      </w:r>
      <w:r>
        <w:rPr>
          <w:rFonts w:ascii="Courier New" w:hAnsi="Courier New" w:cs="Courier New"/>
          <w:color w:val="0000FF"/>
          <w:sz w:val="20"/>
          <w:szCs w:val="20"/>
          <w:shd w:val="clear" w:color="auto" w:fill="FFFFFF"/>
          <w:lang w:eastAsia="ja-JP"/>
        </w:rPr>
        <w:t>data</w:t>
      </w:r>
      <w:r>
        <w:rPr>
          <w:rFonts w:ascii="Courier New" w:hAnsi="Courier New" w:cs="Courier New"/>
          <w:color w:val="000000"/>
          <w:sz w:val="20"/>
          <w:szCs w:val="20"/>
          <w:shd w:val="clear" w:color="auto" w:fill="FFFFFF"/>
          <w:lang w:eastAsia="ja-JP"/>
        </w:rPr>
        <w:t xml:space="preserve">=DataLib.elemapi2; </w:t>
      </w:r>
      <w:r>
        <w:rPr>
          <w:rFonts w:ascii="Courier New" w:hAnsi="Courier New" w:cs="Courier New"/>
          <w:b/>
          <w:bCs/>
          <w:color w:val="000080"/>
          <w:sz w:val="20"/>
          <w:szCs w:val="20"/>
          <w:shd w:val="clear" w:color="auto" w:fill="FFFFFF"/>
          <w:lang w:eastAsia="ja-JP"/>
        </w:rPr>
        <w:t>run</w:t>
      </w:r>
      <w:r>
        <w:rPr>
          <w:rFonts w:ascii="Courier New" w:hAnsi="Courier New" w:cs="Courier New"/>
          <w:color w:val="000000"/>
          <w:sz w:val="20"/>
          <w:szCs w:val="20"/>
          <w:shd w:val="clear" w:color="auto" w:fill="FFFFFF"/>
          <w:lang w:eastAsia="ja-JP"/>
        </w:rPr>
        <w:t>;</w:t>
      </w:r>
    </w:p>
    <w:p w:rsidR="009D300A" w:rsidRDefault="009D300A" w:rsidP="00672EBF">
      <w:pPr>
        <w:widowControl w:val="0"/>
        <w:autoSpaceDE w:val="0"/>
        <w:autoSpaceDN w:val="0"/>
        <w:adjustRightInd w:val="0"/>
        <w:rPr>
          <w:rFonts w:ascii="Courier New" w:hAnsi="Courier New" w:cs="Courier New"/>
          <w:b/>
          <w:bCs/>
          <w:color w:val="000080"/>
          <w:sz w:val="20"/>
          <w:szCs w:val="20"/>
          <w:shd w:val="clear" w:color="auto" w:fill="FFFFFF"/>
          <w:lang w:eastAsia="ja-JP"/>
        </w:rPr>
      </w:pPr>
    </w:p>
    <w:p w:rsidR="00B4035D" w:rsidRDefault="009D300A" w:rsidP="009D300A">
      <w:pPr>
        <w:spacing w:after="120" w:line="276" w:lineRule="auto"/>
        <w:rPr>
          <w:rFonts w:ascii="Times" w:hAnsi="Times"/>
          <w:sz w:val="20"/>
          <w:szCs w:val="20"/>
        </w:rPr>
      </w:pPr>
      <w:r w:rsidRPr="009D300A">
        <w:rPr>
          <w:rFonts w:ascii="Times" w:hAnsi="Times"/>
          <w:sz w:val="20"/>
          <w:szCs w:val="20"/>
        </w:rPr>
        <w:t>Once the data are in SAS, you will need to call it with any procedures you use. In other words, you will always need the “data” option.</w:t>
      </w:r>
      <w:r>
        <w:rPr>
          <w:rFonts w:ascii="Times" w:hAnsi="Times"/>
          <w:sz w:val="20"/>
          <w:szCs w:val="20"/>
        </w:rPr>
        <w:t xml:space="preserve"> </w:t>
      </w:r>
    </w:p>
    <w:p w:rsidR="00B4035D" w:rsidRDefault="00B4035D" w:rsidP="009D300A">
      <w:pPr>
        <w:spacing w:after="120" w:line="276" w:lineRule="auto"/>
        <w:rPr>
          <w:rFonts w:ascii="Times" w:hAnsi="Times"/>
          <w:sz w:val="20"/>
          <w:szCs w:val="20"/>
        </w:rPr>
      </w:pPr>
      <w:proofErr w:type="gramStart"/>
      <w:r>
        <w:rPr>
          <w:rFonts w:ascii="Times" w:hAnsi="Times"/>
          <w:sz w:val="20"/>
          <w:szCs w:val="20"/>
        </w:rPr>
        <w:t>First, let’s run this in OLS just to see what happens.</w:t>
      </w:r>
      <w:proofErr w:type="gramEnd"/>
      <w:r>
        <w:rPr>
          <w:rFonts w:ascii="Times" w:hAnsi="Times"/>
          <w:sz w:val="20"/>
          <w:szCs w:val="20"/>
        </w:rPr>
        <w:t xml:space="preserve"> </w:t>
      </w:r>
    </w:p>
    <w:p w:rsidR="00B4035D" w:rsidRDefault="00B4035D" w:rsidP="00B4035D">
      <w:pPr>
        <w:widowControl w:val="0"/>
        <w:autoSpaceDE w:val="0"/>
        <w:autoSpaceDN w:val="0"/>
        <w:adjustRightInd w:val="0"/>
        <w:rPr>
          <w:rFonts w:ascii="Courier New" w:hAnsi="Courier New" w:cs="Courier New"/>
          <w:color w:val="000000"/>
          <w:sz w:val="20"/>
          <w:szCs w:val="20"/>
          <w:shd w:val="clear" w:color="auto" w:fill="FFFFFF"/>
          <w:lang w:eastAsia="ja-JP"/>
        </w:rPr>
      </w:pPr>
      <w:proofErr w:type="spellStart"/>
      <w:proofErr w:type="gramStart"/>
      <w:r>
        <w:rPr>
          <w:rFonts w:ascii="Courier New" w:hAnsi="Courier New" w:cs="Courier New"/>
          <w:b/>
          <w:bCs/>
          <w:color w:val="000080"/>
          <w:sz w:val="20"/>
          <w:szCs w:val="20"/>
          <w:shd w:val="clear" w:color="auto" w:fill="FFFFFF"/>
          <w:lang w:eastAsia="ja-JP"/>
        </w:rPr>
        <w:t>proc</w:t>
      </w:r>
      <w:proofErr w:type="spellEnd"/>
      <w:proofErr w:type="gramEnd"/>
      <w:r>
        <w:rPr>
          <w:rFonts w:ascii="Courier New" w:hAnsi="Courier New" w:cs="Courier New"/>
          <w:color w:val="000000"/>
          <w:sz w:val="20"/>
          <w:szCs w:val="20"/>
          <w:shd w:val="clear" w:color="auto" w:fill="FFFFFF"/>
          <w:lang w:eastAsia="ja-JP"/>
        </w:rPr>
        <w:t xml:space="preserve"> </w:t>
      </w:r>
      <w:proofErr w:type="spellStart"/>
      <w:r>
        <w:rPr>
          <w:rFonts w:ascii="Courier New" w:hAnsi="Courier New" w:cs="Courier New"/>
          <w:b/>
          <w:bCs/>
          <w:color w:val="000080"/>
          <w:sz w:val="20"/>
          <w:szCs w:val="20"/>
          <w:shd w:val="clear" w:color="auto" w:fill="FFFFFF"/>
          <w:lang w:eastAsia="ja-JP"/>
        </w:rPr>
        <w:t>reg</w:t>
      </w:r>
      <w:proofErr w:type="spellEnd"/>
      <w:r>
        <w:rPr>
          <w:rFonts w:ascii="Courier New" w:hAnsi="Courier New" w:cs="Courier New"/>
          <w:color w:val="000000"/>
          <w:sz w:val="20"/>
          <w:szCs w:val="20"/>
          <w:shd w:val="clear" w:color="auto" w:fill="FFFFFF"/>
          <w:lang w:eastAsia="ja-JP"/>
        </w:rPr>
        <w:t xml:space="preserve"> </w:t>
      </w:r>
      <w:r>
        <w:rPr>
          <w:rFonts w:ascii="Courier New" w:hAnsi="Courier New" w:cs="Courier New"/>
          <w:color w:val="0000FF"/>
          <w:sz w:val="20"/>
          <w:szCs w:val="20"/>
          <w:shd w:val="clear" w:color="auto" w:fill="FFFFFF"/>
          <w:lang w:eastAsia="ja-JP"/>
        </w:rPr>
        <w:t>data</w:t>
      </w:r>
      <w:r>
        <w:rPr>
          <w:rFonts w:ascii="Courier New" w:hAnsi="Courier New" w:cs="Courier New"/>
          <w:color w:val="000000"/>
          <w:sz w:val="20"/>
          <w:szCs w:val="20"/>
          <w:shd w:val="clear" w:color="auto" w:fill="FFFFFF"/>
          <w:lang w:eastAsia="ja-JP"/>
        </w:rPr>
        <w:t xml:space="preserve">=DataLib.elemapi2;     </w:t>
      </w:r>
    </w:p>
    <w:p w:rsidR="00B4035D" w:rsidRDefault="00B4035D" w:rsidP="00B4035D">
      <w:pPr>
        <w:widowControl w:val="0"/>
        <w:autoSpaceDE w:val="0"/>
        <w:autoSpaceDN w:val="0"/>
        <w:adjustRightInd w:val="0"/>
        <w:rPr>
          <w:rFonts w:ascii="Courier New" w:hAnsi="Courier New" w:cs="Courier New"/>
          <w:color w:val="000000"/>
          <w:sz w:val="20"/>
          <w:szCs w:val="20"/>
          <w:shd w:val="clear" w:color="auto" w:fill="FFFFFF"/>
          <w:lang w:eastAsia="ja-JP"/>
        </w:rPr>
      </w:pPr>
      <w:proofErr w:type="gramStart"/>
      <w:r>
        <w:rPr>
          <w:rFonts w:ascii="Courier New" w:hAnsi="Courier New" w:cs="Courier New"/>
          <w:color w:val="0000FF"/>
          <w:sz w:val="20"/>
          <w:szCs w:val="20"/>
          <w:shd w:val="clear" w:color="auto" w:fill="FFFFFF"/>
          <w:lang w:eastAsia="ja-JP"/>
        </w:rPr>
        <w:t>model</w:t>
      </w:r>
      <w:proofErr w:type="gramEnd"/>
      <w:r>
        <w:rPr>
          <w:rFonts w:ascii="Courier New" w:hAnsi="Courier New" w:cs="Courier New"/>
          <w:color w:val="000000"/>
          <w:sz w:val="20"/>
          <w:szCs w:val="20"/>
          <w:shd w:val="clear" w:color="auto" w:fill="FFFFFF"/>
          <w:lang w:eastAsia="ja-JP"/>
        </w:rPr>
        <w:t xml:space="preserve"> api00 = acs_k3 acs_46 full enroll /</w:t>
      </w:r>
      <w:proofErr w:type="spellStart"/>
      <w:r>
        <w:rPr>
          <w:rFonts w:ascii="Courier New" w:hAnsi="Courier New" w:cs="Courier New"/>
          <w:color w:val="0000FF"/>
          <w:sz w:val="20"/>
          <w:szCs w:val="20"/>
          <w:shd w:val="clear" w:color="auto" w:fill="FFFFFF"/>
          <w:lang w:eastAsia="ja-JP"/>
        </w:rPr>
        <w:t>clb</w:t>
      </w:r>
      <w:proofErr w:type="spellEnd"/>
      <w:r>
        <w:rPr>
          <w:rFonts w:ascii="Courier New" w:hAnsi="Courier New" w:cs="Courier New"/>
          <w:color w:val="000000"/>
          <w:sz w:val="20"/>
          <w:szCs w:val="20"/>
          <w:shd w:val="clear" w:color="auto" w:fill="FFFFFF"/>
          <w:lang w:eastAsia="ja-JP"/>
        </w:rPr>
        <w:t xml:space="preserve"> </w:t>
      </w:r>
      <w:proofErr w:type="spellStart"/>
      <w:r>
        <w:rPr>
          <w:rFonts w:ascii="Courier New" w:hAnsi="Courier New" w:cs="Courier New"/>
          <w:color w:val="0000FF"/>
          <w:sz w:val="20"/>
          <w:szCs w:val="20"/>
          <w:shd w:val="clear" w:color="auto" w:fill="FFFFFF"/>
          <w:lang w:eastAsia="ja-JP"/>
        </w:rPr>
        <w:t>stb</w:t>
      </w:r>
      <w:proofErr w:type="spellEnd"/>
      <w:r>
        <w:rPr>
          <w:rFonts w:ascii="Courier New" w:hAnsi="Courier New" w:cs="Courier New"/>
          <w:color w:val="000000"/>
          <w:sz w:val="20"/>
          <w:szCs w:val="20"/>
          <w:shd w:val="clear" w:color="auto" w:fill="FFFFFF"/>
          <w:lang w:eastAsia="ja-JP"/>
        </w:rPr>
        <w:t xml:space="preserve"> ;     </w:t>
      </w:r>
    </w:p>
    <w:p w:rsidR="00B4035D" w:rsidRDefault="00B4035D" w:rsidP="00B4035D">
      <w:pPr>
        <w:spacing w:after="120" w:line="276" w:lineRule="auto"/>
        <w:rPr>
          <w:rFonts w:ascii="Times" w:hAnsi="Times"/>
          <w:sz w:val="20"/>
          <w:szCs w:val="20"/>
        </w:rPr>
      </w:pPr>
      <w:proofErr w:type="gramStart"/>
      <w:r>
        <w:rPr>
          <w:rFonts w:ascii="Courier New" w:hAnsi="Courier New" w:cs="Courier New"/>
          <w:b/>
          <w:bCs/>
          <w:color w:val="000080"/>
          <w:sz w:val="20"/>
          <w:szCs w:val="20"/>
          <w:shd w:val="clear" w:color="auto" w:fill="FFFFFF"/>
          <w:lang w:eastAsia="ja-JP"/>
        </w:rPr>
        <w:t>run</w:t>
      </w:r>
      <w:proofErr w:type="gramEnd"/>
      <w:r>
        <w:rPr>
          <w:rFonts w:ascii="Courier New" w:hAnsi="Courier New" w:cs="Courier New"/>
          <w:color w:val="000000"/>
          <w:sz w:val="20"/>
          <w:szCs w:val="20"/>
          <w:shd w:val="clear" w:color="auto" w:fill="FFFFFF"/>
          <w:lang w:eastAsia="ja-JP"/>
        </w:rPr>
        <w:t xml:space="preserve">; </w:t>
      </w:r>
      <w:r>
        <w:rPr>
          <w:rFonts w:ascii="Courier New" w:hAnsi="Courier New" w:cs="Courier New"/>
          <w:b/>
          <w:bCs/>
          <w:color w:val="000080"/>
          <w:sz w:val="20"/>
          <w:szCs w:val="20"/>
          <w:shd w:val="clear" w:color="auto" w:fill="FFFFFF"/>
          <w:lang w:eastAsia="ja-JP"/>
        </w:rPr>
        <w:t>quit</w:t>
      </w:r>
      <w:r>
        <w:rPr>
          <w:rFonts w:ascii="Courier New" w:hAnsi="Courier New" w:cs="Courier New"/>
          <w:color w:val="000000"/>
          <w:sz w:val="20"/>
          <w:szCs w:val="20"/>
          <w:shd w:val="clear" w:color="auto" w:fill="FFFFFF"/>
          <w:lang w:eastAsia="ja-JP"/>
        </w:rPr>
        <w:t>;</w:t>
      </w:r>
    </w:p>
    <w:p w:rsidR="009D300A" w:rsidRPr="009D300A" w:rsidRDefault="00B4035D" w:rsidP="009D300A">
      <w:pPr>
        <w:spacing w:after="120" w:line="276" w:lineRule="auto"/>
        <w:rPr>
          <w:rFonts w:ascii="Times" w:hAnsi="Times"/>
          <w:sz w:val="20"/>
          <w:szCs w:val="20"/>
        </w:rPr>
      </w:pPr>
      <w:r>
        <w:rPr>
          <w:rFonts w:ascii="Times" w:hAnsi="Times"/>
          <w:sz w:val="20"/>
          <w:szCs w:val="20"/>
        </w:rPr>
        <w:t xml:space="preserve">SAS didn’t blow up even though you ran correlated regression data. This underscores the point that the analyst needs to be smarter than the computer. </w:t>
      </w:r>
      <w:r w:rsidR="009D300A">
        <w:rPr>
          <w:rFonts w:ascii="Times" w:hAnsi="Times"/>
          <w:sz w:val="20"/>
          <w:szCs w:val="20"/>
        </w:rPr>
        <w:t>Here we go with PROC GENMOD.</w:t>
      </w:r>
    </w:p>
    <w:p w:rsidR="00672EBF" w:rsidRDefault="00672EBF" w:rsidP="00672EBF">
      <w:pPr>
        <w:widowControl w:val="0"/>
        <w:autoSpaceDE w:val="0"/>
        <w:autoSpaceDN w:val="0"/>
        <w:adjustRightInd w:val="0"/>
        <w:rPr>
          <w:rFonts w:ascii="Courier New" w:hAnsi="Courier New" w:cs="Courier New"/>
          <w:color w:val="000000"/>
          <w:sz w:val="20"/>
          <w:szCs w:val="20"/>
          <w:shd w:val="clear" w:color="auto" w:fill="FFFFFF"/>
          <w:lang w:eastAsia="ja-JP"/>
        </w:rPr>
      </w:pPr>
      <w:proofErr w:type="spellStart"/>
      <w:proofErr w:type="gramStart"/>
      <w:r>
        <w:rPr>
          <w:rFonts w:ascii="Courier New" w:hAnsi="Courier New" w:cs="Courier New"/>
          <w:b/>
          <w:bCs/>
          <w:color w:val="000080"/>
          <w:sz w:val="20"/>
          <w:szCs w:val="20"/>
          <w:shd w:val="clear" w:color="auto" w:fill="FFFFFF"/>
          <w:lang w:eastAsia="ja-JP"/>
        </w:rPr>
        <w:t>proc</w:t>
      </w:r>
      <w:proofErr w:type="spellEnd"/>
      <w:proofErr w:type="gramEnd"/>
      <w:r>
        <w:rPr>
          <w:rFonts w:ascii="Courier New" w:hAnsi="Courier New" w:cs="Courier New"/>
          <w:color w:val="000000"/>
          <w:sz w:val="20"/>
          <w:szCs w:val="20"/>
          <w:shd w:val="clear" w:color="auto" w:fill="FFFFFF"/>
          <w:lang w:eastAsia="ja-JP"/>
        </w:rPr>
        <w:t xml:space="preserve"> </w:t>
      </w:r>
      <w:proofErr w:type="spellStart"/>
      <w:r>
        <w:rPr>
          <w:rFonts w:ascii="Courier New" w:hAnsi="Courier New" w:cs="Courier New"/>
          <w:b/>
          <w:bCs/>
          <w:color w:val="000080"/>
          <w:sz w:val="20"/>
          <w:szCs w:val="20"/>
          <w:shd w:val="clear" w:color="auto" w:fill="FFFFFF"/>
          <w:lang w:eastAsia="ja-JP"/>
        </w:rPr>
        <w:t>genmod</w:t>
      </w:r>
      <w:proofErr w:type="spellEnd"/>
      <w:r>
        <w:rPr>
          <w:rFonts w:ascii="Courier New" w:hAnsi="Courier New" w:cs="Courier New"/>
          <w:color w:val="000000"/>
          <w:sz w:val="20"/>
          <w:szCs w:val="20"/>
          <w:shd w:val="clear" w:color="auto" w:fill="FFFFFF"/>
          <w:lang w:eastAsia="ja-JP"/>
        </w:rPr>
        <w:t xml:space="preserve"> </w:t>
      </w:r>
      <w:r>
        <w:rPr>
          <w:rFonts w:ascii="Courier New" w:hAnsi="Courier New" w:cs="Courier New"/>
          <w:color w:val="0000FF"/>
          <w:sz w:val="20"/>
          <w:szCs w:val="20"/>
          <w:shd w:val="clear" w:color="auto" w:fill="FFFFFF"/>
          <w:lang w:eastAsia="ja-JP"/>
        </w:rPr>
        <w:t>data</w:t>
      </w:r>
      <w:r>
        <w:rPr>
          <w:rFonts w:ascii="Courier New" w:hAnsi="Courier New" w:cs="Courier New"/>
          <w:color w:val="000000"/>
          <w:sz w:val="20"/>
          <w:szCs w:val="20"/>
          <w:shd w:val="clear" w:color="auto" w:fill="FFFFFF"/>
          <w:lang w:eastAsia="ja-JP"/>
        </w:rPr>
        <w:t xml:space="preserve">=DataLib.elemapi2;     </w:t>
      </w:r>
    </w:p>
    <w:p w:rsidR="00672EBF" w:rsidRDefault="00672EBF" w:rsidP="00672EBF">
      <w:pPr>
        <w:widowControl w:val="0"/>
        <w:autoSpaceDE w:val="0"/>
        <w:autoSpaceDN w:val="0"/>
        <w:adjustRightInd w:val="0"/>
        <w:rPr>
          <w:rFonts w:ascii="Courier New" w:hAnsi="Courier New" w:cs="Courier New"/>
          <w:color w:val="000000"/>
          <w:sz w:val="20"/>
          <w:szCs w:val="20"/>
          <w:shd w:val="clear" w:color="auto" w:fill="FFFFFF"/>
          <w:lang w:eastAsia="ja-JP"/>
        </w:rPr>
      </w:pPr>
      <w:proofErr w:type="gramStart"/>
      <w:r>
        <w:rPr>
          <w:rFonts w:ascii="Courier New" w:hAnsi="Courier New" w:cs="Courier New"/>
          <w:color w:val="0000FF"/>
          <w:sz w:val="20"/>
          <w:szCs w:val="20"/>
          <w:shd w:val="clear" w:color="auto" w:fill="FFFFFF"/>
          <w:lang w:eastAsia="ja-JP"/>
        </w:rPr>
        <w:t>class</w:t>
      </w:r>
      <w:proofErr w:type="gramEnd"/>
      <w:r>
        <w:rPr>
          <w:rFonts w:ascii="Courier New" w:hAnsi="Courier New" w:cs="Courier New"/>
          <w:color w:val="000000"/>
          <w:sz w:val="20"/>
          <w:szCs w:val="20"/>
          <w:shd w:val="clear" w:color="auto" w:fill="FFFFFF"/>
          <w:lang w:eastAsia="ja-JP"/>
        </w:rPr>
        <w:t xml:space="preserve"> </w:t>
      </w:r>
      <w:proofErr w:type="spellStart"/>
      <w:r>
        <w:rPr>
          <w:rFonts w:ascii="Courier New" w:hAnsi="Courier New" w:cs="Courier New"/>
          <w:color w:val="000000"/>
          <w:sz w:val="20"/>
          <w:szCs w:val="20"/>
          <w:shd w:val="clear" w:color="auto" w:fill="FFFFFF"/>
          <w:lang w:eastAsia="ja-JP"/>
        </w:rPr>
        <w:t>dnum</w:t>
      </w:r>
      <w:proofErr w:type="spellEnd"/>
      <w:r>
        <w:rPr>
          <w:rFonts w:ascii="Courier New" w:hAnsi="Courier New" w:cs="Courier New"/>
          <w:color w:val="000000"/>
          <w:sz w:val="20"/>
          <w:szCs w:val="20"/>
          <w:shd w:val="clear" w:color="auto" w:fill="FFFFFF"/>
          <w:lang w:eastAsia="ja-JP"/>
        </w:rPr>
        <w:t xml:space="preserve">;     </w:t>
      </w:r>
    </w:p>
    <w:p w:rsidR="00672EBF" w:rsidRDefault="00672EBF" w:rsidP="00672EBF">
      <w:pPr>
        <w:widowControl w:val="0"/>
        <w:autoSpaceDE w:val="0"/>
        <w:autoSpaceDN w:val="0"/>
        <w:adjustRightInd w:val="0"/>
        <w:rPr>
          <w:rFonts w:ascii="Courier New" w:hAnsi="Courier New" w:cs="Courier New"/>
          <w:color w:val="000000"/>
          <w:sz w:val="20"/>
          <w:szCs w:val="20"/>
          <w:shd w:val="clear" w:color="auto" w:fill="FFFFFF"/>
          <w:lang w:eastAsia="ja-JP"/>
        </w:rPr>
      </w:pPr>
      <w:proofErr w:type="gramStart"/>
      <w:r>
        <w:rPr>
          <w:rFonts w:ascii="Courier New" w:hAnsi="Courier New" w:cs="Courier New"/>
          <w:color w:val="0000FF"/>
          <w:sz w:val="20"/>
          <w:szCs w:val="20"/>
          <w:shd w:val="clear" w:color="auto" w:fill="FFFFFF"/>
          <w:lang w:eastAsia="ja-JP"/>
        </w:rPr>
        <w:t>model</w:t>
      </w:r>
      <w:proofErr w:type="gramEnd"/>
      <w:r>
        <w:rPr>
          <w:rFonts w:ascii="Courier New" w:hAnsi="Courier New" w:cs="Courier New"/>
          <w:color w:val="000000"/>
          <w:sz w:val="20"/>
          <w:szCs w:val="20"/>
          <w:shd w:val="clear" w:color="auto" w:fill="FFFFFF"/>
          <w:lang w:eastAsia="ja-JP"/>
        </w:rPr>
        <w:t xml:space="preserve"> api00 = acs_k3 acs_46 full enroll ;     </w:t>
      </w:r>
    </w:p>
    <w:p w:rsidR="00672EBF" w:rsidRDefault="00672EBF" w:rsidP="00672EBF">
      <w:pPr>
        <w:widowControl w:val="0"/>
        <w:autoSpaceDE w:val="0"/>
        <w:autoSpaceDN w:val="0"/>
        <w:adjustRightInd w:val="0"/>
        <w:rPr>
          <w:rFonts w:ascii="Courier New" w:hAnsi="Courier New" w:cs="Courier New"/>
          <w:color w:val="000000"/>
          <w:sz w:val="20"/>
          <w:szCs w:val="20"/>
          <w:shd w:val="clear" w:color="auto" w:fill="FFFFFF"/>
          <w:lang w:eastAsia="ja-JP"/>
        </w:rPr>
      </w:pPr>
      <w:proofErr w:type="gramStart"/>
      <w:r>
        <w:rPr>
          <w:rFonts w:ascii="Courier New" w:hAnsi="Courier New" w:cs="Courier New"/>
          <w:color w:val="0000FF"/>
          <w:sz w:val="20"/>
          <w:szCs w:val="20"/>
          <w:shd w:val="clear" w:color="auto" w:fill="FFFFFF"/>
          <w:lang w:eastAsia="ja-JP"/>
        </w:rPr>
        <w:t>repeated</w:t>
      </w:r>
      <w:proofErr w:type="gramEnd"/>
      <w:r>
        <w:rPr>
          <w:rFonts w:ascii="Courier New" w:hAnsi="Courier New" w:cs="Courier New"/>
          <w:color w:val="000000"/>
          <w:sz w:val="20"/>
          <w:szCs w:val="20"/>
          <w:shd w:val="clear" w:color="auto" w:fill="FFFFFF"/>
          <w:lang w:eastAsia="ja-JP"/>
        </w:rPr>
        <w:t xml:space="preserve"> </w:t>
      </w:r>
      <w:r>
        <w:rPr>
          <w:rFonts w:ascii="Courier New" w:hAnsi="Courier New" w:cs="Courier New"/>
          <w:color w:val="0000FF"/>
          <w:sz w:val="20"/>
          <w:szCs w:val="20"/>
          <w:shd w:val="clear" w:color="auto" w:fill="FFFFFF"/>
          <w:lang w:eastAsia="ja-JP"/>
        </w:rPr>
        <w:t>subject</w:t>
      </w:r>
      <w:r>
        <w:rPr>
          <w:rFonts w:ascii="Courier New" w:hAnsi="Courier New" w:cs="Courier New"/>
          <w:color w:val="000000"/>
          <w:sz w:val="20"/>
          <w:szCs w:val="20"/>
          <w:shd w:val="clear" w:color="auto" w:fill="FFFFFF"/>
          <w:lang w:eastAsia="ja-JP"/>
        </w:rPr>
        <w:t>=</w:t>
      </w:r>
      <w:proofErr w:type="spellStart"/>
      <w:r>
        <w:rPr>
          <w:rFonts w:ascii="Courier New" w:hAnsi="Courier New" w:cs="Courier New"/>
          <w:color w:val="000000"/>
          <w:sz w:val="20"/>
          <w:szCs w:val="20"/>
          <w:shd w:val="clear" w:color="auto" w:fill="FFFFFF"/>
          <w:lang w:eastAsia="ja-JP"/>
        </w:rPr>
        <w:t>dnum</w:t>
      </w:r>
      <w:proofErr w:type="spellEnd"/>
      <w:r>
        <w:rPr>
          <w:rFonts w:ascii="Courier New" w:hAnsi="Courier New" w:cs="Courier New"/>
          <w:color w:val="000000"/>
          <w:sz w:val="20"/>
          <w:szCs w:val="20"/>
          <w:shd w:val="clear" w:color="auto" w:fill="FFFFFF"/>
          <w:lang w:eastAsia="ja-JP"/>
        </w:rPr>
        <w:t xml:space="preserve"> / </w:t>
      </w:r>
      <w:r>
        <w:rPr>
          <w:rFonts w:ascii="Courier New" w:hAnsi="Courier New" w:cs="Courier New"/>
          <w:color w:val="0000FF"/>
          <w:sz w:val="20"/>
          <w:szCs w:val="20"/>
          <w:shd w:val="clear" w:color="auto" w:fill="FFFFFF"/>
          <w:lang w:eastAsia="ja-JP"/>
        </w:rPr>
        <w:t>type</w:t>
      </w:r>
      <w:r>
        <w:rPr>
          <w:rFonts w:ascii="Courier New" w:hAnsi="Courier New" w:cs="Courier New"/>
          <w:color w:val="000000"/>
          <w:sz w:val="20"/>
          <w:szCs w:val="20"/>
          <w:shd w:val="clear" w:color="auto" w:fill="FFFFFF"/>
          <w:lang w:eastAsia="ja-JP"/>
        </w:rPr>
        <w:t>=</w:t>
      </w:r>
      <w:proofErr w:type="spellStart"/>
      <w:r>
        <w:rPr>
          <w:rFonts w:ascii="Courier New" w:hAnsi="Courier New" w:cs="Courier New"/>
          <w:color w:val="000000"/>
          <w:sz w:val="20"/>
          <w:szCs w:val="20"/>
          <w:shd w:val="clear" w:color="auto" w:fill="FFFFFF"/>
          <w:lang w:eastAsia="ja-JP"/>
        </w:rPr>
        <w:t>ind</w:t>
      </w:r>
      <w:proofErr w:type="spellEnd"/>
      <w:r>
        <w:rPr>
          <w:rFonts w:ascii="Courier New" w:hAnsi="Courier New" w:cs="Courier New"/>
          <w:color w:val="000000"/>
          <w:sz w:val="20"/>
          <w:szCs w:val="20"/>
          <w:shd w:val="clear" w:color="auto" w:fill="FFFFFF"/>
          <w:lang w:eastAsia="ja-JP"/>
        </w:rPr>
        <w:t xml:space="preserve"> ; </w:t>
      </w:r>
    </w:p>
    <w:p w:rsidR="001F68B2" w:rsidRDefault="00672EBF" w:rsidP="00672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shd w:val="clear" w:color="auto" w:fill="FFFFFF"/>
          <w:lang w:eastAsia="ja-JP"/>
        </w:rPr>
      </w:pPr>
      <w:proofErr w:type="gramStart"/>
      <w:r>
        <w:rPr>
          <w:rFonts w:ascii="Courier New" w:hAnsi="Courier New" w:cs="Courier New"/>
          <w:b/>
          <w:bCs/>
          <w:color w:val="000080"/>
          <w:sz w:val="20"/>
          <w:szCs w:val="20"/>
          <w:shd w:val="clear" w:color="auto" w:fill="FFFFFF"/>
          <w:lang w:eastAsia="ja-JP"/>
        </w:rPr>
        <w:t>run</w:t>
      </w:r>
      <w:proofErr w:type="gramEnd"/>
      <w:r>
        <w:rPr>
          <w:rFonts w:ascii="Courier New" w:hAnsi="Courier New" w:cs="Courier New"/>
          <w:color w:val="000000"/>
          <w:sz w:val="20"/>
          <w:szCs w:val="20"/>
          <w:shd w:val="clear" w:color="auto" w:fill="FFFFFF"/>
          <w:lang w:eastAsia="ja-JP"/>
        </w:rPr>
        <w:t xml:space="preserve">; </w:t>
      </w:r>
      <w:r>
        <w:rPr>
          <w:rFonts w:ascii="Courier New" w:hAnsi="Courier New" w:cs="Courier New"/>
          <w:b/>
          <w:bCs/>
          <w:color w:val="000080"/>
          <w:sz w:val="20"/>
          <w:szCs w:val="20"/>
          <w:shd w:val="clear" w:color="auto" w:fill="FFFFFF"/>
          <w:lang w:eastAsia="ja-JP"/>
        </w:rPr>
        <w:t>quit</w:t>
      </w:r>
      <w:r>
        <w:rPr>
          <w:rFonts w:ascii="Courier New" w:hAnsi="Courier New" w:cs="Courier New"/>
          <w:color w:val="000000"/>
          <w:sz w:val="20"/>
          <w:szCs w:val="20"/>
          <w:shd w:val="clear" w:color="auto" w:fill="FFFFFF"/>
          <w:lang w:eastAsia="ja-JP"/>
        </w:rPr>
        <w:t>;</w:t>
      </w:r>
    </w:p>
    <w:p w:rsidR="00672EBF" w:rsidRPr="001F68B2" w:rsidRDefault="00672EBF" w:rsidP="00672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p>
    <w:p w:rsidR="00672EBF" w:rsidRDefault="00B4035D" w:rsidP="00B4035D">
      <w:pPr>
        <w:spacing w:after="120" w:line="276" w:lineRule="auto"/>
        <w:rPr>
          <w:rFonts w:ascii="Times" w:hAnsi="Times"/>
          <w:sz w:val="20"/>
          <w:szCs w:val="20"/>
        </w:rPr>
      </w:pPr>
      <w:r>
        <w:rPr>
          <w:rFonts w:ascii="Times" w:hAnsi="Times"/>
          <w:sz w:val="20"/>
          <w:szCs w:val="20"/>
        </w:rPr>
        <w:t>The</w:t>
      </w:r>
      <w:r w:rsidR="001F68B2" w:rsidRPr="001F68B2">
        <w:rPr>
          <w:rFonts w:ascii="Times" w:hAnsi="Times"/>
          <w:sz w:val="20"/>
          <w:szCs w:val="20"/>
        </w:rPr>
        <w:t xml:space="preserve"> estimate</w:t>
      </w:r>
      <w:r>
        <w:rPr>
          <w:rFonts w:ascii="Times" w:hAnsi="Times"/>
          <w:sz w:val="20"/>
          <w:szCs w:val="20"/>
        </w:rPr>
        <w:t>s</w:t>
      </w:r>
      <w:r w:rsidR="001F68B2" w:rsidRPr="001F68B2">
        <w:rPr>
          <w:rFonts w:ascii="Times" w:hAnsi="Times"/>
          <w:sz w:val="20"/>
          <w:szCs w:val="20"/>
        </w:rPr>
        <w:t xml:space="preserve"> of the coefficients are the same as the OLS estimates, but the standard errors take into account that the observations within districts are non-independent.  Even though the standard errors are larger in this analysis, the three variables that were significant in the OLS analysis are signifi</w:t>
      </w:r>
      <w:r>
        <w:rPr>
          <w:rFonts w:ascii="Times" w:hAnsi="Times"/>
          <w:sz w:val="20"/>
          <w:szCs w:val="20"/>
        </w:rPr>
        <w:t>cant in this analysis as well.</w:t>
      </w:r>
    </w:p>
    <w:p w:rsidR="00994474" w:rsidRDefault="00B4035D" w:rsidP="00B4035D">
      <w:pPr>
        <w:spacing w:after="120" w:line="276" w:lineRule="auto"/>
        <w:rPr>
          <w:rFonts w:ascii="Times" w:hAnsi="Times"/>
          <w:sz w:val="20"/>
          <w:szCs w:val="20"/>
        </w:rPr>
      </w:pPr>
      <w:r>
        <w:rPr>
          <w:rFonts w:ascii="Times" w:hAnsi="Times"/>
          <w:sz w:val="20"/>
          <w:szCs w:val="20"/>
        </w:rPr>
        <w:t xml:space="preserve">If you examined the residuals from </w:t>
      </w:r>
      <w:proofErr w:type="spellStart"/>
      <w:r w:rsidR="00D022D5">
        <w:rPr>
          <w:rFonts w:ascii="Times" w:hAnsi="Times"/>
          <w:sz w:val="20"/>
          <w:szCs w:val="20"/>
        </w:rPr>
        <w:t>Proc</w:t>
      </w:r>
      <w:proofErr w:type="spellEnd"/>
      <w:r w:rsidR="00D022D5">
        <w:rPr>
          <w:rFonts w:ascii="Times" w:hAnsi="Times"/>
          <w:sz w:val="20"/>
          <w:szCs w:val="20"/>
        </w:rPr>
        <w:t xml:space="preserve"> </w:t>
      </w:r>
      <w:proofErr w:type="spellStart"/>
      <w:r w:rsidR="00D022D5">
        <w:rPr>
          <w:rFonts w:ascii="Times" w:hAnsi="Times"/>
          <w:sz w:val="20"/>
          <w:szCs w:val="20"/>
        </w:rPr>
        <w:t>Reg</w:t>
      </w:r>
      <w:proofErr w:type="spellEnd"/>
      <w:r w:rsidR="00D022D5">
        <w:rPr>
          <w:rFonts w:ascii="Times" w:hAnsi="Times"/>
          <w:sz w:val="20"/>
          <w:szCs w:val="20"/>
        </w:rPr>
        <w:t xml:space="preserve">, you probably saw some evidence of </w:t>
      </w:r>
      <w:proofErr w:type="spellStart"/>
      <w:r w:rsidR="00D022D5">
        <w:rPr>
          <w:rFonts w:ascii="Times" w:hAnsi="Times"/>
          <w:sz w:val="20"/>
          <w:szCs w:val="20"/>
        </w:rPr>
        <w:t>nonconstant</w:t>
      </w:r>
      <w:proofErr w:type="spellEnd"/>
      <w:r w:rsidR="00D022D5">
        <w:rPr>
          <w:rFonts w:ascii="Times" w:hAnsi="Times"/>
          <w:sz w:val="20"/>
          <w:szCs w:val="20"/>
        </w:rPr>
        <w:t xml:space="preserve"> variance. Do we still see that effect when we account for the correlation structure? To find out, use the output statement to output some residual statistics. The syntax is </w:t>
      </w:r>
    </w:p>
    <w:p w:rsidR="00B4035D" w:rsidRDefault="00994474" w:rsidP="00B4035D">
      <w:pPr>
        <w:spacing w:after="120" w:line="276" w:lineRule="auto"/>
        <w:rPr>
          <w:rFonts w:ascii="Times" w:hAnsi="Times"/>
          <w:sz w:val="20"/>
          <w:szCs w:val="20"/>
        </w:rPr>
      </w:pPr>
      <w:proofErr w:type="gramStart"/>
      <w:r>
        <w:rPr>
          <w:rFonts w:ascii="Courier New" w:hAnsi="Courier New" w:cs="Courier New"/>
          <w:color w:val="0000FF"/>
          <w:sz w:val="20"/>
          <w:szCs w:val="20"/>
          <w:shd w:val="clear" w:color="auto" w:fill="FFFFFF"/>
          <w:lang w:eastAsia="ja-JP"/>
        </w:rPr>
        <w:t>output</w:t>
      </w:r>
      <w:proofErr w:type="gramEnd"/>
      <w:r>
        <w:rPr>
          <w:rFonts w:ascii="Courier New" w:hAnsi="Courier New" w:cs="Courier New"/>
          <w:color w:val="000000"/>
          <w:sz w:val="20"/>
          <w:szCs w:val="20"/>
          <w:shd w:val="clear" w:color="auto" w:fill="FFFFFF"/>
          <w:lang w:eastAsia="ja-JP"/>
        </w:rPr>
        <w:t xml:space="preserve"> </w:t>
      </w:r>
      <w:r>
        <w:rPr>
          <w:rFonts w:ascii="Courier New" w:hAnsi="Courier New" w:cs="Courier New"/>
          <w:color w:val="0000FF"/>
          <w:sz w:val="20"/>
          <w:szCs w:val="20"/>
          <w:shd w:val="clear" w:color="auto" w:fill="FFFFFF"/>
          <w:lang w:eastAsia="ja-JP"/>
        </w:rPr>
        <w:t>out</w:t>
      </w:r>
      <w:r>
        <w:rPr>
          <w:rFonts w:ascii="Courier New" w:hAnsi="Courier New" w:cs="Courier New"/>
          <w:color w:val="000000"/>
          <w:sz w:val="20"/>
          <w:szCs w:val="20"/>
          <w:shd w:val="clear" w:color="auto" w:fill="FFFFFF"/>
          <w:lang w:eastAsia="ja-JP"/>
        </w:rPr>
        <w:t>=</w:t>
      </w:r>
      <w:proofErr w:type="spellStart"/>
      <w:r>
        <w:rPr>
          <w:rFonts w:ascii="Courier New" w:hAnsi="Courier New" w:cs="Courier New"/>
          <w:color w:val="000000"/>
          <w:sz w:val="20"/>
          <w:szCs w:val="20"/>
          <w:shd w:val="clear" w:color="auto" w:fill="FFFFFF"/>
          <w:lang w:eastAsia="ja-JP"/>
        </w:rPr>
        <w:t>resids</w:t>
      </w:r>
      <w:proofErr w:type="spellEnd"/>
      <w:r>
        <w:rPr>
          <w:rFonts w:ascii="Courier New" w:hAnsi="Courier New" w:cs="Courier New"/>
          <w:color w:val="000000"/>
          <w:sz w:val="20"/>
          <w:szCs w:val="20"/>
          <w:shd w:val="clear" w:color="auto" w:fill="FFFFFF"/>
          <w:lang w:eastAsia="ja-JP"/>
        </w:rPr>
        <w:t xml:space="preserve">  </w:t>
      </w:r>
      <w:r>
        <w:rPr>
          <w:rFonts w:ascii="Courier New" w:hAnsi="Courier New" w:cs="Courier New"/>
          <w:color w:val="0000FF"/>
          <w:sz w:val="20"/>
          <w:szCs w:val="20"/>
          <w:shd w:val="clear" w:color="auto" w:fill="FFFFFF"/>
          <w:lang w:eastAsia="ja-JP"/>
        </w:rPr>
        <w:t>STDRESDEV</w:t>
      </w:r>
      <w:r>
        <w:rPr>
          <w:rFonts w:ascii="Courier New" w:hAnsi="Courier New" w:cs="Courier New"/>
          <w:color w:val="000000"/>
          <w:sz w:val="20"/>
          <w:szCs w:val="20"/>
          <w:shd w:val="clear" w:color="auto" w:fill="FFFFFF"/>
          <w:lang w:eastAsia="ja-JP"/>
        </w:rPr>
        <w:t xml:space="preserve">=res </w:t>
      </w:r>
      <w:r>
        <w:rPr>
          <w:rFonts w:ascii="Courier New" w:hAnsi="Courier New" w:cs="Courier New"/>
          <w:color w:val="0000FF"/>
          <w:sz w:val="20"/>
          <w:szCs w:val="20"/>
          <w:shd w:val="clear" w:color="auto" w:fill="FFFFFF"/>
          <w:lang w:eastAsia="ja-JP"/>
        </w:rPr>
        <w:t>DCLS</w:t>
      </w:r>
      <w:r>
        <w:rPr>
          <w:rFonts w:ascii="Courier New" w:hAnsi="Courier New" w:cs="Courier New"/>
          <w:color w:val="000000"/>
          <w:sz w:val="20"/>
          <w:szCs w:val="20"/>
          <w:shd w:val="clear" w:color="auto" w:fill="FFFFFF"/>
          <w:lang w:eastAsia="ja-JP"/>
        </w:rPr>
        <w:t>=DCLS;</w:t>
      </w:r>
    </w:p>
    <w:p w:rsidR="00D022D5" w:rsidRDefault="00994474" w:rsidP="00B4035D">
      <w:pPr>
        <w:spacing w:after="120" w:line="276" w:lineRule="auto"/>
        <w:rPr>
          <w:rFonts w:ascii="Times" w:hAnsi="Times"/>
          <w:sz w:val="20"/>
          <w:szCs w:val="20"/>
        </w:rPr>
      </w:pPr>
      <w:r>
        <w:rPr>
          <w:rFonts w:ascii="Times" w:hAnsi="Times"/>
          <w:sz w:val="20"/>
          <w:szCs w:val="20"/>
        </w:rPr>
        <w:t xml:space="preserve">The output statement belongs after the repeated statement in </w:t>
      </w:r>
      <w:proofErr w:type="spellStart"/>
      <w:r>
        <w:rPr>
          <w:rFonts w:ascii="Times" w:hAnsi="Times"/>
          <w:sz w:val="20"/>
          <w:szCs w:val="20"/>
        </w:rPr>
        <w:t>proc</w:t>
      </w:r>
      <w:proofErr w:type="spellEnd"/>
      <w:r>
        <w:rPr>
          <w:rFonts w:ascii="Times" w:hAnsi="Times"/>
          <w:sz w:val="20"/>
          <w:szCs w:val="20"/>
        </w:rPr>
        <w:t xml:space="preserve"> </w:t>
      </w:r>
      <w:proofErr w:type="spellStart"/>
      <w:r>
        <w:rPr>
          <w:rFonts w:ascii="Times" w:hAnsi="Times"/>
          <w:sz w:val="20"/>
          <w:szCs w:val="20"/>
        </w:rPr>
        <w:t>genmod</w:t>
      </w:r>
      <w:proofErr w:type="spellEnd"/>
      <w:r>
        <w:rPr>
          <w:rFonts w:ascii="Times" w:hAnsi="Times"/>
          <w:sz w:val="20"/>
          <w:szCs w:val="20"/>
        </w:rPr>
        <w:t>. This statement outputs the standardized residuals and the clustered cook’s distance to a file called “</w:t>
      </w:r>
      <w:proofErr w:type="spellStart"/>
      <w:r>
        <w:rPr>
          <w:rFonts w:ascii="Times" w:hAnsi="Times"/>
          <w:sz w:val="20"/>
          <w:szCs w:val="20"/>
        </w:rPr>
        <w:t>resids</w:t>
      </w:r>
      <w:proofErr w:type="spellEnd"/>
      <w:r>
        <w:rPr>
          <w:rFonts w:ascii="Times" w:hAnsi="Times"/>
          <w:sz w:val="20"/>
          <w:szCs w:val="20"/>
        </w:rPr>
        <w:t xml:space="preserve">”. You need to run </w:t>
      </w:r>
      <w:proofErr w:type="spellStart"/>
      <w:r>
        <w:rPr>
          <w:rFonts w:ascii="Times" w:hAnsi="Times"/>
          <w:sz w:val="20"/>
          <w:szCs w:val="20"/>
        </w:rPr>
        <w:t>proc</w:t>
      </w:r>
      <w:proofErr w:type="spellEnd"/>
      <w:r>
        <w:rPr>
          <w:rFonts w:ascii="Times" w:hAnsi="Times"/>
          <w:sz w:val="20"/>
          <w:szCs w:val="20"/>
        </w:rPr>
        <w:t xml:space="preserve"> </w:t>
      </w:r>
      <w:proofErr w:type="spellStart"/>
      <w:r>
        <w:rPr>
          <w:rFonts w:ascii="Times" w:hAnsi="Times"/>
          <w:sz w:val="20"/>
          <w:szCs w:val="20"/>
        </w:rPr>
        <w:t>univariate</w:t>
      </w:r>
      <w:proofErr w:type="spellEnd"/>
      <w:r>
        <w:rPr>
          <w:rFonts w:ascii="Times" w:hAnsi="Times"/>
          <w:sz w:val="20"/>
          <w:szCs w:val="20"/>
        </w:rPr>
        <w:t xml:space="preserve"> or </w:t>
      </w:r>
      <w:proofErr w:type="spellStart"/>
      <w:r>
        <w:rPr>
          <w:rFonts w:ascii="Times" w:hAnsi="Times"/>
          <w:sz w:val="20"/>
          <w:szCs w:val="20"/>
        </w:rPr>
        <w:t>proc</w:t>
      </w:r>
      <w:proofErr w:type="spellEnd"/>
      <w:r>
        <w:rPr>
          <w:rFonts w:ascii="Times" w:hAnsi="Times"/>
          <w:sz w:val="20"/>
          <w:szCs w:val="20"/>
        </w:rPr>
        <w:t xml:space="preserve"> </w:t>
      </w:r>
      <w:proofErr w:type="spellStart"/>
      <w:r>
        <w:rPr>
          <w:rFonts w:ascii="Times" w:hAnsi="Times"/>
          <w:sz w:val="20"/>
          <w:szCs w:val="20"/>
        </w:rPr>
        <w:t>gplot</w:t>
      </w:r>
      <w:proofErr w:type="spellEnd"/>
      <w:r>
        <w:rPr>
          <w:rFonts w:ascii="Times" w:hAnsi="Times"/>
          <w:sz w:val="20"/>
          <w:szCs w:val="20"/>
        </w:rPr>
        <w:t xml:space="preserve"> on the </w:t>
      </w:r>
      <w:proofErr w:type="spellStart"/>
      <w:r>
        <w:rPr>
          <w:rFonts w:ascii="Times" w:hAnsi="Times"/>
          <w:sz w:val="20"/>
          <w:szCs w:val="20"/>
        </w:rPr>
        <w:t>resids</w:t>
      </w:r>
      <w:proofErr w:type="spellEnd"/>
      <w:r>
        <w:rPr>
          <w:rFonts w:ascii="Times" w:hAnsi="Times"/>
          <w:sz w:val="20"/>
          <w:szCs w:val="20"/>
        </w:rPr>
        <w:t xml:space="preserve"> data file to examine the residuals.</w:t>
      </w:r>
    </w:p>
    <w:p w:rsidR="00994474" w:rsidRDefault="00994474" w:rsidP="00B4035D">
      <w:pPr>
        <w:spacing w:after="120" w:line="276" w:lineRule="auto"/>
        <w:rPr>
          <w:rFonts w:ascii="Times" w:hAnsi="Times"/>
          <w:sz w:val="20"/>
          <w:szCs w:val="20"/>
        </w:rPr>
      </w:pPr>
      <w:r>
        <w:rPr>
          <w:rFonts w:ascii="Times" w:hAnsi="Times"/>
          <w:sz w:val="20"/>
          <w:szCs w:val="20"/>
        </w:rPr>
        <w:t xml:space="preserve">After plotting the residuals from </w:t>
      </w:r>
      <w:proofErr w:type="spellStart"/>
      <w:r>
        <w:rPr>
          <w:rFonts w:ascii="Times" w:hAnsi="Times"/>
          <w:sz w:val="20"/>
          <w:szCs w:val="20"/>
        </w:rPr>
        <w:t>proc</w:t>
      </w:r>
      <w:proofErr w:type="spellEnd"/>
      <w:r>
        <w:rPr>
          <w:rFonts w:ascii="Times" w:hAnsi="Times"/>
          <w:sz w:val="20"/>
          <w:szCs w:val="20"/>
        </w:rPr>
        <w:t xml:space="preserve"> </w:t>
      </w:r>
      <w:proofErr w:type="spellStart"/>
      <w:r>
        <w:rPr>
          <w:rFonts w:ascii="Times" w:hAnsi="Times"/>
          <w:sz w:val="20"/>
          <w:szCs w:val="20"/>
        </w:rPr>
        <w:t>genod</w:t>
      </w:r>
      <w:proofErr w:type="spellEnd"/>
      <w:r>
        <w:rPr>
          <w:rFonts w:ascii="Times" w:hAnsi="Times"/>
          <w:sz w:val="20"/>
          <w:szCs w:val="20"/>
        </w:rPr>
        <w:t xml:space="preserve">, make any transformation you think are necessary and rerun </w:t>
      </w:r>
      <w:proofErr w:type="spellStart"/>
      <w:r>
        <w:rPr>
          <w:rFonts w:ascii="Times" w:hAnsi="Times"/>
          <w:sz w:val="20"/>
          <w:szCs w:val="20"/>
        </w:rPr>
        <w:t>proc</w:t>
      </w:r>
      <w:proofErr w:type="spellEnd"/>
      <w:r>
        <w:rPr>
          <w:rFonts w:ascii="Times" w:hAnsi="Times"/>
          <w:sz w:val="20"/>
          <w:szCs w:val="20"/>
        </w:rPr>
        <w:t xml:space="preserve"> </w:t>
      </w:r>
      <w:proofErr w:type="spellStart"/>
      <w:r>
        <w:rPr>
          <w:rFonts w:ascii="Times" w:hAnsi="Times"/>
          <w:sz w:val="20"/>
          <w:szCs w:val="20"/>
        </w:rPr>
        <w:t>genmod</w:t>
      </w:r>
      <w:proofErr w:type="spellEnd"/>
      <w:r>
        <w:rPr>
          <w:rFonts w:ascii="Times" w:hAnsi="Times"/>
          <w:sz w:val="20"/>
          <w:szCs w:val="20"/>
        </w:rPr>
        <w:t>. If none are necessary, then you’re done!</w:t>
      </w:r>
    </w:p>
    <w:sectPr w:rsidR="00994474"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11421"/>
    <w:multiLevelType w:val="hybridMultilevel"/>
    <w:tmpl w:val="D6E4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B2"/>
    <w:rsid w:val="00164360"/>
    <w:rsid w:val="001F68B2"/>
    <w:rsid w:val="00672EBF"/>
    <w:rsid w:val="00994474"/>
    <w:rsid w:val="009D300A"/>
    <w:rsid w:val="00B4035D"/>
    <w:rsid w:val="00BC30EA"/>
    <w:rsid w:val="00D022D5"/>
    <w:rsid w:val="00D37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D599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8B2"/>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1F68B2"/>
    <w:rPr>
      <w:b/>
      <w:bCs/>
    </w:rPr>
  </w:style>
  <w:style w:type="paragraph" w:styleId="HTMLPreformatted">
    <w:name w:val="HTML Preformatted"/>
    <w:basedOn w:val="Normal"/>
    <w:link w:val="HTMLPreformattedChar"/>
    <w:uiPriority w:val="99"/>
    <w:semiHidden/>
    <w:unhideWhenUsed/>
    <w:rsid w:val="001F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F68B2"/>
    <w:rPr>
      <w:rFonts w:ascii="Courier" w:hAnsi="Courier" w:cs="Courier"/>
      <w:lang w:eastAsia="en-US"/>
    </w:rPr>
  </w:style>
  <w:style w:type="paragraph" w:styleId="ListParagraph">
    <w:name w:val="List Paragraph"/>
    <w:basedOn w:val="Normal"/>
    <w:uiPriority w:val="34"/>
    <w:qFormat/>
    <w:rsid w:val="009D30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8B2"/>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1F68B2"/>
    <w:rPr>
      <w:b/>
      <w:bCs/>
    </w:rPr>
  </w:style>
  <w:style w:type="paragraph" w:styleId="HTMLPreformatted">
    <w:name w:val="HTML Preformatted"/>
    <w:basedOn w:val="Normal"/>
    <w:link w:val="HTMLPreformattedChar"/>
    <w:uiPriority w:val="99"/>
    <w:semiHidden/>
    <w:unhideWhenUsed/>
    <w:rsid w:val="001F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F68B2"/>
    <w:rPr>
      <w:rFonts w:ascii="Courier" w:hAnsi="Courier" w:cs="Courier"/>
      <w:lang w:eastAsia="en-US"/>
    </w:rPr>
  </w:style>
  <w:style w:type="paragraph" w:styleId="ListParagraph">
    <w:name w:val="List Paragraph"/>
    <w:basedOn w:val="Normal"/>
    <w:uiPriority w:val="34"/>
    <w:qFormat/>
    <w:rsid w:val="009D3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17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419</Words>
  <Characters>2390</Characters>
  <Application>Microsoft Macintosh Word</Application>
  <DocSecurity>0</DocSecurity>
  <Lines>19</Lines>
  <Paragraphs>5</Paragraphs>
  <ScaleCrop>false</ScaleCrop>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Monnie McGee</cp:lastModifiedBy>
  <cp:revision>1</cp:revision>
  <dcterms:created xsi:type="dcterms:W3CDTF">2015-09-25T16:39:00Z</dcterms:created>
  <dcterms:modified xsi:type="dcterms:W3CDTF">2015-09-25T19:41:00Z</dcterms:modified>
</cp:coreProperties>
</file>