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18" w:rsidRPr="00732176" w:rsidRDefault="00E57818" w:rsidP="00E5781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SAS Code from Section 6.7</w:t>
      </w:r>
    </w:p>
    <w:p w:rsidR="00E57818" w:rsidRDefault="00E57818" w:rsidP="00E5781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  <w:r w:rsidRPr="00732176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 xml:space="preserve">PROC GLM for </w:t>
      </w:r>
      <w:r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Completely Randomized Design</w:t>
      </w:r>
    </w:p>
    <w:p w:rsidR="00E57818" w:rsidRDefault="00E57818" w:rsidP="00E57818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MSDS 6372</w:t>
      </w:r>
    </w:p>
    <w:p w:rsidR="00E57818" w:rsidRPr="00E57818" w:rsidRDefault="00E57818" w:rsidP="00E5781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  <w:r w:rsidRPr="00E57818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Note that these really are repeated measures data. The CRD formulation is meant to show you what can happen when you analyze data incorrectly.</w:t>
      </w:r>
    </w:p>
    <w:p w:rsidR="00E57818" w:rsidRDefault="00E57818" w:rsidP="00E57818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proofErr w:type="gramStart"/>
      <w:r w:rsidRPr="00E57818">
        <w:rPr>
          <w:rFonts w:ascii="Courier New" w:eastAsia="+mn-ea" w:hAnsi="Courier New" w:cs="+mn-cs"/>
          <w:b/>
          <w:bCs/>
          <w:color w:val="000080"/>
        </w:rPr>
        <w:t>data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 </w:t>
      </w:r>
      <w:proofErr w:type="spellStart"/>
      <w:r w:rsidRPr="00E57818">
        <w:rPr>
          <w:rFonts w:ascii="Courier New" w:eastAsia="+mn-ea" w:hAnsi="Courier New" w:cs="+mn-cs"/>
          <w:color w:val="000000"/>
        </w:rPr>
        <w:t>simpleCRD</w:t>
      </w:r>
      <w:proofErr w:type="spellEnd"/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proofErr w:type="gramStart"/>
      <w:r w:rsidRPr="00E57818">
        <w:rPr>
          <w:rFonts w:ascii="Courier New" w:eastAsia="+mn-ea" w:hAnsi="Courier New" w:cs="+mn-cs"/>
          <w:color w:val="0000FF"/>
        </w:rPr>
        <w:t>input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 Time Score @@;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proofErr w:type="spellStart"/>
      <w:proofErr w:type="gramStart"/>
      <w:r w:rsidRPr="00E57818">
        <w:rPr>
          <w:rFonts w:ascii="Courier New" w:eastAsia="+mn-ea" w:hAnsi="Courier New" w:cs="+mn-cs"/>
          <w:color w:val="0000FF"/>
        </w:rPr>
        <w:t>datalines</w:t>
      </w:r>
      <w:proofErr w:type="spellEnd"/>
      <w:proofErr w:type="gramEnd"/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r w:rsidRPr="00E57818">
        <w:rPr>
          <w:rFonts w:ascii="Courier New" w:eastAsia="+mn-ea" w:hAnsi="Courier New" w:cs="+mn-cs"/>
          <w:color w:val="000000"/>
        </w:rPr>
        <w:t>1</w:t>
      </w:r>
      <w:r w:rsidRPr="00E57818">
        <w:rPr>
          <w:rFonts w:ascii="Courier New" w:eastAsia="+mn-ea" w:hAnsi="Courier New" w:cs="+mn-cs"/>
          <w:color w:val="000000"/>
        </w:rPr>
        <w:tab/>
        <w:t>30 1</w:t>
      </w:r>
      <w:r w:rsidRPr="00E57818">
        <w:rPr>
          <w:rFonts w:ascii="Courier New" w:eastAsia="+mn-ea" w:hAnsi="Courier New" w:cs="+mn-cs"/>
          <w:color w:val="000000"/>
        </w:rPr>
        <w:tab/>
        <w:t>14 1</w:t>
      </w:r>
      <w:r w:rsidRPr="00E57818">
        <w:rPr>
          <w:rFonts w:ascii="Courier New" w:eastAsia="+mn-ea" w:hAnsi="Courier New" w:cs="+mn-cs"/>
          <w:color w:val="000000"/>
        </w:rPr>
        <w:tab/>
        <w:t>24 1</w:t>
      </w:r>
      <w:r w:rsidRPr="00E57818">
        <w:rPr>
          <w:rFonts w:ascii="Courier New" w:eastAsia="+mn-ea" w:hAnsi="Courier New" w:cs="+mn-cs"/>
          <w:color w:val="000000"/>
        </w:rPr>
        <w:tab/>
        <w:t>38 1</w:t>
      </w:r>
      <w:r w:rsidRPr="00E57818">
        <w:rPr>
          <w:rFonts w:ascii="Courier New" w:eastAsia="+mn-ea" w:hAnsi="Courier New" w:cs="+mn-cs"/>
          <w:color w:val="000000"/>
        </w:rPr>
        <w:tab/>
        <w:t>26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r w:rsidRPr="00E57818">
        <w:rPr>
          <w:rFonts w:ascii="Courier New" w:eastAsia="+mn-ea" w:hAnsi="Courier New" w:cs="+mn-cs"/>
          <w:color w:val="000000"/>
        </w:rPr>
        <w:t>2</w:t>
      </w:r>
      <w:r w:rsidRPr="00E57818">
        <w:rPr>
          <w:rFonts w:ascii="Courier New" w:eastAsia="+mn-ea" w:hAnsi="Courier New" w:cs="+mn-cs"/>
          <w:color w:val="000000"/>
        </w:rPr>
        <w:tab/>
        <w:t>28 2</w:t>
      </w:r>
      <w:r w:rsidRPr="00E57818">
        <w:rPr>
          <w:rFonts w:ascii="Courier New" w:eastAsia="+mn-ea" w:hAnsi="Courier New" w:cs="+mn-cs"/>
          <w:color w:val="000000"/>
        </w:rPr>
        <w:tab/>
        <w:t>18 2</w:t>
      </w:r>
      <w:r w:rsidRPr="00E57818">
        <w:rPr>
          <w:rFonts w:ascii="Courier New" w:eastAsia="+mn-ea" w:hAnsi="Courier New" w:cs="+mn-cs"/>
          <w:color w:val="000000"/>
        </w:rPr>
        <w:tab/>
        <w:t>20 2</w:t>
      </w:r>
      <w:r w:rsidRPr="00E57818">
        <w:rPr>
          <w:rFonts w:ascii="Courier New" w:eastAsia="+mn-ea" w:hAnsi="Courier New" w:cs="+mn-cs"/>
          <w:color w:val="000000"/>
        </w:rPr>
        <w:tab/>
        <w:t>34 2</w:t>
      </w:r>
      <w:r w:rsidRPr="00E57818">
        <w:rPr>
          <w:rFonts w:ascii="Courier New" w:eastAsia="+mn-ea" w:hAnsi="Courier New" w:cs="+mn-cs"/>
          <w:color w:val="000000"/>
        </w:rPr>
        <w:tab/>
        <w:t>28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r w:rsidRPr="00E57818">
        <w:rPr>
          <w:rFonts w:ascii="Courier New" w:eastAsia="+mn-ea" w:hAnsi="Courier New" w:cs="+mn-cs"/>
          <w:color w:val="000000"/>
        </w:rPr>
        <w:t>3</w:t>
      </w:r>
      <w:r w:rsidRPr="00E57818">
        <w:rPr>
          <w:rFonts w:ascii="Courier New" w:eastAsia="+mn-ea" w:hAnsi="Courier New" w:cs="+mn-cs"/>
          <w:color w:val="000000"/>
        </w:rPr>
        <w:tab/>
        <w:t>34 3</w:t>
      </w:r>
      <w:r w:rsidRPr="00E57818">
        <w:rPr>
          <w:rFonts w:ascii="Courier New" w:eastAsia="+mn-ea" w:hAnsi="Courier New" w:cs="+mn-cs"/>
          <w:color w:val="000000"/>
        </w:rPr>
        <w:tab/>
        <w:t>22 3</w:t>
      </w:r>
      <w:r w:rsidRPr="00E57818">
        <w:rPr>
          <w:rFonts w:ascii="Courier New" w:eastAsia="+mn-ea" w:hAnsi="Courier New" w:cs="+mn-cs"/>
          <w:color w:val="000000"/>
        </w:rPr>
        <w:tab/>
        <w:t>30 3</w:t>
      </w:r>
      <w:r w:rsidRPr="00E57818">
        <w:rPr>
          <w:rFonts w:ascii="Courier New" w:eastAsia="+mn-ea" w:hAnsi="Courier New" w:cs="+mn-cs"/>
          <w:color w:val="000000"/>
        </w:rPr>
        <w:tab/>
        <w:t>44 3</w:t>
      </w:r>
      <w:r w:rsidRPr="00E57818">
        <w:rPr>
          <w:rFonts w:ascii="Courier New" w:eastAsia="+mn-ea" w:hAnsi="Courier New" w:cs="+mn-cs"/>
          <w:color w:val="000000"/>
        </w:rPr>
        <w:tab/>
        <w:t>30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proofErr w:type="gramStart"/>
      <w:r w:rsidRPr="00E57818">
        <w:rPr>
          <w:rFonts w:ascii="Courier New" w:eastAsia="+mn-ea" w:hAnsi="Courier New" w:cs="+mn-cs"/>
          <w:b/>
          <w:bCs/>
          <w:color w:val="000080"/>
        </w:rPr>
        <w:t>run</w:t>
      </w:r>
      <w:proofErr w:type="gramEnd"/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r w:rsidRPr="00E57818">
        <w:rPr>
          <w:rFonts w:ascii="Courier New" w:eastAsia="+mn-ea" w:hAnsi="Courier New" w:cs="+mn-cs"/>
          <w:b/>
          <w:bCs/>
          <w:color w:val="000080"/>
        </w:rPr>
        <w:t>PROC</w:t>
      </w:r>
      <w:r w:rsidRPr="00E57818">
        <w:rPr>
          <w:rFonts w:ascii="Courier New" w:eastAsia="+mn-ea" w:hAnsi="Courier New" w:cs="+mn-cs"/>
          <w:color w:val="000000"/>
        </w:rPr>
        <w:t xml:space="preserve"> </w:t>
      </w:r>
      <w:r w:rsidRPr="00E57818">
        <w:rPr>
          <w:rFonts w:ascii="Courier New" w:eastAsia="+mn-ea" w:hAnsi="Courier New" w:cs="+mn-cs"/>
          <w:b/>
          <w:bCs/>
          <w:color w:val="000080"/>
        </w:rPr>
        <w:t>GLM</w:t>
      </w:r>
      <w:r w:rsidRPr="00E57818">
        <w:rPr>
          <w:rFonts w:ascii="Courier New" w:eastAsia="+mn-ea" w:hAnsi="Courier New" w:cs="+mn-cs"/>
          <w:color w:val="000000"/>
        </w:rPr>
        <w:t xml:space="preserve"> </w:t>
      </w:r>
      <w:r w:rsidRPr="00E57818">
        <w:rPr>
          <w:rFonts w:ascii="Courier New" w:eastAsia="+mn-ea" w:hAnsi="Courier New" w:cs="+mn-cs"/>
          <w:color w:val="0000FF"/>
        </w:rPr>
        <w:t>data</w:t>
      </w:r>
      <w:r w:rsidRPr="00E57818">
        <w:rPr>
          <w:rFonts w:ascii="Courier New" w:eastAsia="+mn-ea" w:hAnsi="Courier New" w:cs="+mn-cs"/>
          <w:color w:val="000000"/>
        </w:rPr>
        <w:t>=</w:t>
      </w:r>
      <w:proofErr w:type="spellStart"/>
      <w:r w:rsidRPr="00E57818">
        <w:rPr>
          <w:rFonts w:ascii="Courier New" w:eastAsia="+mn-ea" w:hAnsi="Courier New" w:cs="+mn-cs"/>
          <w:color w:val="000000"/>
        </w:rPr>
        <w:t>simpleCRD</w:t>
      </w:r>
      <w:proofErr w:type="spellEnd"/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proofErr w:type="gramStart"/>
      <w:r w:rsidRPr="00E57818">
        <w:rPr>
          <w:rFonts w:ascii="Courier New" w:eastAsia="+mn-ea" w:hAnsi="Courier New" w:cs="+mn-cs"/>
          <w:color w:val="0000FF"/>
        </w:rPr>
        <w:t>class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 time;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proofErr w:type="gramStart"/>
      <w:r w:rsidRPr="00E57818">
        <w:rPr>
          <w:rFonts w:ascii="Courier New" w:eastAsia="+mn-ea" w:hAnsi="Courier New" w:cs="+mn-cs"/>
          <w:color w:val="0000FF"/>
        </w:rPr>
        <w:t>model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 score=time;</w:t>
      </w:r>
    </w:p>
    <w:p w:rsidR="00E57818" w:rsidRPr="00E57818" w:rsidRDefault="00E57818" w:rsidP="00E57818">
      <w:pPr>
        <w:spacing w:before="40"/>
        <w:textAlignment w:val="baseline"/>
        <w:rPr>
          <w:rFonts w:ascii="Times" w:eastAsia="ＭＳ 明朝" w:hAnsi="Times"/>
        </w:rPr>
      </w:pPr>
      <w:proofErr w:type="gramStart"/>
      <w:r w:rsidRPr="00E57818">
        <w:rPr>
          <w:rFonts w:ascii="Courier New" w:eastAsia="+mn-ea" w:hAnsi="Courier New" w:cs="+mn-cs"/>
          <w:b/>
          <w:bCs/>
          <w:color w:val="000080"/>
        </w:rPr>
        <w:t>run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; </w:t>
      </w:r>
      <w:r w:rsidRPr="00E57818">
        <w:rPr>
          <w:rFonts w:ascii="Courier New" w:eastAsia="+mn-ea" w:hAnsi="Courier New" w:cs="+mn-cs"/>
          <w:b/>
          <w:bCs/>
          <w:color w:val="000080"/>
        </w:rPr>
        <w:t>quit</w:t>
      </w:r>
      <w:r w:rsidRPr="00E57818">
        <w:rPr>
          <w:rFonts w:ascii="Courier New" w:eastAsia="+mn-ea" w:hAnsi="Courier New" w:cs="+mn-cs"/>
          <w:color w:val="000000"/>
        </w:rPr>
        <w:t>;</w:t>
      </w:r>
    </w:p>
    <w:p w:rsidR="006039C4" w:rsidRDefault="00E57818"/>
    <w:p w:rsidR="00E57818" w:rsidRDefault="00E57818" w:rsidP="00E5781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  <w:r w:rsidRPr="00E57818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SAS Code for repeated measures formulation of data from Section 6.7</w:t>
      </w:r>
    </w:p>
    <w:p w:rsidR="00E57818" w:rsidRDefault="00E57818" w:rsidP="00E5781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This is the correct code!</w:t>
      </w:r>
    </w:p>
    <w:p w:rsidR="00E57818" w:rsidRPr="00E57818" w:rsidRDefault="00E57818" w:rsidP="00E5781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proofErr w:type="gramStart"/>
      <w:r w:rsidRPr="00E57818">
        <w:rPr>
          <w:rFonts w:ascii="Courier New" w:eastAsia="+mn-ea" w:hAnsi="Courier New" w:cs="+mn-cs"/>
          <w:b/>
          <w:bCs/>
          <w:color w:val="000080"/>
        </w:rPr>
        <w:t>data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 </w:t>
      </w:r>
      <w:proofErr w:type="spellStart"/>
      <w:r w:rsidRPr="00E57818">
        <w:rPr>
          <w:rFonts w:ascii="Courier New" w:eastAsia="+mn-ea" w:hAnsi="Courier New" w:cs="+mn-cs"/>
          <w:color w:val="000000"/>
        </w:rPr>
        <w:t>simpleRM</w:t>
      </w:r>
      <w:proofErr w:type="spellEnd"/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proofErr w:type="gramStart"/>
      <w:r w:rsidRPr="00E57818">
        <w:rPr>
          <w:rFonts w:ascii="Courier New" w:eastAsia="+mn-ea" w:hAnsi="Courier New" w:cs="+mn-cs"/>
          <w:color w:val="0000FF"/>
        </w:rPr>
        <w:t>input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 subject time1 time2 time3;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proofErr w:type="spellStart"/>
      <w:proofErr w:type="gramStart"/>
      <w:r w:rsidRPr="00E57818">
        <w:rPr>
          <w:rFonts w:ascii="Courier New" w:eastAsia="+mn-ea" w:hAnsi="Courier New" w:cs="+mn-cs"/>
          <w:color w:val="0000FF"/>
        </w:rPr>
        <w:t>datalines</w:t>
      </w:r>
      <w:proofErr w:type="spellEnd"/>
      <w:proofErr w:type="gramEnd"/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>1</w:t>
      </w:r>
      <w:r w:rsidRPr="00E57818">
        <w:rPr>
          <w:rFonts w:ascii="Courier New" w:eastAsia="+mn-ea" w:hAnsi="Courier New" w:cs="+mn-cs"/>
          <w:color w:val="000000"/>
        </w:rPr>
        <w:tab/>
        <w:t>30</w:t>
      </w:r>
      <w:r w:rsidRPr="00E57818">
        <w:rPr>
          <w:rFonts w:ascii="Courier New" w:eastAsia="+mn-ea" w:hAnsi="Courier New" w:cs="+mn-cs"/>
          <w:color w:val="000000"/>
        </w:rPr>
        <w:tab/>
        <w:t>28</w:t>
      </w:r>
      <w:r w:rsidRPr="00E57818">
        <w:rPr>
          <w:rFonts w:ascii="Courier New" w:eastAsia="+mn-ea" w:hAnsi="Courier New" w:cs="+mn-cs"/>
          <w:color w:val="000000"/>
        </w:rPr>
        <w:tab/>
        <w:t>34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>2</w:t>
      </w:r>
      <w:r w:rsidRPr="00E57818">
        <w:rPr>
          <w:rFonts w:ascii="Courier New" w:eastAsia="+mn-ea" w:hAnsi="Courier New" w:cs="+mn-cs"/>
          <w:color w:val="000000"/>
        </w:rPr>
        <w:tab/>
        <w:t>14</w:t>
      </w:r>
      <w:r w:rsidRPr="00E57818">
        <w:rPr>
          <w:rFonts w:ascii="Courier New" w:eastAsia="+mn-ea" w:hAnsi="Courier New" w:cs="+mn-cs"/>
          <w:color w:val="000000"/>
        </w:rPr>
        <w:tab/>
        <w:t>18</w:t>
      </w:r>
      <w:r w:rsidRPr="00E57818">
        <w:rPr>
          <w:rFonts w:ascii="Courier New" w:eastAsia="+mn-ea" w:hAnsi="Courier New" w:cs="+mn-cs"/>
          <w:color w:val="000000"/>
        </w:rPr>
        <w:tab/>
        <w:t>22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>3</w:t>
      </w:r>
      <w:r w:rsidRPr="00E57818">
        <w:rPr>
          <w:rFonts w:ascii="Courier New" w:eastAsia="+mn-ea" w:hAnsi="Courier New" w:cs="+mn-cs"/>
          <w:color w:val="000000"/>
        </w:rPr>
        <w:tab/>
        <w:t>24</w:t>
      </w:r>
      <w:r w:rsidRPr="00E57818">
        <w:rPr>
          <w:rFonts w:ascii="Courier New" w:eastAsia="+mn-ea" w:hAnsi="Courier New" w:cs="+mn-cs"/>
          <w:color w:val="000000"/>
        </w:rPr>
        <w:tab/>
        <w:t>20</w:t>
      </w:r>
      <w:r w:rsidRPr="00E57818">
        <w:rPr>
          <w:rFonts w:ascii="Courier New" w:eastAsia="+mn-ea" w:hAnsi="Courier New" w:cs="+mn-cs"/>
          <w:color w:val="000000"/>
        </w:rPr>
        <w:tab/>
        <w:t>30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>4</w:t>
      </w:r>
      <w:r w:rsidRPr="00E57818">
        <w:rPr>
          <w:rFonts w:ascii="Courier New" w:eastAsia="+mn-ea" w:hAnsi="Courier New" w:cs="+mn-cs"/>
          <w:color w:val="000000"/>
        </w:rPr>
        <w:tab/>
        <w:t>38</w:t>
      </w:r>
      <w:r w:rsidRPr="00E57818">
        <w:rPr>
          <w:rFonts w:ascii="Courier New" w:eastAsia="+mn-ea" w:hAnsi="Courier New" w:cs="+mn-cs"/>
          <w:color w:val="000000"/>
        </w:rPr>
        <w:tab/>
        <w:t>34</w:t>
      </w:r>
      <w:r w:rsidRPr="00E57818">
        <w:rPr>
          <w:rFonts w:ascii="Courier New" w:eastAsia="+mn-ea" w:hAnsi="Courier New" w:cs="+mn-cs"/>
          <w:color w:val="000000"/>
        </w:rPr>
        <w:tab/>
        <w:t>44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>5</w:t>
      </w:r>
      <w:r w:rsidRPr="00E57818">
        <w:rPr>
          <w:rFonts w:ascii="Courier New" w:eastAsia="+mn-ea" w:hAnsi="Courier New" w:cs="+mn-cs"/>
          <w:color w:val="000000"/>
        </w:rPr>
        <w:tab/>
        <w:t>26</w:t>
      </w:r>
      <w:r w:rsidRPr="00E57818">
        <w:rPr>
          <w:rFonts w:ascii="Courier New" w:eastAsia="+mn-ea" w:hAnsi="Courier New" w:cs="+mn-cs"/>
          <w:color w:val="000000"/>
        </w:rPr>
        <w:tab/>
        <w:t>28</w:t>
      </w:r>
      <w:r w:rsidRPr="00E57818">
        <w:rPr>
          <w:rFonts w:ascii="Courier New" w:eastAsia="+mn-ea" w:hAnsi="Courier New" w:cs="+mn-cs"/>
          <w:color w:val="000000"/>
        </w:rPr>
        <w:tab/>
        <w:t>30</w:t>
      </w:r>
    </w:p>
    <w:p w:rsid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>;</w:t>
      </w:r>
      <w:r>
        <w:rPr>
          <w:rFonts w:ascii="Times" w:eastAsia="ＭＳ 明朝" w:hAnsi="Times"/>
          <w:sz w:val="20"/>
          <w:szCs w:val="20"/>
        </w:rPr>
        <w:t xml:space="preserve"> 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proofErr w:type="gramStart"/>
      <w:r w:rsidRPr="00E57818">
        <w:rPr>
          <w:rFonts w:ascii="Courier New" w:eastAsia="+mn-ea" w:hAnsi="Courier New" w:cs="+mn-cs"/>
          <w:b/>
          <w:bCs/>
          <w:color w:val="000080"/>
        </w:rPr>
        <w:t>run</w:t>
      </w:r>
      <w:proofErr w:type="gramEnd"/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8000"/>
        </w:rPr>
        <w:t>/* Repeated Measures ANOVA Code */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b/>
          <w:bCs/>
          <w:color w:val="000080"/>
        </w:rPr>
        <w:t>PROC</w:t>
      </w:r>
      <w:r w:rsidRPr="00E57818">
        <w:rPr>
          <w:rFonts w:ascii="Courier New" w:eastAsia="+mn-ea" w:hAnsi="Courier New" w:cs="+mn-cs"/>
          <w:color w:val="000000"/>
        </w:rPr>
        <w:t xml:space="preserve"> </w:t>
      </w:r>
      <w:r w:rsidRPr="00E57818">
        <w:rPr>
          <w:rFonts w:ascii="Courier New" w:eastAsia="+mn-ea" w:hAnsi="Courier New" w:cs="+mn-cs"/>
          <w:b/>
          <w:bCs/>
          <w:color w:val="000080"/>
        </w:rPr>
        <w:t>GLM</w:t>
      </w:r>
      <w:r w:rsidRPr="00E57818">
        <w:rPr>
          <w:rFonts w:ascii="Courier New" w:eastAsia="+mn-ea" w:hAnsi="Courier New" w:cs="+mn-cs"/>
          <w:color w:val="000000"/>
        </w:rPr>
        <w:t xml:space="preserve"> </w:t>
      </w:r>
      <w:r w:rsidRPr="00E57818">
        <w:rPr>
          <w:rFonts w:ascii="Courier New" w:eastAsia="+mn-ea" w:hAnsi="Courier New" w:cs="+mn-cs"/>
          <w:color w:val="0000FF"/>
        </w:rPr>
        <w:t>data</w:t>
      </w:r>
      <w:r w:rsidRPr="00E57818">
        <w:rPr>
          <w:rFonts w:ascii="Courier New" w:eastAsia="+mn-ea" w:hAnsi="Courier New" w:cs="+mn-cs"/>
          <w:color w:val="000000"/>
        </w:rPr>
        <w:t>=</w:t>
      </w:r>
      <w:proofErr w:type="spellStart"/>
      <w:r w:rsidRPr="00E57818">
        <w:rPr>
          <w:rFonts w:ascii="Courier New" w:eastAsia="+mn-ea" w:hAnsi="Courier New" w:cs="+mn-cs"/>
          <w:color w:val="000000"/>
        </w:rPr>
        <w:t>simpleRM</w:t>
      </w:r>
      <w:proofErr w:type="spellEnd"/>
      <w:r w:rsidRPr="00E57818">
        <w:rPr>
          <w:rFonts w:ascii="Courier New" w:eastAsia="+mn-ea" w:hAnsi="Courier New" w:cs="+mn-cs"/>
          <w:color w:val="000000"/>
        </w:rPr>
        <w:t xml:space="preserve">; </w:t>
      </w:r>
      <w:r w:rsidRPr="00E57818">
        <w:rPr>
          <w:rFonts w:ascii="Courier New" w:eastAsia="+mn-ea" w:hAnsi="Courier New" w:cs="+mn-cs"/>
          <w:color w:val="008000"/>
        </w:rPr>
        <w:t xml:space="preserve">/*data option </w:t>
      </w:r>
      <w:r>
        <w:rPr>
          <w:rFonts w:ascii="Courier New" w:eastAsia="+mn-ea" w:hAnsi="Courier New" w:cs="+mn-cs"/>
          <w:color w:val="008000"/>
        </w:rPr>
        <w:t>is</w:t>
      </w:r>
      <w:r w:rsidRPr="00E57818">
        <w:rPr>
          <w:rFonts w:ascii="Courier New" w:eastAsia="+mn-ea" w:hAnsi="Courier New" w:cs="+mn-cs"/>
          <w:color w:val="008000"/>
        </w:rPr>
        <w:t xml:space="preserve"> good practice */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 xml:space="preserve">  </w:t>
      </w:r>
      <w:proofErr w:type="gramStart"/>
      <w:r w:rsidRPr="00E57818">
        <w:rPr>
          <w:rFonts w:ascii="Courier New" w:eastAsia="+mn-ea" w:hAnsi="Courier New" w:cs="+mn-cs"/>
          <w:color w:val="0000FF"/>
        </w:rPr>
        <w:t>model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 time1 time2 time3 = / </w:t>
      </w:r>
      <w:proofErr w:type="spellStart"/>
      <w:r w:rsidRPr="00E57818">
        <w:rPr>
          <w:rFonts w:ascii="Courier New" w:eastAsia="+mn-ea" w:hAnsi="Courier New" w:cs="+mn-cs"/>
          <w:color w:val="0000FF"/>
        </w:rPr>
        <w:t>nouni</w:t>
      </w:r>
      <w:proofErr w:type="spellEnd"/>
      <w:r w:rsidRPr="00E57818">
        <w:rPr>
          <w:rFonts w:ascii="Courier New" w:eastAsia="+mn-ea" w:hAnsi="Courier New" w:cs="+mn-cs"/>
          <w:color w:val="000000"/>
        </w:rPr>
        <w:t>;</w:t>
      </w:r>
    </w:p>
    <w:p w:rsidR="00E57818" w:rsidRDefault="00E57818" w:rsidP="00E57818">
      <w:pPr>
        <w:spacing w:before="58"/>
        <w:textAlignment w:val="baseline"/>
        <w:rPr>
          <w:rFonts w:ascii="Courier New" w:eastAsia="+mn-ea" w:hAnsi="Courier New" w:cs="+mn-cs"/>
          <w:color w:val="008000"/>
        </w:rPr>
      </w:pPr>
      <w:r w:rsidRPr="00E57818">
        <w:rPr>
          <w:rFonts w:ascii="Courier New" w:eastAsia="+mn-ea" w:hAnsi="Courier New" w:cs="+mn-cs"/>
          <w:color w:val="000000"/>
        </w:rPr>
        <w:t xml:space="preserve"> </w:t>
      </w:r>
      <w:r w:rsidRPr="00E57818">
        <w:rPr>
          <w:rFonts w:ascii="Courier New" w:eastAsia="+mn-ea" w:hAnsi="Courier New" w:cs="+mn-cs"/>
          <w:color w:val="008000"/>
        </w:rPr>
        <w:t>/*</w:t>
      </w:r>
      <w:proofErr w:type="spellStart"/>
      <w:proofErr w:type="gramStart"/>
      <w:r w:rsidRPr="00E57818">
        <w:rPr>
          <w:rFonts w:ascii="Courier New" w:eastAsia="+mn-ea" w:hAnsi="Courier New" w:cs="+mn-cs"/>
          <w:color w:val="008000"/>
        </w:rPr>
        <w:t>nouni</w:t>
      </w:r>
      <w:proofErr w:type="spellEnd"/>
      <w:proofErr w:type="gramEnd"/>
      <w:r w:rsidRPr="00E57818">
        <w:rPr>
          <w:rFonts w:ascii="Courier New" w:eastAsia="+mn-ea" w:hAnsi="Courier New" w:cs="+mn-cs"/>
          <w:color w:val="008000"/>
        </w:rPr>
        <w:t xml:space="preserve"> = no </w:t>
      </w:r>
      <w:proofErr w:type="spellStart"/>
      <w:r w:rsidRPr="00E57818">
        <w:rPr>
          <w:rFonts w:ascii="Courier New" w:eastAsia="+mn-ea" w:hAnsi="Courier New" w:cs="+mn-cs"/>
          <w:color w:val="008000"/>
        </w:rPr>
        <w:t>univariate</w:t>
      </w:r>
      <w:proofErr w:type="spellEnd"/>
      <w:r w:rsidRPr="00E57818">
        <w:rPr>
          <w:rFonts w:ascii="Courier New" w:eastAsia="+mn-ea" w:hAnsi="Courier New" w:cs="+mn-cs"/>
          <w:color w:val="008000"/>
        </w:rPr>
        <w:t xml:space="preserve"> tes</w:t>
      </w:r>
      <w:r>
        <w:rPr>
          <w:rFonts w:ascii="Courier New" w:eastAsia="+mn-ea" w:hAnsi="Courier New" w:cs="+mn-cs"/>
          <w:color w:val="008000"/>
        </w:rPr>
        <w:t xml:space="preserve">ts.  If not specified, SAS */ 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>
        <w:rPr>
          <w:rFonts w:ascii="Courier New" w:eastAsia="+mn-ea" w:hAnsi="Courier New" w:cs="+mn-cs"/>
          <w:color w:val="008000"/>
        </w:rPr>
        <w:t xml:space="preserve">/* </w:t>
      </w:r>
      <w:proofErr w:type="gramStart"/>
      <w:r>
        <w:rPr>
          <w:rFonts w:ascii="Courier New" w:eastAsia="+mn-ea" w:hAnsi="Courier New" w:cs="+mn-cs"/>
          <w:color w:val="008000"/>
        </w:rPr>
        <w:t>will</w:t>
      </w:r>
      <w:proofErr w:type="gramEnd"/>
      <w:r>
        <w:rPr>
          <w:rFonts w:ascii="Courier New" w:eastAsia="+mn-ea" w:hAnsi="Courier New" w:cs="+mn-cs"/>
          <w:color w:val="008000"/>
        </w:rPr>
        <w:t xml:space="preserve"> </w:t>
      </w:r>
      <w:r w:rsidRPr="00E57818">
        <w:rPr>
          <w:rFonts w:ascii="Courier New" w:eastAsia="+mn-ea" w:hAnsi="Courier New" w:cs="+mn-cs"/>
          <w:color w:val="008000"/>
        </w:rPr>
        <w:t xml:space="preserve">run three </w:t>
      </w:r>
      <w:proofErr w:type="spellStart"/>
      <w:r w:rsidRPr="00E57818">
        <w:rPr>
          <w:rFonts w:ascii="Courier New" w:eastAsia="+mn-ea" w:hAnsi="Courier New" w:cs="+mn-cs"/>
          <w:color w:val="008000"/>
        </w:rPr>
        <w:t>univariate</w:t>
      </w:r>
      <w:proofErr w:type="spellEnd"/>
      <w:r w:rsidRPr="00E57818">
        <w:rPr>
          <w:rFonts w:ascii="Courier New" w:eastAsia="+mn-ea" w:hAnsi="Courier New" w:cs="+mn-cs"/>
          <w:color w:val="008000"/>
        </w:rPr>
        <w:t xml:space="preserve"> ANOVA, one for each level of time */</w:t>
      </w:r>
      <w:bookmarkStart w:id="0" w:name="_GoBack"/>
      <w:bookmarkEnd w:id="0"/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 xml:space="preserve">  </w:t>
      </w:r>
      <w:proofErr w:type="gramStart"/>
      <w:r w:rsidRPr="00E57818">
        <w:rPr>
          <w:rFonts w:ascii="Courier New" w:eastAsia="+mn-ea" w:hAnsi="Courier New" w:cs="+mn-cs"/>
          <w:color w:val="0000FF"/>
        </w:rPr>
        <w:t>repeated</w:t>
      </w:r>
      <w:proofErr w:type="gramEnd"/>
      <w:r w:rsidRPr="00E57818">
        <w:rPr>
          <w:rFonts w:ascii="Courier New" w:eastAsia="+mn-ea" w:hAnsi="Courier New" w:cs="+mn-cs"/>
          <w:color w:val="000000"/>
        </w:rPr>
        <w:t xml:space="preserve"> time </w:t>
      </w:r>
      <w:r w:rsidRPr="00E57818">
        <w:rPr>
          <w:rFonts w:ascii="Courier New" w:eastAsia="+mn-ea" w:hAnsi="Courier New" w:cs="+mn-cs"/>
          <w:b/>
          <w:bCs/>
          <w:color w:val="008080"/>
        </w:rPr>
        <w:t>3</w:t>
      </w:r>
      <w:r w:rsidRPr="00E57818">
        <w:rPr>
          <w:rFonts w:ascii="Courier New" w:eastAsia="+mn-ea" w:hAnsi="Courier New" w:cs="+mn-cs"/>
          <w:color w:val="000000"/>
        </w:rPr>
        <w:t xml:space="preserve"> / </w:t>
      </w:r>
      <w:proofErr w:type="spellStart"/>
      <w:r w:rsidRPr="00E57818">
        <w:rPr>
          <w:rFonts w:ascii="Courier New" w:eastAsia="+mn-ea" w:hAnsi="Courier New" w:cs="+mn-cs"/>
          <w:color w:val="0000FF"/>
        </w:rPr>
        <w:t>printe</w:t>
      </w:r>
      <w:proofErr w:type="spellEnd"/>
      <w:r w:rsidRPr="00E57818">
        <w:rPr>
          <w:rFonts w:ascii="Courier New" w:eastAsia="+mn-ea" w:hAnsi="Courier New" w:cs="+mn-cs"/>
          <w:color w:val="000000"/>
        </w:rPr>
        <w:t xml:space="preserve">; </w:t>
      </w:r>
    </w:p>
    <w:p w:rsidR="00E57818" w:rsidRPr="00E57818" w:rsidRDefault="00E57818" w:rsidP="00E57818">
      <w:pPr>
        <w:spacing w:before="58"/>
        <w:textAlignment w:val="baseline"/>
        <w:rPr>
          <w:rFonts w:ascii="Times" w:eastAsia="ＭＳ 明朝" w:hAnsi="Times"/>
          <w:sz w:val="20"/>
          <w:szCs w:val="20"/>
        </w:rPr>
      </w:pPr>
      <w:r w:rsidRPr="00E57818">
        <w:rPr>
          <w:rFonts w:ascii="Courier New" w:eastAsia="+mn-ea" w:hAnsi="Courier New" w:cs="+mn-cs"/>
          <w:color w:val="000000"/>
        </w:rPr>
        <w:t xml:space="preserve">  </w:t>
      </w:r>
      <w:r w:rsidRPr="00E57818">
        <w:rPr>
          <w:rFonts w:ascii="Courier New" w:eastAsia="+mn-ea" w:hAnsi="Courier New" w:cs="+mn-cs"/>
          <w:color w:val="008000"/>
        </w:rPr>
        <w:t xml:space="preserve">/* </w:t>
      </w:r>
      <w:proofErr w:type="gramStart"/>
      <w:r w:rsidRPr="00E57818">
        <w:rPr>
          <w:rFonts w:ascii="Courier New" w:eastAsia="+mn-ea" w:hAnsi="Courier New" w:cs="+mn-cs"/>
          <w:color w:val="008000"/>
        </w:rPr>
        <w:t>repeated</w:t>
      </w:r>
      <w:proofErr w:type="gramEnd"/>
      <w:r w:rsidRPr="00E57818">
        <w:rPr>
          <w:rFonts w:ascii="Courier New" w:eastAsia="+mn-ea" w:hAnsi="Courier New" w:cs="+mn-cs"/>
          <w:color w:val="008000"/>
        </w:rPr>
        <w:t xml:space="preserve"> tells SAS that the variables on the LHS of the model statement are repeated measures and not separate variables */</w:t>
      </w:r>
    </w:p>
    <w:sectPr w:rsidR="00E57818" w:rsidRPr="00E57818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18"/>
    <w:rsid w:val="00164360"/>
    <w:rsid w:val="00BC30EA"/>
    <w:rsid w:val="00D37F11"/>
    <w:rsid w:val="00E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599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Monnie McGee</cp:lastModifiedBy>
  <cp:revision>1</cp:revision>
  <dcterms:created xsi:type="dcterms:W3CDTF">2015-09-25T15:36:00Z</dcterms:created>
  <dcterms:modified xsi:type="dcterms:W3CDTF">2015-09-25T15:41:00Z</dcterms:modified>
</cp:coreProperties>
</file>