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Blueprint Maestro: Datagol VIP (PWA &amp; Notificaciones)</w:t>
      </w:r>
    </w:p>
    <w:p>
      <w:pPr>
        <w:pStyle w:val="Subtitle"/>
      </w:pPr>
      <w:r>
        <w:t>Estrategia de desarrollo, arquitectura de servidores y experiencia de usuario (UX) para el proyecto Datagol.online.</w:t>
      </w:r>
    </w:p>
    <w:p>
      <w:pPr>
        <w:pStyle w:val="Heading2"/>
      </w:pPr>
      <w:r>
        <w:t>1. Arquitectura de Servidor (Optimización de RAM)</w:t>
      </w:r>
    </w:p>
    <w:p>
      <w:r>
        <w:rPr>
          <w:b/>
        </w:rPr>
        <w:t xml:space="preserve">Estrategia: </w:t>
      </w:r>
      <w:r>
        <w:t>Separación absoluta entre el procesamiento (n8n) y la distribución (Nginx). Nginx despacha un archivo estático (live.json) a miles de usuarios para evitar el colapso de los 2.5 GB de RAM.</w:t>
      </w:r>
    </w:p>
    <w:p>
      <w:pPr>
        <w:pStyle w:val="Heading2"/>
      </w:pPr>
      <w:r>
        <w:t>2. Experiencia PWA y "Falsa Instalación"</w:t>
      </w:r>
    </w:p>
    <w:p>
      <w:r>
        <w:rPr>
          <w:b w:val="0"/>
        </w:rPr>
        <w:t xml:space="preserve">Se utilizará un archivo </w:t>
      </w:r>
      <w:r>
        <w:rPr>
          <w:i/>
        </w:rPr>
        <w:t>manifest.json</w:t>
      </w:r>
      <w:r>
        <w:t xml:space="preserve"> para convertir la web estática en una Aplicación Web Progresiva (PWA). Esto permite que el usuario añada la app a la pantalla de inicio de su celular, ocultando la barra de navegación del navegador (Chrome/Safari) y mostrando un ícono propio (Logo de Datagol).</w:t>
      </w:r>
    </w:p>
    <w:p>
      <w:pPr>
        <w:pStyle w:val="Heading2"/>
      </w:pPr>
      <w:r>
        <w:t>3. Gestión de Accesos: Magic Link y LocalStorage</w:t>
      </w:r>
    </w:p>
    <w:p>
      <w:r>
        <w:t>Para reducir soporte técnico, el acceso se gestionará sin contraseñas:</w:t>
      </w:r>
    </w:p>
    <w:p>
      <w:pPr>
        <w:pStyle w:val="ListBullet"/>
      </w:pPr>
      <w:r>
        <w:t>• Compra en Hotmart dispara webhook a n8n.</w:t>
      </w:r>
    </w:p>
    <w:p>
      <w:pPr>
        <w:pStyle w:val="ListBullet"/>
      </w:pPr>
      <w:r>
        <w:t>• n8n genera token único, guarda en PostgreSQL y envía email al cliente.</w:t>
      </w:r>
    </w:p>
    <w:p>
      <w:pPr>
        <w:pStyle w:val="ListBullet"/>
      </w:pPr>
      <w:r>
        <w:t>• El enlace (datagol.online/?access=TOKEN) guarda la sesión en el localStorage del navegador del dispositivo.</w:t>
      </w:r>
    </w:p>
    <w:p>
      <w:pPr>
        <w:pStyle w:val="ListBullet"/>
      </w:pPr>
      <w:r>
        <w:t>• Si el cliente cambia de dispositivo, solo debe volver a abrir el enlace de su correo.</w:t>
      </w:r>
    </w:p>
    <w:p>
      <w:pPr>
        <w:pStyle w:val="Heading2"/>
      </w:pPr>
      <w:r>
        <w:t>4. Notificaciones Web Push (OneSignal)</w:t>
      </w:r>
    </w:p>
    <w:p>
      <w:r>
        <w:rPr>
          <w:b/>
        </w:rPr>
        <w:t xml:space="preserve">Estrategia: </w:t>
      </w:r>
      <w:r>
        <w:t>Implementación del SDK de OneSignal (plan gratuito hasta 10,000 usuarios).</w:t>
      </w:r>
    </w:p>
    <w:p>
      <w:pPr>
        <w:pStyle w:val="ListBullet"/>
      </w:pPr>
      <w:r>
        <w:t>• n8n dispara la alerta HTTP a la API de OneSignal cada vez que detecta un gol o VAR.</w:t>
      </w:r>
    </w:p>
    <w:p>
      <w:pPr>
        <w:pStyle w:val="ListBullet"/>
      </w:pPr>
      <w:r>
        <w:t>• La notificación llegará al celular aunque la pantalla esté bloqueada (utiliza el sonido nativo de alertas del sistema operativo).</w:t>
      </w:r>
    </w:p>
    <w:p>
      <w:pPr>
        <w:pStyle w:val="Heading2"/>
      </w:pPr>
      <w:r>
        <w:t>5. Experiencia "In-App" y Modo Trabajo</w:t>
      </w:r>
    </w:p>
    <w:p>
      <w:r>
        <w:t>Personalización y control mientras la app está abierta en pantalla:</w:t>
      </w:r>
    </w:p>
    <w:p>
      <w:pPr>
        <w:pStyle w:val="ListBullet"/>
      </w:pPr>
      <w:r>
        <w:t>• Sonidos Activos: Código JavaScript (AudioContext) reproduce MP3s personalizados (grito de gol, silbato) cuando los datos en live.json cambian.</w:t>
      </w:r>
    </w:p>
    <w:p>
      <w:pPr>
        <w:pStyle w:val="ListBullet"/>
      </w:pPr>
      <w:r>
        <w:t>• Modo Trabajo: Botón interno que pausa los sonidos MP3 y le añade el tag "silenciado" a OneSignal (OneSignal.User.addTag), filtrando las notificaciones en el servidor sin gastar recursos locales.</w:t>
      </w:r>
    </w:p>
    <w:p>
      <w:pPr>
        <w:pStyle w:val="Heading2"/>
      </w:pPr>
      <w:r>
        <w:t>6. Estructura del Archivo manifest.json</w:t>
      </w:r>
    </w:p>
    <w:p>
      <w:r>
        <w:rPr>
          <w:rFonts w:ascii="Courier New" w:hAnsi="Courier New"/>
        </w:rPr>
        <w:t>{</w:t>
        <w:br/>
        <w:t xml:space="preserve">  "name": "Datagol VIP Analytics",</w:t>
        <w:br/>
        <w:t xml:space="preserve">  "short_name": "Datagol",</w:t>
        <w:br/>
        <w:t xml:space="preserve">  "start_url": "/?source=pwa",</w:t>
        <w:br/>
        <w:t xml:space="preserve">  "display": "standalone",</w:t>
        <w:br/>
        <w:t xml:space="preserve">  "background_color": "#000000",</w:t>
        <w:br/>
        <w:t xml:space="preserve">  "theme_color": "#00e676",</w:t>
        <w:br/>
        <w:t xml:space="preserve">  "icons": [</w:t>
        <w:br/>
        <w:t xml:space="preserve">    {</w:t>
        <w:br/>
        <w:t xml:space="preserve">      "src": "/icon-192x192.png",</w:t>
        <w:br/>
        <w:t xml:space="preserve">      "sizes": "192x192",</w:t>
        <w:br/>
        <w:t xml:space="preserve">      "type": "image/png"</w:t>
        <w:br/>
        <w:t xml:space="preserve">    },</w:t>
        <w:br/>
        <w:t xml:space="preserve">    {</w:t>
        <w:br/>
        <w:t xml:space="preserve">      "src": "/icon-512x512.png",</w:t>
        <w:br/>
        <w:t xml:space="preserve">      "sizes": "512x512",</w:t>
        <w:br/>
        <w:t xml:space="preserve">      "type": "image/png"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