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PROJECT 1: Parameterized Build Pipeline </w:t>
        <w:br/>
        <w:br/>
      </w:r>
      <w:r>
        <w:rPr/>
        <w:t>Jenkinsfile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48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42185"/>
            <wp:effectExtent l="0" t="0" r="0" b="0"/>
            <wp:wrapSquare wrapText="largest"/>
            <wp:docPr id="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5760"/>
            <wp:effectExtent l="0" t="0" r="0" b="0"/>
            <wp:wrapSquare wrapText="largest"/>
            <wp:docPr id="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Jenkins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95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338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5765"/>
            <wp:effectExtent l="0" t="0" r="0" b="0"/>
            <wp:wrapSquare wrapText="largest"/>
            <wp:docPr id="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Jenkins 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973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7195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7670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PROJECT 2: Archive Build Artifacts Pipeline </w:t>
        <w:br/>
        <w:br/>
      </w:r>
      <w:r>
        <w:rPr/>
        <w:t>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820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Jenkinsfile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633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51150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765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Jenkins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576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6100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338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Jenkins 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386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9575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5765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PROJECT 3: Parallel Stages Pipeline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4681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919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Jenkinsfile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775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7330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0312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47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Jenkins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576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1480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7195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Jenkins Output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23540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64815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9575"/>
            <wp:effectExtent l="0" t="0" r="0" b="0"/>
            <wp:wrapSquare wrapText="largest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5765"/>
            <wp:effectExtent l="0" t="0" r="0" b="0"/>
            <wp:wrapSquare wrapText="largest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5765"/>
            <wp:effectExtent l="0" t="0" r="0" b="0"/>
            <wp:wrapSquare wrapText="largest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1480"/>
            <wp:effectExtent l="0" t="0" r="0" b="0"/>
            <wp:wrapSquare wrapText="largest"/>
            <wp:docPr id="3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fontTable" Target="fontTable.xml"/><Relationship Id="rId3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LibreOffice/7.3.4.2$Windows_X86_64 LibreOffice_project/728fec16bd5f605073805c3c9e7c4212a0120dc5</Application>
  <AppVersion>15.0000</AppVersion>
  <Pages>15</Pages>
  <Words>33</Words>
  <Characters>214</Characters>
  <CharactersWithSpaces>260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2026-09-17T10:04:14Z</dcterms:created>
  <dc:creator/>
  <dc:description/>
  <dc:language>en-IN</dc:language>
  <cp:lastModifiedBy/>
  <dcterms:modified xsi:type="dcterms:W3CDTF">2026-09-17T11:26:07Z</dcterms:modified>
  <cp:revision>3</cp:revision>
  <dc:subject/>
  <dc:title/>
</cp:coreProperties>
</file>