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2966A" w14:textId="7B062350" w:rsidR="000C67CF" w:rsidRDefault="00DA5483">
      <w:r>
        <w:rPr>
          <w:rFonts w:hint="eastAsia"/>
        </w:rPr>
        <w:t>Synchronized</w:t>
      </w:r>
      <w:r w:rsidR="004B0373">
        <w:rPr>
          <w:rFonts w:hint="eastAsia"/>
        </w:rPr>
        <w:t>：</w:t>
      </w:r>
    </w:p>
    <w:p w14:paraId="3585BE4E" w14:textId="142E8215" w:rsidR="00876DE0" w:rsidRDefault="00876DE0">
      <w:r>
        <w:rPr>
          <w:noProof/>
        </w:rPr>
        <w:drawing>
          <wp:inline distT="0" distB="0" distL="0" distR="0" wp14:anchorId="50E5A4CA" wp14:editId="490C6567">
            <wp:extent cx="5274310" cy="13760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1162D" w14:textId="39DC216D" w:rsidR="00103AA2" w:rsidRDefault="00313A5A">
      <w:r>
        <w:rPr>
          <w:noProof/>
        </w:rPr>
        <w:drawing>
          <wp:inline distT="0" distB="0" distL="0" distR="0" wp14:anchorId="442430B3" wp14:editId="7DFBA454">
            <wp:extent cx="5274310" cy="1666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B36A0" w14:textId="4C000C87" w:rsidR="00313A5A" w:rsidRDefault="00313A5A">
      <w:r>
        <w:rPr>
          <w:rFonts w:hint="eastAsia"/>
        </w:rPr>
        <w:t>（逻辑都在父类方法中，影响同步吗？不影响。）</w:t>
      </w:r>
    </w:p>
    <w:p w14:paraId="38ED6E56" w14:textId="51343C75" w:rsidR="0040357A" w:rsidRDefault="0040357A">
      <w:r>
        <w:rPr>
          <w:noProof/>
        </w:rPr>
        <w:drawing>
          <wp:inline distT="0" distB="0" distL="0" distR="0" wp14:anchorId="7E7BCAA8" wp14:editId="44DFBA53">
            <wp:extent cx="5274310" cy="9410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03815" w14:textId="64D03EE3" w:rsidR="00A96BAE" w:rsidRDefault="00A96BAE">
      <w:r>
        <w:rPr>
          <w:noProof/>
        </w:rPr>
        <w:drawing>
          <wp:inline distT="0" distB="0" distL="0" distR="0" wp14:anchorId="63CCEAA9" wp14:editId="5217C8C3">
            <wp:extent cx="5274310" cy="2350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98008" w14:textId="5F2B548D" w:rsidR="00884540" w:rsidRDefault="00884540">
      <w:r>
        <w:rPr>
          <w:noProof/>
        </w:rPr>
        <w:drawing>
          <wp:inline distT="0" distB="0" distL="0" distR="0" wp14:anchorId="6891DAE7" wp14:editId="1C6DDDE8">
            <wp:extent cx="3451860" cy="1219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77B9E" w14:textId="2C5CFB37" w:rsidR="00B33CDA" w:rsidRDefault="00A030FB">
      <w:pPr>
        <w:rPr>
          <w:rFonts w:hint="eastAsia"/>
        </w:rPr>
      </w:pPr>
      <w:r>
        <w:t>Volatile(</w:t>
      </w:r>
      <w:hyperlink r:id="rId9" w:history="1">
        <w:r>
          <w:rPr>
            <w:rStyle w:val="a3"/>
          </w:rPr>
          <w:t>Java并发编程：volatile关键字解析 - Matrix海子 - 博客园 (cnblogs.com)</w:t>
        </w:r>
      </w:hyperlink>
      <w:r>
        <w:t>)</w:t>
      </w:r>
    </w:p>
    <w:sectPr w:rsidR="00B33C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5A8"/>
    <w:rsid w:val="000C67CF"/>
    <w:rsid w:val="00103AA2"/>
    <w:rsid w:val="00313A5A"/>
    <w:rsid w:val="0040357A"/>
    <w:rsid w:val="004B0373"/>
    <w:rsid w:val="008005A8"/>
    <w:rsid w:val="00876DE0"/>
    <w:rsid w:val="00884540"/>
    <w:rsid w:val="00A030FB"/>
    <w:rsid w:val="00A96BAE"/>
    <w:rsid w:val="00B33CDA"/>
    <w:rsid w:val="00DA5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03AD9"/>
  <w15:chartTrackingRefBased/>
  <w15:docId w15:val="{B7FFA63F-247E-42B6-8AF1-0377E6F38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030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hyperlink" Target="https://www.cnblogs.com/dolphin0520/p/3920373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10</cp:revision>
  <dcterms:created xsi:type="dcterms:W3CDTF">2021-08-08T01:34:00Z</dcterms:created>
  <dcterms:modified xsi:type="dcterms:W3CDTF">2021-08-08T08:07:00Z</dcterms:modified>
</cp:coreProperties>
</file>