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5B70E" w14:textId="599963A5" w:rsidR="00FA324B" w:rsidRPr="00FA324B" w:rsidRDefault="00FA324B" w:rsidP="00FA324B">
      <w:pPr>
        <w:jc w:val="center"/>
        <w:rPr>
          <w:b/>
          <w:sz w:val="32"/>
        </w:rPr>
      </w:pPr>
      <w:r w:rsidRPr="00FA324B">
        <w:rPr>
          <w:rFonts w:hint="eastAsia"/>
          <w:b/>
          <w:sz w:val="32"/>
        </w:rPr>
        <w:t>第八章 信息安全法律法规</w:t>
      </w:r>
    </w:p>
    <w:p w14:paraId="72D1E3ED" w14:textId="4FB243C5" w:rsidR="001C692E" w:rsidRPr="00FA324B" w:rsidRDefault="00CB0346" w:rsidP="00FA324B">
      <w:pPr>
        <w:pStyle w:val="af0"/>
        <w:rPr>
          <w:b/>
          <w:sz w:val="36"/>
        </w:rPr>
      </w:pPr>
      <w:r w:rsidRPr="00FA324B">
        <w:rPr>
          <w:rFonts w:hint="eastAsia"/>
          <w:b/>
          <w:sz w:val="36"/>
        </w:rPr>
        <w:t>8.1</w:t>
      </w:r>
      <w:r w:rsidR="00FA324B" w:rsidRPr="00FA324B">
        <w:rPr>
          <w:b/>
          <w:sz w:val="36"/>
        </w:rPr>
        <w:t xml:space="preserve"> 信息保护相关法律法规</w:t>
      </w:r>
    </w:p>
    <w:p w14:paraId="7921FD18" w14:textId="77777777" w:rsidR="00CB0346" w:rsidRPr="00FA324B" w:rsidRDefault="00CB0346">
      <w:pPr>
        <w:rPr>
          <w:b/>
          <w:sz w:val="24"/>
        </w:rPr>
      </w:pPr>
      <w:r w:rsidRPr="00FA324B">
        <w:rPr>
          <w:rFonts w:hint="eastAsia"/>
          <w:b/>
          <w:sz w:val="24"/>
        </w:rPr>
        <w:t>国家秘密：</w:t>
      </w:r>
    </w:p>
    <w:p w14:paraId="27F7879E" w14:textId="77777777" w:rsidR="00CB0346" w:rsidRDefault="00CB0346">
      <w:r>
        <w:rPr>
          <w:rFonts w:hint="eastAsia"/>
        </w:rPr>
        <w:t>包括国家领土完整，主权独立不受侵犯：国家经济秩序、社会秩序不受破坏：</w:t>
      </w:r>
    </w:p>
    <w:p w14:paraId="5E1A82A7" w14:textId="77777777" w:rsidR="00CB0346" w:rsidRDefault="00CB0346">
      <w:r>
        <w:rPr>
          <w:rFonts w:hint="eastAsia"/>
        </w:rPr>
        <w:t>公民生命、生活不受侵害；民族文化价值和传统不受破坏等。</w:t>
      </w:r>
    </w:p>
    <w:p w14:paraId="3A131ABC" w14:textId="77777777" w:rsidR="00CB0346" w:rsidRDefault="00CB0346">
      <w:r>
        <w:rPr>
          <w:rFonts w:hint="eastAsia"/>
        </w:rPr>
        <w:t>产生于政治、国防军事，外交外事，经济，科技和政法等领域的秘密事项。</w:t>
      </w:r>
    </w:p>
    <w:p w14:paraId="09F55E84" w14:textId="77777777" w:rsidR="00CB0346" w:rsidRPr="00FA324B" w:rsidRDefault="00CB0346">
      <w:pPr>
        <w:rPr>
          <w:b/>
          <w:sz w:val="28"/>
        </w:rPr>
      </w:pPr>
      <w:r w:rsidRPr="00FA324B">
        <w:rPr>
          <w:rFonts w:hint="eastAsia"/>
          <w:b/>
          <w:sz w:val="28"/>
        </w:rPr>
        <w:t>国家秘密的密级：</w:t>
      </w:r>
    </w:p>
    <w:p w14:paraId="2537949E" w14:textId="77777777" w:rsidR="00CB0346" w:rsidRDefault="00CB0346">
      <w:r>
        <w:rPr>
          <w:rFonts w:hint="eastAsia"/>
        </w:rPr>
        <w:t>绝密级：</w:t>
      </w:r>
      <w:r w:rsidRPr="00CB0346">
        <w:rPr>
          <w:rFonts w:hint="eastAsia"/>
          <w:color w:val="FF0000"/>
        </w:rPr>
        <w:t>最重要</w:t>
      </w:r>
      <w:r>
        <w:rPr>
          <w:rFonts w:hint="eastAsia"/>
        </w:rPr>
        <w:t>的国家秘密，是国家安全和利益遭受</w:t>
      </w:r>
      <w:r w:rsidRPr="00CB0346">
        <w:rPr>
          <w:rFonts w:hint="eastAsia"/>
          <w:color w:val="FF0000"/>
        </w:rPr>
        <w:t>特别严重</w:t>
      </w:r>
      <w:r>
        <w:rPr>
          <w:rFonts w:hint="eastAsia"/>
        </w:rPr>
        <w:t>的损害，破坏国家主权和领土完整，威胁国家政权巩固，是国家政治，经济遭受巨大的损失，</w:t>
      </w:r>
      <w:r w:rsidRPr="00CB0346">
        <w:rPr>
          <w:rFonts w:hint="eastAsia"/>
          <w:color w:val="FF0000"/>
        </w:rPr>
        <w:t>全局性，战略性</w:t>
      </w:r>
      <w:r>
        <w:rPr>
          <w:rFonts w:hint="eastAsia"/>
        </w:rPr>
        <w:t>。</w:t>
      </w:r>
    </w:p>
    <w:p w14:paraId="604D40BF" w14:textId="77777777" w:rsidR="00CB0346" w:rsidRDefault="00CB0346">
      <w:r>
        <w:rPr>
          <w:rFonts w:hint="eastAsia"/>
        </w:rPr>
        <w:t>机密：</w:t>
      </w:r>
      <w:r w:rsidRPr="00CB0346">
        <w:rPr>
          <w:rFonts w:hint="eastAsia"/>
          <w:color w:val="FF0000"/>
        </w:rPr>
        <w:t>重要</w:t>
      </w:r>
      <w:r>
        <w:rPr>
          <w:rFonts w:hint="eastAsia"/>
        </w:rPr>
        <w:t>的国家秘密，使国家和利益遭受</w:t>
      </w:r>
      <w:r w:rsidRPr="00CB0346">
        <w:rPr>
          <w:rFonts w:hint="eastAsia"/>
          <w:color w:val="FF0000"/>
        </w:rPr>
        <w:t>严重损害</w:t>
      </w:r>
      <w:r>
        <w:rPr>
          <w:rFonts w:hint="eastAsia"/>
        </w:rPr>
        <w:t>。某一领域内的国家安全和利益遭受重大算是，</w:t>
      </w:r>
      <w:r w:rsidRPr="00CB0346">
        <w:rPr>
          <w:rFonts w:hint="eastAsia"/>
          <w:color w:val="FF0000"/>
        </w:rPr>
        <w:t>范围较大</w:t>
      </w:r>
      <w:r>
        <w:rPr>
          <w:rFonts w:hint="eastAsia"/>
        </w:rPr>
        <w:t>。</w:t>
      </w:r>
    </w:p>
    <w:p w14:paraId="0EB9C6F1" w14:textId="77777777" w:rsidR="00CB0346" w:rsidRDefault="00CB0346">
      <w:r>
        <w:rPr>
          <w:rFonts w:hint="eastAsia"/>
        </w:rPr>
        <w:t>秘密：</w:t>
      </w:r>
      <w:r w:rsidRPr="00CB0346">
        <w:rPr>
          <w:rFonts w:hint="eastAsia"/>
          <w:color w:val="FF0000"/>
        </w:rPr>
        <w:t>一般</w:t>
      </w:r>
      <w:r>
        <w:rPr>
          <w:rFonts w:hint="eastAsia"/>
        </w:rPr>
        <w:t>的国家秘密，使国家安全和利益</w:t>
      </w:r>
      <w:r w:rsidRPr="00CB0346">
        <w:rPr>
          <w:rFonts w:hint="eastAsia"/>
          <w:color w:val="FF0000"/>
        </w:rPr>
        <w:t>遭受损害</w:t>
      </w:r>
      <w:r>
        <w:rPr>
          <w:rFonts w:hint="eastAsia"/>
        </w:rPr>
        <w:t>，某一方面的国家安全利益遭受损失，</w:t>
      </w:r>
      <w:r w:rsidRPr="00CB0346">
        <w:rPr>
          <w:rFonts w:hint="eastAsia"/>
          <w:color w:val="FF0000"/>
        </w:rPr>
        <w:t>局部性。</w:t>
      </w:r>
    </w:p>
    <w:p w14:paraId="0811C014" w14:textId="77777777" w:rsidR="00CB0346" w:rsidRPr="00343F21" w:rsidRDefault="00CB0346">
      <w:pPr>
        <w:rPr>
          <w:b/>
          <w:sz w:val="32"/>
        </w:rPr>
      </w:pPr>
      <w:r w:rsidRPr="00343F21">
        <w:rPr>
          <w:rFonts w:hint="eastAsia"/>
          <w:b/>
          <w:sz w:val="32"/>
        </w:rPr>
        <w:t>危害国家秘密安全的行为：</w:t>
      </w:r>
    </w:p>
    <w:p w14:paraId="2C027F68" w14:textId="77777777" w:rsidR="00CB0346" w:rsidRPr="00343F21" w:rsidRDefault="00CB0346">
      <w:pPr>
        <w:rPr>
          <w:b/>
          <w:sz w:val="24"/>
        </w:rPr>
      </w:pPr>
      <w:r w:rsidRPr="00343F21">
        <w:rPr>
          <w:rFonts w:hint="eastAsia"/>
          <w:b/>
          <w:sz w:val="24"/>
        </w:rPr>
        <w:t>严重违反保密规定行为</w:t>
      </w:r>
    </w:p>
    <w:p w14:paraId="76DE7ED6" w14:textId="77777777" w:rsidR="00343F21" w:rsidRDefault="00343F21" w:rsidP="00343F21">
      <w:pPr>
        <w:pStyle w:val="a3"/>
        <w:numPr>
          <w:ilvl w:val="0"/>
          <w:numId w:val="1"/>
        </w:numPr>
        <w:ind w:firstLineChars="0"/>
      </w:pPr>
      <w:r>
        <w:rPr>
          <w:rFonts w:hint="eastAsia"/>
        </w:rPr>
        <w:t>违反涉密信息系统和信息设备保密管理规定的行为：</w:t>
      </w:r>
    </w:p>
    <w:p w14:paraId="50B4D193" w14:textId="77777777" w:rsidR="00343F21" w:rsidRDefault="00343F21" w:rsidP="00343F21">
      <w:pPr>
        <w:pStyle w:val="a3"/>
        <w:numPr>
          <w:ilvl w:val="0"/>
          <w:numId w:val="1"/>
        </w:numPr>
        <w:ind w:firstLineChars="0"/>
      </w:pPr>
      <w:r>
        <w:rPr>
          <w:rFonts w:hint="eastAsia"/>
        </w:rPr>
        <w:t>违反国家秘密载体管理规定的行为；</w:t>
      </w:r>
    </w:p>
    <w:p w14:paraId="43D8DBBB" w14:textId="77777777" w:rsidR="00343F21" w:rsidRDefault="00343F21" w:rsidP="00343F21">
      <w:pPr>
        <w:pStyle w:val="a3"/>
        <w:numPr>
          <w:ilvl w:val="0"/>
          <w:numId w:val="1"/>
        </w:numPr>
        <w:ind w:firstLineChars="0"/>
      </w:pPr>
      <w:r>
        <w:rPr>
          <w:rFonts w:hint="eastAsia"/>
        </w:rPr>
        <w:t>违反国家秘密信息管理规定的行为</w:t>
      </w:r>
    </w:p>
    <w:p w14:paraId="71725AEA" w14:textId="77777777" w:rsidR="00CB0346" w:rsidRDefault="00CB0346">
      <w:pPr>
        <w:rPr>
          <w:b/>
          <w:sz w:val="24"/>
        </w:rPr>
      </w:pPr>
      <w:r w:rsidRPr="00343F21">
        <w:rPr>
          <w:rFonts w:hint="eastAsia"/>
          <w:b/>
          <w:sz w:val="24"/>
        </w:rPr>
        <w:t>定密不当行为，</w:t>
      </w:r>
    </w:p>
    <w:p w14:paraId="4B16B5DF" w14:textId="77777777" w:rsidR="00343F21" w:rsidRPr="00343F21" w:rsidRDefault="00343F21" w:rsidP="00343F21">
      <w:pPr>
        <w:pStyle w:val="a3"/>
        <w:numPr>
          <w:ilvl w:val="0"/>
          <w:numId w:val="2"/>
        </w:numPr>
        <w:ind w:firstLineChars="0"/>
      </w:pPr>
      <w:r w:rsidRPr="00343F21">
        <w:rPr>
          <w:rFonts w:hint="eastAsia"/>
        </w:rPr>
        <w:t>定密不当包括对应当定密的事项不定密，或者对不应当定密的事项定密</w:t>
      </w:r>
    </w:p>
    <w:p w14:paraId="414C1762" w14:textId="77777777" w:rsidR="00343F21" w:rsidRPr="00343F21" w:rsidRDefault="00343F21" w:rsidP="00343F21">
      <w:pPr>
        <w:pStyle w:val="a3"/>
        <w:numPr>
          <w:ilvl w:val="0"/>
          <w:numId w:val="2"/>
        </w:numPr>
        <w:ind w:firstLineChars="0"/>
      </w:pPr>
      <w:r w:rsidRPr="00343F21">
        <w:rPr>
          <w:rFonts w:hint="eastAsia"/>
        </w:rPr>
        <w:t>对应当定密的事项不定密，可能导致国家秘密是去保护，造成泄露；</w:t>
      </w:r>
    </w:p>
    <w:p w14:paraId="1F29EF9B" w14:textId="77777777" w:rsidR="00343F21" w:rsidRPr="00343F21" w:rsidRDefault="00343F21" w:rsidP="00343F21">
      <w:pPr>
        <w:pStyle w:val="a3"/>
        <w:numPr>
          <w:ilvl w:val="0"/>
          <w:numId w:val="2"/>
        </w:numPr>
        <w:ind w:firstLineChars="0"/>
      </w:pPr>
      <w:r w:rsidRPr="00343F21">
        <w:rPr>
          <w:rFonts w:hint="eastAsia"/>
        </w:rPr>
        <w:t>对不应当定密的事项定密，会严重影响信息资源合理利用，可能造成较大负面影响。</w:t>
      </w:r>
    </w:p>
    <w:p w14:paraId="26D9E174" w14:textId="77777777" w:rsidR="00CB0346" w:rsidRDefault="00CB0346">
      <w:pPr>
        <w:rPr>
          <w:b/>
          <w:sz w:val="24"/>
        </w:rPr>
      </w:pPr>
      <w:r w:rsidRPr="00343F21">
        <w:rPr>
          <w:rFonts w:hint="eastAsia"/>
          <w:b/>
          <w:sz w:val="24"/>
        </w:rPr>
        <w:t>公共信息网络运行商，服务商不履行保密义务的行为</w:t>
      </w:r>
    </w:p>
    <w:p w14:paraId="0FAAF84F" w14:textId="77777777" w:rsidR="00343F21" w:rsidRDefault="00273084" w:rsidP="00273084">
      <w:pPr>
        <w:pStyle w:val="a3"/>
        <w:numPr>
          <w:ilvl w:val="0"/>
          <w:numId w:val="3"/>
        </w:numPr>
        <w:ind w:firstLineChars="0"/>
      </w:pPr>
      <w:r>
        <w:rPr>
          <w:rFonts w:hint="eastAsia"/>
        </w:rPr>
        <w:t>互联网</w:t>
      </w:r>
      <w:proofErr w:type="gramStart"/>
      <w:r>
        <w:rPr>
          <w:rFonts w:hint="eastAsia"/>
        </w:rPr>
        <w:t>几其他</w:t>
      </w:r>
      <w:proofErr w:type="gramEnd"/>
      <w:r>
        <w:rPr>
          <w:rFonts w:hint="eastAsia"/>
        </w:rPr>
        <w:t>公共信息网络运营商、服务商没有履行配合公共机关、国家安全机关、监察机关对泄密事件进行调查的义务；</w:t>
      </w:r>
    </w:p>
    <w:p w14:paraId="2D04A805" w14:textId="77777777" w:rsidR="00273084" w:rsidRDefault="00273084" w:rsidP="00273084">
      <w:pPr>
        <w:pStyle w:val="a3"/>
        <w:numPr>
          <w:ilvl w:val="0"/>
          <w:numId w:val="3"/>
        </w:numPr>
        <w:ind w:firstLineChars="0"/>
      </w:pPr>
      <w:r>
        <w:rPr>
          <w:rFonts w:hint="eastAsia"/>
        </w:rPr>
        <w:t>发现发布的信息涉及泄露国家秘密，没有立即停止传输和保存客户发布的信息的内容及有关情况记录。，并及时向公安机关、国家安全机关、保密行政管理部门报告；</w:t>
      </w:r>
    </w:p>
    <w:p w14:paraId="26AE9FEF" w14:textId="77777777" w:rsidR="00273084" w:rsidRPr="00343F21" w:rsidRDefault="00273084" w:rsidP="00273084">
      <w:pPr>
        <w:pStyle w:val="a3"/>
        <w:numPr>
          <w:ilvl w:val="0"/>
          <w:numId w:val="3"/>
        </w:numPr>
        <w:ind w:firstLineChars="0"/>
      </w:pPr>
      <w:r>
        <w:rPr>
          <w:rFonts w:hint="eastAsia"/>
        </w:rPr>
        <w:t>没有按照公共机关、国家安全机关、保密行政管理部门要求、及时对互联网或公共信息网上发布的涉密信息予以删除，致使泄密信息继续扩散。</w:t>
      </w:r>
    </w:p>
    <w:p w14:paraId="143A5EAE" w14:textId="77777777" w:rsidR="00CB0346" w:rsidRDefault="00CB0346">
      <w:pPr>
        <w:rPr>
          <w:b/>
          <w:sz w:val="24"/>
        </w:rPr>
      </w:pPr>
      <w:r w:rsidRPr="00343F21">
        <w:rPr>
          <w:rFonts w:hint="eastAsia"/>
          <w:b/>
          <w:sz w:val="24"/>
        </w:rPr>
        <w:t>保密行政管理部门</w:t>
      </w:r>
      <w:r w:rsidR="00343F21" w:rsidRPr="00343F21">
        <w:rPr>
          <w:rFonts w:hint="eastAsia"/>
          <w:b/>
          <w:sz w:val="24"/>
        </w:rPr>
        <w:t>工作人员的违法行为。</w:t>
      </w:r>
    </w:p>
    <w:p w14:paraId="1E4EFE4C" w14:textId="77777777" w:rsidR="00273084" w:rsidRPr="00FD6480" w:rsidRDefault="00273084" w:rsidP="00FD6480">
      <w:pPr>
        <w:pStyle w:val="a3"/>
        <w:numPr>
          <w:ilvl w:val="0"/>
          <w:numId w:val="4"/>
        </w:numPr>
        <w:ind w:firstLineChars="0"/>
      </w:pPr>
      <w:r w:rsidRPr="00FD6480">
        <w:rPr>
          <w:rFonts w:hint="eastAsia"/>
        </w:rPr>
        <w:t>保密行政管理部门的工作人员在履行保密管理职责时滥用职权，玩忽职守，徇私舞弊；</w:t>
      </w:r>
    </w:p>
    <w:p w14:paraId="577E6F37" w14:textId="77777777" w:rsidR="00273084" w:rsidRPr="00FD6480" w:rsidRDefault="00273084" w:rsidP="00FD6480">
      <w:pPr>
        <w:pStyle w:val="a3"/>
        <w:numPr>
          <w:ilvl w:val="0"/>
          <w:numId w:val="4"/>
        </w:numPr>
        <w:ind w:firstLineChars="0"/>
      </w:pPr>
      <w:r w:rsidRPr="00FD6480">
        <w:rPr>
          <w:rFonts w:hint="eastAsia"/>
        </w:rPr>
        <w:t>滥用职权是指保密行政管理部门工作人员超越职权范围或者违背法律授权的宗旨，违反法律</w:t>
      </w:r>
      <w:r w:rsidR="00FD6480" w:rsidRPr="00FD6480">
        <w:rPr>
          <w:rFonts w:hint="eastAsia"/>
        </w:rPr>
        <w:t>程序行使职权的行为。</w:t>
      </w:r>
    </w:p>
    <w:p w14:paraId="287D875E" w14:textId="77777777" w:rsidR="00FD6480" w:rsidRPr="00FD6480" w:rsidRDefault="00FD6480" w:rsidP="00FD6480">
      <w:pPr>
        <w:pStyle w:val="a3"/>
        <w:numPr>
          <w:ilvl w:val="0"/>
          <w:numId w:val="4"/>
        </w:numPr>
        <w:ind w:firstLineChars="0"/>
      </w:pPr>
      <w:r w:rsidRPr="00FD6480">
        <w:rPr>
          <w:rFonts w:hint="eastAsia"/>
        </w:rPr>
        <w:t>玩忽职守是指保密行政管理部门工作人员严重不负责任，不履行或不正确履行职责的行为；</w:t>
      </w:r>
    </w:p>
    <w:p w14:paraId="72BEFAAF" w14:textId="77777777" w:rsidR="00FD6480" w:rsidRDefault="00FD6480" w:rsidP="00FD6480">
      <w:pPr>
        <w:pStyle w:val="a3"/>
        <w:numPr>
          <w:ilvl w:val="0"/>
          <w:numId w:val="4"/>
        </w:numPr>
        <w:ind w:firstLineChars="0"/>
      </w:pPr>
      <w:r w:rsidRPr="00FD6480">
        <w:rPr>
          <w:rFonts w:hint="eastAsia"/>
        </w:rPr>
        <w:lastRenderedPageBreak/>
        <w:t>徇私舞弊是指保密行政管理部门工作人员在履行职责过程中，利用职务之便，弄虚作假、徇私谋利的行为</w:t>
      </w:r>
    </w:p>
    <w:p w14:paraId="23A40E1A" w14:textId="77777777" w:rsidR="00FD6480" w:rsidRPr="00FD6480" w:rsidRDefault="00FD6480" w:rsidP="00FD6480">
      <w:pPr>
        <w:rPr>
          <w:b/>
          <w:sz w:val="24"/>
        </w:rPr>
      </w:pPr>
      <w:r w:rsidRPr="00FD6480">
        <w:rPr>
          <w:rFonts w:hint="eastAsia"/>
          <w:b/>
          <w:sz w:val="24"/>
        </w:rPr>
        <w:t>危害国家秘密安全的犯罪行为：</w:t>
      </w:r>
    </w:p>
    <w:p w14:paraId="67BDBF1A" w14:textId="77777777" w:rsidR="00FD6480" w:rsidRDefault="00FD6480" w:rsidP="00FD6480">
      <w:pPr>
        <w:pStyle w:val="a3"/>
        <w:numPr>
          <w:ilvl w:val="0"/>
          <w:numId w:val="5"/>
        </w:numPr>
        <w:ind w:firstLineChars="0"/>
      </w:pPr>
      <w:r>
        <w:rPr>
          <w:rFonts w:hint="eastAsia"/>
        </w:rPr>
        <w:t>危害国家安全的犯罪行为，</w:t>
      </w:r>
    </w:p>
    <w:p w14:paraId="75594978" w14:textId="77777777" w:rsidR="00FD6480" w:rsidRDefault="00FD6480" w:rsidP="006838EC">
      <w:pPr>
        <w:pStyle w:val="a3"/>
        <w:numPr>
          <w:ilvl w:val="0"/>
          <w:numId w:val="6"/>
        </w:numPr>
        <w:ind w:firstLineChars="0"/>
      </w:pPr>
      <w:r>
        <w:rPr>
          <w:rFonts w:hint="eastAsia"/>
        </w:rPr>
        <w:t>掌握国家秘密的国家哦工作人员在履行公务期间，擅离岗位，叛逃境外或者在境外叛逃</w:t>
      </w:r>
    </w:p>
    <w:p w14:paraId="7D64788D" w14:textId="77777777" w:rsidR="00FD6480" w:rsidRDefault="00FD6480" w:rsidP="006838EC">
      <w:pPr>
        <w:pStyle w:val="a3"/>
        <w:numPr>
          <w:ilvl w:val="0"/>
          <w:numId w:val="6"/>
        </w:numPr>
        <w:ind w:firstLineChars="0"/>
      </w:pPr>
      <w:r>
        <w:rPr>
          <w:rFonts w:hint="eastAsia"/>
        </w:rPr>
        <w:t>参加剪贴组织或者接受间谍组织及其代理人的任务；</w:t>
      </w:r>
    </w:p>
    <w:p w14:paraId="1271B216" w14:textId="77777777" w:rsidR="00FD6480" w:rsidRDefault="00FD6480" w:rsidP="006838EC">
      <w:pPr>
        <w:pStyle w:val="a3"/>
        <w:numPr>
          <w:ilvl w:val="0"/>
          <w:numId w:val="6"/>
        </w:numPr>
        <w:ind w:firstLineChars="0"/>
      </w:pPr>
      <w:r>
        <w:rPr>
          <w:rFonts w:hint="eastAsia"/>
        </w:rPr>
        <w:t>为敌人指示轰击目标，为境外的机构，组织，人员盗取，刺探，收买，非法提供国家</w:t>
      </w:r>
      <w:r w:rsidR="006838EC">
        <w:rPr>
          <w:rFonts w:hint="eastAsia"/>
        </w:rPr>
        <w:t>秘密或者情报。</w:t>
      </w:r>
    </w:p>
    <w:p w14:paraId="2EC9A905" w14:textId="77777777" w:rsidR="006838EC" w:rsidRDefault="00FD6480" w:rsidP="006838EC">
      <w:pPr>
        <w:pStyle w:val="a3"/>
        <w:numPr>
          <w:ilvl w:val="0"/>
          <w:numId w:val="5"/>
        </w:numPr>
        <w:ind w:firstLineChars="0"/>
      </w:pPr>
      <w:r>
        <w:rPr>
          <w:rFonts w:hint="eastAsia"/>
        </w:rPr>
        <w:t>妨碍社会管理秩序的犯罪行为</w:t>
      </w:r>
    </w:p>
    <w:p w14:paraId="0965F30C" w14:textId="77777777" w:rsidR="006838EC" w:rsidRDefault="006838EC" w:rsidP="006838EC">
      <w:pPr>
        <w:pStyle w:val="a3"/>
        <w:numPr>
          <w:ilvl w:val="0"/>
          <w:numId w:val="9"/>
        </w:numPr>
        <w:ind w:firstLineChars="0"/>
      </w:pPr>
      <w:r>
        <w:rPr>
          <w:rFonts w:hint="eastAsia"/>
        </w:rPr>
        <w:t>以盗取，刺探，收买方法，非法获取国家秘密；</w:t>
      </w:r>
    </w:p>
    <w:p w14:paraId="2729B8C0" w14:textId="77777777" w:rsidR="006838EC" w:rsidRPr="006838EC" w:rsidRDefault="006838EC" w:rsidP="006838EC">
      <w:pPr>
        <w:pStyle w:val="a3"/>
        <w:numPr>
          <w:ilvl w:val="0"/>
          <w:numId w:val="9"/>
        </w:numPr>
        <w:ind w:firstLineChars="0"/>
      </w:pPr>
      <w:r>
        <w:rPr>
          <w:rFonts w:hint="eastAsia"/>
        </w:rPr>
        <w:t>非法持有属于国家秘密，机密的文件，资料或者其他物品，拒不说明来源于用途</w:t>
      </w:r>
    </w:p>
    <w:p w14:paraId="06A169BB" w14:textId="77777777" w:rsidR="00FD6480" w:rsidRDefault="00FD6480" w:rsidP="00FD6480">
      <w:pPr>
        <w:pStyle w:val="a3"/>
        <w:numPr>
          <w:ilvl w:val="0"/>
          <w:numId w:val="5"/>
        </w:numPr>
        <w:ind w:firstLineChars="0"/>
      </w:pPr>
      <w:r>
        <w:rPr>
          <w:rFonts w:hint="eastAsia"/>
        </w:rPr>
        <w:t>渎职的犯罪行为，</w:t>
      </w:r>
    </w:p>
    <w:p w14:paraId="7961E573" w14:textId="77777777" w:rsidR="006838EC" w:rsidRDefault="006838EC" w:rsidP="006838EC">
      <w:pPr>
        <w:pStyle w:val="a3"/>
        <w:numPr>
          <w:ilvl w:val="0"/>
          <w:numId w:val="8"/>
        </w:numPr>
        <w:ind w:firstLineChars="0"/>
      </w:pPr>
      <w:r>
        <w:rPr>
          <w:rFonts w:hint="eastAsia"/>
        </w:rPr>
        <w:t>国家机关工作人员，非国家机关工作人员违反保守国家秘密法的规定，故意泄露国家秘密</w:t>
      </w:r>
    </w:p>
    <w:p w14:paraId="3BAC67A9" w14:textId="77777777" w:rsidR="006838EC" w:rsidRDefault="006838EC" w:rsidP="006838EC">
      <w:pPr>
        <w:pStyle w:val="a3"/>
        <w:numPr>
          <w:ilvl w:val="0"/>
          <w:numId w:val="8"/>
        </w:numPr>
        <w:ind w:firstLineChars="0"/>
      </w:pPr>
      <w:r>
        <w:rPr>
          <w:rFonts w:hint="eastAsia"/>
        </w:rPr>
        <w:t>国家机关工作人员，非法机关工作人员违反保守国家秘密法的规定，过失泄露国家秘密。</w:t>
      </w:r>
    </w:p>
    <w:p w14:paraId="60119409" w14:textId="77777777" w:rsidR="00FD6480" w:rsidRDefault="00FD6480" w:rsidP="00FD6480">
      <w:pPr>
        <w:pStyle w:val="a3"/>
        <w:numPr>
          <w:ilvl w:val="0"/>
          <w:numId w:val="5"/>
        </w:numPr>
        <w:ind w:firstLineChars="0"/>
      </w:pPr>
      <w:r>
        <w:rPr>
          <w:rFonts w:hint="eastAsia"/>
        </w:rPr>
        <w:t>军人违反职责的犯罪行为</w:t>
      </w:r>
    </w:p>
    <w:p w14:paraId="1D690EB7" w14:textId="77777777" w:rsidR="006838EC" w:rsidRDefault="006838EC" w:rsidP="00E74375">
      <w:pPr>
        <w:pStyle w:val="a3"/>
        <w:numPr>
          <w:ilvl w:val="0"/>
          <w:numId w:val="10"/>
        </w:numPr>
        <w:ind w:firstLineChars="0"/>
      </w:pPr>
      <w:r>
        <w:rPr>
          <w:rFonts w:hint="eastAsia"/>
        </w:rPr>
        <w:t>以窃取，刺探，收买方法，非法获取军事秘密；</w:t>
      </w:r>
    </w:p>
    <w:p w14:paraId="6266361B" w14:textId="77777777" w:rsidR="006838EC" w:rsidRDefault="006838EC" w:rsidP="00E74375">
      <w:pPr>
        <w:pStyle w:val="a3"/>
        <w:numPr>
          <w:ilvl w:val="0"/>
          <w:numId w:val="10"/>
        </w:numPr>
        <w:ind w:firstLineChars="0"/>
      </w:pPr>
      <w:r>
        <w:rPr>
          <w:rFonts w:hint="eastAsia"/>
        </w:rPr>
        <w:t>为境外的机构，组织，人员窃取，刺探，收买，非法提供军事秘密。</w:t>
      </w:r>
    </w:p>
    <w:p w14:paraId="0636896C" w14:textId="77777777" w:rsidR="006838EC" w:rsidRDefault="006838EC" w:rsidP="00E74375">
      <w:pPr>
        <w:pStyle w:val="a3"/>
        <w:numPr>
          <w:ilvl w:val="0"/>
          <w:numId w:val="10"/>
        </w:numPr>
        <w:ind w:firstLineChars="0"/>
      </w:pPr>
      <w:r>
        <w:rPr>
          <w:rFonts w:hint="eastAsia"/>
        </w:rPr>
        <w:t>违反保守国家秘密法规</w:t>
      </w:r>
      <w:r w:rsidRPr="00E74375">
        <w:rPr>
          <w:rFonts w:hint="eastAsia"/>
          <w:color w:val="FF0000"/>
        </w:rPr>
        <w:t>，故意</w:t>
      </w:r>
      <w:r>
        <w:rPr>
          <w:rFonts w:hint="eastAsia"/>
        </w:rPr>
        <w:t>泄露军事秘密（暂时有此行为会受到从重处罚）</w:t>
      </w:r>
    </w:p>
    <w:p w14:paraId="75429F04" w14:textId="77777777" w:rsidR="006838EC" w:rsidRDefault="006838EC" w:rsidP="00E74375">
      <w:pPr>
        <w:pStyle w:val="a3"/>
        <w:numPr>
          <w:ilvl w:val="0"/>
          <w:numId w:val="10"/>
        </w:numPr>
        <w:ind w:firstLineChars="0"/>
      </w:pPr>
      <w:r>
        <w:rPr>
          <w:rFonts w:hint="eastAsia"/>
        </w:rPr>
        <w:t>违反保守国家秘密法规，</w:t>
      </w:r>
      <w:r w:rsidRPr="00E74375">
        <w:rPr>
          <w:rFonts w:hint="eastAsia"/>
          <w:color w:val="FF0000"/>
        </w:rPr>
        <w:t>过失</w:t>
      </w:r>
      <w:r>
        <w:rPr>
          <w:rFonts w:hint="eastAsia"/>
        </w:rPr>
        <w:t>泄露军事秘密</w:t>
      </w:r>
      <w:r w:rsidR="00E74375">
        <w:rPr>
          <w:rFonts w:hint="eastAsia"/>
        </w:rPr>
        <w:t>（暂时有此行为会受到从重处罚）</w:t>
      </w:r>
    </w:p>
    <w:p w14:paraId="17DB51CB" w14:textId="77777777" w:rsidR="00DC6F7B" w:rsidRPr="00DC6F7B" w:rsidRDefault="00DC6F7B" w:rsidP="00DC6F7B">
      <w:pPr>
        <w:rPr>
          <w:b/>
          <w:sz w:val="24"/>
        </w:rPr>
      </w:pPr>
      <w:r w:rsidRPr="00DC6F7B">
        <w:rPr>
          <w:rFonts w:hint="eastAsia"/>
          <w:b/>
          <w:sz w:val="24"/>
        </w:rPr>
        <w:t>保护国家秘密相关法律：</w:t>
      </w:r>
    </w:p>
    <w:p w14:paraId="53DD9D9B" w14:textId="77777777" w:rsidR="00DC6F7B" w:rsidRDefault="00DC6F7B" w:rsidP="00DC6F7B">
      <w:r>
        <w:rPr>
          <w:rFonts w:hint="eastAsia"/>
        </w:rPr>
        <w:t>2010年10月1日起正式施行的新《保密法》从四个方面明确了危害国家秘密安全的行为的法律责任，是查处泄密行为有据可依，有章可循。</w:t>
      </w:r>
    </w:p>
    <w:p w14:paraId="77F41A5F" w14:textId="77777777" w:rsidR="00DC6F7B" w:rsidRPr="00A03C26" w:rsidRDefault="00DC6F7B" w:rsidP="00DC6F7B">
      <w:pPr>
        <w:rPr>
          <w:color w:val="FF0000"/>
        </w:rPr>
      </w:pPr>
      <w:r w:rsidRPr="00A03C26">
        <w:rPr>
          <w:rFonts w:hint="eastAsia"/>
          <w:color w:val="FF0000"/>
        </w:rPr>
        <w:t>严重违反保密规定的法律责任</w:t>
      </w:r>
    </w:p>
    <w:p w14:paraId="6AA4B142" w14:textId="77777777" w:rsidR="00DC6F7B" w:rsidRDefault="00DC6F7B" w:rsidP="00DC6F7B">
      <w:r>
        <w:rPr>
          <w:rFonts w:hint="eastAsia"/>
        </w:rPr>
        <w:t>《中华人民共和国公务员法》、《中华人民共和国行政检测法》、《行政机关公务员处分条例》</w:t>
      </w:r>
    </w:p>
    <w:p w14:paraId="4B312FD4" w14:textId="77777777" w:rsidR="00DC6F7B" w:rsidRPr="00A03C26" w:rsidRDefault="00DC6F7B" w:rsidP="00DC6F7B">
      <w:pPr>
        <w:rPr>
          <w:color w:val="FF0000"/>
        </w:rPr>
      </w:pPr>
      <w:r w:rsidRPr="00A03C26">
        <w:rPr>
          <w:color w:val="FF0000"/>
        </w:rPr>
        <w:t>互联网及其他公共信息网络运营商、服务商的有关法律责任</w:t>
      </w:r>
    </w:p>
    <w:p w14:paraId="3904C5B6" w14:textId="77777777" w:rsidR="00DC6F7B" w:rsidRDefault="00DC6F7B" w:rsidP="00DC6F7B">
      <w:r>
        <w:t>《中华人民共和国治安管理处罚法》、《</w:t>
      </w:r>
      <w:r>
        <w:rPr>
          <w:rFonts w:hint="eastAsia"/>
        </w:rPr>
        <w:t>中华人民共和国电信条例</w:t>
      </w:r>
      <w:r>
        <w:t>》</w:t>
      </w:r>
      <w:r>
        <w:rPr>
          <w:rFonts w:hint="eastAsia"/>
        </w:rPr>
        <w:t>、《计算机信息网络国际联网安全保护管理办法》、《互联网信息服务管理办法》</w:t>
      </w:r>
    </w:p>
    <w:p w14:paraId="0721ADF6" w14:textId="77777777" w:rsidR="00A03C26" w:rsidRDefault="00A03C26" w:rsidP="00DC6F7B">
      <w:pPr>
        <w:rPr>
          <w:b/>
          <w:sz w:val="24"/>
        </w:rPr>
      </w:pPr>
      <w:r w:rsidRPr="00A03C26">
        <w:rPr>
          <w:rFonts w:hint="eastAsia"/>
          <w:b/>
          <w:sz w:val="24"/>
        </w:rPr>
        <w:t>商业秘密：</w:t>
      </w:r>
    </w:p>
    <w:p w14:paraId="321B7DDA" w14:textId="77777777" w:rsidR="00A03C26" w:rsidRDefault="00A03C26" w:rsidP="00DC6F7B">
      <w:r w:rsidRPr="00632877">
        <w:rPr>
          <w:rFonts w:hint="eastAsia"/>
        </w:rPr>
        <w:t>不为公众</w:t>
      </w:r>
      <w:r w:rsidR="00632877" w:rsidRPr="00632877">
        <w:rPr>
          <w:rFonts w:hint="eastAsia"/>
        </w:rPr>
        <w:t>所知悉、能为权利人带来经济利益、具有实用性并有权利人采取保护措施的技术信息和经营与信息。技术信息类商业秘密包括有单位研制开发或者以其他合法方式掌握的、未公开的设计、程序、产品配方、制作工艺、制作方法等信息，以及完整的技术方案，开发过程中的阶段性技术成果以及取得的有价值的技术数据，包括但不限于设计图纸，试验结果和试验记录，样品，数据等，也包括针对技术问题的技术诀窍，经营信息类商业秘密包括经营策略，产销策略</w:t>
      </w:r>
      <w:r w:rsidR="00137511">
        <w:rPr>
          <w:rFonts w:hint="eastAsia"/>
        </w:rPr>
        <w:t>，管理</w:t>
      </w:r>
      <w:r w:rsidR="00632877" w:rsidRPr="00632877">
        <w:rPr>
          <w:rFonts w:hint="eastAsia"/>
        </w:rPr>
        <w:t>诀窍，客户名单，货源情报，招投标中的标底及标书内容等信息。</w:t>
      </w:r>
    </w:p>
    <w:p w14:paraId="63B7D29C" w14:textId="77777777" w:rsidR="003F6AF4" w:rsidRPr="00C9329C" w:rsidRDefault="003F6AF4" w:rsidP="00DC6F7B">
      <w:pPr>
        <w:rPr>
          <w:b/>
          <w:sz w:val="28"/>
        </w:rPr>
      </w:pPr>
      <w:r w:rsidRPr="00C9329C">
        <w:rPr>
          <w:rFonts w:hint="eastAsia"/>
          <w:b/>
          <w:sz w:val="28"/>
        </w:rPr>
        <w:t>侵犯商业秘密的行为：</w:t>
      </w:r>
    </w:p>
    <w:p w14:paraId="1E179047" w14:textId="77777777" w:rsidR="003F6AF4" w:rsidRDefault="003F6AF4" w:rsidP="00DC6F7B">
      <w:r>
        <w:rPr>
          <w:rFonts w:hint="eastAsia"/>
        </w:rPr>
        <w:t>以盗取、利诱、胁迫或者其他不正当手段获取权利人的商业秘密</w:t>
      </w:r>
    </w:p>
    <w:p w14:paraId="0906B2F6" w14:textId="77777777" w:rsidR="003F6AF4" w:rsidRDefault="003F6AF4" w:rsidP="00DC6F7B">
      <w:r>
        <w:rPr>
          <w:rFonts w:hint="eastAsia"/>
        </w:rPr>
        <w:t>披露、使用或者允许他人使用上述手段获取权利人的商业秘密</w:t>
      </w:r>
    </w:p>
    <w:p w14:paraId="610C3F90" w14:textId="504E9DFC" w:rsidR="003F6AF4" w:rsidRDefault="003F6AF4" w:rsidP="00DC6F7B">
      <w:r>
        <w:rPr>
          <w:rFonts w:hint="eastAsia"/>
        </w:rPr>
        <w:lastRenderedPageBreak/>
        <w:t>违反约定或者违反权利人有关保守商业秘密的要求，披露、使用或者允许他人使用其所掌握的商业秘密。</w:t>
      </w:r>
    </w:p>
    <w:p w14:paraId="730FA7CF" w14:textId="244FC572" w:rsidR="00F936C1" w:rsidRDefault="00F936C1" w:rsidP="00DC6F7B">
      <w:r>
        <w:rPr>
          <w:rFonts w:hint="eastAsia"/>
        </w:rPr>
        <w:t>权利人：是指商业秘密的所有人和经商业秘密所有人许可的商业秘密使用人</w:t>
      </w:r>
    </w:p>
    <w:p w14:paraId="23567F82" w14:textId="25F43FC0" w:rsidR="00C9329C" w:rsidRDefault="00C9329C" w:rsidP="00DC6F7B">
      <w:r>
        <w:rPr>
          <w:rFonts w:hint="eastAsia"/>
        </w:rPr>
        <w:t>保护商业秘密相关法律法规：</w:t>
      </w:r>
    </w:p>
    <w:p w14:paraId="5C5A8B3E" w14:textId="3C5D9380" w:rsidR="00C9329C" w:rsidRDefault="00C9329C" w:rsidP="00DC6F7B">
      <w:r>
        <w:rPr>
          <w:rFonts w:hint="eastAsia"/>
        </w:rPr>
        <w:t>《中华人民共和国刑法》、《中华人民共和国反不正当竞争法》、《中华人民共和国合同法》、《中华人民共和国劳动合同法》</w:t>
      </w:r>
    </w:p>
    <w:p w14:paraId="6CF078C7" w14:textId="6F33CFBF" w:rsidR="00C9329C" w:rsidRDefault="00C9329C" w:rsidP="00DC6F7B">
      <w:r>
        <w:rPr>
          <w:rFonts w:hint="eastAsia"/>
        </w:rPr>
        <w:t>侵犯个人隐私信息行为：</w:t>
      </w:r>
    </w:p>
    <w:p w14:paraId="3ADD945E" w14:textId="77777777" w:rsidR="001274EB" w:rsidRDefault="00C9329C" w:rsidP="001274EB">
      <w:pPr>
        <w:pStyle w:val="a3"/>
        <w:widowControl/>
        <w:numPr>
          <w:ilvl w:val="0"/>
          <w:numId w:val="11"/>
        </w:numPr>
        <w:ind w:firstLineChars="0"/>
        <w:jc w:val="left"/>
        <w:rPr>
          <w:rFonts w:ascii="宋体" w:eastAsia="宋体" w:hAnsi="宋体" w:cs="宋体"/>
          <w:kern w:val="0"/>
          <w:sz w:val="24"/>
          <w:szCs w:val="24"/>
        </w:rPr>
      </w:pPr>
      <w:r>
        <w:rPr>
          <w:rFonts w:hint="eastAsia"/>
        </w:rPr>
        <w:t>未经他们同意</w:t>
      </w:r>
      <w:r w:rsidR="001274EB">
        <w:rPr>
          <w:rFonts w:hint="eastAsia"/>
        </w:rPr>
        <w:t>，</w:t>
      </w:r>
      <w:r w:rsidR="001274EB" w:rsidRPr="001274EB">
        <w:rPr>
          <w:rFonts w:ascii="宋体" w:eastAsia="宋体" w:hAnsi="宋体" w:cs="宋体"/>
          <w:kern w:val="0"/>
          <w:sz w:val="24"/>
          <w:szCs w:val="24"/>
        </w:rPr>
        <w:t>擅自公布他人的隐私材料。或者以书面，口头形式宣扬他人隐私</w:t>
      </w:r>
    </w:p>
    <w:p w14:paraId="2CED6356" w14:textId="77777777" w:rsidR="00BB5F09" w:rsidRDefault="001274EB" w:rsidP="001274EB">
      <w:pPr>
        <w:pStyle w:val="a3"/>
        <w:widowControl/>
        <w:numPr>
          <w:ilvl w:val="0"/>
          <w:numId w:val="11"/>
        </w:numPr>
        <w:ind w:firstLineChars="0"/>
        <w:jc w:val="left"/>
        <w:rPr>
          <w:rFonts w:ascii="宋体" w:eastAsia="宋体" w:hAnsi="宋体" w:cs="宋体"/>
          <w:kern w:val="0"/>
          <w:sz w:val="24"/>
          <w:szCs w:val="24"/>
        </w:rPr>
      </w:pPr>
      <w:r w:rsidRPr="001274EB">
        <w:rPr>
          <w:rFonts w:ascii="宋体" w:eastAsia="宋体" w:hAnsi="宋体" w:cs="宋体"/>
          <w:kern w:val="0"/>
          <w:sz w:val="24"/>
          <w:szCs w:val="24"/>
        </w:rPr>
        <w:t>盗取或者以其他非法方式获取公民个人电子信息。</w:t>
      </w:r>
    </w:p>
    <w:p w14:paraId="788DE36D" w14:textId="3D4576DA" w:rsidR="001274EB" w:rsidRDefault="001274EB" w:rsidP="001274EB">
      <w:pPr>
        <w:pStyle w:val="a3"/>
        <w:widowControl/>
        <w:numPr>
          <w:ilvl w:val="0"/>
          <w:numId w:val="11"/>
        </w:numPr>
        <w:ind w:firstLineChars="0"/>
        <w:jc w:val="left"/>
        <w:rPr>
          <w:rFonts w:ascii="宋体" w:eastAsia="宋体" w:hAnsi="宋体" w:cs="宋体"/>
          <w:kern w:val="0"/>
          <w:sz w:val="24"/>
          <w:szCs w:val="24"/>
        </w:rPr>
      </w:pPr>
      <w:r w:rsidRPr="001274EB">
        <w:rPr>
          <w:rFonts w:ascii="宋体" w:eastAsia="宋体" w:hAnsi="宋体" w:cs="宋体"/>
          <w:kern w:val="0"/>
          <w:sz w:val="24"/>
          <w:szCs w:val="24"/>
        </w:rPr>
        <w:t>出售或者非法向他人提供公民个人电子信息。</w:t>
      </w:r>
    </w:p>
    <w:p w14:paraId="56C21E93" w14:textId="03B9C602" w:rsidR="001274EB" w:rsidRDefault="00BB5F09" w:rsidP="001274EB">
      <w:pPr>
        <w:pStyle w:val="a3"/>
        <w:widowControl/>
        <w:numPr>
          <w:ilvl w:val="0"/>
          <w:numId w:val="11"/>
        </w:numPr>
        <w:ind w:firstLineChars="0"/>
        <w:jc w:val="left"/>
        <w:rPr>
          <w:rFonts w:ascii="宋体" w:eastAsia="宋体" w:hAnsi="宋体" w:cs="宋体"/>
          <w:kern w:val="0"/>
          <w:sz w:val="24"/>
          <w:szCs w:val="24"/>
        </w:rPr>
      </w:pPr>
      <w:r>
        <w:rPr>
          <w:rFonts w:ascii="宋体" w:eastAsia="宋体" w:hAnsi="宋体" w:cs="宋体"/>
          <w:kern w:val="0"/>
          <w:sz w:val="24"/>
          <w:szCs w:val="24"/>
        </w:rPr>
        <w:t>明络服务提供者和其他企业事业单位。在业务活动中</w:t>
      </w:r>
      <w:r>
        <w:rPr>
          <w:rFonts w:ascii="宋体" w:eastAsia="宋体" w:hAnsi="宋体" w:cs="宋体" w:hint="eastAsia"/>
          <w:kern w:val="0"/>
          <w:sz w:val="24"/>
          <w:szCs w:val="24"/>
        </w:rPr>
        <w:t>未经</w:t>
      </w:r>
      <w:r>
        <w:rPr>
          <w:rFonts w:ascii="宋体" w:eastAsia="宋体" w:hAnsi="宋体" w:cs="宋体"/>
          <w:kern w:val="0"/>
          <w:sz w:val="24"/>
          <w:szCs w:val="24"/>
        </w:rPr>
        <w:t>被</w:t>
      </w:r>
      <w:r>
        <w:rPr>
          <w:rFonts w:ascii="宋体" w:eastAsia="宋体" w:hAnsi="宋体" w:cs="宋体" w:hint="eastAsia"/>
          <w:kern w:val="0"/>
          <w:sz w:val="24"/>
          <w:szCs w:val="24"/>
        </w:rPr>
        <w:t>收集者</w:t>
      </w:r>
      <w:r>
        <w:rPr>
          <w:rFonts w:ascii="宋体" w:eastAsia="宋体" w:hAnsi="宋体" w:cs="宋体"/>
          <w:kern w:val="0"/>
          <w:sz w:val="24"/>
          <w:szCs w:val="24"/>
        </w:rPr>
        <w:t>同意就</w:t>
      </w:r>
      <w:r>
        <w:rPr>
          <w:rFonts w:ascii="宋体" w:eastAsia="宋体" w:hAnsi="宋体" w:cs="宋体" w:hint="eastAsia"/>
          <w:kern w:val="0"/>
          <w:sz w:val="24"/>
          <w:szCs w:val="24"/>
        </w:rPr>
        <w:t>收集、</w:t>
      </w:r>
      <w:r w:rsidR="001274EB" w:rsidRPr="001274EB">
        <w:rPr>
          <w:rFonts w:ascii="宋体" w:eastAsia="宋体" w:hAnsi="宋体" w:cs="宋体"/>
          <w:kern w:val="0"/>
          <w:sz w:val="24"/>
          <w:szCs w:val="24"/>
        </w:rPr>
        <w:t>使用公民个人电信息。</w:t>
      </w:r>
    </w:p>
    <w:p w14:paraId="46B0AEAB" w14:textId="782AB86C" w:rsidR="001274EB" w:rsidRDefault="00BB5F09" w:rsidP="001274EB">
      <w:pPr>
        <w:pStyle w:val="a3"/>
        <w:widowControl/>
        <w:numPr>
          <w:ilvl w:val="0"/>
          <w:numId w:val="11"/>
        </w:numPr>
        <w:ind w:firstLineChars="0"/>
        <w:jc w:val="left"/>
        <w:rPr>
          <w:rFonts w:ascii="宋体" w:eastAsia="宋体" w:hAnsi="宋体" w:cs="宋体"/>
          <w:kern w:val="0"/>
          <w:sz w:val="24"/>
          <w:szCs w:val="24"/>
        </w:rPr>
      </w:pPr>
      <w:r>
        <w:rPr>
          <w:rFonts w:ascii="宋体" w:eastAsia="宋体" w:hAnsi="宋体" w:cs="宋体"/>
          <w:kern w:val="0"/>
          <w:sz w:val="24"/>
          <w:szCs w:val="24"/>
        </w:rPr>
        <w:t>对在业务活动中</w:t>
      </w:r>
      <w:r>
        <w:rPr>
          <w:rFonts w:ascii="宋体" w:eastAsia="宋体" w:hAnsi="宋体" w:cs="宋体" w:hint="eastAsia"/>
          <w:kern w:val="0"/>
          <w:sz w:val="24"/>
          <w:szCs w:val="24"/>
        </w:rPr>
        <w:t>经被收集者</w:t>
      </w:r>
      <w:r w:rsidR="001274EB" w:rsidRPr="001274EB">
        <w:rPr>
          <w:rFonts w:ascii="宋体" w:eastAsia="宋体" w:hAnsi="宋体" w:cs="宋体"/>
          <w:kern w:val="0"/>
          <w:sz w:val="24"/>
          <w:szCs w:val="24"/>
        </w:rPr>
        <w:t>同意收集的公民个人电子信息没有采取必要的保护措施</w:t>
      </w:r>
    </w:p>
    <w:p w14:paraId="74DB80D4" w14:textId="453749B5" w:rsidR="001274EB" w:rsidRPr="001274EB" w:rsidRDefault="001274EB" w:rsidP="001274EB">
      <w:pPr>
        <w:pStyle w:val="a3"/>
        <w:widowControl/>
        <w:numPr>
          <w:ilvl w:val="0"/>
          <w:numId w:val="11"/>
        </w:numPr>
        <w:ind w:firstLineChars="0"/>
        <w:jc w:val="left"/>
        <w:rPr>
          <w:rFonts w:ascii="宋体" w:eastAsia="宋体" w:hAnsi="宋体" w:cs="宋体"/>
          <w:kern w:val="0"/>
          <w:sz w:val="24"/>
          <w:szCs w:val="24"/>
        </w:rPr>
      </w:pPr>
      <w:r w:rsidRPr="001274EB">
        <w:rPr>
          <w:rFonts w:ascii="宋体" w:eastAsia="宋体" w:hAnsi="宋体" w:cs="宋体"/>
          <w:kern w:val="0"/>
          <w:sz w:val="24"/>
          <w:szCs w:val="24"/>
        </w:rPr>
        <w:t>医</w:t>
      </w:r>
      <w:r w:rsidR="00BB5F09">
        <w:rPr>
          <w:rFonts w:ascii="宋体" w:eastAsia="宋体" w:hAnsi="宋体" w:cs="宋体"/>
          <w:kern w:val="0"/>
          <w:sz w:val="24"/>
          <w:szCs w:val="24"/>
        </w:rPr>
        <w:t>疗机构及其医务人员泄露患者隐私或者未经患者同意公开。其病历资料</w:t>
      </w:r>
      <w:r w:rsidR="00BB5F09">
        <w:rPr>
          <w:rFonts w:ascii="宋体" w:eastAsia="宋体" w:hAnsi="宋体" w:cs="宋体" w:hint="eastAsia"/>
          <w:kern w:val="0"/>
          <w:sz w:val="24"/>
          <w:szCs w:val="24"/>
        </w:rPr>
        <w:t>、</w:t>
      </w:r>
      <w:r w:rsidRPr="001274EB">
        <w:rPr>
          <w:rFonts w:ascii="宋体" w:eastAsia="宋体" w:hAnsi="宋体" w:cs="宋体"/>
          <w:kern w:val="0"/>
          <w:sz w:val="24"/>
          <w:szCs w:val="24"/>
        </w:rPr>
        <w:t>健康体检报告等行为。</w:t>
      </w:r>
    </w:p>
    <w:p w14:paraId="31B5BFC9" w14:textId="5E6D69A8" w:rsidR="00C9329C" w:rsidRPr="00FA324B" w:rsidRDefault="00FD1004" w:rsidP="00DC6F7B">
      <w:pPr>
        <w:rPr>
          <w:b/>
          <w:sz w:val="28"/>
        </w:rPr>
      </w:pPr>
      <w:r w:rsidRPr="00FA324B">
        <w:rPr>
          <w:rFonts w:hint="eastAsia"/>
          <w:b/>
          <w:sz w:val="28"/>
        </w:rPr>
        <w:t>侵犯个人隐私信息犯罪行为：</w:t>
      </w:r>
    </w:p>
    <w:p w14:paraId="267B30AB" w14:textId="491631A6" w:rsidR="00FD1004" w:rsidRDefault="00FD1004" w:rsidP="00FA324B">
      <w:pPr>
        <w:pStyle w:val="a3"/>
        <w:numPr>
          <w:ilvl w:val="0"/>
          <w:numId w:val="12"/>
        </w:numPr>
        <w:ind w:firstLineChars="0"/>
      </w:pPr>
      <w:r>
        <w:rPr>
          <w:rFonts w:hint="eastAsia"/>
        </w:rPr>
        <w:t>隐匿、毁弃或者非法开拆他人信件，侵犯公民通信自由权利，情节严重的；</w:t>
      </w:r>
    </w:p>
    <w:p w14:paraId="737B7C5A" w14:textId="1F5D3DE4" w:rsidR="00FD1004" w:rsidRDefault="00FD1004" w:rsidP="00FA324B">
      <w:pPr>
        <w:pStyle w:val="a3"/>
        <w:numPr>
          <w:ilvl w:val="0"/>
          <w:numId w:val="12"/>
        </w:numPr>
        <w:ind w:firstLineChars="0"/>
      </w:pPr>
      <w:r>
        <w:rPr>
          <w:rFonts w:hint="eastAsia"/>
        </w:rPr>
        <w:t>邮政工作人员私自开采或者隐匿、毁弃邮件、电报的；</w:t>
      </w:r>
    </w:p>
    <w:p w14:paraId="571C2413" w14:textId="0B3F7247" w:rsidR="00FD1004" w:rsidRDefault="00FD1004" w:rsidP="00FA324B">
      <w:pPr>
        <w:pStyle w:val="a3"/>
        <w:numPr>
          <w:ilvl w:val="0"/>
          <w:numId w:val="12"/>
        </w:numPr>
        <w:ind w:firstLineChars="0"/>
      </w:pPr>
      <w:r>
        <w:rPr>
          <w:rFonts w:hint="eastAsia"/>
        </w:rPr>
        <w:t>国家机关或者金融，电信，交通。教育，医疗等单位的工作人员，违反国家规定将本单位在履行制造或者提供服务过程中在获得的公民个人信息，出售或者非法提供给他人，情节严重的，</w:t>
      </w:r>
    </w:p>
    <w:p w14:paraId="1C0FC3AB" w14:textId="4E51929C" w:rsidR="00FD1004" w:rsidRDefault="00FD1004" w:rsidP="00FA324B">
      <w:pPr>
        <w:pStyle w:val="a3"/>
        <w:numPr>
          <w:ilvl w:val="0"/>
          <w:numId w:val="12"/>
        </w:numPr>
        <w:ind w:firstLineChars="0"/>
      </w:pPr>
      <w:r>
        <w:rPr>
          <w:rFonts w:hint="eastAsia"/>
        </w:rPr>
        <w:t>窃取或者以其他方法非法获取公民个人信息的，情节严重的；</w:t>
      </w:r>
    </w:p>
    <w:p w14:paraId="2A72590B" w14:textId="3114D23A" w:rsidR="00FD1004" w:rsidRDefault="00FD1004" w:rsidP="00FA324B">
      <w:pPr>
        <w:pStyle w:val="a3"/>
        <w:numPr>
          <w:ilvl w:val="0"/>
          <w:numId w:val="12"/>
        </w:numPr>
        <w:ind w:firstLineChars="0"/>
      </w:pPr>
      <w:r>
        <w:rPr>
          <w:rFonts w:hint="eastAsia"/>
        </w:rPr>
        <w:t>非法截取，篡改，删除他人电子邮件或者其他数据资料，情节严重的；</w:t>
      </w:r>
    </w:p>
    <w:p w14:paraId="06D1BF55" w14:textId="6954CD5F" w:rsidR="00FD1004" w:rsidRPr="00C9329C" w:rsidRDefault="00FA324B" w:rsidP="00FA324B">
      <w:pPr>
        <w:pStyle w:val="a3"/>
        <w:numPr>
          <w:ilvl w:val="0"/>
          <w:numId w:val="12"/>
        </w:numPr>
        <w:ind w:firstLineChars="0"/>
      </w:pPr>
      <w:r>
        <w:rPr>
          <w:rFonts w:hint="eastAsia"/>
        </w:rPr>
        <w:t>人民警察泄露因制作，发放，查验，扣押居民身份证而知悉公民个人信息，情节严重的；</w:t>
      </w:r>
    </w:p>
    <w:p w14:paraId="0FE376C3" w14:textId="380852B9" w:rsidR="00C9329C" w:rsidRDefault="00C9329C" w:rsidP="00DC6F7B"/>
    <w:p w14:paraId="325A5F85" w14:textId="5837FAC3" w:rsidR="00FA324B" w:rsidRPr="00FA324B" w:rsidRDefault="00FA324B" w:rsidP="00DC6F7B">
      <w:pPr>
        <w:rPr>
          <w:b/>
          <w:sz w:val="32"/>
        </w:rPr>
      </w:pPr>
      <w:r w:rsidRPr="00FA324B">
        <w:rPr>
          <w:rFonts w:hint="eastAsia"/>
          <w:b/>
          <w:sz w:val="32"/>
        </w:rPr>
        <w:t>8.2打击网络违反犯罪相关法律法规</w:t>
      </w:r>
    </w:p>
    <w:p w14:paraId="1BBB3473" w14:textId="403D872B" w:rsidR="00FA324B" w:rsidRPr="00FA324B" w:rsidRDefault="00FA324B" w:rsidP="00DC6F7B">
      <w:pPr>
        <w:rPr>
          <w:rFonts w:ascii="宋体" w:eastAsia="宋体" w:hAnsi="宋体"/>
          <w:b/>
          <w:sz w:val="36"/>
        </w:rPr>
      </w:pPr>
      <w:r w:rsidRPr="00FA324B">
        <w:rPr>
          <w:rFonts w:ascii="宋体" w:eastAsia="宋体" w:hAnsi="宋体" w:hint="eastAsia"/>
          <w:b/>
          <w:sz w:val="36"/>
        </w:rPr>
        <w:t>网络违法犯罪行为：</w:t>
      </w:r>
    </w:p>
    <w:p w14:paraId="1377429B" w14:textId="4E4A855C" w:rsidR="00FA324B" w:rsidRDefault="00FA324B" w:rsidP="00FA324B">
      <w:pPr>
        <w:pStyle w:val="a3"/>
        <w:numPr>
          <w:ilvl w:val="0"/>
          <w:numId w:val="14"/>
        </w:numPr>
        <w:ind w:firstLineChars="0"/>
      </w:pPr>
      <w:r>
        <w:rPr>
          <w:rFonts w:hint="eastAsia"/>
        </w:rPr>
        <w:t>破坏互联网运行安全的行为，</w:t>
      </w:r>
    </w:p>
    <w:p w14:paraId="1BEAF78F" w14:textId="3A02D892" w:rsidR="00FA324B" w:rsidRDefault="00FA324B" w:rsidP="009658EF">
      <w:pPr>
        <w:pStyle w:val="a3"/>
        <w:numPr>
          <w:ilvl w:val="0"/>
          <w:numId w:val="15"/>
        </w:numPr>
        <w:ind w:firstLineChars="0"/>
      </w:pPr>
      <w:r>
        <w:rPr>
          <w:rFonts w:hint="eastAsia"/>
        </w:rPr>
        <w:t>侵入国家事务、国防建设、尖端科学技术领域的计算机信息系统。</w:t>
      </w:r>
    </w:p>
    <w:p w14:paraId="1A3B2638" w14:textId="48A483AA" w:rsidR="00FA324B" w:rsidRDefault="00FA324B" w:rsidP="009658EF">
      <w:pPr>
        <w:pStyle w:val="a3"/>
        <w:numPr>
          <w:ilvl w:val="0"/>
          <w:numId w:val="15"/>
        </w:numPr>
        <w:ind w:firstLineChars="0"/>
      </w:pPr>
      <w:r>
        <w:rPr>
          <w:rFonts w:hint="eastAsia"/>
        </w:rPr>
        <w:t>违反国家规定，侵入计算机系统，造成危害；</w:t>
      </w:r>
    </w:p>
    <w:p w14:paraId="6A5BDC35" w14:textId="53F0693A" w:rsidR="00FA324B" w:rsidRDefault="00FA324B" w:rsidP="009658EF">
      <w:pPr>
        <w:pStyle w:val="a3"/>
        <w:numPr>
          <w:ilvl w:val="0"/>
          <w:numId w:val="15"/>
        </w:numPr>
        <w:ind w:firstLineChars="0"/>
      </w:pPr>
      <w:r>
        <w:rPr>
          <w:rFonts w:hint="eastAsia"/>
        </w:rPr>
        <w:t>故意制作、传播计算机病毒</w:t>
      </w:r>
      <w:r w:rsidR="009658EF">
        <w:rPr>
          <w:rFonts w:hint="eastAsia"/>
        </w:rPr>
        <w:t>等破坏程序，攻击计算机系统及通信网络，致使计算机系统及通信网络遭受损害</w:t>
      </w:r>
    </w:p>
    <w:p w14:paraId="4901C27E" w14:textId="502966D0" w:rsidR="009658EF" w:rsidRDefault="009658EF" w:rsidP="009658EF">
      <w:pPr>
        <w:pStyle w:val="a3"/>
        <w:numPr>
          <w:ilvl w:val="0"/>
          <w:numId w:val="15"/>
        </w:numPr>
        <w:ind w:firstLineChars="0"/>
      </w:pPr>
      <w:r>
        <w:rPr>
          <w:rFonts w:hint="eastAsia"/>
        </w:rPr>
        <w:t>违反国家规定，擅自中断计算机网络或者通信服务，造成计算机网络或者通信系统不能正常运行；</w:t>
      </w:r>
    </w:p>
    <w:p w14:paraId="5F5A08C3" w14:textId="269F16DD" w:rsidR="009658EF" w:rsidRDefault="009658EF" w:rsidP="009658EF">
      <w:pPr>
        <w:pStyle w:val="a3"/>
        <w:numPr>
          <w:ilvl w:val="0"/>
          <w:numId w:val="15"/>
        </w:numPr>
        <w:ind w:firstLineChars="0"/>
      </w:pPr>
      <w:r>
        <w:rPr>
          <w:rFonts w:hint="eastAsia"/>
        </w:rPr>
        <w:t>违反国家规定，对计算机信息系统功能进行删除、修改、增加、干扰，造成计算机信息系统不能正常运行；</w:t>
      </w:r>
    </w:p>
    <w:p w14:paraId="403CF2FA" w14:textId="3682915A" w:rsidR="009658EF" w:rsidRDefault="009658EF" w:rsidP="009658EF">
      <w:pPr>
        <w:pStyle w:val="a3"/>
        <w:numPr>
          <w:ilvl w:val="0"/>
          <w:numId w:val="15"/>
        </w:numPr>
        <w:ind w:firstLineChars="0"/>
      </w:pPr>
      <w:r>
        <w:rPr>
          <w:rFonts w:hint="eastAsia"/>
        </w:rPr>
        <w:t>违反国家规定，对计算机信息系统中存储、处理、传输的数据和应用程序进行删除、修改、增加。</w:t>
      </w:r>
    </w:p>
    <w:p w14:paraId="4F97A2EF" w14:textId="4C7C9F84" w:rsidR="00FA324B" w:rsidRDefault="00FA324B" w:rsidP="00FA324B">
      <w:pPr>
        <w:pStyle w:val="a3"/>
        <w:numPr>
          <w:ilvl w:val="0"/>
          <w:numId w:val="14"/>
        </w:numPr>
        <w:ind w:firstLineChars="0"/>
      </w:pPr>
      <w:r>
        <w:rPr>
          <w:rFonts w:hint="eastAsia"/>
        </w:rPr>
        <w:lastRenderedPageBreak/>
        <w:t>破坏国家安全和社会稳定的行为；</w:t>
      </w:r>
    </w:p>
    <w:p w14:paraId="64007AF8" w14:textId="3A0841B1" w:rsidR="002F12B2" w:rsidRDefault="002F12B2" w:rsidP="002F12B2">
      <w:pPr>
        <w:pStyle w:val="a3"/>
        <w:numPr>
          <w:ilvl w:val="0"/>
          <w:numId w:val="16"/>
        </w:numPr>
        <w:ind w:firstLineChars="0"/>
      </w:pPr>
      <w:r>
        <w:rPr>
          <w:rFonts w:hint="eastAsia"/>
        </w:rPr>
        <w:t>利用互联网造谣、诽谤或者发表、传播其他有害信息，煽动颠覆国家政权、推翻社火主义制度，或者煽动分裂国家、破坏国家统一；</w:t>
      </w:r>
    </w:p>
    <w:p w14:paraId="69CCF678" w14:textId="2C2E678C" w:rsidR="002F12B2" w:rsidRDefault="002F12B2" w:rsidP="002F12B2">
      <w:pPr>
        <w:pStyle w:val="a3"/>
        <w:numPr>
          <w:ilvl w:val="0"/>
          <w:numId w:val="16"/>
        </w:numPr>
        <w:ind w:firstLineChars="0"/>
      </w:pPr>
      <w:r>
        <w:rPr>
          <w:rFonts w:hint="eastAsia"/>
        </w:rPr>
        <w:t>通过互联网窃取、泄露国家秘密、情报或者军事秘密；</w:t>
      </w:r>
    </w:p>
    <w:p w14:paraId="0B473895" w14:textId="32EEEFA2" w:rsidR="002F12B2" w:rsidRDefault="002F12B2" w:rsidP="002F12B2">
      <w:pPr>
        <w:pStyle w:val="a3"/>
        <w:numPr>
          <w:ilvl w:val="0"/>
          <w:numId w:val="16"/>
        </w:numPr>
        <w:ind w:firstLineChars="0"/>
      </w:pPr>
      <w:r>
        <w:rPr>
          <w:rFonts w:hint="eastAsia"/>
        </w:rPr>
        <w:t>利用互联网煽动民族仇恨、民族歧视，破坏民族团结；</w:t>
      </w:r>
    </w:p>
    <w:p w14:paraId="136BEF33" w14:textId="1B944900" w:rsidR="002F12B2" w:rsidRDefault="002F12B2" w:rsidP="002F12B2">
      <w:pPr>
        <w:pStyle w:val="a3"/>
        <w:numPr>
          <w:ilvl w:val="0"/>
          <w:numId w:val="16"/>
        </w:numPr>
        <w:ind w:firstLineChars="0"/>
        <w:rPr>
          <w:rFonts w:hint="eastAsia"/>
        </w:rPr>
      </w:pPr>
      <w:r>
        <w:rPr>
          <w:rFonts w:hint="eastAsia"/>
        </w:rPr>
        <w:t>利用互联网组织邪教组织、联络邪教组织成员，破坏国家法律、行政法规实施。</w:t>
      </w:r>
    </w:p>
    <w:p w14:paraId="5E22BA04" w14:textId="77713DF7" w:rsidR="00FA324B" w:rsidRDefault="00FA324B" w:rsidP="00FA324B">
      <w:pPr>
        <w:pStyle w:val="a3"/>
        <w:numPr>
          <w:ilvl w:val="0"/>
          <w:numId w:val="14"/>
        </w:numPr>
        <w:ind w:firstLineChars="0"/>
      </w:pPr>
      <w:r>
        <w:rPr>
          <w:rFonts w:hint="eastAsia"/>
        </w:rPr>
        <w:t>破坏市场经济秩序和社会管理秩序的行为；</w:t>
      </w:r>
    </w:p>
    <w:p w14:paraId="4E631D6C" w14:textId="552CA3B0" w:rsidR="002F12B2" w:rsidRDefault="002F12B2" w:rsidP="000C024E">
      <w:pPr>
        <w:pStyle w:val="a3"/>
        <w:numPr>
          <w:ilvl w:val="0"/>
          <w:numId w:val="17"/>
        </w:numPr>
        <w:ind w:firstLineChars="0"/>
      </w:pPr>
      <w:r>
        <w:rPr>
          <w:rFonts w:hint="eastAsia"/>
        </w:rPr>
        <w:t>利用互联网销售伪劣产品或者对商品、服务作虚假宣传；</w:t>
      </w:r>
    </w:p>
    <w:p w14:paraId="2C90871B" w14:textId="72616D76" w:rsidR="002F12B2" w:rsidRDefault="002F12B2" w:rsidP="000C024E">
      <w:pPr>
        <w:pStyle w:val="a3"/>
        <w:numPr>
          <w:ilvl w:val="0"/>
          <w:numId w:val="17"/>
        </w:numPr>
        <w:ind w:firstLineChars="0"/>
      </w:pPr>
      <w:r>
        <w:rPr>
          <w:rFonts w:hint="eastAsia"/>
        </w:rPr>
        <w:t>利用互联网损坏他人商业信誉和商品声誉；</w:t>
      </w:r>
    </w:p>
    <w:p w14:paraId="1EB14BAB" w14:textId="6790445B" w:rsidR="002F12B2" w:rsidRDefault="002F12B2" w:rsidP="000C024E">
      <w:pPr>
        <w:pStyle w:val="a3"/>
        <w:numPr>
          <w:ilvl w:val="0"/>
          <w:numId w:val="17"/>
        </w:numPr>
        <w:ind w:firstLineChars="0"/>
      </w:pPr>
      <w:r>
        <w:rPr>
          <w:rFonts w:hint="eastAsia"/>
        </w:rPr>
        <w:t>利用互联网侵犯他人知识产权；</w:t>
      </w:r>
    </w:p>
    <w:p w14:paraId="249B4F19" w14:textId="55CC2F98" w:rsidR="002F12B2" w:rsidRDefault="002F12B2" w:rsidP="000C024E">
      <w:pPr>
        <w:pStyle w:val="a3"/>
        <w:numPr>
          <w:ilvl w:val="0"/>
          <w:numId w:val="17"/>
        </w:numPr>
        <w:ind w:firstLineChars="0"/>
      </w:pPr>
      <w:r>
        <w:rPr>
          <w:rFonts w:hint="eastAsia"/>
        </w:rPr>
        <w:t>利用胡互联网编造并传播影响证券、</w:t>
      </w:r>
      <w:r w:rsidR="000C024E">
        <w:rPr>
          <w:rFonts w:hint="eastAsia"/>
        </w:rPr>
        <w:t>期货交易或者其他扰乱金融秩序的虚假信息。，</w:t>
      </w:r>
    </w:p>
    <w:p w14:paraId="154AADEB" w14:textId="7A505BD4" w:rsidR="000C024E" w:rsidRDefault="000C024E" w:rsidP="000C024E">
      <w:pPr>
        <w:pStyle w:val="a3"/>
        <w:numPr>
          <w:ilvl w:val="0"/>
          <w:numId w:val="17"/>
        </w:numPr>
        <w:ind w:firstLineChars="0"/>
        <w:rPr>
          <w:rFonts w:hint="eastAsia"/>
        </w:rPr>
      </w:pPr>
      <w:r>
        <w:rPr>
          <w:rFonts w:hint="eastAsia"/>
        </w:rPr>
        <w:t>在互联网上建立淫秽网站、网页、提供淫秽站点链接服务，或者传播淫秽书刊、音像、影片、图片。</w:t>
      </w:r>
    </w:p>
    <w:p w14:paraId="0BE44A8E" w14:textId="3BF2F349" w:rsidR="00FA324B" w:rsidRDefault="00FA324B" w:rsidP="00FA324B">
      <w:pPr>
        <w:pStyle w:val="a3"/>
        <w:numPr>
          <w:ilvl w:val="0"/>
          <w:numId w:val="14"/>
        </w:numPr>
        <w:ind w:firstLineChars="0"/>
      </w:pPr>
      <w:r>
        <w:rPr>
          <w:rFonts w:hint="eastAsia"/>
        </w:rPr>
        <w:t>侵犯个人、法人和其他组织的人身、财产等合法权利的行为；</w:t>
      </w:r>
    </w:p>
    <w:p w14:paraId="726C0F8F" w14:textId="0B89DC2E" w:rsidR="000C024E" w:rsidRDefault="000C024E" w:rsidP="00D70679">
      <w:pPr>
        <w:pStyle w:val="a3"/>
        <w:numPr>
          <w:ilvl w:val="1"/>
          <w:numId w:val="20"/>
        </w:numPr>
        <w:ind w:firstLineChars="0"/>
      </w:pPr>
      <w:r>
        <w:rPr>
          <w:rFonts w:hint="eastAsia"/>
        </w:rPr>
        <w:t>利用互联网侮辱他人或者捏造事实诽谤他人；</w:t>
      </w:r>
    </w:p>
    <w:p w14:paraId="42D0799F" w14:textId="153D61D5" w:rsidR="000C024E" w:rsidRDefault="000C024E" w:rsidP="00D70679">
      <w:pPr>
        <w:pStyle w:val="a3"/>
        <w:numPr>
          <w:ilvl w:val="1"/>
          <w:numId w:val="20"/>
        </w:numPr>
        <w:ind w:firstLineChars="0"/>
      </w:pPr>
      <w:r>
        <w:rPr>
          <w:rFonts w:hint="eastAsia"/>
        </w:rPr>
        <w:t>非法接货、篡改、删除他人电子邮件或者其他数据资料，侵犯公民通信自由和通信秘密</w:t>
      </w:r>
      <w:r w:rsidR="00D70679">
        <w:rPr>
          <w:rFonts w:hint="eastAsia"/>
        </w:rPr>
        <w:t>；</w:t>
      </w:r>
    </w:p>
    <w:p w14:paraId="6EDED8C8" w14:textId="511C01EA" w:rsidR="00D70679" w:rsidRDefault="00D70679" w:rsidP="00D70679">
      <w:pPr>
        <w:pStyle w:val="a3"/>
        <w:numPr>
          <w:ilvl w:val="1"/>
          <w:numId w:val="20"/>
        </w:numPr>
        <w:ind w:firstLineChars="0"/>
      </w:pPr>
      <w:r>
        <w:rPr>
          <w:rFonts w:hint="eastAsia"/>
        </w:rPr>
        <w:t>利用狐狸王进行盗取、诈骗敲诈勒索；利用网络写恐吓信或者以其他方法威胁他人人安全的；</w:t>
      </w:r>
    </w:p>
    <w:p w14:paraId="343845AF" w14:textId="5116312C" w:rsidR="00D70679" w:rsidRDefault="00D70679" w:rsidP="00D70679">
      <w:pPr>
        <w:pStyle w:val="a3"/>
        <w:numPr>
          <w:ilvl w:val="1"/>
          <w:numId w:val="20"/>
        </w:numPr>
        <w:ind w:firstLineChars="0"/>
      </w:pPr>
      <w:r>
        <w:rPr>
          <w:rFonts w:hint="eastAsia"/>
        </w:rPr>
        <w:t>利用网络捏造事实诬告陷害他人，企图使他人受到刑事追究或者受到治安管理处罚；</w:t>
      </w:r>
    </w:p>
    <w:p w14:paraId="5B695620" w14:textId="2F2C345C" w:rsidR="00D70679" w:rsidRDefault="00D70679" w:rsidP="00D70679">
      <w:pPr>
        <w:pStyle w:val="a3"/>
        <w:numPr>
          <w:ilvl w:val="1"/>
          <w:numId w:val="20"/>
        </w:numPr>
        <w:ind w:firstLineChars="0"/>
      </w:pPr>
      <w:r>
        <w:rPr>
          <w:rFonts w:hint="eastAsia"/>
        </w:rPr>
        <w:t>利用网络对证人及其亲属进行威胁、侮辱或者打击报复；</w:t>
      </w:r>
    </w:p>
    <w:p w14:paraId="4DE1744E" w14:textId="0876B3EB" w:rsidR="00D70679" w:rsidRDefault="00D70679" w:rsidP="00D70679">
      <w:pPr>
        <w:pStyle w:val="a3"/>
        <w:numPr>
          <w:ilvl w:val="1"/>
          <w:numId w:val="20"/>
        </w:numPr>
        <w:ind w:firstLineChars="0"/>
      </w:pPr>
      <w:r>
        <w:rPr>
          <w:rFonts w:hint="eastAsia"/>
        </w:rPr>
        <w:t>利用网络多次发送淫秽、侮辱、恐吓或者其他信息，干扰他人正常生活；</w:t>
      </w:r>
    </w:p>
    <w:p w14:paraId="4CE0EB2E" w14:textId="646CB429" w:rsidR="00D70679" w:rsidRDefault="00D70679" w:rsidP="00D70679">
      <w:pPr>
        <w:pStyle w:val="a3"/>
        <w:numPr>
          <w:ilvl w:val="1"/>
          <w:numId w:val="20"/>
        </w:numPr>
        <w:ind w:firstLineChars="0"/>
      </w:pPr>
      <w:r>
        <w:rPr>
          <w:rFonts w:hint="eastAsia"/>
        </w:rPr>
        <w:t>利用网络偷窥、偷拍、窃听、散步他人隐私；</w:t>
      </w:r>
    </w:p>
    <w:p w14:paraId="394887C0" w14:textId="58834EC0" w:rsidR="00D70679" w:rsidRDefault="00D70679" w:rsidP="00D70679">
      <w:pPr>
        <w:pStyle w:val="a3"/>
        <w:numPr>
          <w:ilvl w:val="1"/>
          <w:numId w:val="20"/>
        </w:numPr>
        <w:ind w:firstLineChars="0"/>
        <w:rPr>
          <w:rFonts w:hint="eastAsia"/>
        </w:rPr>
      </w:pPr>
      <w:r>
        <w:rPr>
          <w:rFonts w:hint="eastAsia"/>
        </w:rPr>
        <w:t>利用网络煽动民族仇恨、民族歧视，或者在网络中刊载民族歧视、侮辱内容。</w:t>
      </w:r>
    </w:p>
    <w:p w14:paraId="462D45FE" w14:textId="3BC0D379" w:rsidR="00FA324B" w:rsidRDefault="00FA324B" w:rsidP="00FA324B">
      <w:pPr>
        <w:pStyle w:val="a3"/>
        <w:numPr>
          <w:ilvl w:val="0"/>
          <w:numId w:val="14"/>
        </w:numPr>
        <w:ind w:firstLineChars="0"/>
      </w:pPr>
      <w:r>
        <w:rPr>
          <w:rFonts w:hint="eastAsia"/>
        </w:rPr>
        <w:t>利用互联网实施以上四类说</w:t>
      </w:r>
      <w:proofErr w:type="gramStart"/>
      <w:r>
        <w:rPr>
          <w:rFonts w:hint="eastAsia"/>
        </w:rPr>
        <w:t>列行</w:t>
      </w:r>
      <w:proofErr w:type="gramEnd"/>
      <w:r>
        <w:rPr>
          <w:rFonts w:hint="eastAsia"/>
        </w:rPr>
        <w:t>为以外的违法犯罪行为。</w:t>
      </w:r>
    </w:p>
    <w:p w14:paraId="30935679" w14:textId="1F692904" w:rsidR="00FA324B" w:rsidRDefault="00FA324B" w:rsidP="00DC6F7B"/>
    <w:p w14:paraId="205735C1" w14:textId="15162E32" w:rsidR="00FA324B" w:rsidRPr="00581822" w:rsidRDefault="00581822" w:rsidP="00DC6F7B">
      <w:pPr>
        <w:rPr>
          <w:rFonts w:ascii="宋体" w:eastAsia="宋体" w:hAnsi="宋体"/>
          <w:b/>
          <w:sz w:val="32"/>
        </w:rPr>
      </w:pPr>
      <w:r w:rsidRPr="00581822">
        <w:rPr>
          <w:rFonts w:ascii="宋体" w:eastAsia="宋体" w:hAnsi="宋体" w:hint="eastAsia"/>
          <w:b/>
          <w:sz w:val="32"/>
        </w:rPr>
        <w:t>相关法律：</w:t>
      </w:r>
    </w:p>
    <w:p w14:paraId="0EF6E1E0" w14:textId="58C2B809" w:rsidR="00581822" w:rsidRDefault="00581822" w:rsidP="00DC6F7B">
      <w:r>
        <w:rPr>
          <w:rFonts w:hint="eastAsia"/>
        </w:rPr>
        <w:t>《刑法》</w:t>
      </w:r>
    </w:p>
    <w:p w14:paraId="411B1B5E" w14:textId="0C0E6681" w:rsidR="00581822" w:rsidRDefault="00581822" w:rsidP="00DC6F7B">
      <w:r>
        <w:rPr>
          <w:rFonts w:hint="eastAsia"/>
        </w:rPr>
        <w:t>《关于维护互联网安全的决定》</w:t>
      </w:r>
    </w:p>
    <w:p w14:paraId="1F7F1E6F" w14:textId="5859CB14" w:rsidR="00581822" w:rsidRDefault="00581822" w:rsidP="00DC6F7B">
      <w:pPr>
        <w:rPr>
          <w:rFonts w:hint="eastAsia"/>
        </w:rPr>
      </w:pPr>
      <w:r>
        <w:rPr>
          <w:rFonts w:hint="eastAsia"/>
        </w:rPr>
        <w:t>《治安管理处罚法》</w:t>
      </w:r>
    </w:p>
    <w:p w14:paraId="78C08F29" w14:textId="76BEB610" w:rsidR="00FA324B" w:rsidRDefault="003859C3" w:rsidP="00DC6F7B">
      <w:pPr>
        <w:rPr>
          <w:b/>
          <w:sz w:val="28"/>
        </w:rPr>
      </w:pPr>
      <w:r w:rsidRPr="003859C3">
        <w:rPr>
          <w:rFonts w:hint="eastAsia"/>
          <w:b/>
          <w:sz w:val="28"/>
        </w:rPr>
        <w:t>8.3信息安全管理相关法律法规</w:t>
      </w:r>
    </w:p>
    <w:p w14:paraId="0D5B7B07" w14:textId="4CE42020" w:rsidR="003859C3" w:rsidRPr="003859C3" w:rsidRDefault="003859C3" w:rsidP="00DC6F7B">
      <w:pPr>
        <w:rPr>
          <w:rFonts w:hint="eastAsia"/>
          <w:sz w:val="22"/>
        </w:rPr>
      </w:pPr>
      <w:r w:rsidRPr="003859C3">
        <w:rPr>
          <w:rFonts w:hint="eastAsia"/>
          <w:sz w:val="22"/>
        </w:rPr>
        <w:t>相关法律条例</w:t>
      </w:r>
    </w:p>
    <w:p w14:paraId="71F246C2" w14:textId="66B13760" w:rsidR="003859C3" w:rsidRDefault="003859C3" w:rsidP="00DC6F7B">
      <w:r>
        <w:rPr>
          <w:rFonts w:hint="eastAsia"/>
        </w:rPr>
        <w:t>《中华人民共和国保守国家秘密法》</w:t>
      </w:r>
    </w:p>
    <w:p w14:paraId="37A65037" w14:textId="513A3D3A" w:rsidR="003859C3" w:rsidRDefault="003859C3" w:rsidP="00DC6F7B">
      <w:pPr>
        <w:rPr>
          <w:rFonts w:hint="eastAsia"/>
        </w:rPr>
      </w:pPr>
      <w:r>
        <w:rPr>
          <w:noProof/>
        </w:rPr>
        <w:drawing>
          <wp:inline distT="0" distB="0" distL="0" distR="0" wp14:anchorId="424BC418" wp14:editId="3E8E02CD">
            <wp:extent cx="5274310" cy="18059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05940"/>
                    </a:xfrm>
                    <a:prstGeom prst="rect">
                      <a:avLst/>
                    </a:prstGeom>
                  </pic:spPr>
                </pic:pic>
              </a:graphicData>
            </a:graphic>
          </wp:inline>
        </w:drawing>
      </w:r>
    </w:p>
    <w:p w14:paraId="347BBE31" w14:textId="690E58AC" w:rsidR="003859C3" w:rsidRDefault="003859C3" w:rsidP="00DC6F7B">
      <w:r>
        <w:rPr>
          <w:rFonts w:hint="eastAsia"/>
        </w:rPr>
        <w:lastRenderedPageBreak/>
        <w:t>《中华人民共和国人民警察法》</w:t>
      </w:r>
    </w:p>
    <w:p w14:paraId="666CB565" w14:textId="7F69121E" w:rsidR="003859C3" w:rsidRPr="003859C3" w:rsidRDefault="003859C3" w:rsidP="00DC6F7B">
      <w:pPr>
        <w:rPr>
          <w:rFonts w:hint="eastAsia"/>
        </w:rPr>
      </w:pPr>
      <w:r>
        <w:rPr>
          <w:rFonts w:hint="eastAsia"/>
        </w:rPr>
        <w:t>在维护公共安全方面，</w:t>
      </w:r>
      <w:r>
        <w:rPr>
          <w:rFonts w:hint="eastAsia"/>
        </w:rPr>
        <w:t>《中华人民共和国人民警察法》</w:t>
      </w:r>
      <w:r>
        <w:rPr>
          <w:rFonts w:hint="eastAsia"/>
        </w:rPr>
        <w:t>进行了相应的规定。</w:t>
      </w:r>
      <w:r>
        <w:rPr>
          <w:rFonts w:hint="eastAsia"/>
        </w:rPr>
        <w:t>《中华人民共和国人民警察法》</w:t>
      </w:r>
      <w:r>
        <w:rPr>
          <w:rFonts w:hint="eastAsia"/>
        </w:rPr>
        <w:t>第二章“职权”第六条规定，公安机关的人民警察按照职责分工，已发履行下列职责：预防、制止和侦查违法犯罪活动；维护社会治安秩序，制止危害社会治安秩序的行为；监督管理计算机信息系统的安全保护工作，。</w:t>
      </w:r>
    </w:p>
    <w:p w14:paraId="78C71AF7" w14:textId="26827B3E" w:rsidR="003859C3" w:rsidRDefault="003859C3" w:rsidP="00DC6F7B">
      <w:pPr>
        <w:rPr>
          <w:rFonts w:hint="eastAsia"/>
        </w:rPr>
      </w:pPr>
      <w:r>
        <w:rPr>
          <w:rFonts w:hint="eastAsia"/>
        </w:rPr>
        <w:t>《中哈人民共和国电子签名法》</w:t>
      </w:r>
    </w:p>
    <w:p w14:paraId="38F6FA68" w14:textId="785D0F6D" w:rsidR="00FA324B" w:rsidRPr="003859C3" w:rsidRDefault="009503C3" w:rsidP="00DC6F7B">
      <w:pPr>
        <w:rPr>
          <w:rFonts w:hint="eastAsia"/>
        </w:rPr>
      </w:pPr>
      <w:r>
        <w:rPr>
          <w:rFonts w:hint="eastAsia"/>
        </w:rPr>
        <w:t>2004年8月28日</w:t>
      </w:r>
      <w:r w:rsidR="00CA3E1D">
        <w:rPr>
          <w:rFonts w:hint="eastAsia"/>
        </w:rPr>
        <w:t>通过并公布的《中华人民共和国电子签名法》在第三章“电子签名与认证”中，对电子认证服务提供者的监督进行了授权。在第十六条，第十八条中规定，电子签名需要第三方认证的，由依法设立的电子认证服务提供者提供认证服务，从事电子认证服务，应当向国务院信息产业主管部门提出申请，并提交符合规定条件的相关材料，国务院信息产业主管部门接到申请后经依法审查，征求国务院商务主管部门等有关部门的意见后，自接到申请之日起四十五日内</w:t>
      </w:r>
      <w:proofErr w:type="gramStart"/>
      <w:r w:rsidR="00CA3E1D">
        <w:rPr>
          <w:rFonts w:hint="eastAsia"/>
        </w:rPr>
        <w:t>作出</w:t>
      </w:r>
      <w:proofErr w:type="gramEnd"/>
      <w:r w:rsidR="00CA3E1D">
        <w:rPr>
          <w:rFonts w:hint="eastAsia"/>
        </w:rPr>
        <w:t>许可或者不予许可的决定，予以许可的，颁发电子认证许可证书，不予许可的，应当书面通知申请人并告知理由，申请人应当</w:t>
      </w:r>
      <w:proofErr w:type="gramStart"/>
      <w:r w:rsidR="00CA3E1D">
        <w:rPr>
          <w:rFonts w:hint="eastAsia"/>
        </w:rPr>
        <w:t>持电子</w:t>
      </w:r>
      <w:proofErr w:type="gramEnd"/>
      <w:r w:rsidR="00CA3E1D">
        <w:rPr>
          <w:rFonts w:hint="eastAsia"/>
        </w:rPr>
        <w:t>认证许可证书依法向工商行政管理部门办理企业登记手续，取得认证资格的电子认证服务提供者，应当按照国务院信息产业主管部门的规定在互联网上公布其名称、许可证号等信息。</w:t>
      </w:r>
      <w:bookmarkStart w:id="0" w:name="_GoBack"/>
      <w:bookmarkEnd w:id="0"/>
    </w:p>
    <w:p w14:paraId="59EB6ED9" w14:textId="313E7A7C" w:rsidR="00FA324B" w:rsidRPr="00FD1004" w:rsidRDefault="00FA324B" w:rsidP="00DC6F7B"/>
    <w:sectPr w:rsidR="00FA324B" w:rsidRPr="00FD100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DEE8C2" w14:textId="77777777" w:rsidR="00F76616" w:rsidRDefault="00F76616" w:rsidP="00FA324B">
      <w:r>
        <w:separator/>
      </w:r>
    </w:p>
  </w:endnote>
  <w:endnote w:type="continuationSeparator" w:id="0">
    <w:p w14:paraId="6D90DA21" w14:textId="77777777" w:rsidR="00F76616" w:rsidRDefault="00F76616" w:rsidP="00FA3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61F57" w14:textId="77777777" w:rsidR="00FA324B" w:rsidRDefault="00FA324B">
    <w:pPr>
      <w:pStyle w:val="af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C943E" w14:textId="77777777" w:rsidR="00FA324B" w:rsidRDefault="00FA324B">
    <w:pPr>
      <w:pStyle w:val="af4"/>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9BBE2" w14:textId="77777777" w:rsidR="00FA324B" w:rsidRDefault="00FA324B">
    <w:pPr>
      <w:pStyle w:val="af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4BDE1F" w14:textId="77777777" w:rsidR="00F76616" w:rsidRDefault="00F76616" w:rsidP="00FA324B">
      <w:r>
        <w:separator/>
      </w:r>
    </w:p>
  </w:footnote>
  <w:footnote w:type="continuationSeparator" w:id="0">
    <w:p w14:paraId="2AF0E5CA" w14:textId="77777777" w:rsidR="00F76616" w:rsidRDefault="00F76616" w:rsidP="00FA324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1B8F44" w14:textId="4AFF0FC2" w:rsidR="00FA324B" w:rsidRDefault="00F76616">
    <w:pPr>
      <w:pStyle w:val="af2"/>
    </w:pPr>
    <w:r>
      <w:rPr>
        <w:noProof/>
      </w:rPr>
      <w:pict w14:anchorId="293400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1119907" o:spid="_x0000_s2050" type="#_x0000_t136" style="position:absolute;left:0;text-align:left;margin-left:0;margin-top:0;width:219pt;height:44.4pt;rotation:315;z-index:-251655168;mso-position-horizontal:center;mso-position-horizontal-relative:margin;mso-position-vertical:center;mso-position-vertical-relative:margin" o:allowincell="f" fillcolor="red" stroked="f">
          <v:fill opacity=".5"/>
          <v:textpath style="font-family:&quot;华文隶书&quot;;font-size:44pt" string="编辑：潘鸿"/>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4D1C0C" w14:textId="1EAEC4D2" w:rsidR="00FA324B" w:rsidRDefault="00F76616">
    <w:pPr>
      <w:pStyle w:val="af2"/>
    </w:pPr>
    <w:r>
      <w:rPr>
        <w:noProof/>
      </w:rPr>
      <w:pict w14:anchorId="025F578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1119908" o:spid="_x0000_s2051" type="#_x0000_t136" style="position:absolute;left:0;text-align:left;margin-left:0;margin-top:0;width:219pt;height:44.4pt;rotation:315;z-index:-251653120;mso-position-horizontal:center;mso-position-horizontal-relative:margin;mso-position-vertical:center;mso-position-vertical-relative:margin" o:allowincell="f" fillcolor="red" stroked="f">
          <v:fill opacity=".5"/>
          <v:textpath style="font-family:&quot;华文隶书&quot;;font-size:44pt" string="编辑：潘鸿"/>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B67AA" w14:textId="3A2C29D7" w:rsidR="00FA324B" w:rsidRDefault="00F76616">
    <w:pPr>
      <w:pStyle w:val="af2"/>
    </w:pPr>
    <w:r>
      <w:rPr>
        <w:noProof/>
      </w:rPr>
      <w:pict w14:anchorId="5C3D63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1119906" o:spid="_x0000_s2049" type="#_x0000_t136" style="position:absolute;left:0;text-align:left;margin-left:0;margin-top:0;width:219pt;height:44.4pt;rotation:315;z-index:-251657216;mso-position-horizontal:center;mso-position-horizontal-relative:margin;mso-position-vertical:center;mso-position-vertical-relative:margin" o:allowincell="f" fillcolor="red" stroked="f">
          <v:fill opacity=".5"/>
          <v:textpath style="font-family:&quot;华文隶书&quot;;font-size:44pt" string="编辑：潘鸿"/>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15833"/>
    <w:multiLevelType w:val="hybridMultilevel"/>
    <w:tmpl w:val="BEAC58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B1318D"/>
    <w:multiLevelType w:val="hybridMultilevel"/>
    <w:tmpl w:val="371462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376788"/>
    <w:multiLevelType w:val="hybridMultilevel"/>
    <w:tmpl w:val="47E8210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F50B7A"/>
    <w:multiLevelType w:val="hybridMultilevel"/>
    <w:tmpl w:val="E69687C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78B063A"/>
    <w:multiLevelType w:val="hybridMultilevel"/>
    <w:tmpl w:val="251878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CF2A0C"/>
    <w:multiLevelType w:val="hybridMultilevel"/>
    <w:tmpl w:val="80E099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B605C32"/>
    <w:multiLevelType w:val="hybridMultilevel"/>
    <w:tmpl w:val="6A8A92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2C761D4"/>
    <w:multiLevelType w:val="hybridMultilevel"/>
    <w:tmpl w:val="B0CAE99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3A7653C"/>
    <w:multiLevelType w:val="hybridMultilevel"/>
    <w:tmpl w:val="D954FA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70812B4"/>
    <w:multiLevelType w:val="hybridMultilevel"/>
    <w:tmpl w:val="81A2A51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98B6F06"/>
    <w:multiLevelType w:val="hybridMultilevel"/>
    <w:tmpl w:val="2DFEF6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0543ED0"/>
    <w:multiLevelType w:val="hybridMultilevel"/>
    <w:tmpl w:val="DAC422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11469B0"/>
    <w:multiLevelType w:val="hybridMultilevel"/>
    <w:tmpl w:val="CB1EB4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1BB5D70"/>
    <w:multiLevelType w:val="hybridMultilevel"/>
    <w:tmpl w:val="ABB2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31374D9"/>
    <w:multiLevelType w:val="hybridMultilevel"/>
    <w:tmpl w:val="C48CAE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543593F"/>
    <w:multiLevelType w:val="hybridMultilevel"/>
    <w:tmpl w:val="39B2C2A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55640DC"/>
    <w:multiLevelType w:val="hybridMultilevel"/>
    <w:tmpl w:val="1EB45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6F20082"/>
    <w:multiLevelType w:val="hybridMultilevel"/>
    <w:tmpl w:val="74CA0D1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8134B2C"/>
    <w:multiLevelType w:val="hybridMultilevel"/>
    <w:tmpl w:val="5434E1A2"/>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B4D1333"/>
    <w:multiLevelType w:val="hybridMultilevel"/>
    <w:tmpl w:val="8AB6D4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
  </w:num>
  <w:num w:numId="3">
    <w:abstractNumId w:val="12"/>
  </w:num>
  <w:num w:numId="4">
    <w:abstractNumId w:val="10"/>
  </w:num>
  <w:num w:numId="5">
    <w:abstractNumId w:val="14"/>
  </w:num>
  <w:num w:numId="6">
    <w:abstractNumId w:val="7"/>
  </w:num>
  <w:num w:numId="7">
    <w:abstractNumId w:val="4"/>
  </w:num>
  <w:num w:numId="8">
    <w:abstractNumId w:val="9"/>
  </w:num>
  <w:num w:numId="9">
    <w:abstractNumId w:val="6"/>
  </w:num>
  <w:num w:numId="10">
    <w:abstractNumId w:val="15"/>
  </w:num>
  <w:num w:numId="11">
    <w:abstractNumId w:val="13"/>
  </w:num>
  <w:num w:numId="12">
    <w:abstractNumId w:val="16"/>
  </w:num>
  <w:num w:numId="13">
    <w:abstractNumId w:val="11"/>
  </w:num>
  <w:num w:numId="14">
    <w:abstractNumId w:val="5"/>
  </w:num>
  <w:num w:numId="15">
    <w:abstractNumId w:val="3"/>
  </w:num>
  <w:num w:numId="16">
    <w:abstractNumId w:val="17"/>
  </w:num>
  <w:num w:numId="17">
    <w:abstractNumId w:val="8"/>
  </w:num>
  <w:num w:numId="18">
    <w:abstractNumId w:val="0"/>
  </w:num>
  <w:num w:numId="19">
    <w:abstractNumId w:val="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642"/>
    <w:rsid w:val="000C024E"/>
    <w:rsid w:val="001274EB"/>
    <w:rsid w:val="00137511"/>
    <w:rsid w:val="001C692E"/>
    <w:rsid w:val="00273084"/>
    <w:rsid w:val="002F12B2"/>
    <w:rsid w:val="00301642"/>
    <w:rsid w:val="00343F21"/>
    <w:rsid w:val="003859C3"/>
    <w:rsid w:val="003F6AF4"/>
    <w:rsid w:val="00581822"/>
    <w:rsid w:val="00632877"/>
    <w:rsid w:val="006838EC"/>
    <w:rsid w:val="009503C3"/>
    <w:rsid w:val="009658EF"/>
    <w:rsid w:val="00A03C26"/>
    <w:rsid w:val="00BB5F09"/>
    <w:rsid w:val="00C9329C"/>
    <w:rsid w:val="00CA2944"/>
    <w:rsid w:val="00CA3E1D"/>
    <w:rsid w:val="00CB0346"/>
    <w:rsid w:val="00D70679"/>
    <w:rsid w:val="00DC6F7B"/>
    <w:rsid w:val="00E74375"/>
    <w:rsid w:val="00F76616"/>
    <w:rsid w:val="00F936C1"/>
    <w:rsid w:val="00FA324B"/>
    <w:rsid w:val="00FD1004"/>
    <w:rsid w:val="00FD6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ED8E305"/>
  <w15:chartTrackingRefBased/>
  <w15:docId w15:val="{46ADB8E8-DA46-4FEF-A561-3BBF21B0E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A324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A324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3F21"/>
    <w:pPr>
      <w:ind w:firstLineChars="200" w:firstLine="420"/>
    </w:pPr>
  </w:style>
  <w:style w:type="character" w:styleId="a4">
    <w:name w:val="annotation reference"/>
    <w:basedOn w:val="a0"/>
    <w:uiPriority w:val="99"/>
    <w:semiHidden/>
    <w:unhideWhenUsed/>
    <w:rsid w:val="003F6AF4"/>
    <w:rPr>
      <w:sz w:val="21"/>
      <w:szCs w:val="21"/>
    </w:rPr>
  </w:style>
  <w:style w:type="paragraph" w:styleId="a5">
    <w:name w:val="annotation text"/>
    <w:basedOn w:val="a"/>
    <w:link w:val="a6"/>
    <w:uiPriority w:val="99"/>
    <w:semiHidden/>
    <w:unhideWhenUsed/>
    <w:rsid w:val="003F6AF4"/>
    <w:pPr>
      <w:jc w:val="left"/>
    </w:pPr>
  </w:style>
  <w:style w:type="character" w:customStyle="1" w:styleId="a6">
    <w:name w:val="批注文字 字符"/>
    <w:basedOn w:val="a0"/>
    <w:link w:val="a5"/>
    <w:uiPriority w:val="99"/>
    <w:semiHidden/>
    <w:rsid w:val="003F6AF4"/>
  </w:style>
  <w:style w:type="paragraph" w:styleId="a7">
    <w:name w:val="annotation subject"/>
    <w:basedOn w:val="a5"/>
    <w:next w:val="a5"/>
    <w:link w:val="a8"/>
    <w:uiPriority w:val="99"/>
    <w:semiHidden/>
    <w:unhideWhenUsed/>
    <w:rsid w:val="003F6AF4"/>
    <w:rPr>
      <w:b/>
      <w:bCs/>
    </w:rPr>
  </w:style>
  <w:style w:type="character" w:customStyle="1" w:styleId="a8">
    <w:name w:val="批注主题 字符"/>
    <w:basedOn w:val="a6"/>
    <w:link w:val="a7"/>
    <w:uiPriority w:val="99"/>
    <w:semiHidden/>
    <w:rsid w:val="003F6AF4"/>
    <w:rPr>
      <w:b/>
      <w:bCs/>
    </w:rPr>
  </w:style>
  <w:style w:type="paragraph" w:styleId="a9">
    <w:name w:val="Balloon Text"/>
    <w:basedOn w:val="a"/>
    <w:link w:val="aa"/>
    <w:uiPriority w:val="99"/>
    <w:semiHidden/>
    <w:unhideWhenUsed/>
    <w:rsid w:val="003F6AF4"/>
    <w:rPr>
      <w:sz w:val="18"/>
      <w:szCs w:val="18"/>
    </w:rPr>
  </w:style>
  <w:style w:type="character" w:customStyle="1" w:styleId="aa">
    <w:name w:val="批注框文本 字符"/>
    <w:basedOn w:val="a0"/>
    <w:link w:val="a9"/>
    <w:uiPriority w:val="99"/>
    <w:semiHidden/>
    <w:rsid w:val="003F6AF4"/>
    <w:rPr>
      <w:sz w:val="18"/>
      <w:szCs w:val="18"/>
    </w:rPr>
  </w:style>
  <w:style w:type="character" w:customStyle="1" w:styleId="10">
    <w:name w:val="标题 1 字符"/>
    <w:basedOn w:val="a0"/>
    <w:link w:val="1"/>
    <w:uiPriority w:val="9"/>
    <w:rsid w:val="00FA324B"/>
    <w:rPr>
      <w:b/>
      <w:bCs/>
      <w:kern w:val="44"/>
      <w:sz w:val="44"/>
      <w:szCs w:val="44"/>
    </w:rPr>
  </w:style>
  <w:style w:type="paragraph" w:styleId="ab">
    <w:name w:val="Title"/>
    <w:basedOn w:val="a"/>
    <w:next w:val="a"/>
    <w:link w:val="ac"/>
    <w:uiPriority w:val="10"/>
    <w:qFormat/>
    <w:rsid w:val="00FA324B"/>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FA324B"/>
    <w:rPr>
      <w:rFonts w:asciiTheme="majorHAnsi" w:eastAsiaTheme="majorEastAsia" w:hAnsiTheme="majorHAnsi" w:cstheme="majorBidi"/>
      <w:b/>
      <w:bCs/>
      <w:sz w:val="32"/>
      <w:szCs w:val="32"/>
    </w:rPr>
  </w:style>
  <w:style w:type="character" w:styleId="ad">
    <w:name w:val="Subtle Emphasis"/>
    <w:basedOn w:val="a0"/>
    <w:uiPriority w:val="19"/>
    <w:qFormat/>
    <w:rsid w:val="00FA324B"/>
    <w:rPr>
      <w:i/>
      <w:iCs/>
      <w:color w:val="404040" w:themeColor="text1" w:themeTint="BF"/>
    </w:rPr>
  </w:style>
  <w:style w:type="paragraph" w:styleId="ae">
    <w:name w:val="Subtitle"/>
    <w:basedOn w:val="a"/>
    <w:next w:val="a"/>
    <w:link w:val="af"/>
    <w:uiPriority w:val="11"/>
    <w:qFormat/>
    <w:rsid w:val="00FA324B"/>
    <w:pPr>
      <w:spacing w:before="240" w:after="60" w:line="312" w:lineRule="auto"/>
      <w:jc w:val="center"/>
      <w:outlineLvl w:val="1"/>
    </w:pPr>
    <w:rPr>
      <w:b/>
      <w:bCs/>
      <w:kern w:val="28"/>
      <w:sz w:val="32"/>
      <w:szCs w:val="32"/>
    </w:rPr>
  </w:style>
  <w:style w:type="character" w:customStyle="1" w:styleId="af">
    <w:name w:val="副标题 字符"/>
    <w:basedOn w:val="a0"/>
    <w:link w:val="ae"/>
    <w:uiPriority w:val="11"/>
    <w:rsid w:val="00FA324B"/>
    <w:rPr>
      <w:b/>
      <w:bCs/>
      <w:kern w:val="28"/>
      <w:sz w:val="32"/>
      <w:szCs w:val="32"/>
    </w:rPr>
  </w:style>
  <w:style w:type="character" w:customStyle="1" w:styleId="20">
    <w:name w:val="标题 2 字符"/>
    <w:basedOn w:val="a0"/>
    <w:link w:val="2"/>
    <w:uiPriority w:val="9"/>
    <w:rsid w:val="00FA324B"/>
    <w:rPr>
      <w:rFonts w:asciiTheme="majorHAnsi" w:eastAsiaTheme="majorEastAsia" w:hAnsiTheme="majorHAnsi" w:cstheme="majorBidi"/>
      <w:b/>
      <w:bCs/>
      <w:sz w:val="32"/>
      <w:szCs w:val="32"/>
    </w:rPr>
  </w:style>
  <w:style w:type="paragraph" w:styleId="af0">
    <w:name w:val="No Spacing"/>
    <w:uiPriority w:val="1"/>
    <w:qFormat/>
    <w:rsid w:val="00FA324B"/>
    <w:pPr>
      <w:widowControl w:val="0"/>
      <w:jc w:val="both"/>
    </w:pPr>
  </w:style>
  <w:style w:type="character" w:styleId="af1">
    <w:name w:val="Strong"/>
    <w:basedOn w:val="a0"/>
    <w:uiPriority w:val="22"/>
    <w:qFormat/>
    <w:rsid w:val="00FA324B"/>
    <w:rPr>
      <w:b/>
      <w:bCs/>
    </w:rPr>
  </w:style>
  <w:style w:type="paragraph" w:styleId="af2">
    <w:name w:val="header"/>
    <w:basedOn w:val="a"/>
    <w:link w:val="af3"/>
    <w:uiPriority w:val="99"/>
    <w:unhideWhenUsed/>
    <w:rsid w:val="00FA324B"/>
    <w:pPr>
      <w:pBdr>
        <w:bottom w:val="single" w:sz="6" w:space="1" w:color="auto"/>
      </w:pBdr>
      <w:tabs>
        <w:tab w:val="center" w:pos="4153"/>
        <w:tab w:val="right" w:pos="8306"/>
      </w:tabs>
      <w:snapToGrid w:val="0"/>
      <w:jc w:val="center"/>
    </w:pPr>
    <w:rPr>
      <w:sz w:val="18"/>
      <w:szCs w:val="18"/>
    </w:rPr>
  </w:style>
  <w:style w:type="character" w:customStyle="1" w:styleId="af3">
    <w:name w:val="页眉 字符"/>
    <w:basedOn w:val="a0"/>
    <w:link w:val="af2"/>
    <w:uiPriority w:val="99"/>
    <w:rsid w:val="00FA324B"/>
    <w:rPr>
      <w:sz w:val="18"/>
      <w:szCs w:val="18"/>
    </w:rPr>
  </w:style>
  <w:style w:type="paragraph" w:styleId="af4">
    <w:name w:val="footer"/>
    <w:basedOn w:val="a"/>
    <w:link w:val="af5"/>
    <w:uiPriority w:val="99"/>
    <w:unhideWhenUsed/>
    <w:rsid w:val="00FA324B"/>
    <w:pPr>
      <w:tabs>
        <w:tab w:val="center" w:pos="4153"/>
        <w:tab w:val="right" w:pos="8306"/>
      </w:tabs>
      <w:snapToGrid w:val="0"/>
      <w:jc w:val="left"/>
    </w:pPr>
    <w:rPr>
      <w:sz w:val="18"/>
      <w:szCs w:val="18"/>
    </w:rPr>
  </w:style>
  <w:style w:type="character" w:customStyle="1" w:styleId="af5">
    <w:name w:val="页脚 字符"/>
    <w:basedOn w:val="a0"/>
    <w:link w:val="af4"/>
    <w:uiPriority w:val="99"/>
    <w:rsid w:val="00FA324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634783">
      <w:bodyDiv w:val="1"/>
      <w:marLeft w:val="0"/>
      <w:marRight w:val="0"/>
      <w:marTop w:val="0"/>
      <w:marBottom w:val="0"/>
      <w:divBdr>
        <w:top w:val="none" w:sz="0" w:space="0" w:color="auto"/>
        <w:left w:val="none" w:sz="0" w:space="0" w:color="auto"/>
        <w:bottom w:val="none" w:sz="0" w:space="0" w:color="auto"/>
        <w:right w:val="none" w:sz="0" w:space="0" w:color="auto"/>
      </w:divBdr>
      <w:divsChild>
        <w:div w:id="1030106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5</Pages>
  <Words>602</Words>
  <Characters>3435</Characters>
  <Application>Microsoft Office Word</Application>
  <DocSecurity>0</DocSecurity>
  <Lines>28</Lines>
  <Paragraphs>8</Paragraphs>
  <ScaleCrop>false</ScaleCrop>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牛逼小潘</dc:creator>
  <cp:keywords/>
  <dc:description/>
  <cp:lastModifiedBy>牛逼小潘</cp:lastModifiedBy>
  <cp:revision>10</cp:revision>
  <dcterms:created xsi:type="dcterms:W3CDTF">2018-01-18T07:13:00Z</dcterms:created>
  <dcterms:modified xsi:type="dcterms:W3CDTF">2018-01-19T05:57:00Z</dcterms:modified>
</cp:coreProperties>
</file>