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6" w:right="140"/>
        <w:spacing w:after="0" w:line="342" w:lineRule="auto"/>
        <w:rPr>
          <w:sz w:val="20"/>
          <w:szCs w:val="20"/>
          <w:color w:val="auto"/>
        </w:rPr>
      </w:pPr>
      <w:r>
        <w:rPr>
          <w:rFonts w:ascii="Times New Roman" w:cs="Times New Roman" w:eastAsia="Times New Roman" w:hAnsi="Times New Roman"/>
          <w:sz w:val="18"/>
          <w:szCs w:val="18"/>
          <w:i w:val="1"/>
          <w:iCs w:val="1"/>
          <w:color w:val="auto"/>
        </w:rPr>
        <w:drawing>
          <wp:anchor simplePos="0" relativeHeight="251657728" behindDoc="1" locked="0" layoutInCell="0" allowOverlap="1">
            <wp:simplePos x="0" y="0"/>
            <wp:positionH relativeFrom="page">
              <wp:posOffset>254000</wp:posOffset>
            </wp:positionH>
            <wp:positionV relativeFrom="page">
              <wp:posOffset>113665</wp:posOffset>
            </wp:positionV>
            <wp:extent cx="889000" cy="3517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889000" cy="351790"/>
                    </a:xfrm>
                    <a:prstGeom prst="rect">
                      <a:avLst/>
                    </a:prstGeom>
                    <a:noFill/>
                  </pic:spPr>
                </pic:pic>
              </a:graphicData>
            </a:graphic>
          </wp:anchor>
        </w:drawing>
        <w:t xml:space="preserve">Advances in Social Science, Education and Humanities Research, volume 515 </w:t>
      </w:r>
      <w:r>
        <w:rPr>
          <w:rFonts w:ascii="Times New Roman" w:cs="Times New Roman" w:eastAsia="Times New Roman" w:hAnsi="Times New Roman"/>
          <w:sz w:val="18"/>
          <w:szCs w:val="18"/>
          <w:b w:val="1"/>
          <w:bCs w:val="1"/>
          <w:color w:val="auto"/>
        </w:rPr>
        <w:t>Proceedings of the 6th International Conference on Arts, Design and Contemporary Education (ICADCE 2020)</w:t>
      </w:r>
    </w:p>
    <w:p>
      <w:pPr>
        <w:spacing w:after="0" w:line="384" w:lineRule="exact"/>
        <w:rPr>
          <w:sz w:val="24"/>
          <w:szCs w:val="24"/>
          <w:color w:val="auto"/>
        </w:rPr>
      </w:pPr>
    </w:p>
    <w:p>
      <w:pPr>
        <w:jc w:val="center"/>
        <w:ind w:left="6" w:right="120"/>
        <w:spacing w:after="0" w:line="235" w:lineRule="auto"/>
        <w:rPr>
          <w:sz w:val="20"/>
          <w:szCs w:val="20"/>
          <w:color w:val="auto"/>
        </w:rPr>
      </w:pPr>
      <w:r>
        <w:rPr>
          <w:rFonts w:ascii="Times New Roman" w:cs="Times New Roman" w:eastAsia="Times New Roman" w:hAnsi="Times New Roman"/>
          <w:sz w:val="40"/>
          <w:szCs w:val="40"/>
          <w:b w:val="1"/>
          <w:bCs w:val="1"/>
          <w:color w:val="auto"/>
        </w:rPr>
        <w:t>Research on the Application of Pixel Style in UI (User Interface) Design</w:t>
      </w:r>
    </w:p>
    <w:p>
      <w:pPr>
        <w:spacing w:after="0" w:line="118" w:lineRule="exact"/>
        <w:rPr>
          <w:sz w:val="24"/>
          <w:szCs w:val="24"/>
          <w:color w:val="auto"/>
        </w:rPr>
      </w:pPr>
    </w:p>
    <w:p>
      <w:pPr>
        <w:ind w:left="3386"/>
        <w:spacing w:after="0"/>
        <w:rPr>
          <w:sz w:val="20"/>
          <w:szCs w:val="20"/>
          <w:color w:val="auto"/>
        </w:rPr>
      </w:pPr>
      <w:r>
        <w:rPr>
          <w:rFonts w:ascii="Times New Roman" w:cs="Times New Roman" w:eastAsia="Times New Roman" w:hAnsi="Times New Roman"/>
          <w:sz w:val="28"/>
          <w:szCs w:val="28"/>
          <w:color w:val="auto"/>
        </w:rPr>
        <w:t>Xin Wei</w:t>
      </w:r>
      <w:r>
        <w:rPr>
          <w:rFonts w:ascii="Times New Roman" w:cs="Times New Roman" w:eastAsia="Times New Roman" w:hAnsi="Times New Roman"/>
          <w:sz w:val="36"/>
          <w:szCs w:val="36"/>
          <w:color w:val="auto"/>
          <w:vertAlign w:val="superscript"/>
        </w:rPr>
        <w:t>1,*</w:t>
      </w:r>
      <w:r>
        <w:rPr>
          <w:rFonts w:ascii="Times New Roman" w:cs="Times New Roman" w:eastAsia="Times New Roman" w:hAnsi="Times New Roman"/>
          <w:sz w:val="28"/>
          <w:szCs w:val="28"/>
          <w:color w:val="auto"/>
        </w:rPr>
        <w:t xml:space="preserve"> Yachen Wang</w:t>
      </w:r>
      <w:r>
        <w:rPr>
          <w:rFonts w:ascii="Times New Roman" w:cs="Times New Roman" w:eastAsia="Times New Roman" w:hAnsi="Times New Roman"/>
          <w:sz w:val="36"/>
          <w:szCs w:val="36"/>
          <w:color w:val="auto"/>
          <w:vertAlign w:val="superscript"/>
        </w:rPr>
        <w:t>1</w:t>
      </w:r>
    </w:p>
    <w:p>
      <w:pPr>
        <w:spacing w:after="0" w:line="190" w:lineRule="exact"/>
        <w:rPr>
          <w:sz w:val="24"/>
          <w:szCs w:val="24"/>
          <w:color w:val="auto"/>
        </w:rPr>
      </w:pPr>
    </w:p>
    <w:p>
      <w:pPr>
        <w:ind w:left="6" w:right="3640"/>
        <w:spacing w:after="0" w:line="223" w:lineRule="auto"/>
        <w:rPr>
          <w:sz w:val="20"/>
          <w:szCs w:val="20"/>
          <w:color w:val="auto"/>
        </w:rPr>
      </w:pP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College of Art and Design, Wuhan Textile University, Wuhan, Hubei, China </w:t>
      </w:r>
      <w:r>
        <w:rPr>
          <w:rFonts w:ascii="Times New Roman" w:cs="Times New Roman" w:eastAsia="Times New Roman" w:hAnsi="Times New Roman"/>
          <w:sz w:val="25"/>
          <w:szCs w:val="25"/>
          <w:i w:val="1"/>
          <w:iCs w:val="1"/>
          <w:color w:val="auto"/>
          <w:vertAlign w:val="superscript"/>
        </w:rPr>
        <w:t>*</w:t>
      </w:r>
      <w:r>
        <w:rPr>
          <w:rFonts w:ascii="Times New Roman" w:cs="Times New Roman" w:eastAsia="Times New Roman" w:hAnsi="Times New Roman"/>
          <w:sz w:val="20"/>
          <w:szCs w:val="20"/>
          <w:i w:val="1"/>
          <w:iCs w:val="1"/>
          <w:color w:val="auto"/>
        </w:rPr>
        <w:t>Corresponding author. Email: 723882940@qq.com</w:t>
      </w:r>
    </w:p>
    <w:p>
      <w:pPr>
        <w:spacing w:after="0" w:line="162" w:lineRule="exact"/>
        <w:rPr>
          <w:sz w:val="24"/>
          <w:szCs w:val="24"/>
          <w:color w:val="auto"/>
        </w:rPr>
      </w:pPr>
    </w:p>
    <w:p>
      <w:pPr>
        <w:ind w:left="6"/>
        <w:spacing w:after="0"/>
        <w:rPr>
          <w:sz w:val="20"/>
          <w:szCs w:val="20"/>
          <w:color w:val="auto"/>
        </w:rPr>
      </w:pPr>
      <w:r>
        <w:rPr>
          <w:rFonts w:ascii="Times New Roman" w:cs="Times New Roman" w:eastAsia="Times New Roman" w:hAnsi="Times New Roman"/>
          <w:sz w:val="22"/>
          <w:szCs w:val="22"/>
          <w:b w:val="1"/>
          <w:bCs w:val="1"/>
          <w:color w:val="auto"/>
        </w:rPr>
        <w:t>ABSTRACT</w:t>
      </w:r>
    </w:p>
    <w:p>
      <w:pPr>
        <w:spacing w:after="0" w:line="11" w:lineRule="exact"/>
        <w:rPr>
          <w:sz w:val="24"/>
          <w:szCs w:val="24"/>
          <w:color w:val="auto"/>
        </w:rPr>
      </w:pPr>
    </w:p>
    <w:p>
      <w:pPr>
        <w:jc w:val="both"/>
        <w:ind w:left="6" w:right="120"/>
        <w:spacing w:after="0" w:line="239" w:lineRule="auto"/>
        <w:rPr>
          <w:sz w:val="20"/>
          <w:szCs w:val="20"/>
          <w:color w:val="auto"/>
        </w:rPr>
      </w:pPr>
      <w:r>
        <w:rPr>
          <w:rFonts w:ascii="Times New Roman" w:cs="Times New Roman" w:eastAsia="Times New Roman" w:hAnsi="Times New Roman"/>
          <w:sz w:val="22"/>
          <w:szCs w:val="22"/>
          <w:b w:val="1"/>
          <w:bCs w:val="1"/>
          <w:color w:val="auto"/>
        </w:rPr>
        <w:t>This paper analyzes the trend, design fundamentals and design principles of contemporary UI design from user interface design (UI design). It discusses that even though the design styles of today's digital art era are flourishing with diverse thinking, the pixel style will never go out of style. A single element of pixel style is the basic element of artistic design, and it is favored by many designers, deriving many interesting design categories. In view of the current development prospects of pixel style, based on interactive user experience results of UI, and combined with the art style of current UI design, this paper adopts a new development strategy for the future development of pixel art style. The results show that even if full high definition 3D rendering images have become the mainstream of design, as a timeless tribute to the classics, the pixelated style still has an indelible influence. Pixelated design is now being applied to practice by more designers and artists, and it has gradually become a unique form of artistic visual expression.</w:t>
      </w:r>
    </w:p>
    <w:p>
      <w:pPr>
        <w:spacing w:after="0" w:line="196" w:lineRule="exact"/>
        <w:rPr>
          <w:sz w:val="24"/>
          <w:szCs w:val="24"/>
          <w:color w:val="auto"/>
        </w:rPr>
      </w:pPr>
    </w:p>
    <w:p>
      <w:pPr>
        <w:ind w:left="6"/>
        <w:spacing w:after="0"/>
        <w:rPr>
          <w:sz w:val="20"/>
          <w:szCs w:val="20"/>
          <w:color w:val="auto"/>
        </w:rPr>
      </w:pPr>
      <w:r>
        <w:rPr>
          <w:rFonts w:ascii="Times New Roman" w:cs="Times New Roman" w:eastAsia="Times New Roman" w:hAnsi="Times New Roman"/>
          <w:sz w:val="22"/>
          <w:szCs w:val="22"/>
          <w:b w:val="1"/>
          <w:bCs w:val="1"/>
          <w:i w:val="1"/>
          <w:iCs w:val="1"/>
          <w:color w:val="auto"/>
        </w:rPr>
        <w:t xml:space="preserve">Keywords: </w:t>
      </w:r>
      <w:r>
        <w:rPr>
          <w:rFonts w:ascii="Times New Roman" w:cs="Times New Roman" w:eastAsia="Times New Roman" w:hAnsi="Times New Roman"/>
          <w:sz w:val="22"/>
          <w:szCs w:val="22"/>
          <w:i w:val="1"/>
          <w:iCs w:val="1"/>
          <w:color w:val="auto"/>
        </w:rPr>
        <w:t>pixel style, UI design, retro elements, minimalist design</w:t>
      </w:r>
    </w:p>
    <w:p>
      <w:pPr>
        <w:sectPr>
          <w:pgSz w:w="11900" w:h="16834" w:orient="portrait"/>
          <w:cols w:equalWidth="0" w:num="1">
            <w:col w:w="9846"/>
          </w:cols>
          <w:pgMar w:left="1094" w:top="374" w:right="969" w:bottom="0" w:gutter="0" w:footer="0" w:header="0"/>
        </w:sectPr>
      </w:pPr>
    </w:p>
    <w:p>
      <w:pPr>
        <w:spacing w:after="0" w:line="292" w:lineRule="exact"/>
        <w:rPr>
          <w:sz w:val="24"/>
          <w:szCs w:val="24"/>
          <w:color w:val="auto"/>
        </w:rPr>
      </w:pPr>
    </w:p>
    <w:p>
      <w:pPr>
        <w:ind w:left="586" w:hanging="434"/>
        <w:spacing w:after="0"/>
        <w:tabs>
          <w:tab w:leader="none" w:pos="586" w:val="left"/>
        </w:tabs>
        <w:numPr>
          <w:ilvl w:val="0"/>
          <w:numId w:val="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2"/>
          <w:szCs w:val="22"/>
          <w:b w:val="1"/>
          <w:bCs w:val="1"/>
          <w:color w:val="auto"/>
        </w:rPr>
        <w:t>I</w:t>
      </w:r>
      <w:r>
        <w:rPr>
          <w:rFonts w:ascii="Times New Roman" w:cs="Times New Roman" w:eastAsia="Times New Roman" w:hAnsi="Times New Roman"/>
          <w:sz w:val="18"/>
          <w:szCs w:val="18"/>
          <w:b w:val="1"/>
          <w:bCs w:val="1"/>
          <w:color w:val="auto"/>
        </w:rPr>
        <w:t>NTRODUCTION</w:t>
      </w:r>
    </w:p>
    <w:p>
      <w:pPr>
        <w:spacing w:after="0" w:line="79" w:lineRule="exact"/>
        <w:rPr>
          <w:sz w:val="24"/>
          <w:szCs w:val="24"/>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In recent years, the interactive design style of plane UI has gradually simplified itself by cutting out the superfluous, choosing a minimalist flattening style. Flattening is to express the overall shape of the object in simple single or multi-color, removing complex perspective, 3D effects, texture, quality, etc., reduce excessive decorative expression skills, and emphasize abstract, simple and symbolic design elements, and pixel style is the most representative one. Pixel art is not a single image, but a style with sharp outlines, pixel jagged, bright colors, and unconstrained style. Can human beings build countless fantasy worlds with unique features by using small monochromatic grid squares?</w:t>
      </w:r>
    </w:p>
    <w:p>
      <w:pPr>
        <w:spacing w:after="0" w:line="281" w:lineRule="exact"/>
        <w:rPr>
          <w:sz w:val="24"/>
          <w:szCs w:val="24"/>
          <w:color w:val="auto"/>
        </w:rPr>
      </w:pPr>
    </w:p>
    <w:p>
      <w:pPr>
        <w:ind w:left="586" w:hanging="472"/>
        <w:spacing w:after="0"/>
        <w:tabs>
          <w:tab w:leader="none" w:pos="586" w:val="left"/>
        </w:tabs>
        <w:numPr>
          <w:ilvl w:val="1"/>
          <w:numId w:val="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2"/>
          <w:szCs w:val="22"/>
          <w:b w:val="1"/>
          <w:bCs w:val="1"/>
          <w:color w:val="auto"/>
        </w:rPr>
        <w:t>D</w:t>
      </w:r>
      <w:r>
        <w:rPr>
          <w:rFonts w:ascii="Times New Roman" w:cs="Times New Roman" w:eastAsia="Times New Roman" w:hAnsi="Times New Roman"/>
          <w:sz w:val="18"/>
          <w:szCs w:val="18"/>
          <w:b w:val="1"/>
          <w:bCs w:val="1"/>
          <w:color w:val="auto"/>
        </w:rPr>
        <w:t>EMAND RESEARCH IN</w:t>
      </w:r>
      <w:r>
        <w:rPr>
          <w:rFonts w:ascii="Times New Roman" w:cs="Times New Roman" w:eastAsia="Times New Roman" w:hAnsi="Times New Roman"/>
          <w:sz w:val="22"/>
          <w:szCs w:val="22"/>
          <w:b w:val="1"/>
          <w:bCs w:val="1"/>
          <w:color w:val="auto"/>
        </w:rPr>
        <w:t xml:space="preserve"> UI </w:t>
      </w:r>
      <w:r>
        <w:rPr>
          <w:rFonts w:ascii="Times New Roman" w:cs="Times New Roman" w:eastAsia="Times New Roman" w:hAnsi="Times New Roman"/>
          <w:sz w:val="18"/>
          <w:szCs w:val="18"/>
          <w:b w:val="1"/>
          <w:bCs w:val="1"/>
          <w:color w:val="auto"/>
        </w:rPr>
        <w:t>DESIGN</w:t>
      </w:r>
    </w:p>
    <w:p>
      <w:pPr>
        <w:spacing w:after="0" w:line="206" w:lineRule="exact"/>
        <w:rPr>
          <w:rFonts w:ascii="Times New Roman" w:cs="Times New Roman" w:eastAsia="Times New Roman" w:hAnsi="Times New Roman"/>
          <w:sz w:val="20"/>
          <w:szCs w:val="20"/>
          <w:b w:val="1"/>
          <w:bCs w:val="1"/>
          <w:color w:val="auto"/>
        </w:rPr>
      </w:pPr>
    </w:p>
    <w:p>
      <w:pPr>
        <w:ind w:left="286" w:right="20" w:hanging="286"/>
        <w:spacing w:after="0" w:line="262" w:lineRule="auto"/>
        <w:tabs>
          <w:tab w:leader="none" w:pos="286"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The design of interface beautification — plane UI </w:t>
      </w:r>
      <w:r>
        <w:rPr>
          <w:rFonts w:ascii="Times New Roman" w:cs="Times New Roman" w:eastAsia="Times New Roman" w:hAnsi="Times New Roman"/>
          <w:sz w:val="20"/>
          <w:szCs w:val="20"/>
          <w:color w:val="auto"/>
        </w:rPr>
        <w:t>UI is based on APP design. "The concept of plane</w:t>
      </w:r>
    </w:p>
    <w:p>
      <w:pPr>
        <w:jc w:val="both"/>
        <w:ind w:left="6"/>
        <w:spacing w:after="0" w:line="228" w:lineRule="auto"/>
        <w:rPr>
          <w:sz w:val="20"/>
          <w:szCs w:val="20"/>
          <w:color w:val="auto"/>
        </w:rPr>
      </w:pPr>
      <w:r>
        <w:rPr>
          <w:rFonts w:ascii="Times New Roman" w:cs="Times New Roman" w:eastAsia="Times New Roman" w:hAnsi="Times New Roman"/>
          <w:sz w:val="20"/>
          <w:szCs w:val="20"/>
          <w:color w:val="auto"/>
        </w:rPr>
        <w:t>UI is generally understood as interface beautification design — user's Interface", but the focus is on users. The most basic goal of UI design is to invent and create user experience, which is inseparable from the most basic user experience. UI design with excellent user experience is the best design.</w:t>
      </w:r>
    </w:p>
    <w:p>
      <w:pPr>
        <w:spacing w:after="0" w:line="120" w:lineRule="exact"/>
        <w:rPr>
          <w:sz w:val="24"/>
          <w:szCs w:val="24"/>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"There is a level in the interaction between humans and machines, that is, the interface. From the</w:t>
      </w:r>
    </w:p>
    <w:p>
      <w:pPr>
        <w:spacing w:after="0" w:line="20" w:lineRule="exact"/>
        <w:rPr>
          <w:sz w:val="24"/>
          <w:szCs w:val="24"/>
          <w:color w:val="auto"/>
        </w:rPr>
      </w:pPr>
      <w:r>
        <w:rPr>
          <w:sz w:val="24"/>
          <w:szCs w:val="24"/>
          <w:color w:val="auto"/>
        </w:rPr>
        <w:br w:type="column"/>
      </w:r>
    </w:p>
    <w:p>
      <w:pPr>
        <w:spacing w:after="0" w:line="110" w:lineRule="exact"/>
        <w:rPr>
          <w:sz w:val="24"/>
          <w:szCs w:val="24"/>
          <w:color w:val="auto"/>
        </w:rPr>
      </w:pPr>
    </w:p>
    <w:p>
      <w:pPr>
        <w:jc w:val="both"/>
        <w:ind w:right="120"/>
        <w:spacing w:after="0" w:line="228" w:lineRule="auto"/>
        <w:rPr>
          <w:sz w:val="20"/>
          <w:szCs w:val="20"/>
          <w:color w:val="auto"/>
        </w:rPr>
      </w:pPr>
      <w:r>
        <w:rPr>
          <w:rFonts w:ascii="Times New Roman" w:cs="Times New Roman" w:eastAsia="Times New Roman" w:hAnsi="Times New Roman"/>
          <w:sz w:val="20"/>
          <w:szCs w:val="20"/>
          <w:color w:val="auto"/>
        </w:rPr>
        <w:t>perspective of psychological meaning, the interface can be divided into two levels: perception (visual, touch, hearing, etc.) and emotion. " There are three basic principles for UI design: users' control over the interface; avoiding unnecessary user memory burden; and the overall consistency of the user interface. The user interface is designed based on the results of human-computer interaction and big data integrating information. The software's operating logic, overall design and beautiful interface are indispensable, and these combinations become a complete user interface design.</w:t>
      </w:r>
    </w:p>
    <w:p>
      <w:pPr>
        <w:spacing w:after="0" w:line="238"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The root of UI design — user experience</w:t>
      </w:r>
    </w:p>
    <w:p>
      <w:pPr>
        <w:spacing w:after="0" w:line="64" w:lineRule="exact"/>
        <w:rPr>
          <w:sz w:val="24"/>
          <w:szCs w:val="24"/>
          <w:color w:val="auto"/>
        </w:rPr>
      </w:pPr>
    </w:p>
    <w:p>
      <w:pPr>
        <w:jc w:val="both"/>
        <w:ind w:right="120" w:firstLine="288"/>
        <w:spacing w:after="0" w:line="228" w:lineRule="auto"/>
        <w:rPr>
          <w:sz w:val="20"/>
          <w:szCs w:val="20"/>
          <w:color w:val="auto"/>
        </w:rPr>
      </w:pPr>
      <w:r>
        <w:rPr>
          <w:rFonts w:ascii="Times New Roman" w:cs="Times New Roman" w:eastAsia="Times New Roman" w:hAnsi="Times New Roman"/>
          <w:sz w:val="20"/>
          <w:szCs w:val="20"/>
          <w:color w:val="auto"/>
        </w:rPr>
        <w:t>"User experience is a subjective feeling established by users in the process of using a product, but for a well-defined user group, their user experience commonality can be improved through well-designed experiments."</w:t>
      </w:r>
    </w:p>
    <w:p>
      <w:pPr>
        <w:spacing w:after="0" w:line="120" w:lineRule="exact"/>
        <w:rPr>
          <w:sz w:val="24"/>
          <w:szCs w:val="24"/>
          <w:color w:val="auto"/>
        </w:rPr>
      </w:pPr>
    </w:p>
    <w:p>
      <w:pPr>
        <w:jc w:val="both"/>
        <w:ind w:right="120" w:firstLine="288"/>
        <w:spacing w:after="0" w:line="221" w:lineRule="exact"/>
        <w:rPr>
          <w:sz w:val="20"/>
          <w:szCs w:val="20"/>
          <w:color w:val="auto"/>
        </w:rPr>
      </w:pPr>
      <w:r>
        <w:rPr>
          <w:rFonts w:ascii="Times New Roman" w:cs="Times New Roman" w:eastAsia="Times New Roman" w:hAnsi="Times New Roman"/>
          <w:sz w:val="20"/>
          <w:szCs w:val="20"/>
          <w:color w:val="auto"/>
        </w:rPr>
        <w:t xml:space="preserve">The UI design reflects the precise positioning of the software. For example, the APP Little Red Book for beauty makeup, its interfacial design is red, echoing its product name "red". The APP itself serves most women. The pronoun for women is red, and a beauty is like a woman. The software icon of Little Red Book, a software designed for women, is the three simplified Chinese characters </w:t>
      </w:r>
      <w:r>
        <w:rPr>
          <w:rFonts w:ascii="Malgun Gothic Semilight" w:cs="Malgun Gothic Semilight" w:eastAsia="Malgun Gothic Semilight" w:hAnsi="Malgun Gothic Semilight"/>
          <w:sz w:val="16"/>
          <w:szCs w:val="16"/>
          <w:color w:val="auto"/>
        </w:rPr>
        <w:t>"</w:t>
      </w:r>
      <w:r>
        <w:rPr>
          <w:rFonts w:ascii="MS Gothic" w:cs="MS Gothic" w:eastAsia="MS Gothic" w:hAnsi="MS Gothic"/>
          <w:sz w:val="16"/>
          <w:szCs w:val="16"/>
          <w:color w:val="auto"/>
        </w:rPr>
        <w:t>小</w:t>
      </w:r>
      <w:r>
        <w:rPr>
          <w:rFonts w:ascii="Microsoft JhengHei" w:cs="Microsoft JhengHei" w:eastAsia="Microsoft JhengHei" w:hAnsi="Microsoft JhengHei"/>
          <w:sz w:val="16"/>
          <w:szCs w:val="16"/>
          <w:color w:val="auto"/>
        </w:rPr>
        <w:t>红书</w:t>
      </w:r>
      <w:r>
        <w:rPr>
          <w:rFonts w:ascii="Malgun Gothic Semilight" w:cs="Malgun Gothic Semilight" w:eastAsia="Malgun Gothic Semilight" w:hAnsi="Malgun Gothic Semilight"/>
          <w:sz w:val="16"/>
          <w:szCs w:val="16"/>
          <w:color w:val="auto"/>
        </w:rPr>
        <w:t>"</w:t>
      </w:r>
      <w:r>
        <w:rPr>
          <w:rFonts w:ascii="Times New Roman" w:cs="Times New Roman" w:eastAsia="Times New Roman" w:hAnsi="Times New Roman"/>
          <w:sz w:val="20"/>
          <w:szCs w:val="20"/>
          <w:color w:val="auto"/>
        </w:rPr>
        <w:t xml:space="preserve"> printed on a red background</w:t>
      </w:r>
    </w:p>
    <w:p>
      <w:pPr>
        <w:spacing w:after="0" w:line="30" w:lineRule="exact"/>
        <w:rPr>
          <w:sz w:val="24"/>
          <w:szCs w:val="24"/>
          <w:color w:val="auto"/>
        </w:rPr>
      </w:pPr>
    </w:p>
    <w:p>
      <w:pPr>
        <w:jc w:val="both"/>
        <w:ind w:right="140"/>
        <w:spacing w:after="0" w:line="228" w:lineRule="auto"/>
        <w:rPr>
          <w:sz w:val="20"/>
          <w:szCs w:val="20"/>
          <w:color w:val="auto"/>
        </w:rPr>
      </w:pPr>
      <w:r>
        <w:rPr>
          <w:rFonts w:ascii="Times New Roman" w:cs="Times New Roman" w:eastAsia="Times New Roman" w:hAnsi="Times New Roman"/>
          <w:sz w:val="20"/>
          <w:szCs w:val="20"/>
          <w:color w:val="auto"/>
        </w:rPr>
        <w:t>in a positive and negative manner, which is simple and clear, letting people understand its product positioning at a glance. And the other icon designs of Little Red</w:t>
      </w:r>
    </w:p>
    <w:p>
      <w:pPr>
        <w:spacing w:after="0" w:line="200" w:lineRule="exact"/>
        <w:rPr>
          <w:sz w:val="24"/>
          <w:szCs w:val="24"/>
          <w:color w:val="auto"/>
        </w:rPr>
      </w:pPr>
    </w:p>
    <w:p>
      <w:pPr>
        <w:sectPr>
          <w:pgSz w:w="11900" w:h="16834" w:orient="portrait"/>
          <w:cols w:equalWidth="0" w:num="2">
            <w:col w:w="4506" w:space="720"/>
            <w:col w:w="4620"/>
          </w:cols>
          <w:pgMar w:left="1094" w:top="374" w:right="969"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tbl>
      <w:tblPr>
        <w:tblLayout w:type="fixed"/>
        <w:tblInd w:w="426" w:type="dxa"/>
        <w:tblCellMar>
          <w:top w:w="0" w:type="dxa"/>
          <w:left w:w="0" w:type="dxa"/>
          <w:bottom w:w="0" w:type="dxa"/>
          <w:right w:w="0" w:type="dxa"/>
        </w:tblCellMar>
      </w:tblPr>
      <w:tr>
        <w:trPr>
          <w:trHeight w:val="207"/>
        </w:trPr>
        <w:tc>
          <w:tcPr>
            <w:tcW w:w="9000" w:type="dxa"/>
            <w:vAlign w:val="bottom"/>
          </w:tcPr>
          <w:p>
            <w:pPr>
              <w:ind w:left="2000"/>
              <w:spacing w:after="0"/>
              <w:rPr>
                <w:sz w:val="20"/>
                <w:szCs w:val="20"/>
                <w:color w:val="auto"/>
              </w:rPr>
            </w:pPr>
            <w:r>
              <w:rPr>
                <w:rFonts w:ascii="Times New Roman" w:cs="Times New Roman" w:eastAsia="Times New Roman" w:hAnsi="Times New Roman"/>
                <w:sz w:val="18"/>
                <w:szCs w:val="18"/>
                <w:color w:val="auto"/>
              </w:rPr>
              <w:t>Copyright © 2021 The Authors. Published by Atlantis Press SARL.</w:t>
            </w:r>
          </w:p>
        </w:tc>
        <w:tc>
          <w:tcPr>
            <w:tcW w:w="420" w:type="dxa"/>
            <w:vAlign w:val="bottom"/>
            <w:vMerge w:val="restart"/>
          </w:tcPr>
          <w:p>
            <w:pPr>
              <w:jc w:val="right"/>
              <w:spacing w:after="0"/>
              <w:rPr>
                <w:sz w:val="20"/>
                <w:szCs w:val="20"/>
                <w:color w:val="auto"/>
              </w:rPr>
            </w:pPr>
            <w:r>
              <w:rPr>
                <w:rFonts w:ascii="Times New Roman" w:cs="Times New Roman" w:eastAsia="Times New Roman" w:hAnsi="Times New Roman"/>
                <w:sz w:val="18"/>
                <w:szCs w:val="18"/>
                <w:b w:val="1"/>
                <w:bCs w:val="1"/>
                <w:color w:val="auto"/>
              </w:rPr>
              <w:t>557</w:t>
            </w:r>
          </w:p>
        </w:tc>
        <w:tc>
          <w:tcPr>
            <w:tcW w:w="0" w:type="dxa"/>
            <w:vAlign w:val="bottom"/>
          </w:tcPr>
          <w:p>
            <w:pPr>
              <w:spacing w:after="0"/>
              <w:rPr>
                <w:sz w:val="1"/>
                <w:szCs w:val="1"/>
                <w:color w:val="auto"/>
              </w:rPr>
            </w:pPr>
          </w:p>
        </w:tc>
      </w:tr>
      <w:tr>
        <w:trPr>
          <w:trHeight w:val="200"/>
        </w:trPr>
        <w:tc>
          <w:tcPr>
            <w:tcW w:w="900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This is an open access article distributed under the CC BY-NC 4.0 license -http://creativecommons.org/licenses/by-nc/4.0/.</w:t>
            </w:r>
          </w:p>
        </w:tc>
        <w:tc>
          <w:tcPr>
            <w:tcW w:w="4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ectPr>
          <w:pgSz w:w="11900" w:h="16834" w:orient="portrait"/>
          <w:cols w:equalWidth="0" w:num="1">
            <w:col w:w="9846"/>
          </w:cols>
          <w:pgMar w:left="1094" w:top="374" w:right="969" w:bottom="0" w:gutter="0" w:footer="0" w:header="0"/>
          <w:type w:val="continuous"/>
        </w:sectPr>
      </w:pPr>
    </w:p>
    <w:bookmarkStart w:id="1" w:name="page2"/>
    <w:bookmarkEnd w:id="1"/>
    <w:p>
      <w:pPr>
        <w:ind w:left="2046"/>
        <w:spacing w:after="0"/>
        <w:rPr>
          <w:sz w:val="20"/>
          <w:szCs w:val="20"/>
          <w:color w:val="auto"/>
        </w:rPr>
      </w:pPr>
      <w:r>
        <w:rPr>
          <w:rFonts w:ascii="Times New Roman" w:cs="Times New Roman" w:eastAsia="Times New Roman" w:hAnsi="Times New Roman"/>
          <w:sz w:val="17"/>
          <w:szCs w:val="17"/>
          <w:i w:val="1"/>
          <w:iCs w:val="1"/>
          <w:color w:val="auto"/>
        </w:rPr>
        <w:drawing>
          <wp:anchor simplePos="0" relativeHeight="251657728" behindDoc="1" locked="0" layoutInCell="0" allowOverlap="1">
            <wp:simplePos x="0" y="0"/>
            <wp:positionH relativeFrom="page">
              <wp:posOffset>254000</wp:posOffset>
            </wp:positionH>
            <wp:positionV relativeFrom="page">
              <wp:posOffset>113665</wp:posOffset>
            </wp:positionV>
            <wp:extent cx="889000" cy="3517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889000" cy="351790"/>
                    </a:xfrm>
                    <a:prstGeom prst="rect">
                      <a:avLst/>
                    </a:prstGeom>
                    <a:noFill/>
                  </pic:spPr>
                </pic:pic>
              </a:graphicData>
            </a:graphic>
          </wp:anchor>
        </w:drawing>
        <w:t>Advances in Social Science, Education and Humanities Research, volume 515</w:t>
      </w:r>
    </w:p>
    <w:p>
      <w:pPr>
        <w:sectPr>
          <w:pgSz w:w="11900" w:h="16834" w:orient="portrait"/>
          <w:cols w:equalWidth="0" w:num="1">
            <w:col w:w="9846"/>
          </w:cols>
          <w:pgMar w:left="1094" w:top="374" w:right="96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6"/>
        <w:spacing w:after="0" w:line="228" w:lineRule="auto"/>
        <w:rPr>
          <w:sz w:val="20"/>
          <w:szCs w:val="20"/>
          <w:color w:val="auto"/>
        </w:rPr>
      </w:pPr>
      <w:r>
        <w:rPr>
          <w:rFonts w:ascii="Times New Roman" w:cs="Times New Roman" w:eastAsia="Times New Roman" w:hAnsi="Times New Roman"/>
          <w:sz w:val="20"/>
          <w:szCs w:val="20"/>
          <w:color w:val="auto"/>
        </w:rPr>
        <w:t>Book are composed of simple thin lines, with a few strokes, accompanied by Chinese characters, which are concise and practical. The first page is the notes shared by the major bloggers, and the second page is the shopping mall. With the beauty recommendation notes and online shopping mall, a new sales model is developed.</w:t>
      </w:r>
    </w:p>
    <w:p>
      <w:pPr>
        <w:spacing w:after="0" w:line="282" w:lineRule="exact"/>
        <w:rPr>
          <w:sz w:val="20"/>
          <w:szCs w:val="20"/>
          <w:color w:val="auto"/>
        </w:rPr>
      </w:pPr>
    </w:p>
    <w:p>
      <w:pPr>
        <w:ind w:left="586" w:hanging="511"/>
        <w:spacing w:after="0"/>
        <w:tabs>
          <w:tab w:leader="none" w:pos="586" w:val="left"/>
        </w:tabs>
        <w:numPr>
          <w:ilvl w:val="1"/>
          <w:numId w:val="4"/>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2"/>
          <w:szCs w:val="22"/>
          <w:b w:val="1"/>
          <w:bCs w:val="1"/>
          <w:color w:val="auto"/>
        </w:rPr>
        <w:t>T</w:t>
      </w:r>
      <w:r>
        <w:rPr>
          <w:rFonts w:ascii="Times New Roman" w:cs="Times New Roman" w:eastAsia="Times New Roman" w:hAnsi="Times New Roman"/>
          <w:sz w:val="18"/>
          <w:szCs w:val="18"/>
          <w:b w:val="1"/>
          <w:bCs w:val="1"/>
          <w:color w:val="auto"/>
        </w:rPr>
        <w:t>HE BASIS OF DIGITAL ART</w:t>
      </w:r>
      <w:r>
        <w:rPr>
          <w:rFonts w:ascii="Times New Roman" w:cs="Times New Roman" w:eastAsia="Times New Roman" w:hAnsi="Times New Roman"/>
          <w:sz w:val="22"/>
          <w:szCs w:val="22"/>
          <w:b w:val="1"/>
          <w:bCs w:val="1"/>
          <w:color w:val="auto"/>
        </w:rPr>
        <w:t xml:space="preserve"> — </w:t>
      </w:r>
      <w:r>
        <w:rPr>
          <w:rFonts w:ascii="Times New Roman" w:cs="Times New Roman" w:eastAsia="Times New Roman" w:hAnsi="Times New Roman"/>
          <w:sz w:val="18"/>
          <w:szCs w:val="18"/>
          <w:b w:val="1"/>
          <w:bCs w:val="1"/>
          <w:color w:val="auto"/>
        </w:rPr>
        <w:t>PIXEL</w:t>
      </w:r>
    </w:p>
    <w:p>
      <w:pPr>
        <w:spacing w:after="0" w:line="206" w:lineRule="exact"/>
        <w:rPr>
          <w:rFonts w:ascii="Times New Roman" w:cs="Times New Roman" w:eastAsia="Times New Roman" w:hAnsi="Times New Roman"/>
          <w:sz w:val="20"/>
          <w:szCs w:val="20"/>
          <w:b w:val="1"/>
          <w:bCs w:val="1"/>
          <w:color w:val="auto"/>
        </w:rPr>
      </w:pPr>
    </w:p>
    <w:p>
      <w:pPr>
        <w:ind w:left="286" w:right="20" w:hanging="286"/>
        <w:spacing w:after="0" w:line="260" w:lineRule="auto"/>
        <w:tabs>
          <w:tab w:leader="none" w:pos="286" w:val="left"/>
        </w:tabs>
        <w:numPr>
          <w:ilvl w:val="0"/>
          <w:numId w:val="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Pixel style and artistic design — a single element </w:t>
      </w:r>
      <w:r>
        <w:rPr>
          <w:rFonts w:ascii="Times New Roman" w:cs="Times New Roman" w:eastAsia="Times New Roman" w:hAnsi="Times New Roman"/>
          <w:sz w:val="20"/>
          <w:szCs w:val="20"/>
          <w:color w:val="auto"/>
        </w:rPr>
        <w:t>The presentation form of pixelated design is</w:t>
      </w:r>
    </w:p>
    <w:p>
      <w:pPr>
        <w:spacing w:after="0" w:line="2" w:lineRule="exact"/>
        <w:rPr>
          <w:sz w:val="20"/>
          <w:szCs w:val="20"/>
          <w:color w:val="auto"/>
        </w:rPr>
      </w:pPr>
    </w:p>
    <w:p>
      <w:pPr>
        <w:jc w:val="both"/>
        <w:ind w:left="6"/>
        <w:spacing w:after="0" w:line="228" w:lineRule="auto"/>
        <w:rPr>
          <w:sz w:val="20"/>
          <w:szCs w:val="20"/>
          <w:color w:val="auto"/>
        </w:rPr>
      </w:pPr>
      <w:r>
        <w:rPr>
          <w:rFonts w:ascii="Times New Roman" w:cs="Times New Roman" w:eastAsia="Times New Roman" w:hAnsi="Times New Roman"/>
          <w:sz w:val="20"/>
          <w:szCs w:val="20"/>
          <w:color w:val="auto"/>
        </w:rPr>
        <w:t>inseparable from minimalism. First of all, minimalist design is to use simple pictures to create complex emotions. In general, "less is more". In recent years, the design trend of pixel style works has also advocated simplifying itself by cutting out the superfluous. It no longer pursues the strong visual experience of the picture, but uses simple objects composed of pixel color blocks to express the hazy beauty in the artistic conception. Pixel style does not portray the color and texture of the object itself, but only uses simple blocks to form the shape, portraying the object itself, so that people can't see the specific details, but can understand its meaning at a glance.</w:t>
      </w:r>
    </w:p>
    <w:p>
      <w:pPr>
        <w:spacing w:after="0" w:line="121" w:lineRule="exact"/>
        <w:rPr>
          <w:sz w:val="20"/>
          <w:szCs w:val="20"/>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Pixel has a profound reflection on the real world. The modulization theory and pixels advocated by early art creators share a common source of consciousness and form basis. Early artistic creation also used geometric shapes for arrangement and combination, which also reflected the basic composition of the pixelated. Pixel art brings people more of a rich imaginary space, rather than a concrete image of the physical world.</w:t>
      </w:r>
    </w:p>
    <w:p>
      <w:pPr>
        <w:spacing w:after="0" w:line="236"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i w:val="1"/>
          <w:iCs w:val="1"/>
          <w:color w:val="auto"/>
        </w:rPr>
        <w:t>B.  Art design in the era of new media — pixel style</w:t>
      </w:r>
    </w:p>
    <w:p>
      <w:pPr>
        <w:spacing w:after="0" w:line="64" w:lineRule="exact"/>
        <w:rPr>
          <w:sz w:val="20"/>
          <w:szCs w:val="20"/>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Pixel style can also exist in the three-dimensional world. Lego brick is the most typical example. It can be inserted into endlessly changing shapes, which makes people fondle admiringly, and is called "magic plastic building block". It is based on a single monochromatic block and arranged and combined in a fixed position to form a complete three-dimensional model, which is similar to pixel imaging.</w:t>
      </w:r>
    </w:p>
    <w:p>
      <w:pPr>
        <w:spacing w:after="0" w:line="119" w:lineRule="exact"/>
        <w:rPr>
          <w:sz w:val="20"/>
          <w:szCs w:val="20"/>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Pixelated visual language is the painting choice in the mechanical age. Indeed, "pixelation" is a product of the times. It also represents the combination of rationality and sensibility, as well as digital media and artistic creation. Pixel style has emerged in painting art, graphic design art, game art, etc., portraying an interesting world of imagination for people.</w:t>
      </w:r>
    </w:p>
    <w:p>
      <w:pPr>
        <w:spacing w:after="0" w:line="122" w:lineRule="exact"/>
        <w:rPr>
          <w:sz w:val="20"/>
          <w:szCs w:val="20"/>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Of course, now pixel art is also carried forward in the display design of architectural landscape. In the first issue of "Architectural Worlds" in 2016, there was a group of entries, and they used a large number of dishes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right="120"/>
        <w:spacing w:after="0" w:line="228" w:lineRule="auto"/>
        <w:rPr>
          <w:sz w:val="20"/>
          <w:szCs w:val="20"/>
          <w:color w:val="auto"/>
        </w:rPr>
      </w:pPr>
      <w:r>
        <w:rPr>
          <w:rFonts w:ascii="Times New Roman" w:cs="Times New Roman" w:eastAsia="Times New Roman" w:hAnsi="Times New Roman"/>
          <w:sz w:val="20"/>
          <w:szCs w:val="20"/>
          <w:color w:val="auto"/>
        </w:rPr>
        <w:t>to arrange them on two huge squares. All the dishes were arranged according to the grid lines of the vertical and horizontal coordinates, just like the pixels that made up the image, which was a re-design and innovation based on pixel style.</w:t>
      </w:r>
    </w:p>
    <w:p>
      <w:pPr>
        <w:spacing w:after="0" w:line="293" w:lineRule="exact"/>
        <w:rPr>
          <w:sz w:val="20"/>
          <w:szCs w:val="20"/>
          <w:color w:val="auto"/>
        </w:rPr>
      </w:pPr>
    </w:p>
    <w:p>
      <w:pPr>
        <w:ind w:right="160" w:firstLine="79"/>
        <w:spacing w:after="0" w:line="242" w:lineRule="auto"/>
        <w:rPr>
          <w:sz w:val="20"/>
          <w:szCs w:val="20"/>
          <w:color w:val="auto"/>
        </w:rPr>
      </w:pPr>
      <w:r>
        <w:rPr>
          <w:rFonts w:ascii="Times New Roman" w:cs="Times New Roman" w:eastAsia="Times New Roman" w:hAnsi="Times New Roman"/>
          <w:sz w:val="20"/>
          <w:szCs w:val="20"/>
          <w:b w:val="1"/>
          <w:bCs w:val="1"/>
          <w:color w:val="auto"/>
        </w:rPr>
        <w:t xml:space="preserve">IV. </w:t>
      </w:r>
      <w:r>
        <w:rPr>
          <w:rFonts w:ascii="Times New Roman" w:cs="Times New Roman" w:eastAsia="Times New Roman" w:hAnsi="Times New Roman"/>
          <w:sz w:val="22"/>
          <w:szCs w:val="22"/>
          <w:b w:val="1"/>
          <w:bCs w:val="1"/>
          <w:color w:val="auto"/>
        </w:rPr>
        <w:t>T</w:t>
      </w:r>
      <w:r>
        <w:rPr>
          <w:rFonts w:ascii="Times New Roman" w:cs="Times New Roman" w:eastAsia="Times New Roman" w:hAnsi="Times New Roman"/>
          <w:sz w:val="18"/>
          <w:szCs w:val="18"/>
          <w:b w:val="1"/>
          <w:bCs w:val="1"/>
          <w:color w:val="auto"/>
        </w:rPr>
        <w:t>HE COLLISION BETWEEN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2"/>
          <w:szCs w:val="22"/>
          <w:b w:val="1"/>
          <w:bCs w:val="1"/>
          <w:color w:val="auto"/>
        </w:rPr>
        <w:t>UI</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18"/>
          <w:szCs w:val="18"/>
          <w:b w:val="1"/>
          <w:bCs w:val="1"/>
          <w:color w:val="auto"/>
        </w:rPr>
        <w:t>DESIGN AND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18"/>
          <w:szCs w:val="18"/>
          <w:b w:val="1"/>
          <w:bCs w:val="1"/>
          <w:color w:val="auto"/>
        </w:rPr>
        <w:t>PIXEL STYLE</w:t>
      </w:r>
    </w:p>
    <w:p>
      <w:pPr>
        <w:spacing w:after="0" w:line="86" w:lineRule="exact"/>
        <w:rPr>
          <w:sz w:val="20"/>
          <w:szCs w:val="20"/>
          <w:color w:val="auto"/>
        </w:rPr>
      </w:pPr>
    </w:p>
    <w:p>
      <w:pPr>
        <w:jc w:val="both"/>
        <w:ind w:right="120" w:firstLine="288"/>
        <w:spacing w:after="0" w:line="228" w:lineRule="auto"/>
        <w:rPr>
          <w:sz w:val="20"/>
          <w:szCs w:val="20"/>
          <w:color w:val="auto"/>
        </w:rPr>
      </w:pPr>
      <w:r>
        <w:rPr>
          <w:rFonts w:ascii="Times New Roman" w:cs="Times New Roman" w:eastAsia="Times New Roman" w:hAnsi="Times New Roman"/>
          <w:sz w:val="20"/>
          <w:szCs w:val="20"/>
          <w:color w:val="auto"/>
        </w:rPr>
        <w:t>Today, even if full high definition 3D rendering images have become the mainstream of design, as a timeless tribute to the classics, the pixelated style still has an indelible influence. Pixelated design, as an exploration between retro and trend, is also attracting the hearts of batches of young consumers with its unique charm. In the design, the pixel style is self-contained and penetrates into all aspects of people's lives. The magical small blocks are put together to abstractly show various forms, but they also have a unique beauty.</w:t>
      </w:r>
    </w:p>
    <w:p>
      <w:pPr>
        <w:spacing w:after="0" w:line="120" w:lineRule="exact"/>
        <w:rPr>
          <w:sz w:val="20"/>
          <w:szCs w:val="20"/>
          <w:color w:val="auto"/>
        </w:rPr>
      </w:pPr>
    </w:p>
    <w:p>
      <w:pPr>
        <w:jc w:val="both"/>
        <w:ind w:right="120" w:firstLine="288"/>
        <w:spacing w:after="0" w:line="228" w:lineRule="auto"/>
        <w:rPr>
          <w:sz w:val="20"/>
          <w:szCs w:val="20"/>
          <w:color w:val="auto"/>
        </w:rPr>
      </w:pPr>
      <w:r>
        <w:rPr>
          <w:rFonts w:ascii="Times New Roman" w:cs="Times New Roman" w:eastAsia="Times New Roman" w:hAnsi="Times New Roman"/>
          <w:sz w:val="20"/>
          <w:szCs w:val="20"/>
          <w:color w:val="auto"/>
        </w:rPr>
        <w:t>What is the reason why it has not been abandoned by the times, but has been liked by more and more people?</w:t>
      </w:r>
    </w:p>
    <w:p>
      <w:pPr>
        <w:spacing w:after="0" w:line="10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This paper summarizes 4 answers:</w:t>
      </w:r>
    </w:p>
    <w:p>
      <w:pPr>
        <w:spacing w:after="0" w:line="111" w:lineRule="exact"/>
        <w:rPr>
          <w:sz w:val="20"/>
          <w:szCs w:val="20"/>
          <w:color w:val="auto"/>
        </w:rPr>
      </w:pPr>
    </w:p>
    <w:p>
      <w:pPr>
        <w:ind w:left="580" w:right="120"/>
        <w:spacing w:after="0" w:line="228" w:lineRule="auto"/>
        <w:rPr>
          <w:sz w:val="20"/>
          <w:szCs w:val="20"/>
          <w:color w:val="auto"/>
        </w:rPr>
      </w:pPr>
      <w:r>
        <w:rPr>
          <w:rFonts w:ascii="Times New Roman" w:cs="Times New Roman" w:eastAsia="Times New Roman" w:hAnsi="Times New Roman"/>
          <w:sz w:val="20"/>
          <w:szCs w:val="20"/>
          <w:color w:val="auto"/>
        </w:rPr>
        <w:t>Feelings: this is a feeling for retro, it represents people's cherishing the memory of Xiaobawang games and arcade games that were not allowed to be played in their childhood.</w:t>
      </w:r>
    </w:p>
    <w:p>
      <w:pPr>
        <w:spacing w:after="0" w:line="136" w:lineRule="exact"/>
        <w:rPr>
          <w:sz w:val="20"/>
          <w:szCs w:val="20"/>
          <w:color w:val="auto"/>
        </w:rPr>
      </w:pPr>
    </w:p>
    <w:p>
      <w:pPr>
        <w:ind w:left="580" w:right="120"/>
        <w:spacing w:after="0" w:line="228" w:lineRule="auto"/>
        <w:rPr>
          <w:sz w:val="20"/>
          <w:szCs w:val="20"/>
          <w:color w:val="auto"/>
        </w:rPr>
      </w:pPr>
      <w:r>
        <w:rPr>
          <w:rFonts w:ascii="Times New Roman" w:cs="Times New Roman" w:eastAsia="Times New Roman" w:hAnsi="Times New Roman"/>
          <w:sz w:val="20"/>
          <w:szCs w:val="20"/>
          <w:color w:val="auto"/>
        </w:rPr>
        <w:t>The color saturation is high: the feature of pixel style is that it uses limited color blocks to build a relatively complete picture.</w:t>
      </w:r>
    </w:p>
    <w:p>
      <w:pPr>
        <w:spacing w:after="0" w:line="134" w:lineRule="exact"/>
        <w:rPr>
          <w:sz w:val="20"/>
          <w:szCs w:val="20"/>
          <w:color w:val="auto"/>
        </w:rPr>
      </w:pPr>
    </w:p>
    <w:p>
      <w:pPr>
        <w:ind w:left="580" w:right="120"/>
        <w:spacing w:after="0" w:line="228" w:lineRule="auto"/>
        <w:rPr>
          <w:sz w:val="20"/>
          <w:szCs w:val="20"/>
          <w:color w:val="auto"/>
        </w:rPr>
      </w:pPr>
      <w:r>
        <w:rPr>
          <w:rFonts w:ascii="Times New Roman" w:cs="Times New Roman" w:eastAsia="Times New Roman" w:hAnsi="Times New Roman"/>
          <w:sz w:val="20"/>
          <w:szCs w:val="20"/>
          <w:color w:val="auto"/>
        </w:rPr>
        <w:t>The color matching is beautiful: the color matching of pixel paintings mostly adopts high-short direct-color and low-long direct-color, which has great visual impact and can present a visual effect completely different from realism.</w:t>
      </w:r>
    </w:p>
    <w:p>
      <w:pPr>
        <w:spacing w:after="0" w:line="134" w:lineRule="exact"/>
        <w:rPr>
          <w:sz w:val="20"/>
          <w:szCs w:val="20"/>
          <w:color w:val="auto"/>
        </w:rPr>
      </w:pPr>
    </w:p>
    <w:p>
      <w:pPr>
        <w:ind w:left="580" w:right="120"/>
        <w:spacing w:after="0" w:line="228" w:lineRule="auto"/>
        <w:rPr>
          <w:sz w:val="20"/>
          <w:szCs w:val="20"/>
          <w:color w:val="auto"/>
        </w:rPr>
      </w:pPr>
      <w:r>
        <w:rPr>
          <w:rFonts w:ascii="Times New Roman" w:cs="Times New Roman" w:eastAsia="Times New Roman" w:hAnsi="Times New Roman"/>
          <w:sz w:val="20"/>
          <w:szCs w:val="20"/>
          <w:color w:val="auto"/>
        </w:rPr>
        <w:t>Being unique and unforgettable: although pixel style looks rough, in fact, it can make a lot of delicate things, using color combinations to outline the scene, and using transition and color matching to render the atmosphere, which can bring people a unique visual experience.</w:t>
      </w:r>
    </w:p>
    <w:p>
      <w:pPr>
        <w:spacing w:after="0" w:line="143" w:lineRule="exact"/>
        <w:rPr>
          <w:sz w:val="20"/>
          <w:szCs w:val="20"/>
          <w:color w:val="auto"/>
        </w:rPr>
      </w:pPr>
    </w:p>
    <w:p>
      <w:pPr>
        <w:jc w:val="both"/>
        <w:ind w:right="120" w:firstLine="288"/>
        <w:spacing w:after="0" w:line="228" w:lineRule="auto"/>
        <w:rPr>
          <w:sz w:val="20"/>
          <w:szCs w:val="20"/>
          <w:color w:val="auto"/>
        </w:rPr>
      </w:pPr>
      <w:r>
        <w:rPr>
          <w:rFonts w:ascii="Times New Roman" w:cs="Times New Roman" w:eastAsia="Times New Roman" w:hAnsi="Times New Roman"/>
          <w:sz w:val="20"/>
          <w:szCs w:val="20"/>
          <w:color w:val="auto"/>
        </w:rPr>
        <w:t>In fact, if people want retro rather than "archaeology", they need to find a balance between the new and the old, the simplicity and the gorgeous. The earliest icons used on mobile phones are pixel icons. Due to the limited screen display resolution more than ten years ago, the display accuracy is not as clear as today's smart phones. With the development of technology, the icon effect is getting better and better, the precision is getting higher and higher, and the pixel icon is beginning to fade out of the era.</w:t>
      </w:r>
    </w:p>
    <w:p>
      <w:pPr>
        <w:spacing w:after="0" w:line="569" w:lineRule="exact"/>
        <w:rPr>
          <w:sz w:val="20"/>
          <w:szCs w:val="20"/>
          <w:color w:val="auto"/>
        </w:rPr>
      </w:pPr>
    </w:p>
    <w:p>
      <w:pPr>
        <w:sectPr>
          <w:pgSz w:w="11900" w:h="16834" w:orient="portrait"/>
          <w:cols w:equalWidth="0" w:num="2">
            <w:col w:w="4506" w:space="720"/>
            <w:col w:w="4620"/>
          </w:cols>
          <w:pgMar w:left="1094" w:top="374" w:right="96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9566"/>
        <w:spacing w:after="0"/>
        <w:rPr>
          <w:sz w:val="20"/>
          <w:szCs w:val="20"/>
          <w:color w:val="auto"/>
        </w:rPr>
      </w:pPr>
      <w:r>
        <w:rPr>
          <w:rFonts w:ascii="Times New Roman" w:cs="Times New Roman" w:eastAsia="Times New Roman" w:hAnsi="Times New Roman"/>
          <w:sz w:val="18"/>
          <w:szCs w:val="18"/>
          <w:b w:val="1"/>
          <w:bCs w:val="1"/>
          <w:color w:val="auto"/>
        </w:rPr>
        <w:t>558</w:t>
      </w:r>
    </w:p>
    <w:p>
      <w:pPr>
        <w:sectPr>
          <w:pgSz w:w="11900" w:h="16834" w:orient="portrait"/>
          <w:cols w:equalWidth="0" w:num="1">
            <w:col w:w="9846"/>
          </w:cols>
          <w:pgMar w:left="1094" w:top="374" w:right="969" w:bottom="0" w:gutter="0" w:footer="0" w:header="0"/>
          <w:type w:val="continuous"/>
        </w:sectPr>
      </w:pPr>
    </w:p>
    <w:bookmarkStart w:id="2" w:name="page3"/>
    <w:bookmarkEnd w:id="2"/>
    <w:p>
      <w:pPr>
        <w:ind w:left="2046"/>
        <w:spacing w:after="0"/>
        <w:rPr>
          <w:sz w:val="20"/>
          <w:szCs w:val="20"/>
          <w:color w:val="auto"/>
        </w:rPr>
      </w:pPr>
      <w:r>
        <w:rPr>
          <w:rFonts w:ascii="Times New Roman" w:cs="Times New Roman" w:eastAsia="Times New Roman" w:hAnsi="Times New Roman"/>
          <w:sz w:val="17"/>
          <w:szCs w:val="17"/>
          <w:i w:val="1"/>
          <w:iCs w:val="1"/>
          <w:color w:val="auto"/>
        </w:rPr>
        <w:drawing>
          <wp:anchor simplePos="0" relativeHeight="251657728" behindDoc="1" locked="0" layoutInCell="0" allowOverlap="1">
            <wp:simplePos x="0" y="0"/>
            <wp:positionH relativeFrom="page">
              <wp:posOffset>254000</wp:posOffset>
            </wp:positionH>
            <wp:positionV relativeFrom="page">
              <wp:posOffset>113665</wp:posOffset>
            </wp:positionV>
            <wp:extent cx="889000" cy="3517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889000" cy="351790"/>
                    </a:xfrm>
                    <a:prstGeom prst="rect">
                      <a:avLst/>
                    </a:prstGeom>
                    <a:noFill/>
                  </pic:spPr>
                </pic:pic>
              </a:graphicData>
            </a:graphic>
          </wp:anchor>
        </w:drawing>
        <w:t>Advances in Social Science, Education and Humanities Research, volume 515</w:t>
      </w:r>
    </w:p>
    <w:p>
      <w:pPr>
        <w:sectPr>
          <w:pgSz w:w="11900" w:h="16834" w:orient="portrait"/>
          <w:cols w:equalWidth="0" w:num="1">
            <w:col w:w="9846"/>
          </w:cols>
          <w:pgMar w:left="1094" w:top="374" w:right="96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6" w:right="20" w:firstLine="288"/>
        <w:spacing w:after="0" w:line="228" w:lineRule="auto"/>
        <w:rPr>
          <w:sz w:val="20"/>
          <w:szCs w:val="20"/>
          <w:color w:val="auto"/>
        </w:rPr>
      </w:pPr>
      <w:r>
        <w:rPr>
          <w:rFonts w:ascii="Times New Roman" w:cs="Times New Roman" w:eastAsia="Times New Roman" w:hAnsi="Times New Roman"/>
          <w:sz w:val="20"/>
          <w:szCs w:val="20"/>
          <w:color w:val="auto"/>
        </w:rPr>
        <w:t>Beginning in 2014, some popular mobile games began to take the retro pixel style and led the trend. This shows that "there are no outdated designs, only improperly used designs".</w:t>
      </w:r>
    </w:p>
    <w:p>
      <w:pPr>
        <w:spacing w:after="0" w:line="120" w:lineRule="exact"/>
        <w:rPr>
          <w:sz w:val="20"/>
          <w:szCs w:val="20"/>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At the same time, banners, advertisements, subscriptions, posters, and art illustrations all adopt pixel design style in large quantities. Because this design has a low barrier to entry and is quickly to be learned, it is the preferred way to get started with UI design.</w:t>
      </w:r>
    </w:p>
    <w:p>
      <w:pPr>
        <w:spacing w:after="0" w:line="120" w:lineRule="exact"/>
        <w:rPr>
          <w:sz w:val="20"/>
          <w:szCs w:val="20"/>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The children in the prevailing era of pixel style have grown up and may have their own children. However, pixel style has spawned many new APPs, including one called Unicorn.("Fig. 1") Its theme icons are all pixel-style unicorns. It combines painting graffiti and pixel style, and evolves into a unique decompression painting APP, subdividing a picture into pixels, and labeling the pixel grids of the same color with the same number, and as long as the number and color are matched, just like a jigsaw, a pixel painting can be made.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669290</wp:posOffset>
            </wp:positionH>
            <wp:positionV relativeFrom="paragraph">
              <wp:posOffset>78105</wp:posOffset>
            </wp:positionV>
            <wp:extent cx="1519555" cy="8883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519555" cy="888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6"/>
        <w:spacing w:after="0"/>
        <w:tabs>
          <w:tab w:leader="none" w:pos="505" w:val="left"/>
        </w:tabs>
        <w:rPr>
          <w:sz w:val="20"/>
          <w:szCs w:val="20"/>
          <w:color w:val="auto"/>
        </w:rPr>
      </w:pPr>
      <w:r>
        <w:rPr>
          <w:rFonts w:ascii="Times New Roman" w:cs="Times New Roman" w:eastAsia="Times New Roman" w:hAnsi="Times New Roman"/>
          <w:sz w:val="16"/>
          <w:szCs w:val="16"/>
          <w:color w:val="auto"/>
        </w:rPr>
        <w:t>Fig. 1.</w:t>
        <w:tab/>
        <w:t>"Unicorn" APP.</w:t>
      </w:r>
    </w:p>
    <w:p>
      <w:pPr>
        <w:spacing w:after="0" w:line="364" w:lineRule="exact"/>
        <w:rPr>
          <w:sz w:val="20"/>
          <w:szCs w:val="20"/>
          <w:color w:val="auto"/>
        </w:rPr>
      </w:pPr>
    </w:p>
    <w:p>
      <w:pPr>
        <w:ind w:left="586" w:hanging="468"/>
        <w:spacing w:after="0"/>
        <w:tabs>
          <w:tab w:leader="none" w:pos="586" w:val="left"/>
        </w:tabs>
        <w:numPr>
          <w:ilvl w:val="0"/>
          <w:numId w:val="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2"/>
          <w:szCs w:val="22"/>
          <w:b w:val="1"/>
          <w:bCs w:val="1"/>
          <w:color w:val="auto"/>
        </w:rPr>
        <w:t>C</w:t>
      </w:r>
      <w:r>
        <w:rPr>
          <w:rFonts w:ascii="Times New Roman" w:cs="Times New Roman" w:eastAsia="Times New Roman" w:hAnsi="Times New Roman"/>
          <w:sz w:val="18"/>
          <w:szCs w:val="18"/>
          <w:b w:val="1"/>
          <w:bCs w:val="1"/>
          <w:color w:val="auto"/>
        </w:rPr>
        <w:t>ONCLUSION</w:t>
      </w:r>
    </w:p>
    <w:p>
      <w:pPr>
        <w:spacing w:after="0" w:line="77" w:lineRule="exact"/>
        <w:rPr>
          <w:sz w:val="20"/>
          <w:szCs w:val="20"/>
          <w:color w:val="auto"/>
        </w:rPr>
      </w:pPr>
    </w:p>
    <w:p>
      <w:pPr>
        <w:jc w:val="both"/>
        <w:ind w:left="6" w:firstLine="288"/>
        <w:spacing w:after="0" w:line="228" w:lineRule="auto"/>
        <w:rPr>
          <w:sz w:val="20"/>
          <w:szCs w:val="20"/>
          <w:color w:val="auto"/>
        </w:rPr>
      </w:pPr>
      <w:r>
        <w:rPr>
          <w:rFonts w:ascii="Times New Roman" w:cs="Times New Roman" w:eastAsia="Times New Roman" w:hAnsi="Times New Roman"/>
          <w:sz w:val="20"/>
          <w:szCs w:val="20"/>
          <w:color w:val="auto"/>
        </w:rPr>
        <w:t>Pixel style is more in other art design fields, such as graphic abstract painting, film and television elements, games, etc. The most classic and famous is the game aspect. The pixel style itself is based on arcade games in the 1980s. However, the pixel style is not in line with the mainstream trend in UI design, only individual APP interfaces will use it, which is a niche design style. When it comes to pixel style, it is almost synonymous with retro. Therefore, it's needed to combine the characteristics of the new media era and pixel style to perfect the application of pixel style in the field of UI design.</w:t>
      </w:r>
    </w:p>
    <w:p>
      <w:pPr>
        <w:spacing w:after="0" w:line="200" w:lineRule="exact"/>
        <w:rPr>
          <w:sz w:val="20"/>
          <w:szCs w:val="20"/>
          <w:color w:val="auto"/>
        </w:rPr>
      </w:pPr>
    </w:p>
    <w:p>
      <w:pPr>
        <w:spacing w:after="0" w:line="3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22"/>
          <w:szCs w:val="22"/>
          <w:b w:val="1"/>
          <w:bCs w:val="1"/>
          <w:i w:val="1"/>
          <w:iCs w:val="1"/>
          <w:color w:val="auto"/>
        </w:rPr>
        <w:t>References</w:t>
      </w:r>
    </w:p>
    <w:p>
      <w:pPr>
        <w:spacing w:after="0" w:line="85" w:lineRule="exact"/>
        <w:rPr>
          <w:sz w:val="20"/>
          <w:szCs w:val="20"/>
          <w:color w:val="auto"/>
        </w:rPr>
      </w:pPr>
    </w:p>
    <w:p>
      <w:pPr>
        <w:ind w:left="366" w:hanging="366"/>
        <w:spacing w:after="0" w:line="231" w:lineRule="auto"/>
        <w:tabs>
          <w:tab w:leader="none" w:pos="366"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Xiong Qinghua. "Pixelization" and Chinese Design Art [M]. Suzhou: Suzhou University Press. 2018: 1-17. (in Chinese)</w:t>
      </w:r>
    </w:p>
    <w:p>
      <w:pPr>
        <w:spacing w:after="0" w:line="56" w:lineRule="exact"/>
        <w:rPr>
          <w:rFonts w:ascii="Times New Roman" w:cs="Times New Roman" w:eastAsia="Times New Roman" w:hAnsi="Times New Roman"/>
          <w:sz w:val="16"/>
          <w:szCs w:val="16"/>
          <w:color w:val="auto"/>
        </w:rPr>
      </w:pPr>
    </w:p>
    <w:p>
      <w:pPr>
        <w:ind w:left="366" w:hanging="366"/>
        <w:spacing w:after="0" w:line="230" w:lineRule="auto"/>
        <w:tabs>
          <w:tab w:leader="none" w:pos="366"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DreamWorks Technology Group. UI Design [M]. Chongqing: Chongqing University Press. 2017: 10-75. (in Chinese)</w:t>
      </w:r>
    </w:p>
    <w:p>
      <w:pPr>
        <w:spacing w:after="0" w:line="47" w:lineRule="exact"/>
        <w:rPr>
          <w:rFonts w:ascii="Times New Roman" w:cs="Times New Roman" w:eastAsia="Times New Roman" w:hAnsi="Times New Roman"/>
          <w:sz w:val="16"/>
          <w:szCs w:val="16"/>
          <w:color w:val="auto"/>
        </w:rPr>
      </w:pPr>
    </w:p>
    <w:p>
      <w:pPr>
        <w:ind w:left="366" w:hanging="366"/>
        <w:spacing w:after="0"/>
        <w:tabs>
          <w:tab w:leader="none" w:pos="366"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Qu  Desen,  Zheng Zhen.  UI Design  [M].  Wuhan: Huazhong</w:t>
      </w:r>
    </w:p>
    <w:p>
      <w:pPr>
        <w:spacing w:after="0" w:line="3" w:lineRule="exact"/>
        <w:rPr>
          <w:rFonts w:ascii="Times New Roman" w:cs="Times New Roman" w:eastAsia="Times New Roman" w:hAnsi="Times New Roman"/>
          <w:sz w:val="16"/>
          <w:szCs w:val="16"/>
          <w:color w:val="auto"/>
        </w:rPr>
      </w:pPr>
    </w:p>
    <w:p>
      <w:pPr>
        <w:ind w:left="366"/>
        <w:spacing w:after="0" w:line="23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University of Science and Technology Press. 2017: 2-22. (in Chinese)</w:t>
      </w:r>
    </w:p>
    <w:p>
      <w:pPr>
        <w:spacing w:after="0" w:line="57" w:lineRule="exact"/>
        <w:rPr>
          <w:rFonts w:ascii="Times New Roman" w:cs="Times New Roman" w:eastAsia="Times New Roman" w:hAnsi="Times New Roman"/>
          <w:sz w:val="16"/>
          <w:szCs w:val="16"/>
          <w:color w:val="auto"/>
        </w:rPr>
      </w:pPr>
    </w:p>
    <w:p>
      <w:pPr>
        <w:ind w:left="366" w:hanging="366"/>
        <w:spacing w:after="0" w:line="230" w:lineRule="auto"/>
        <w:tabs>
          <w:tab w:leader="none" w:pos="366"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 Cui. UI Design [M]. Nanjing: Hohai University Press. 2017: 5-24. (in Chinese)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left="364" w:right="120" w:hanging="364"/>
        <w:spacing w:after="0" w:line="232" w:lineRule="auto"/>
        <w:tabs>
          <w:tab w:leader="none" w:pos="36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 Kaihua, Cai Yinglong, Su Bingyin. Mobile UI Design Case Tutorial [M]. Beijing: Aviation Industry Press. 2018: 11-45. (in Chinese)</w:t>
      </w:r>
    </w:p>
    <w:p>
      <w:pPr>
        <w:spacing w:after="0" w:line="56" w:lineRule="exact"/>
        <w:rPr>
          <w:rFonts w:ascii="Times New Roman" w:cs="Times New Roman" w:eastAsia="Times New Roman" w:hAnsi="Times New Roman"/>
          <w:sz w:val="16"/>
          <w:szCs w:val="16"/>
          <w:color w:val="auto"/>
        </w:rPr>
      </w:pPr>
    </w:p>
    <w:p>
      <w:pPr>
        <w:jc w:val="both"/>
        <w:ind w:left="364" w:right="120" w:hanging="364"/>
        <w:spacing w:after="0" w:line="232" w:lineRule="auto"/>
        <w:tabs>
          <w:tab w:leader="none" w:pos="36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Sun Weiwei. "The Shaking World" — Technique of Expression of Pixels [D]. Shanghai: Department of Fine Arts, Shanghai Normal University. 2019. (in Chinese)</w:t>
      </w:r>
    </w:p>
    <w:p>
      <w:pPr>
        <w:spacing w:after="0" w:line="56" w:lineRule="exact"/>
        <w:rPr>
          <w:rFonts w:ascii="Times New Roman" w:cs="Times New Roman" w:eastAsia="Times New Roman" w:hAnsi="Times New Roman"/>
          <w:sz w:val="16"/>
          <w:szCs w:val="16"/>
          <w:color w:val="auto"/>
        </w:rPr>
      </w:pPr>
    </w:p>
    <w:p>
      <w:pPr>
        <w:jc w:val="both"/>
        <w:ind w:left="364" w:right="120" w:hanging="364"/>
        <w:spacing w:after="0" w:line="232" w:lineRule="auto"/>
        <w:tabs>
          <w:tab w:leader="none" w:pos="36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Dong Xiao. Extremely Simplified Design of Pixel [D]. Dalian: Department of Art and Design, Dalian Polytechnic University. 2017. (in Chinese)</w:t>
      </w:r>
    </w:p>
    <w:p>
      <w:pPr>
        <w:spacing w:after="0" w:line="54" w:lineRule="exact"/>
        <w:rPr>
          <w:rFonts w:ascii="Times New Roman" w:cs="Times New Roman" w:eastAsia="Times New Roman" w:hAnsi="Times New Roman"/>
          <w:sz w:val="16"/>
          <w:szCs w:val="16"/>
          <w:color w:val="auto"/>
        </w:rPr>
      </w:pPr>
    </w:p>
    <w:p>
      <w:pPr>
        <w:jc w:val="both"/>
        <w:ind w:left="364" w:right="120" w:hanging="364"/>
        <w:spacing w:after="0" w:line="232" w:lineRule="auto"/>
        <w:tabs>
          <w:tab w:leader="none" w:pos="36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Gao Xingbo. Thinking and Research on Pixelization in Contemporary Public Art Creation [D]. Changchun: School of Art, Northeast Normal University. 2017. (in Chinese)</w:t>
      </w:r>
    </w:p>
    <w:p>
      <w:pPr>
        <w:spacing w:after="0" w:line="56" w:lineRule="exact"/>
        <w:rPr>
          <w:rFonts w:ascii="Times New Roman" w:cs="Times New Roman" w:eastAsia="Times New Roman" w:hAnsi="Times New Roman"/>
          <w:sz w:val="16"/>
          <w:szCs w:val="16"/>
          <w:color w:val="auto"/>
        </w:rPr>
      </w:pPr>
    </w:p>
    <w:p>
      <w:pPr>
        <w:jc w:val="both"/>
        <w:ind w:left="364" w:right="120" w:hanging="364"/>
        <w:spacing w:after="0" w:line="232" w:lineRule="auto"/>
        <w:tabs>
          <w:tab w:leader="none" w:pos="36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Dong Shiqi. Application of Pixel Style in VI Design of Candy Brand [D]. Wuhan: Department of Art and Design, Hubei Normal University. 2019. (in Chinese)</w:t>
      </w:r>
    </w:p>
    <w:p>
      <w:pPr>
        <w:spacing w:after="0" w:line="56" w:lineRule="exact"/>
        <w:rPr>
          <w:rFonts w:ascii="Times New Roman" w:cs="Times New Roman" w:eastAsia="Times New Roman" w:hAnsi="Times New Roman"/>
          <w:sz w:val="16"/>
          <w:szCs w:val="16"/>
          <w:color w:val="auto"/>
        </w:rPr>
      </w:pPr>
    </w:p>
    <w:p>
      <w:pPr>
        <w:jc w:val="both"/>
        <w:ind w:left="364" w:right="120" w:hanging="364"/>
        <w:spacing w:after="0" w:line="232" w:lineRule="auto"/>
        <w:tabs>
          <w:tab w:leader="none" w:pos="36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Zhang Ting. The Experience of Pixelated Visual Language in Contemporary Painting [D]. Sichuan: Sichuan Fine Arts Institute. 2017. (in Chinese)</w:t>
      </w:r>
    </w:p>
    <w:p>
      <w:pPr>
        <w:spacing w:after="0" w:line="9030" w:lineRule="exact"/>
        <w:rPr>
          <w:sz w:val="20"/>
          <w:szCs w:val="20"/>
          <w:color w:val="auto"/>
        </w:rPr>
      </w:pPr>
    </w:p>
    <w:p>
      <w:pPr>
        <w:sectPr>
          <w:pgSz w:w="11900" w:h="16834" w:orient="portrait"/>
          <w:cols w:equalWidth="0" w:num="2">
            <w:col w:w="4506" w:space="716"/>
            <w:col w:w="4624"/>
          </w:cols>
          <w:pgMar w:left="1094" w:top="374" w:right="96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9566"/>
        <w:spacing w:after="0"/>
        <w:rPr>
          <w:sz w:val="20"/>
          <w:szCs w:val="20"/>
          <w:color w:val="auto"/>
        </w:rPr>
      </w:pPr>
      <w:r>
        <w:rPr>
          <w:rFonts w:ascii="Times New Roman" w:cs="Times New Roman" w:eastAsia="Times New Roman" w:hAnsi="Times New Roman"/>
          <w:sz w:val="18"/>
          <w:szCs w:val="18"/>
          <w:b w:val="1"/>
          <w:bCs w:val="1"/>
          <w:color w:val="auto"/>
        </w:rPr>
        <w:t>559</w:t>
      </w:r>
    </w:p>
    <w:sectPr>
      <w:pgSz w:w="11900" w:h="16834" w:orient="portrait"/>
      <w:cols w:equalWidth="0" w:num="1">
        <w:col w:w="9846"/>
      </w:cols>
      <w:pgMar w:left="1094" w:top="374" w:right="96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Semilight">
    <w:panose1 w:val="020B0502040204020203"/>
    <w:charset w:val="00"/>
    <w:family w:val="swiss"/>
    <w:pitch w:val="variable"/>
    <w:sig w:usb0="900002AF" w:usb1="01D77CFB" w:usb2="00000012" w:usb3="00000000" w:csb0="203E01BD" w:csb1="D7FF0000"/>
  </w:font>
  <w:font w:name="MS Gothic">
    <w:panose1 w:val="020B0609070205080204"/>
    <w:charset w:val="80"/>
    <w:family w:val="auto"/>
    <w:pitch w:val="fixed"/>
    <w:sig w:usb0="E00002FF" w:usb1="6AC7FDFB" w:usb2="08000012" w:usb3="00000000" w:csb0="4002009F" w:csb1="DFD7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upperLetter"/>
      <w:start w:val="9"/>
    </w:lvl>
  </w:abstractNum>
  <w:abstractNum w:abstractNumId="1">
    <w:nsid w:val="3D1B58BA"/>
    <w:multiLevelType w:val="hybridMultilevel"/>
    <w:lvl w:ilvl="0">
      <w:lvlJc w:val="left"/>
      <w:lvlText w:val="%1"/>
      <w:numFmt w:val="upperLetter"/>
      <w:start w:val="1"/>
    </w:lvl>
    <w:lvl w:ilvl="1">
      <w:lvlJc w:val="left"/>
      <w:lvlText w:val="%2."/>
      <w:numFmt w:val="upperLetter"/>
      <w:start w:val="35"/>
    </w:lvl>
  </w:abstractNum>
  <w:abstractNum w:abstractNumId="2">
    <w:nsid w:val="507ED7AB"/>
    <w:multiLevelType w:val="hybridMultilevel"/>
    <w:lvl w:ilvl="0">
      <w:lvlJc w:val="left"/>
      <w:lvlText w:val="%1."/>
      <w:numFmt w:val="upperLetter"/>
      <w:start w:val="1"/>
    </w:lvl>
    <w:lvl w:ilvl="1">
      <w:lvlJc w:val="left"/>
      <w:lvlText w:val="%2"/>
      <w:numFmt w:val="upperLetter"/>
      <w:start w:val="1"/>
    </w:lvl>
  </w:abstractNum>
  <w:abstractNum w:abstractNumId="3">
    <w:nsid w:val="2EB141F2"/>
    <w:multiLevelType w:val="hybridMultilevel"/>
    <w:lvl w:ilvl="0">
      <w:lvlJc w:val="left"/>
      <w:lvlText w:val="%1"/>
      <w:numFmt w:val="upperLetter"/>
      <w:start w:val="1"/>
    </w:lvl>
    <w:lvl w:ilvl="1">
      <w:lvlJc w:val="left"/>
      <w:lvlText w:val="%2."/>
      <w:numFmt w:val="upperLetter"/>
      <w:start w:val="61"/>
    </w:lvl>
  </w:abstractNum>
  <w:abstractNum w:abstractNumId="4">
    <w:nsid w:val="41B71EFB"/>
    <w:multiLevelType w:val="hybridMultilevel"/>
    <w:lvl w:ilvl="0">
      <w:lvlJc w:val="left"/>
      <w:lvlText w:val="%1."/>
      <w:numFmt w:val="upperLetter"/>
      <w:start w:val="1"/>
    </w:lvl>
    <w:lvl w:ilvl="1">
      <w:lvlJc w:val="left"/>
      <w:lvlText w:val="%2"/>
      <w:numFmt w:val="upperLetter"/>
      <w:start w:val="1"/>
    </w:lvl>
  </w:abstractNum>
  <w:abstractNum w:abstractNumId="5">
    <w:nsid w:val="79E2A9E3"/>
    <w:multiLevelType w:val="hybridMultilevel"/>
    <w:lvl w:ilvl="0">
      <w:lvlJc w:val="left"/>
      <w:lvlText w:val=" "/>
      <w:numFmt w:val="bullet"/>
      <w:start w:val="1"/>
    </w:lvl>
  </w:abstractNum>
  <w:abstractNum w:abstractNumId="6">
    <w:nsid w:val="7545E146"/>
    <w:multiLevelType w:val="hybridMultilevel"/>
    <w:lvl w:ilvl="0">
      <w:lvlJc w:val="left"/>
      <w:lvlText w:val="%1."/>
      <w:numFmt w:val="upperLetter"/>
      <w:start w:val="22"/>
    </w:lvl>
  </w:abstractNum>
  <w:abstractNum w:abstractNumId="7">
    <w:nsid w:val="515F007C"/>
    <w:multiLevelType w:val="hybridMultilevel"/>
    <w:lvl w:ilvl="0">
      <w:lvlJc w:val="left"/>
      <w:lvlText w:val="[%1]"/>
      <w:numFmt w:val="decimal"/>
      <w:start w:val="1"/>
    </w:lvl>
  </w:abstractNum>
  <w:abstractNum w:abstractNumId="8">
    <w:nsid w:val="5BD062C2"/>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2022-12-17T20:10:04Z</dcterms:created>
  <dcterms:modified xsi:type="dcterms:W3CDTF">2022-12-17T20:10:04Z</dcterms:modified>
</cp:coreProperties>
</file>